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e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Shëndetësisë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5907AF63" w14:textId="3639CC9D" w:rsidR="00AD7579" w:rsidRDefault="00AD7579" w:rsidP="00F85F35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</w:t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proofErr w:type="gramStart"/>
      <w:r>
        <w:rPr>
          <w:b/>
          <w:bCs/>
          <w:color w:val="002060"/>
          <w:sz w:val="22"/>
          <w:szCs w:val="22"/>
        </w:rPr>
        <w:tab/>
      </w:r>
      <w:r w:rsidR="0045281D">
        <w:rPr>
          <w:b/>
          <w:bCs/>
          <w:color w:val="002060"/>
          <w:sz w:val="22"/>
          <w:szCs w:val="22"/>
        </w:rPr>
        <w:t xml:space="preserve">  </w:t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proofErr w:type="gram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</w:p>
    <w:p w14:paraId="3CF52272" w14:textId="4F7EE1EF" w:rsidR="001D06D5" w:rsidRPr="00F343C5" w:rsidRDefault="001D06D5" w:rsidP="00F343C5">
      <w:pPr>
        <w:spacing w:before="360" w:after="360"/>
        <w:rPr>
          <w:b/>
          <w:bCs/>
          <w:color w:val="000066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D</w:t>
      </w:r>
      <w:r w:rsidRPr="00FC2D86">
        <w:rPr>
          <w:b/>
          <w:bCs/>
          <w:color w:val="002060"/>
          <w:sz w:val="22"/>
          <w:szCs w:val="22"/>
        </w:rPr>
        <w:t xml:space="preserve">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>
        <w:rPr>
          <w:b/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 xml:space="preserve"> </w:t>
      </w:r>
      <w:proofErr w:type="gramStart"/>
      <w:r w:rsidR="00F343C5">
        <w:rPr>
          <w:b/>
          <w:color w:val="002060"/>
          <w:sz w:val="22"/>
          <w:szCs w:val="22"/>
          <w:u w:val="single"/>
        </w:rPr>
        <w:t>12.02</w:t>
      </w:r>
      <w:r>
        <w:rPr>
          <w:b/>
          <w:color w:val="002060"/>
          <w:sz w:val="22"/>
          <w:szCs w:val="22"/>
          <w:u w:val="single"/>
        </w:rPr>
        <w:t xml:space="preserve">.2024 </w:t>
      </w:r>
      <w:r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ab/>
      </w:r>
      <w:proofErr w:type="gramEnd"/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proofErr w:type="spellStart"/>
      <w:r>
        <w:rPr>
          <w:b/>
          <w:bCs/>
          <w:color w:val="000066"/>
          <w:sz w:val="22"/>
          <w:szCs w:val="22"/>
        </w:rPr>
        <w:t>Ora</w:t>
      </w:r>
      <w:proofErr w:type="spellEnd"/>
      <w:r>
        <w:rPr>
          <w:b/>
          <w:bCs/>
          <w:color w:val="000066"/>
          <w:sz w:val="22"/>
          <w:szCs w:val="22"/>
        </w:rPr>
        <w:t xml:space="preserve">: </w:t>
      </w:r>
      <w:r w:rsidR="00F343C5">
        <w:rPr>
          <w:b/>
          <w:bCs/>
          <w:color w:val="000066"/>
          <w:sz w:val="22"/>
          <w:szCs w:val="22"/>
        </w:rPr>
        <w:t>12.00</w:t>
      </w:r>
    </w:p>
    <w:tbl>
      <w:tblPr>
        <w:tblStyle w:val="TableGrid"/>
        <w:tblpPr w:leftFromText="180" w:rightFromText="180" w:vertAnchor="text" w:tblpY="1"/>
        <w:tblOverlap w:val="never"/>
        <w:tblW w:w="4855" w:type="dxa"/>
        <w:tblLook w:val="04A0" w:firstRow="1" w:lastRow="0" w:firstColumn="1" w:lastColumn="0" w:noHBand="0" w:noVBand="1"/>
      </w:tblPr>
      <w:tblGrid>
        <w:gridCol w:w="4855"/>
      </w:tblGrid>
      <w:tr w:rsidR="00F343C5" w:rsidRPr="00F343C5" w14:paraId="616A0A5A" w14:textId="77777777" w:rsidTr="00E43980">
        <w:tc>
          <w:tcPr>
            <w:tcW w:w="4855" w:type="dxa"/>
            <w:shd w:val="clear" w:color="auto" w:fill="D9D9D9" w:themeFill="background1" w:themeFillShade="D9"/>
          </w:tcPr>
          <w:p w14:paraId="6B42169A" w14:textId="77777777" w:rsidR="00F343C5" w:rsidRPr="00F343C5" w:rsidRDefault="00F343C5" w:rsidP="00F343C5">
            <w:pPr>
              <w:jc w:val="center"/>
              <w:rPr>
                <w:b/>
                <w:bCs/>
                <w:color w:val="000066"/>
              </w:rPr>
            </w:pPr>
            <w:proofErr w:type="spellStart"/>
            <w:r w:rsidRPr="00F343C5">
              <w:rPr>
                <w:b/>
                <w:bCs/>
                <w:color w:val="000066"/>
              </w:rPr>
              <w:t>Emri</w:t>
            </w:r>
            <w:proofErr w:type="spellEnd"/>
            <w:r w:rsidRPr="00F343C5">
              <w:rPr>
                <w:b/>
                <w:bCs/>
                <w:color w:val="000066"/>
              </w:rPr>
              <w:t xml:space="preserve">  </w:t>
            </w:r>
            <w:proofErr w:type="spellStart"/>
            <w:r w:rsidRPr="00F343C5">
              <w:rPr>
                <w:b/>
                <w:bCs/>
                <w:color w:val="000066"/>
              </w:rPr>
              <w:t>dhe</w:t>
            </w:r>
            <w:proofErr w:type="spellEnd"/>
            <w:r w:rsidRPr="00F343C5">
              <w:rPr>
                <w:b/>
                <w:bCs/>
                <w:color w:val="000066"/>
              </w:rPr>
              <w:t xml:space="preserve"> </w:t>
            </w:r>
            <w:proofErr w:type="spellStart"/>
            <w:r w:rsidRPr="00F343C5">
              <w:rPr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F343C5" w:rsidRPr="00F343C5" w14:paraId="1D44B5F4" w14:textId="77777777" w:rsidTr="00E43980">
        <w:trPr>
          <w:trHeight w:val="422"/>
        </w:trPr>
        <w:tc>
          <w:tcPr>
            <w:tcW w:w="4855" w:type="dxa"/>
          </w:tcPr>
          <w:p w14:paraId="3C1C1B00" w14:textId="77777777" w:rsidR="00F343C5" w:rsidRPr="00F343C5" w:rsidRDefault="00F343C5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F343C5">
              <w:rPr>
                <w:rFonts w:ascii="Times New Roman" w:hAnsi="Times New Roman" w:cs="Times New Roman"/>
                <w:color w:val="000066"/>
              </w:rPr>
              <w:t>Blinera</w:t>
            </w:r>
            <w:proofErr w:type="spellEnd"/>
            <w:r w:rsidRPr="00F343C5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F343C5">
              <w:rPr>
                <w:rFonts w:ascii="Times New Roman" w:hAnsi="Times New Roman" w:cs="Times New Roman"/>
                <w:color w:val="000066"/>
              </w:rPr>
              <w:t>Canolli</w:t>
            </w:r>
            <w:proofErr w:type="spellEnd"/>
          </w:p>
        </w:tc>
      </w:tr>
      <w:tr w:rsidR="00F343C5" w:rsidRPr="00F343C5" w14:paraId="0EEF3B8D" w14:textId="77777777" w:rsidTr="00E43980">
        <w:trPr>
          <w:trHeight w:val="422"/>
        </w:trPr>
        <w:tc>
          <w:tcPr>
            <w:tcW w:w="4855" w:type="dxa"/>
          </w:tcPr>
          <w:p w14:paraId="70051B25" w14:textId="77777777" w:rsidR="00F343C5" w:rsidRPr="00F343C5" w:rsidRDefault="00F343C5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F343C5">
              <w:rPr>
                <w:rFonts w:ascii="Times New Roman" w:hAnsi="Times New Roman" w:cs="Times New Roman"/>
                <w:color w:val="000066"/>
              </w:rPr>
              <w:t xml:space="preserve"> Vanesa Tahiri </w:t>
            </w:r>
          </w:p>
        </w:tc>
      </w:tr>
      <w:tr w:rsidR="00F343C5" w:rsidRPr="00F343C5" w14:paraId="5BA3E0CC" w14:textId="77777777" w:rsidTr="00E43980">
        <w:trPr>
          <w:trHeight w:val="422"/>
        </w:trPr>
        <w:tc>
          <w:tcPr>
            <w:tcW w:w="4855" w:type="dxa"/>
          </w:tcPr>
          <w:p w14:paraId="0ACC5349" w14:textId="77777777" w:rsidR="00F343C5" w:rsidRPr="00F343C5" w:rsidRDefault="00F343C5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F343C5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F343C5">
              <w:rPr>
                <w:rFonts w:ascii="Times New Roman" w:hAnsi="Times New Roman" w:cs="Times New Roman"/>
                <w:color w:val="000066"/>
              </w:rPr>
              <w:t>Argjent</w:t>
            </w:r>
            <w:proofErr w:type="spellEnd"/>
            <w:r w:rsidRPr="00F343C5">
              <w:rPr>
                <w:rFonts w:ascii="Times New Roman" w:hAnsi="Times New Roman" w:cs="Times New Roman"/>
                <w:color w:val="000066"/>
              </w:rPr>
              <w:t xml:space="preserve"> Rama </w:t>
            </w:r>
          </w:p>
        </w:tc>
      </w:tr>
      <w:tr w:rsidR="00F343C5" w:rsidRPr="00F343C5" w14:paraId="7F989045" w14:textId="77777777" w:rsidTr="00E43980">
        <w:trPr>
          <w:trHeight w:val="422"/>
        </w:trPr>
        <w:tc>
          <w:tcPr>
            <w:tcW w:w="4855" w:type="dxa"/>
          </w:tcPr>
          <w:p w14:paraId="38F3E4AD" w14:textId="77777777" w:rsidR="00F343C5" w:rsidRPr="00F343C5" w:rsidRDefault="00F343C5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F343C5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F343C5">
              <w:rPr>
                <w:rFonts w:ascii="Times New Roman" w:hAnsi="Times New Roman" w:cs="Times New Roman"/>
                <w:color w:val="000066"/>
              </w:rPr>
              <w:t>Besarta</w:t>
            </w:r>
            <w:proofErr w:type="spellEnd"/>
            <w:r w:rsidRPr="00F343C5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F343C5">
              <w:rPr>
                <w:rFonts w:ascii="Times New Roman" w:hAnsi="Times New Roman" w:cs="Times New Roman"/>
                <w:color w:val="000066"/>
              </w:rPr>
              <w:t>Fejzullahu</w:t>
            </w:r>
            <w:proofErr w:type="spellEnd"/>
            <w:r w:rsidRPr="00F343C5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F343C5" w:rsidRPr="00F343C5" w14:paraId="27EE7256" w14:textId="77777777" w:rsidTr="00E43980">
        <w:trPr>
          <w:trHeight w:val="422"/>
        </w:trPr>
        <w:tc>
          <w:tcPr>
            <w:tcW w:w="4855" w:type="dxa"/>
          </w:tcPr>
          <w:p w14:paraId="1AE39597" w14:textId="77777777" w:rsidR="00F343C5" w:rsidRPr="00F343C5" w:rsidRDefault="00F343C5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F343C5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F343C5">
              <w:rPr>
                <w:rFonts w:ascii="Times New Roman" w:hAnsi="Times New Roman" w:cs="Times New Roman"/>
                <w:color w:val="000066"/>
              </w:rPr>
              <w:t>Gresa</w:t>
            </w:r>
            <w:proofErr w:type="spellEnd"/>
            <w:r w:rsidRPr="00F343C5">
              <w:rPr>
                <w:rFonts w:ascii="Times New Roman" w:hAnsi="Times New Roman" w:cs="Times New Roman"/>
                <w:color w:val="000066"/>
              </w:rPr>
              <w:t xml:space="preserve"> Morina </w:t>
            </w:r>
          </w:p>
        </w:tc>
      </w:tr>
      <w:tr w:rsidR="00F343C5" w:rsidRPr="00F343C5" w14:paraId="3518E1FD" w14:textId="77777777" w:rsidTr="00E43980">
        <w:trPr>
          <w:trHeight w:val="422"/>
        </w:trPr>
        <w:tc>
          <w:tcPr>
            <w:tcW w:w="4855" w:type="dxa"/>
          </w:tcPr>
          <w:p w14:paraId="01A514BA" w14:textId="77777777" w:rsidR="00F343C5" w:rsidRPr="00F343C5" w:rsidRDefault="00F343C5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F343C5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F343C5">
              <w:rPr>
                <w:rFonts w:ascii="Times New Roman" w:hAnsi="Times New Roman" w:cs="Times New Roman"/>
                <w:color w:val="000066"/>
              </w:rPr>
              <w:t>Andisa</w:t>
            </w:r>
            <w:proofErr w:type="spellEnd"/>
            <w:r w:rsidRPr="00F343C5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F343C5">
              <w:rPr>
                <w:rFonts w:ascii="Times New Roman" w:hAnsi="Times New Roman" w:cs="Times New Roman"/>
                <w:color w:val="000066"/>
              </w:rPr>
              <w:t>Hajrullahu</w:t>
            </w:r>
            <w:proofErr w:type="spellEnd"/>
          </w:p>
        </w:tc>
      </w:tr>
      <w:tr w:rsidR="00F343C5" w:rsidRPr="00F343C5" w14:paraId="6F35B0D5" w14:textId="77777777" w:rsidTr="00E43980">
        <w:trPr>
          <w:trHeight w:val="422"/>
        </w:trPr>
        <w:tc>
          <w:tcPr>
            <w:tcW w:w="4855" w:type="dxa"/>
          </w:tcPr>
          <w:p w14:paraId="16A26627" w14:textId="77777777" w:rsidR="00F343C5" w:rsidRPr="00F343C5" w:rsidRDefault="00F343C5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F343C5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F343C5">
              <w:rPr>
                <w:rFonts w:ascii="Times New Roman" w:hAnsi="Times New Roman" w:cs="Times New Roman"/>
                <w:color w:val="000066"/>
              </w:rPr>
              <w:t>Viona</w:t>
            </w:r>
            <w:proofErr w:type="spellEnd"/>
            <w:r w:rsidRPr="00F343C5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F343C5">
              <w:rPr>
                <w:rFonts w:ascii="Times New Roman" w:hAnsi="Times New Roman" w:cs="Times New Roman"/>
                <w:color w:val="000066"/>
              </w:rPr>
              <w:t>Murtezi</w:t>
            </w:r>
            <w:proofErr w:type="spellEnd"/>
            <w:r w:rsidRPr="00F343C5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F343C5" w:rsidRPr="00F343C5" w14:paraId="6695059F" w14:textId="77777777" w:rsidTr="00E43980">
        <w:trPr>
          <w:trHeight w:val="422"/>
        </w:trPr>
        <w:tc>
          <w:tcPr>
            <w:tcW w:w="4855" w:type="dxa"/>
          </w:tcPr>
          <w:p w14:paraId="79CDC895" w14:textId="77777777" w:rsidR="00F343C5" w:rsidRPr="00F343C5" w:rsidRDefault="00F343C5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F343C5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F343C5">
              <w:rPr>
                <w:rFonts w:ascii="Times New Roman" w:hAnsi="Times New Roman" w:cs="Times New Roman"/>
                <w:color w:val="000066"/>
              </w:rPr>
              <w:t>Çlirim</w:t>
            </w:r>
            <w:proofErr w:type="spellEnd"/>
            <w:r w:rsidRPr="00F343C5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F343C5">
              <w:rPr>
                <w:rFonts w:ascii="Times New Roman" w:hAnsi="Times New Roman" w:cs="Times New Roman"/>
                <w:color w:val="000066"/>
              </w:rPr>
              <w:t>Bahtiri</w:t>
            </w:r>
            <w:proofErr w:type="spellEnd"/>
            <w:r w:rsidRPr="00F343C5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F343C5" w:rsidRPr="00F343C5" w14:paraId="35A296ED" w14:textId="77777777" w:rsidTr="00E43980">
        <w:trPr>
          <w:trHeight w:val="422"/>
        </w:trPr>
        <w:tc>
          <w:tcPr>
            <w:tcW w:w="4855" w:type="dxa"/>
          </w:tcPr>
          <w:p w14:paraId="7E058A96" w14:textId="77777777" w:rsidR="00F343C5" w:rsidRPr="00F343C5" w:rsidRDefault="00F343C5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F343C5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F343C5">
              <w:rPr>
                <w:rFonts w:ascii="Times New Roman" w:hAnsi="Times New Roman" w:cs="Times New Roman"/>
                <w:color w:val="000066"/>
              </w:rPr>
              <w:t>Blerta</w:t>
            </w:r>
            <w:proofErr w:type="spellEnd"/>
            <w:r w:rsidRPr="00F343C5">
              <w:rPr>
                <w:rFonts w:ascii="Times New Roman" w:hAnsi="Times New Roman" w:cs="Times New Roman"/>
                <w:color w:val="000066"/>
              </w:rPr>
              <w:t xml:space="preserve"> Islami </w:t>
            </w:r>
          </w:p>
        </w:tc>
      </w:tr>
      <w:tr w:rsidR="00F343C5" w:rsidRPr="00F343C5" w14:paraId="37D6E4CB" w14:textId="77777777" w:rsidTr="00E43980">
        <w:trPr>
          <w:trHeight w:val="422"/>
        </w:trPr>
        <w:tc>
          <w:tcPr>
            <w:tcW w:w="4855" w:type="dxa"/>
          </w:tcPr>
          <w:p w14:paraId="3984D472" w14:textId="77777777" w:rsidR="00F343C5" w:rsidRPr="00F343C5" w:rsidRDefault="00F343C5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F343C5">
              <w:rPr>
                <w:rFonts w:ascii="Times New Roman" w:hAnsi="Times New Roman" w:cs="Times New Roman"/>
                <w:color w:val="000066"/>
              </w:rPr>
              <w:t>Alberita</w:t>
            </w:r>
            <w:proofErr w:type="spellEnd"/>
            <w:r w:rsidRPr="00F343C5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F343C5">
              <w:rPr>
                <w:rFonts w:ascii="Times New Roman" w:hAnsi="Times New Roman" w:cs="Times New Roman"/>
                <w:color w:val="000066"/>
              </w:rPr>
              <w:t>Musliu</w:t>
            </w:r>
            <w:proofErr w:type="spellEnd"/>
            <w:r w:rsidRPr="00F343C5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F343C5" w:rsidRPr="00F343C5" w14:paraId="7E99B302" w14:textId="77777777" w:rsidTr="00E43980">
        <w:trPr>
          <w:trHeight w:val="422"/>
        </w:trPr>
        <w:tc>
          <w:tcPr>
            <w:tcW w:w="4855" w:type="dxa"/>
          </w:tcPr>
          <w:p w14:paraId="4A140F3F" w14:textId="77777777" w:rsidR="00F343C5" w:rsidRPr="00F343C5" w:rsidRDefault="00F343C5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F343C5">
              <w:rPr>
                <w:rFonts w:ascii="Times New Roman" w:hAnsi="Times New Roman" w:cs="Times New Roman"/>
                <w:color w:val="000066"/>
              </w:rPr>
              <w:t>Arianita</w:t>
            </w:r>
            <w:proofErr w:type="spellEnd"/>
            <w:r w:rsidRPr="00F343C5">
              <w:rPr>
                <w:rFonts w:ascii="Times New Roman" w:hAnsi="Times New Roman" w:cs="Times New Roman"/>
                <w:color w:val="000066"/>
              </w:rPr>
              <w:t xml:space="preserve"> Shala </w:t>
            </w:r>
          </w:p>
        </w:tc>
      </w:tr>
      <w:tr w:rsidR="00F343C5" w:rsidRPr="00F343C5" w14:paraId="540DAF9F" w14:textId="77777777" w:rsidTr="00E43980">
        <w:trPr>
          <w:trHeight w:val="422"/>
        </w:trPr>
        <w:tc>
          <w:tcPr>
            <w:tcW w:w="4855" w:type="dxa"/>
          </w:tcPr>
          <w:p w14:paraId="69754CBC" w14:textId="77777777" w:rsidR="00F343C5" w:rsidRPr="00F343C5" w:rsidRDefault="00F343C5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F343C5">
              <w:rPr>
                <w:rFonts w:ascii="Times New Roman" w:hAnsi="Times New Roman" w:cs="Times New Roman"/>
                <w:color w:val="000066"/>
              </w:rPr>
              <w:t>Imrane</w:t>
            </w:r>
            <w:proofErr w:type="spellEnd"/>
            <w:r w:rsidRPr="00F343C5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F343C5">
              <w:rPr>
                <w:rFonts w:ascii="Times New Roman" w:hAnsi="Times New Roman" w:cs="Times New Roman"/>
                <w:color w:val="000066"/>
              </w:rPr>
              <w:t>Luma</w:t>
            </w:r>
            <w:proofErr w:type="spellEnd"/>
            <w:r w:rsidRPr="00F343C5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F343C5" w:rsidRPr="00F343C5" w14:paraId="15DC25AD" w14:textId="77777777" w:rsidTr="00E43980">
        <w:trPr>
          <w:trHeight w:val="422"/>
        </w:trPr>
        <w:tc>
          <w:tcPr>
            <w:tcW w:w="4855" w:type="dxa"/>
          </w:tcPr>
          <w:p w14:paraId="2C17531C" w14:textId="77777777" w:rsidR="00F343C5" w:rsidRPr="00F343C5" w:rsidRDefault="00F343C5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F343C5">
              <w:rPr>
                <w:rFonts w:ascii="Times New Roman" w:hAnsi="Times New Roman" w:cs="Times New Roman"/>
                <w:color w:val="000066"/>
              </w:rPr>
              <w:t>Jeta</w:t>
            </w:r>
            <w:proofErr w:type="spellEnd"/>
            <w:r w:rsidRPr="00F343C5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F343C5">
              <w:rPr>
                <w:rFonts w:ascii="Times New Roman" w:hAnsi="Times New Roman" w:cs="Times New Roman"/>
                <w:color w:val="000066"/>
              </w:rPr>
              <w:t>Hoxha</w:t>
            </w:r>
            <w:proofErr w:type="spellEnd"/>
            <w:r w:rsidRPr="00F343C5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F343C5" w:rsidRPr="00F343C5" w14:paraId="02A930B2" w14:textId="77777777" w:rsidTr="00E43980">
        <w:trPr>
          <w:trHeight w:val="422"/>
        </w:trPr>
        <w:tc>
          <w:tcPr>
            <w:tcW w:w="4855" w:type="dxa"/>
          </w:tcPr>
          <w:p w14:paraId="399E22C8" w14:textId="77777777" w:rsidR="00F343C5" w:rsidRPr="00F343C5" w:rsidRDefault="00F343C5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F343C5">
              <w:rPr>
                <w:rFonts w:ascii="Times New Roman" w:hAnsi="Times New Roman" w:cs="Times New Roman"/>
                <w:color w:val="000066"/>
              </w:rPr>
              <w:t xml:space="preserve"> Rina Berisha </w:t>
            </w:r>
          </w:p>
        </w:tc>
      </w:tr>
      <w:tr w:rsidR="00F343C5" w:rsidRPr="00F343C5" w14:paraId="1FAA6978" w14:textId="77777777" w:rsidTr="00E43980">
        <w:trPr>
          <w:trHeight w:val="422"/>
        </w:trPr>
        <w:tc>
          <w:tcPr>
            <w:tcW w:w="4855" w:type="dxa"/>
          </w:tcPr>
          <w:p w14:paraId="2FBDCE91" w14:textId="77777777" w:rsidR="00F343C5" w:rsidRPr="00F343C5" w:rsidRDefault="00F343C5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F343C5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F343C5">
              <w:rPr>
                <w:rFonts w:ascii="Times New Roman" w:hAnsi="Times New Roman" w:cs="Times New Roman"/>
                <w:color w:val="000066"/>
              </w:rPr>
              <w:t>Trimor</w:t>
            </w:r>
            <w:proofErr w:type="spellEnd"/>
            <w:r w:rsidRPr="00F343C5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F343C5">
              <w:rPr>
                <w:rFonts w:ascii="Times New Roman" w:hAnsi="Times New Roman" w:cs="Times New Roman"/>
                <w:color w:val="000066"/>
              </w:rPr>
              <w:t>Ramabaja</w:t>
            </w:r>
            <w:proofErr w:type="spellEnd"/>
            <w:r w:rsidRPr="00F343C5">
              <w:rPr>
                <w:rFonts w:ascii="Times New Roman" w:hAnsi="Times New Roman" w:cs="Times New Roman"/>
                <w:color w:val="000066"/>
              </w:rPr>
              <w:t xml:space="preserve">  </w:t>
            </w:r>
          </w:p>
        </w:tc>
      </w:tr>
      <w:tr w:rsidR="00F343C5" w:rsidRPr="00F343C5" w14:paraId="0B5A5058" w14:textId="77777777" w:rsidTr="00E43980">
        <w:trPr>
          <w:trHeight w:val="422"/>
        </w:trPr>
        <w:tc>
          <w:tcPr>
            <w:tcW w:w="4855" w:type="dxa"/>
          </w:tcPr>
          <w:p w14:paraId="679CF470" w14:textId="77777777" w:rsidR="00F343C5" w:rsidRPr="00F343C5" w:rsidRDefault="00F343C5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F343C5">
              <w:rPr>
                <w:rFonts w:ascii="Times New Roman" w:hAnsi="Times New Roman" w:cs="Times New Roman"/>
                <w:color w:val="000066"/>
              </w:rPr>
              <w:t xml:space="preserve"> Kaltrina </w:t>
            </w:r>
            <w:proofErr w:type="spellStart"/>
            <w:r w:rsidRPr="00F343C5">
              <w:rPr>
                <w:rFonts w:ascii="Times New Roman" w:hAnsi="Times New Roman" w:cs="Times New Roman"/>
                <w:color w:val="000066"/>
              </w:rPr>
              <w:t>Zejnullah</w:t>
            </w:r>
            <w:proofErr w:type="spellEnd"/>
          </w:p>
        </w:tc>
      </w:tr>
      <w:tr w:rsidR="00F343C5" w:rsidRPr="00F343C5" w14:paraId="1588C78D" w14:textId="77777777" w:rsidTr="00E43980">
        <w:trPr>
          <w:trHeight w:val="422"/>
        </w:trPr>
        <w:tc>
          <w:tcPr>
            <w:tcW w:w="4855" w:type="dxa"/>
          </w:tcPr>
          <w:p w14:paraId="22C909C6" w14:textId="77777777" w:rsidR="00F343C5" w:rsidRPr="00F343C5" w:rsidRDefault="00F343C5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F343C5">
              <w:rPr>
                <w:rFonts w:ascii="Times New Roman" w:hAnsi="Times New Roman" w:cs="Times New Roman"/>
                <w:color w:val="000066"/>
              </w:rPr>
              <w:t>Erza</w:t>
            </w:r>
            <w:proofErr w:type="spellEnd"/>
            <w:r w:rsidRPr="00F343C5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F343C5">
              <w:rPr>
                <w:rFonts w:ascii="Times New Roman" w:hAnsi="Times New Roman" w:cs="Times New Roman"/>
                <w:color w:val="000066"/>
              </w:rPr>
              <w:t>Kerolli</w:t>
            </w:r>
            <w:proofErr w:type="spellEnd"/>
            <w:r w:rsidRPr="00F343C5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F343C5" w:rsidRPr="00F343C5" w14:paraId="58166940" w14:textId="77777777" w:rsidTr="00E43980">
        <w:trPr>
          <w:trHeight w:val="422"/>
        </w:trPr>
        <w:tc>
          <w:tcPr>
            <w:tcW w:w="4855" w:type="dxa"/>
          </w:tcPr>
          <w:p w14:paraId="3B5C1ECD" w14:textId="77777777" w:rsidR="00F343C5" w:rsidRPr="00F343C5" w:rsidRDefault="00F343C5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F343C5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F343C5">
              <w:rPr>
                <w:rFonts w:ascii="Times New Roman" w:hAnsi="Times New Roman" w:cs="Times New Roman"/>
                <w:color w:val="000066"/>
              </w:rPr>
              <w:t>Eridona</w:t>
            </w:r>
            <w:proofErr w:type="spellEnd"/>
            <w:r w:rsidRPr="00F343C5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F343C5">
              <w:rPr>
                <w:rFonts w:ascii="Times New Roman" w:hAnsi="Times New Roman" w:cs="Times New Roman"/>
                <w:color w:val="000066"/>
              </w:rPr>
              <w:t>Kerolli</w:t>
            </w:r>
            <w:proofErr w:type="spellEnd"/>
            <w:r w:rsidRPr="00F343C5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F343C5" w:rsidRPr="00F343C5" w14:paraId="54B2EFA9" w14:textId="77777777" w:rsidTr="00E43980">
        <w:trPr>
          <w:trHeight w:val="422"/>
        </w:trPr>
        <w:tc>
          <w:tcPr>
            <w:tcW w:w="4855" w:type="dxa"/>
          </w:tcPr>
          <w:p w14:paraId="6ED0A0BA" w14:textId="77777777" w:rsidR="00F343C5" w:rsidRPr="00F343C5" w:rsidRDefault="00F343C5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F343C5">
              <w:rPr>
                <w:rFonts w:ascii="Times New Roman" w:hAnsi="Times New Roman" w:cs="Times New Roman"/>
                <w:color w:val="000066"/>
              </w:rPr>
              <w:t>Mimoza</w:t>
            </w:r>
            <w:proofErr w:type="spellEnd"/>
            <w:r w:rsidRPr="00F343C5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F343C5">
              <w:rPr>
                <w:rFonts w:ascii="Times New Roman" w:hAnsi="Times New Roman" w:cs="Times New Roman"/>
                <w:color w:val="000066"/>
              </w:rPr>
              <w:t>Kurtolli</w:t>
            </w:r>
            <w:proofErr w:type="spellEnd"/>
            <w:r w:rsidRPr="00F343C5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F343C5" w:rsidRPr="00F343C5" w14:paraId="12CB9ED8" w14:textId="77777777" w:rsidTr="00E43980">
        <w:trPr>
          <w:trHeight w:val="422"/>
        </w:trPr>
        <w:tc>
          <w:tcPr>
            <w:tcW w:w="4855" w:type="dxa"/>
          </w:tcPr>
          <w:p w14:paraId="6FA11C67" w14:textId="77777777" w:rsidR="00F343C5" w:rsidRPr="00F343C5" w:rsidRDefault="00F343C5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F343C5">
              <w:rPr>
                <w:rFonts w:ascii="Times New Roman" w:hAnsi="Times New Roman" w:cs="Times New Roman"/>
                <w:color w:val="000066"/>
              </w:rPr>
              <w:t>Gresa</w:t>
            </w:r>
            <w:proofErr w:type="spellEnd"/>
            <w:r w:rsidRPr="00F343C5">
              <w:rPr>
                <w:rFonts w:ascii="Times New Roman" w:hAnsi="Times New Roman" w:cs="Times New Roman"/>
                <w:color w:val="000066"/>
              </w:rPr>
              <w:t xml:space="preserve"> Shala </w:t>
            </w:r>
          </w:p>
        </w:tc>
      </w:tr>
      <w:tr w:rsidR="00F343C5" w:rsidRPr="00F343C5" w14:paraId="2610A8C1" w14:textId="77777777" w:rsidTr="00E43980">
        <w:trPr>
          <w:trHeight w:val="422"/>
        </w:trPr>
        <w:tc>
          <w:tcPr>
            <w:tcW w:w="4855" w:type="dxa"/>
          </w:tcPr>
          <w:p w14:paraId="28998F06" w14:textId="77777777" w:rsidR="00F343C5" w:rsidRPr="00F343C5" w:rsidRDefault="00F343C5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F343C5">
              <w:rPr>
                <w:rFonts w:ascii="Times New Roman" w:hAnsi="Times New Roman" w:cs="Times New Roman"/>
                <w:color w:val="000066"/>
              </w:rPr>
              <w:t xml:space="preserve">Sara </w:t>
            </w:r>
            <w:proofErr w:type="spellStart"/>
            <w:r w:rsidRPr="00F343C5">
              <w:rPr>
                <w:rFonts w:ascii="Times New Roman" w:hAnsi="Times New Roman" w:cs="Times New Roman"/>
                <w:color w:val="000066"/>
              </w:rPr>
              <w:t>Ahmeti</w:t>
            </w:r>
            <w:proofErr w:type="spellEnd"/>
            <w:r w:rsidRPr="00F343C5">
              <w:rPr>
                <w:rFonts w:ascii="Times New Roman" w:hAnsi="Times New Roman" w:cs="Times New Roman"/>
                <w:color w:val="000066"/>
              </w:rPr>
              <w:t xml:space="preserve">  (</w:t>
            </w:r>
            <w:proofErr w:type="spellStart"/>
            <w:r w:rsidRPr="00F343C5">
              <w:rPr>
                <w:rFonts w:ascii="Times New Roman" w:hAnsi="Times New Roman" w:cs="Times New Roman"/>
                <w:color w:val="000066"/>
              </w:rPr>
              <w:t>Urgjence</w:t>
            </w:r>
            <w:proofErr w:type="spellEnd"/>
            <w:r w:rsidRPr="00F343C5">
              <w:rPr>
                <w:rFonts w:ascii="Times New Roman" w:hAnsi="Times New Roman" w:cs="Times New Roman"/>
                <w:color w:val="000066"/>
              </w:rPr>
              <w:t>)</w:t>
            </w:r>
          </w:p>
        </w:tc>
      </w:tr>
      <w:tr w:rsidR="00F343C5" w:rsidRPr="00F343C5" w14:paraId="332821C8" w14:textId="77777777" w:rsidTr="00E43980">
        <w:trPr>
          <w:trHeight w:val="422"/>
        </w:trPr>
        <w:tc>
          <w:tcPr>
            <w:tcW w:w="4855" w:type="dxa"/>
          </w:tcPr>
          <w:p w14:paraId="6826CA34" w14:textId="77777777" w:rsidR="00F343C5" w:rsidRPr="00F343C5" w:rsidRDefault="00F343C5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F343C5">
              <w:rPr>
                <w:rFonts w:ascii="Times New Roman" w:hAnsi="Times New Roman" w:cs="Times New Roman"/>
                <w:color w:val="000066"/>
              </w:rPr>
              <w:t>Arbana</w:t>
            </w:r>
            <w:proofErr w:type="spellEnd"/>
            <w:r w:rsidRPr="00F343C5">
              <w:rPr>
                <w:rFonts w:ascii="Times New Roman" w:hAnsi="Times New Roman" w:cs="Times New Roman"/>
                <w:color w:val="000066"/>
              </w:rPr>
              <w:t xml:space="preserve"> Qerimi </w:t>
            </w:r>
          </w:p>
        </w:tc>
      </w:tr>
      <w:tr w:rsidR="00F343C5" w:rsidRPr="00F343C5" w14:paraId="3B0A373A" w14:textId="77777777" w:rsidTr="00E43980">
        <w:trPr>
          <w:trHeight w:val="422"/>
        </w:trPr>
        <w:tc>
          <w:tcPr>
            <w:tcW w:w="4855" w:type="dxa"/>
          </w:tcPr>
          <w:p w14:paraId="25A4B6EC" w14:textId="77777777" w:rsidR="00F343C5" w:rsidRPr="00F343C5" w:rsidRDefault="00F343C5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F343C5">
              <w:rPr>
                <w:rFonts w:ascii="Times New Roman" w:hAnsi="Times New Roman" w:cs="Times New Roman"/>
                <w:color w:val="000066"/>
              </w:rPr>
              <w:t>Fitor</w:t>
            </w:r>
            <w:proofErr w:type="spellEnd"/>
            <w:r w:rsidRPr="00F343C5">
              <w:rPr>
                <w:rFonts w:ascii="Times New Roman" w:hAnsi="Times New Roman" w:cs="Times New Roman"/>
                <w:color w:val="000066"/>
              </w:rPr>
              <w:t xml:space="preserve"> Tahiri </w:t>
            </w:r>
          </w:p>
        </w:tc>
      </w:tr>
      <w:tr w:rsidR="00F343C5" w:rsidRPr="00F343C5" w14:paraId="1466BE94" w14:textId="77777777" w:rsidTr="00E43980">
        <w:trPr>
          <w:trHeight w:val="422"/>
        </w:trPr>
        <w:tc>
          <w:tcPr>
            <w:tcW w:w="4855" w:type="dxa"/>
          </w:tcPr>
          <w:p w14:paraId="11F58E74" w14:textId="77777777" w:rsidR="00F343C5" w:rsidRPr="00F343C5" w:rsidRDefault="00F343C5" w:rsidP="00F343C5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 w:rsidRPr="00F343C5">
              <w:rPr>
                <w:color w:val="000066"/>
              </w:rPr>
              <w:t>Argjentina</w:t>
            </w:r>
            <w:proofErr w:type="spellEnd"/>
            <w:r w:rsidRPr="00F343C5">
              <w:rPr>
                <w:color w:val="000066"/>
              </w:rPr>
              <w:t xml:space="preserve">  </w:t>
            </w:r>
            <w:proofErr w:type="spellStart"/>
            <w:r w:rsidRPr="00F343C5">
              <w:rPr>
                <w:color w:val="000066"/>
              </w:rPr>
              <w:t>Arifaj</w:t>
            </w:r>
            <w:proofErr w:type="spellEnd"/>
            <w:r w:rsidRPr="00F343C5">
              <w:rPr>
                <w:color w:val="000066"/>
              </w:rPr>
              <w:t xml:space="preserve"> </w:t>
            </w:r>
          </w:p>
        </w:tc>
      </w:tr>
    </w:tbl>
    <w:p w14:paraId="44A9DD5A" w14:textId="77777777" w:rsidR="00F343C5" w:rsidRP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439D9844" w14:textId="77777777" w:rsidR="00F343C5" w:rsidRPr="00F343C5" w:rsidRDefault="00F343C5" w:rsidP="00F343C5">
      <w:pPr>
        <w:spacing w:before="120" w:after="120"/>
        <w:ind w:left="720"/>
        <w:jc w:val="both"/>
        <w:rPr>
          <w:rFonts w:eastAsia="MS Mincho"/>
          <w:color w:val="000066"/>
          <w:highlight w:val="lightGray"/>
          <w:lang w:val="sq-AL"/>
        </w:rPr>
      </w:pPr>
    </w:p>
    <w:p w14:paraId="0FE748FD" w14:textId="77777777" w:rsidR="00F343C5" w:rsidRP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36E7D50C" w14:textId="77777777" w:rsidR="00F343C5" w:rsidRP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76E4FD9B" w14:textId="77777777" w:rsidR="00F343C5" w:rsidRP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49E211C1" w14:textId="77777777" w:rsidR="00F343C5" w:rsidRP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  <w:bookmarkStart w:id="0" w:name="_GoBack"/>
      <w:bookmarkEnd w:id="0"/>
    </w:p>
    <w:p w14:paraId="00CFE911" w14:textId="77777777" w:rsidR="00F343C5" w:rsidRP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432CDD62" w14:textId="77777777" w:rsidR="00F343C5" w:rsidRP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2B35D8E3" w14:textId="77777777" w:rsidR="00F343C5" w:rsidRP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4BCE4B10" w14:textId="77777777" w:rsidR="00F343C5" w:rsidRP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5151E06E" w14:textId="77777777" w:rsid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4164EE94" w14:textId="77777777" w:rsid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3840CF10" w14:textId="77777777" w:rsid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79800A0D" w14:textId="77777777" w:rsid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6D11FE3C" w14:textId="77777777" w:rsid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0CDECC14" w14:textId="77777777" w:rsid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38C0058C" w14:textId="77777777" w:rsid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1DF0B28A" w14:textId="77777777" w:rsid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04F295E7" w14:textId="77777777" w:rsid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1875B6AA" w14:textId="77777777" w:rsid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7CF58DE7" w14:textId="77777777" w:rsid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670EC339" w14:textId="77777777" w:rsid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66471517" w14:textId="77777777" w:rsid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7F4EC8C6" w14:textId="77777777" w:rsid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35AE0CB0" w14:textId="77777777" w:rsid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52E5A217" w14:textId="77777777" w:rsid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7BB29134" w14:textId="77777777" w:rsid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7AE49996" w14:textId="77777777" w:rsid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44229368" w14:textId="2307BCD9" w:rsidR="00F343C5" w:rsidRPr="00F343C5" w:rsidRDefault="00F343C5" w:rsidP="00F343C5">
      <w:pPr>
        <w:spacing w:before="120" w:after="120"/>
        <w:jc w:val="both"/>
        <w:rPr>
          <w:rFonts w:eastAsia="MS Mincho"/>
          <w:color w:val="000066"/>
          <w:lang w:val="sq-AL"/>
        </w:rPr>
      </w:pPr>
      <w:r w:rsidRPr="00F343C5">
        <w:rPr>
          <w:rFonts w:eastAsia="MS Mincho"/>
          <w:color w:val="000066"/>
          <w:highlight w:val="lightGray"/>
          <w:lang w:val="sq-AL"/>
        </w:rPr>
        <w:t>3 kandidatët</w:t>
      </w:r>
      <w:r w:rsidRPr="00F343C5">
        <w:rPr>
          <w:rFonts w:eastAsia="MS Mincho"/>
          <w:color w:val="000066"/>
          <w:lang w:val="sq-AL"/>
        </w:rPr>
        <w:t xml:space="preserve"> e poshtëshënuar </w:t>
      </w:r>
      <w:r w:rsidRPr="00F343C5">
        <w:rPr>
          <w:rFonts w:eastAsia="MS Mincho"/>
          <w:b/>
          <w:bCs/>
          <w:color w:val="000066"/>
          <w:lang w:val="sq-AL"/>
        </w:rPr>
        <w:t>nuk i plotësojnë kriteret</w:t>
      </w:r>
      <w:r w:rsidRPr="00F343C5">
        <w:rPr>
          <w:rFonts w:eastAsia="MS Mincho"/>
          <w:color w:val="000066"/>
          <w:lang w:val="sq-AL"/>
        </w:rPr>
        <w:t xml:space="preserve"> për të ju nënshtruar provimit profesional (të licencës) dhe kërkohet prej tyre të kompletojnë (rregullojnë) dokumentacionin:</w:t>
      </w:r>
    </w:p>
    <w:p w14:paraId="6034DCB5" w14:textId="313EA5A2" w:rsidR="00F343C5" w:rsidRPr="00F343C5" w:rsidRDefault="00F343C5" w:rsidP="00F343C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475"/>
      </w:tblGrid>
      <w:tr w:rsidR="00F343C5" w:rsidRPr="00F343C5" w14:paraId="76031279" w14:textId="77777777" w:rsidTr="00E43980">
        <w:tc>
          <w:tcPr>
            <w:tcW w:w="2515" w:type="dxa"/>
          </w:tcPr>
          <w:p w14:paraId="6703F52D" w14:textId="77777777" w:rsidR="00F343C5" w:rsidRPr="00F343C5" w:rsidRDefault="00F343C5" w:rsidP="00F343C5">
            <w:pPr>
              <w:jc w:val="center"/>
              <w:rPr>
                <w:rFonts w:ascii="Book Antiqua" w:hAnsi="Book Antiqua"/>
                <w:b/>
                <w:color w:val="000066"/>
              </w:rPr>
            </w:pPr>
            <w:proofErr w:type="spellStart"/>
            <w:r w:rsidRPr="00F343C5">
              <w:rPr>
                <w:rFonts w:ascii="Book Antiqua" w:hAnsi="Book Antiqua"/>
                <w:b/>
                <w:color w:val="000066"/>
              </w:rPr>
              <w:t>Emri</w:t>
            </w:r>
            <w:proofErr w:type="spellEnd"/>
            <w:r w:rsidRPr="00F343C5">
              <w:rPr>
                <w:rFonts w:ascii="Book Antiqua" w:hAnsi="Book Antiqua"/>
                <w:b/>
                <w:color w:val="000066"/>
              </w:rPr>
              <w:t xml:space="preserve"> </w:t>
            </w:r>
            <w:proofErr w:type="spellStart"/>
            <w:r w:rsidRPr="00F343C5">
              <w:rPr>
                <w:rFonts w:ascii="Book Antiqua" w:hAnsi="Book Antiqua"/>
                <w:b/>
                <w:color w:val="000066"/>
              </w:rPr>
              <w:t>Mbiemri</w:t>
            </w:r>
            <w:proofErr w:type="spellEnd"/>
            <w:r w:rsidRPr="00F343C5">
              <w:rPr>
                <w:rFonts w:ascii="Book Antiqua" w:hAnsi="Book Antiqua"/>
                <w:b/>
                <w:color w:val="000066"/>
              </w:rPr>
              <w:t xml:space="preserve"> </w:t>
            </w:r>
          </w:p>
        </w:tc>
        <w:tc>
          <w:tcPr>
            <w:tcW w:w="6475" w:type="dxa"/>
          </w:tcPr>
          <w:p w14:paraId="1DE1AEFE" w14:textId="77777777" w:rsidR="00F343C5" w:rsidRPr="00F343C5" w:rsidRDefault="00F343C5" w:rsidP="00F343C5">
            <w:pPr>
              <w:rPr>
                <w:rFonts w:ascii="Book Antiqua" w:hAnsi="Book Antiqua"/>
                <w:b/>
                <w:color w:val="000066"/>
              </w:rPr>
            </w:pPr>
            <w:r w:rsidRPr="00F343C5">
              <w:rPr>
                <w:rFonts w:ascii="Book Antiqua" w:hAnsi="Book Antiqua"/>
                <w:b/>
                <w:color w:val="000066"/>
              </w:rPr>
              <w:t xml:space="preserve">  </w:t>
            </w:r>
            <w:proofErr w:type="spellStart"/>
            <w:r w:rsidRPr="00F343C5">
              <w:rPr>
                <w:rFonts w:ascii="Book Antiqua" w:hAnsi="Book Antiqua"/>
                <w:b/>
                <w:color w:val="000066"/>
              </w:rPr>
              <w:t>Arsyeja</w:t>
            </w:r>
            <w:proofErr w:type="spellEnd"/>
          </w:p>
        </w:tc>
      </w:tr>
      <w:tr w:rsidR="00F343C5" w:rsidRPr="00F343C5" w14:paraId="10F97F57" w14:textId="77777777" w:rsidTr="00E43980">
        <w:tc>
          <w:tcPr>
            <w:tcW w:w="2515" w:type="dxa"/>
          </w:tcPr>
          <w:p w14:paraId="6EE8A1BE" w14:textId="77777777" w:rsidR="00F343C5" w:rsidRPr="00F343C5" w:rsidRDefault="00F343C5" w:rsidP="00F343C5">
            <w:pPr>
              <w:jc w:val="center"/>
              <w:rPr>
                <w:rFonts w:ascii="Book Antiqua" w:hAnsi="Book Antiqua"/>
                <w:color w:val="000066"/>
              </w:rPr>
            </w:pPr>
            <w:r w:rsidRPr="00F343C5">
              <w:rPr>
                <w:rFonts w:ascii="Book Antiqua" w:hAnsi="Book Antiqua"/>
                <w:color w:val="000066"/>
              </w:rPr>
              <w:t xml:space="preserve">1.Pranvera  </w:t>
            </w:r>
            <w:proofErr w:type="spellStart"/>
            <w:r w:rsidRPr="00F343C5">
              <w:rPr>
                <w:rFonts w:ascii="Book Antiqua" w:hAnsi="Book Antiqua"/>
                <w:color w:val="000066"/>
              </w:rPr>
              <w:t>Hoxha</w:t>
            </w:r>
            <w:proofErr w:type="spellEnd"/>
            <w:r w:rsidRPr="00F343C5">
              <w:rPr>
                <w:rFonts w:ascii="Book Antiqua" w:hAnsi="Book Antiqua"/>
                <w:color w:val="000066"/>
              </w:rPr>
              <w:t xml:space="preserve"> </w:t>
            </w:r>
          </w:p>
        </w:tc>
        <w:tc>
          <w:tcPr>
            <w:tcW w:w="6475" w:type="dxa"/>
          </w:tcPr>
          <w:p w14:paraId="6D91E48A" w14:textId="77777777" w:rsidR="00F343C5" w:rsidRPr="00F343C5" w:rsidRDefault="00F343C5" w:rsidP="00F343C5">
            <w:pPr>
              <w:jc w:val="both"/>
              <w:rPr>
                <w:rFonts w:ascii="Book Antiqua" w:hAnsi="Book Antiqua"/>
                <w:color w:val="000066"/>
              </w:rPr>
            </w:pPr>
            <w:proofErr w:type="spellStart"/>
            <w:r w:rsidRPr="00F343C5">
              <w:rPr>
                <w:rFonts w:ascii="Book Antiqua" w:hAnsi="Book Antiqua"/>
                <w:color w:val="000066"/>
              </w:rPr>
              <w:t>Refuzohet</w:t>
            </w:r>
            <w:proofErr w:type="spellEnd"/>
            <w:r w:rsidRPr="00F343C5"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 w:rsidRPr="00F343C5">
              <w:rPr>
                <w:rFonts w:ascii="Book Antiqua" w:hAnsi="Book Antiqua"/>
                <w:color w:val="000066"/>
              </w:rPr>
              <w:t>për</w:t>
            </w:r>
            <w:proofErr w:type="spellEnd"/>
            <w:r w:rsidRPr="00F343C5"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 w:rsidRPr="00F343C5">
              <w:rPr>
                <w:rFonts w:ascii="Book Antiqua" w:hAnsi="Book Antiqua"/>
                <w:color w:val="000066"/>
              </w:rPr>
              <w:t>shak</w:t>
            </w:r>
            <w:proofErr w:type="spellEnd"/>
            <w:r w:rsidRPr="00F343C5">
              <w:rPr>
                <w:rFonts w:ascii="Book Antiqua" w:hAnsi="Book Antiqua"/>
                <w:color w:val="000066"/>
              </w:rPr>
              <w:t xml:space="preserve"> të  </w:t>
            </w:r>
            <w:proofErr w:type="spellStart"/>
            <w:r w:rsidRPr="00F343C5">
              <w:rPr>
                <w:rFonts w:ascii="Book Antiqua" w:hAnsi="Book Antiqua"/>
                <w:color w:val="000066"/>
              </w:rPr>
              <w:t>fallsifikimit</w:t>
            </w:r>
            <w:proofErr w:type="spellEnd"/>
            <w:r w:rsidRPr="00F343C5">
              <w:rPr>
                <w:rFonts w:ascii="Book Antiqua" w:hAnsi="Book Antiqua"/>
                <w:color w:val="000066"/>
              </w:rPr>
              <w:t xml:space="preserve"> të </w:t>
            </w:r>
            <w:proofErr w:type="spellStart"/>
            <w:r w:rsidRPr="00F343C5">
              <w:rPr>
                <w:rFonts w:ascii="Book Antiqua" w:hAnsi="Book Antiqua"/>
                <w:color w:val="000066"/>
              </w:rPr>
              <w:t>datës</w:t>
            </w:r>
            <w:proofErr w:type="spellEnd"/>
            <w:r w:rsidRPr="00F343C5">
              <w:rPr>
                <w:rFonts w:ascii="Book Antiqua" w:hAnsi="Book Antiqua"/>
                <w:color w:val="000066"/>
              </w:rPr>
              <w:t xml:space="preserve">  </w:t>
            </w:r>
            <w:proofErr w:type="spellStart"/>
            <w:r w:rsidRPr="00F343C5">
              <w:rPr>
                <w:rFonts w:ascii="Book Antiqua" w:hAnsi="Book Antiqua"/>
                <w:color w:val="000066"/>
              </w:rPr>
              <w:t>në</w:t>
            </w:r>
            <w:proofErr w:type="spellEnd"/>
            <w:r w:rsidRPr="00F343C5">
              <w:rPr>
                <w:rFonts w:ascii="Book Antiqua" w:hAnsi="Book Antiqua"/>
                <w:color w:val="000066"/>
              </w:rPr>
              <w:t xml:space="preserve"> QMF  </w:t>
            </w:r>
          </w:p>
        </w:tc>
      </w:tr>
      <w:tr w:rsidR="00F343C5" w:rsidRPr="00F343C5" w14:paraId="781BD90F" w14:textId="77777777" w:rsidTr="00E43980">
        <w:tc>
          <w:tcPr>
            <w:tcW w:w="2515" w:type="dxa"/>
          </w:tcPr>
          <w:p w14:paraId="4E96F429" w14:textId="77777777" w:rsidR="00F343C5" w:rsidRPr="00F343C5" w:rsidRDefault="00F343C5" w:rsidP="00F343C5">
            <w:pPr>
              <w:rPr>
                <w:rFonts w:ascii="Book Antiqua" w:hAnsi="Book Antiqua"/>
                <w:color w:val="000066"/>
              </w:rPr>
            </w:pPr>
            <w:r w:rsidRPr="00F343C5">
              <w:rPr>
                <w:rFonts w:ascii="Book Antiqua" w:hAnsi="Book Antiqua"/>
                <w:color w:val="000066"/>
              </w:rPr>
              <w:t xml:space="preserve">  2.Festinë </w:t>
            </w:r>
            <w:proofErr w:type="spellStart"/>
            <w:r w:rsidRPr="00F343C5">
              <w:rPr>
                <w:rFonts w:ascii="Book Antiqua" w:hAnsi="Book Antiqua"/>
                <w:color w:val="000066"/>
              </w:rPr>
              <w:t>Ismajli</w:t>
            </w:r>
            <w:proofErr w:type="spellEnd"/>
            <w:r w:rsidRPr="00F343C5">
              <w:rPr>
                <w:rFonts w:ascii="Book Antiqua" w:hAnsi="Book Antiqua"/>
                <w:color w:val="000066"/>
              </w:rPr>
              <w:t xml:space="preserve">  </w:t>
            </w:r>
          </w:p>
        </w:tc>
        <w:tc>
          <w:tcPr>
            <w:tcW w:w="6475" w:type="dxa"/>
          </w:tcPr>
          <w:p w14:paraId="1021B4A5" w14:textId="77777777" w:rsidR="00F343C5" w:rsidRPr="00F343C5" w:rsidRDefault="00F343C5" w:rsidP="00F343C5">
            <w:pPr>
              <w:jc w:val="both"/>
              <w:rPr>
                <w:rFonts w:ascii="Book Antiqua" w:hAnsi="Book Antiqua"/>
                <w:color w:val="000066"/>
              </w:rPr>
            </w:pPr>
            <w:proofErr w:type="spellStart"/>
            <w:r w:rsidRPr="00F343C5">
              <w:rPr>
                <w:rFonts w:ascii="Book Antiqua" w:hAnsi="Book Antiqua"/>
                <w:color w:val="000066"/>
              </w:rPr>
              <w:t>Refuzohet</w:t>
            </w:r>
            <w:proofErr w:type="spellEnd"/>
            <w:r w:rsidRPr="00F343C5"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 w:rsidRPr="00F343C5">
              <w:rPr>
                <w:rFonts w:ascii="Book Antiqua" w:hAnsi="Book Antiqua"/>
                <w:color w:val="000066"/>
              </w:rPr>
              <w:t>për</w:t>
            </w:r>
            <w:proofErr w:type="spellEnd"/>
            <w:r w:rsidRPr="00F343C5"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 w:rsidRPr="00F343C5">
              <w:rPr>
                <w:rFonts w:ascii="Book Antiqua" w:hAnsi="Book Antiqua"/>
                <w:color w:val="000066"/>
              </w:rPr>
              <w:t>shak</w:t>
            </w:r>
            <w:proofErr w:type="spellEnd"/>
            <w:r w:rsidRPr="00F343C5">
              <w:rPr>
                <w:rFonts w:ascii="Book Antiqua" w:hAnsi="Book Antiqua"/>
                <w:color w:val="000066"/>
              </w:rPr>
              <w:t xml:space="preserve"> se </w:t>
            </w:r>
            <w:proofErr w:type="spellStart"/>
            <w:r w:rsidRPr="00F343C5">
              <w:rPr>
                <w:rFonts w:ascii="Book Antiqua" w:hAnsi="Book Antiqua"/>
                <w:color w:val="000066"/>
              </w:rPr>
              <w:t>mungojnë</w:t>
            </w:r>
            <w:proofErr w:type="spellEnd"/>
            <w:r w:rsidRPr="00F343C5">
              <w:rPr>
                <w:rFonts w:ascii="Book Antiqua" w:hAnsi="Book Antiqua"/>
                <w:color w:val="000066"/>
              </w:rPr>
              <w:t xml:space="preserve">  3 </w:t>
            </w:r>
            <w:proofErr w:type="spellStart"/>
            <w:r w:rsidRPr="00F343C5">
              <w:rPr>
                <w:rFonts w:ascii="Book Antiqua" w:hAnsi="Book Antiqua"/>
                <w:color w:val="000066"/>
              </w:rPr>
              <w:t>javë</w:t>
            </w:r>
            <w:proofErr w:type="spellEnd"/>
            <w:r w:rsidRPr="00F343C5"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 w:rsidRPr="00F343C5">
              <w:rPr>
                <w:rFonts w:ascii="Book Antiqua" w:hAnsi="Book Antiqua"/>
                <w:color w:val="000066"/>
              </w:rPr>
              <w:t>në</w:t>
            </w:r>
            <w:proofErr w:type="spellEnd"/>
            <w:r w:rsidRPr="00F343C5">
              <w:rPr>
                <w:rFonts w:ascii="Book Antiqua" w:hAnsi="Book Antiqua"/>
                <w:color w:val="000066"/>
              </w:rPr>
              <w:t xml:space="preserve"> QKUK </w:t>
            </w:r>
          </w:p>
        </w:tc>
      </w:tr>
      <w:tr w:rsidR="00F343C5" w:rsidRPr="00F343C5" w14:paraId="59ECDF5F" w14:textId="77777777" w:rsidTr="00E43980">
        <w:tc>
          <w:tcPr>
            <w:tcW w:w="2515" w:type="dxa"/>
          </w:tcPr>
          <w:p w14:paraId="5F62FA5A" w14:textId="77777777" w:rsidR="00F343C5" w:rsidRPr="00F343C5" w:rsidRDefault="00F343C5" w:rsidP="00F343C5">
            <w:pPr>
              <w:rPr>
                <w:rFonts w:ascii="Book Antiqua" w:hAnsi="Book Antiqua"/>
                <w:color w:val="000066"/>
              </w:rPr>
            </w:pPr>
            <w:r w:rsidRPr="00F343C5">
              <w:rPr>
                <w:rFonts w:ascii="Book Antiqua" w:hAnsi="Book Antiqua"/>
                <w:color w:val="000066"/>
              </w:rPr>
              <w:t xml:space="preserve">   3.Rezarta  </w:t>
            </w:r>
            <w:proofErr w:type="spellStart"/>
            <w:r w:rsidRPr="00F343C5">
              <w:rPr>
                <w:rFonts w:ascii="Book Antiqua" w:hAnsi="Book Antiqua"/>
                <w:color w:val="000066"/>
              </w:rPr>
              <w:t>Mulolli</w:t>
            </w:r>
            <w:proofErr w:type="spellEnd"/>
            <w:r w:rsidRPr="00F343C5">
              <w:rPr>
                <w:rFonts w:ascii="Book Antiqua" w:hAnsi="Book Antiqua"/>
                <w:color w:val="000066"/>
              </w:rPr>
              <w:t xml:space="preserve"> </w:t>
            </w:r>
          </w:p>
        </w:tc>
        <w:tc>
          <w:tcPr>
            <w:tcW w:w="6475" w:type="dxa"/>
          </w:tcPr>
          <w:p w14:paraId="732B29BB" w14:textId="77777777" w:rsidR="00F343C5" w:rsidRPr="00F343C5" w:rsidRDefault="00F343C5" w:rsidP="00F343C5">
            <w:pPr>
              <w:jc w:val="both"/>
              <w:rPr>
                <w:rFonts w:ascii="Book Antiqua" w:hAnsi="Book Antiqua"/>
                <w:color w:val="000066"/>
              </w:rPr>
            </w:pPr>
            <w:proofErr w:type="spellStart"/>
            <w:r w:rsidRPr="00F343C5">
              <w:rPr>
                <w:rFonts w:ascii="Book Antiqua" w:hAnsi="Book Antiqua"/>
                <w:color w:val="000066"/>
              </w:rPr>
              <w:t>Refuzohet</w:t>
            </w:r>
            <w:proofErr w:type="spellEnd"/>
            <w:r w:rsidRPr="00F343C5">
              <w:rPr>
                <w:rFonts w:ascii="Book Antiqua" w:hAnsi="Book Antiqua"/>
                <w:color w:val="000066"/>
              </w:rPr>
              <w:t xml:space="preserve">, të </w:t>
            </w:r>
            <w:proofErr w:type="spellStart"/>
            <w:r w:rsidRPr="00F343C5">
              <w:rPr>
                <w:rFonts w:ascii="Book Antiqua" w:hAnsi="Book Antiqua"/>
                <w:color w:val="000066"/>
              </w:rPr>
              <w:t>sillet</w:t>
            </w:r>
            <w:proofErr w:type="spellEnd"/>
            <w:r w:rsidRPr="00F343C5">
              <w:rPr>
                <w:rFonts w:ascii="Book Antiqua" w:hAnsi="Book Antiqua"/>
                <w:color w:val="000066"/>
              </w:rPr>
              <w:t xml:space="preserve">  </w:t>
            </w:r>
            <w:proofErr w:type="spellStart"/>
            <w:r w:rsidRPr="00F343C5">
              <w:rPr>
                <w:rFonts w:ascii="Book Antiqua" w:hAnsi="Book Antiqua"/>
                <w:color w:val="000066"/>
              </w:rPr>
              <w:t>vertetimi</w:t>
            </w:r>
            <w:proofErr w:type="spellEnd"/>
            <w:r w:rsidRPr="00F343C5"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 w:rsidRPr="00F343C5">
              <w:rPr>
                <w:rFonts w:ascii="Book Antiqua" w:hAnsi="Book Antiqua"/>
                <w:color w:val="000066"/>
              </w:rPr>
              <w:t>i</w:t>
            </w:r>
            <w:proofErr w:type="spellEnd"/>
            <w:r w:rsidRPr="00F343C5"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 w:rsidRPr="00F343C5">
              <w:rPr>
                <w:rFonts w:ascii="Book Antiqua" w:hAnsi="Book Antiqua"/>
                <w:color w:val="000066"/>
              </w:rPr>
              <w:t>punës</w:t>
            </w:r>
            <w:proofErr w:type="spellEnd"/>
            <w:r w:rsidRPr="00F343C5">
              <w:rPr>
                <w:rFonts w:ascii="Book Antiqua" w:hAnsi="Book Antiqua"/>
                <w:color w:val="000066"/>
              </w:rPr>
              <w:t xml:space="preserve"> original </w:t>
            </w:r>
            <w:proofErr w:type="spellStart"/>
            <w:r w:rsidRPr="00F343C5">
              <w:rPr>
                <w:rFonts w:ascii="Book Antiqua" w:hAnsi="Book Antiqua"/>
                <w:color w:val="000066"/>
              </w:rPr>
              <w:t>ose</w:t>
            </w:r>
            <w:proofErr w:type="spellEnd"/>
            <w:r w:rsidRPr="00F343C5"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 w:rsidRPr="00F343C5">
              <w:rPr>
                <w:rFonts w:ascii="Book Antiqua" w:hAnsi="Book Antiqua"/>
                <w:color w:val="000066"/>
              </w:rPr>
              <w:t>i</w:t>
            </w:r>
            <w:proofErr w:type="spellEnd"/>
            <w:r w:rsidRPr="00F343C5"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 w:rsidRPr="00F343C5">
              <w:rPr>
                <w:rFonts w:ascii="Book Antiqua" w:hAnsi="Book Antiqua"/>
                <w:color w:val="000066"/>
              </w:rPr>
              <w:t>noterizuar</w:t>
            </w:r>
            <w:proofErr w:type="spellEnd"/>
            <w:r w:rsidRPr="00F343C5">
              <w:rPr>
                <w:rFonts w:ascii="Book Antiqua" w:hAnsi="Book Antiqua"/>
                <w:color w:val="000066"/>
              </w:rPr>
              <w:t xml:space="preserve">, </w:t>
            </w:r>
            <w:proofErr w:type="spellStart"/>
            <w:r w:rsidRPr="00F343C5">
              <w:rPr>
                <w:rFonts w:ascii="Book Antiqua" w:hAnsi="Book Antiqua"/>
                <w:color w:val="000066"/>
              </w:rPr>
              <w:t>puna</w:t>
            </w:r>
            <w:proofErr w:type="spellEnd"/>
            <w:r w:rsidRPr="00F343C5"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 w:rsidRPr="00F343C5">
              <w:rPr>
                <w:rFonts w:ascii="Book Antiqua" w:hAnsi="Book Antiqua"/>
                <w:color w:val="000066"/>
              </w:rPr>
              <w:t>vullnetare</w:t>
            </w:r>
            <w:proofErr w:type="spellEnd"/>
            <w:r w:rsidRPr="00F343C5"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 w:rsidRPr="00F343C5">
              <w:rPr>
                <w:rFonts w:ascii="Book Antiqua" w:hAnsi="Book Antiqua"/>
                <w:color w:val="000066"/>
              </w:rPr>
              <w:t>nuk</w:t>
            </w:r>
            <w:proofErr w:type="spellEnd"/>
            <w:r w:rsidRPr="00F343C5"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 w:rsidRPr="00F343C5">
              <w:rPr>
                <w:rFonts w:ascii="Book Antiqua" w:hAnsi="Book Antiqua"/>
                <w:color w:val="000066"/>
              </w:rPr>
              <w:t>pranohet</w:t>
            </w:r>
            <w:proofErr w:type="spellEnd"/>
            <w:r w:rsidRPr="00F343C5">
              <w:rPr>
                <w:rFonts w:ascii="Book Antiqua" w:hAnsi="Book Antiqua"/>
                <w:color w:val="000066"/>
              </w:rPr>
              <w:t xml:space="preserve"> </w:t>
            </w:r>
          </w:p>
        </w:tc>
      </w:tr>
    </w:tbl>
    <w:p w14:paraId="6F4223D7" w14:textId="77777777" w:rsidR="00F343C5" w:rsidRPr="00F343C5" w:rsidRDefault="00F343C5" w:rsidP="00F343C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DD8354F" w14:textId="77777777" w:rsidR="001D06D5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A821282" w14:textId="77777777" w:rsidR="001D06D5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D288A0B" w14:textId="428B1051" w:rsidR="001D06D5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93D5A12" w14:textId="77777777" w:rsidR="001D06D5" w:rsidRPr="00467AA4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17DD890" w14:textId="1942123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sectPr w:rsidR="0082267C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0B633" w14:textId="77777777" w:rsidR="001E0085" w:rsidRDefault="001E0085">
      <w:r>
        <w:separator/>
      </w:r>
    </w:p>
  </w:endnote>
  <w:endnote w:type="continuationSeparator" w:id="0">
    <w:p w14:paraId="1BB21A7E" w14:textId="77777777" w:rsidR="001E0085" w:rsidRDefault="001E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2C2375D6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F343C5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F343C5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161DD" w14:textId="77777777" w:rsidR="001E0085" w:rsidRDefault="001E0085">
      <w:r>
        <w:separator/>
      </w:r>
    </w:p>
  </w:footnote>
  <w:footnote w:type="continuationSeparator" w:id="0">
    <w:p w14:paraId="304679B9" w14:textId="77777777" w:rsidR="001E0085" w:rsidRDefault="001E0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5"/>
  </w:num>
  <w:num w:numId="4">
    <w:abstractNumId w:val="27"/>
  </w:num>
  <w:num w:numId="5">
    <w:abstractNumId w:val="13"/>
  </w:num>
  <w:num w:numId="6">
    <w:abstractNumId w:val="36"/>
  </w:num>
  <w:num w:numId="7">
    <w:abstractNumId w:val="22"/>
  </w:num>
  <w:num w:numId="8">
    <w:abstractNumId w:val="18"/>
  </w:num>
  <w:num w:numId="9">
    <w:abstractNumId w:val="4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7"/>
  </w:num>
  <w:num w:numId="16">
    <w:abstractNumId w:val="34"/>
  </w:num>
  <w:num w:numId="17">
    <w:abstractNumId w:val="33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5"/>
  </w:num>
  <w:num w:numId="26">
    <w:abstractNumId w:val="37"/>
  </w:num>
  <w:num w:numId="27">
    <w:abstractNumId w:val="29"/>
  </w:num>
  <w:num w:numId="28">
    <w:abstractNumId w:val="14"/>
  </w:num>
  <w:num w:numId="29">
    <w:abstractNumId w:val="30"/>
  </w:num>
  <w:num w:numId="30">
    <w:abstractNumId w:val="3"/>
  </w:num>
  <w:num w:numId="31">
    <w:abstractNumId w:val="44"/>
  </w:num>
  <w:num w:numId="32">
    <w:abstractNumId w:val="15"/>
  </w:num>
  <w:num w:numId="33">
    <w:abstractNumId w:val="41"/>
  </w:num>
  <w:num w:numId="34">
    <w:abstractNumId w:val="9"/>
  </w:num>
  <w:num w:numId="35">
    <w:abstractNumId w:val="31"/>
  </w:num>
  <w:num w:numId="36">
    <w:abstractNumId w:val="23"/>
  </w:num>
  <w:num w:numId="37">
    <w:abstractNumId w:val="26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9"/>
  </w:num>
  <w:num w:numId="43">
    <w:abstractNumId w:val="43"/>
  </w:num>
  <w:num w:numId="44">
    <w:abstractNumId w:val="38"/>
  </w:num>
  <w:num w:numId="45">
    <w:abstractNumId w:val="24"/>
  </w:num>
  <w:num w:numId="46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461AC"/>
    <w:rsid w:val="001502B0"/>
    <w:rsid w:val="00150A1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D06D5"/>
    <w:rsid w:val="001D56DD"/>
    <w:rsid w:val="001E0085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08E0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6F29"/>
    <w:rsid w:val="00487B66"/>
    <w:rsid w:val="004921C6"/>
    <w:rsid w:val="00492DF9"/>
    <w:rsid w:val="0049555F"/>
    <w:rsid w:val="004965B6"/>
    <w:rsid w:val="004970A2"/>
    <w:rsid w:val="004977A8"/>
    <w:rsid w:val="004B3B09"/>
    <w:rsid w:val="004B41D1"/>
    <w:rsid w:val="004B6301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731A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5FAB"/>
    <w:rsid w:val="006E7085"/>
    <w:rsid w:val="006F1A21"/>
    <w:rsid w:val="006F3FB7"/>
    <w:rsid w:val="006F6B66"/>
    <w:rsid w:val="006F72AE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1BA9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55D"/>
    <w:rsid w:val="00852077"/>
    <w:rsid w:val="0085764F"/>
    <w:rsid w:val="0086123D"/>
    <w:rsid w:val="00862A32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D68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03E4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42B19"/>
    <w:rsid w:val="00A44083"/>
    <w:rsid w:val="00A46A99"/>
    <w:rsid w:val="00A46BE6"/>
    <w:rsid w:val="00A55630"/>
    <w:rsid w:val="00A60602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C0B3C"/>
    <w:rsid w:val="00AC2A37"/>
    <w:rsid w:val="00AC3478"/>
    <w:rsid w:val="00AC3659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54A3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4F88"/>
    <w:rsid w:val="00C66753"/>
    <w:rsid w:val="00C70A07"/>
    <w:rsid w:val="00C71929"/>
    <w:rsid w:val="00C729EA"/>
    <w:rsid w:val="00C74192"/>
    <w:rsid w:val="00C81143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0EBF"/>
    <w:rsid w:val="00F23358"/>
    <w:rsid w:val="00F2374C"/>
    <w:rsid w:val="00F26B8D"/>
    <w:rsid w:val="00F277C7"/>
    <w:rsid w:val="00F3135E"/>
    <w:rsid w:val="00F32568"/>
    <w:rsid w:val="00F343C5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B1D28"/>
    <w:rsid w:val="00FB2AC3"/>
    <w:rsid w:val="00FC0F22"/>
    <w:rsid w:val="00FC251E"/>
    <w:rsid w:val="00FC611A"/>
    <w:rsid w:val="00FD404F"/>
    <w:rsid w:val="00FD5606"/>
    <w:rsid w:val="00FE2110"/>
    <w:rsid w:val="00FE247F"/>
    <w:rsid w:val="00FE523B"/>
    <w:rsid w:val="00FE6FF5"/>
    <w:rsid w:val="00FE75A9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9FE49-89A9-467C-8427-B44AE585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1304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Kadrije Retkoceri</cp:lastModifiedBy>
  <cp:revision>3</cp:revision>
  <cp:lastPrinted>2023-08-09T07:13:00Z</cp:lastPrinted>
  <dcterms:created xsi:type="dcterms:W3CDTF">2024-02-08T14:52:00Z</dcterms:created>
  <dcterms:modified xsi:type="dcterms:W3CDTF">2024-02-08T14:56:00Z</dcterms:modified>
</cp:coreProperties>
</file>