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0D1A"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bookmarkStart w:id="0" w:name="_GoBack"/>
      <w:bookmarkEnd w:id="0"/>
    </w:p>
    <w:p w14:paraId="09140A02" w14:textId="233CC2E8"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60D0B1F0"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41471B67"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5FF328BD"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40"/>
          <w:szCs w:val="40"/>
          <w:lang w:val="en-GB"/>
        </w:rPr>
      </w:pPr>
    </w:p>
    <w:p w14:paraId="0E6ED133"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4C5C52A4"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0CDB3180" w14:textId="77777777" w:rsidR="008D03E5" w:rsidRPr="00B15EFA" w:rsidRDefault="008D03E5" w:rsidP="008D03E5">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p w14:paraId="7632DA5F" w14:textId="77777777" w:rsidR="008D03E5" w:rsidRDefault="008D03E5" w:rsidP="005A2BCE">
      <w:pPr>
        <w:suppressAutoHyphens/>
        <w:spacing w:after="120" w:line="240" w:lineRule="auto"/>
        <w:jc w:val="center"/>
        <w:rPr>
          <w:rFonts w:ascii="Times New Roman" w:hAnsi="Times New Roman" w:cs="Times New Roman"/>
          <w:b/>
          <w:sz w:val="72"/>
        </w:rPr>
      </w:pPr>
    </w:p>
    <w:p w14:paraId="4249F372" w14:textId="77777777" w:rsidR="008D03E5" w:rsidRDefault="008D03E5" w:rsidP="005A2BCE">
      <w:pPr>
        <w:suppressAutoHyphens/>
        <w:spacing w:after="120" w:line="240" w:lineRule="auto"/>
        <w:jc w:val="center"/>
        <w:rPr>
          <w:rFonts w:ascii="Times New Roman" w:hAnsi="Times New Roman" w:cs="Times New Roman"/>
          <w:b/>
          <w:sz w:val="72"/>
        </w:rPr>
      </w:pPr>
    </w:p>
    <w:p w14:paraId="071F2FFF" w14:textId="77777777" w:rsidR="008D03E5" w:rsidRDefault="008D03E5" w:rsidP="005A2BCE">
      <w:pPr>
        <w:suppressAutoHyphens/>
        <w:spacing w:after="120" w:line="240" w:lineRule="auto"/>
        <w:jc w:val="center"/>
        <w:rPr>
          <w:rFonts w:ascii="Times New Roman" w:hAnsi="Times New Roman" w:cs="Times New Roman"/>
          <w:b/>
          <w:sz w:val="72"/>
        </w:rPr>
      </w:pPr>
    </w:p>
    <w:p w14:paraId="7BBB80F6" w14:textId="77777777" w:rsidR="008D03E5" w:rsidRDefault="008D03E5" w:rsidP="005A2BCE">
      <w:pPr>
        <w:suppressAutoHyphens/>
        <w:spacing w:after="120" w:line="240" w:lineRule="auto"/>
        <w:jc w:val="center"/>
        <w:rPr>
          <w:rFonts w:ascii="Times New Roman" w:hAnsi="Times New Roman" w:cs="Times New Roman"/>
          <w:b/>
          <w:sz w:val="72"/>
        </w:rPr>
      </w:pPr>
    </w:p>
    <w:p w14:paraId="63A13537" w14:textId="77777777" w:rsidR="008D03E5" w:rsidRDefault="008D03E5" w:rsidP="005A2BCE">
      <w:pPr>
        <w:suppressAutoHyphens/>
        <w:spacing w:after="120" w:line="240" w:lineRule="auto"/>
        <w:jc w:val="center"/>
        <w:rPr>
          <w:rFonts w:ascii="Times New Roman" w:hAnsi="Times New Roman" w:cs="Times New Roman"/>
          <w:b/>
          <w:sz w:val="72"/>
        </w:rPr>
      </w:pPr>
    </w:p>
    <w:p w14:paraId="61D61B2A" w14:textId="77777777" w:rsidR="008D03E5" w:rsidRDefault="008D03E5" w:rsidP="005A2BCE">
      <w:pPr>
        <w:suppressAutoHyphens/>
        <w:spacing w:after="120" w:line="240" w:lineRule="auto"/>
        <w:jc w:val="center"/>
        <w:rPr>
          <w:rFonts w:ascii="Times New Roman" w:hAnsi="Times New Roman" w:cs="Times New Roman"/>
          <w:b/>
          <w:sz w:val="72"/>
        </w:rPr>
      </w:pPr>
    </w:p>
    <w:p w14:paraId="338048A2" w14:textId="77777777" w:rsidR="008D03E5" w:rsidRDefault="008D03E5" w:rsidP="005A2BCE">
      <w:pPr>
        <w:suppressAutoHyphens/>
        <w:spacing w:after="120" w:line="240" w:lineRule="auto"/>
        <w:jc w:val="center"/>
        <w:rPr>
          <w:rFonts w:ascii="Times New Roman" w:hAnsi="Times New Roman" w:cs="Times New Roman"/>
          <w:b/>
          <w:sz w:val="72"/>
        </w:rPr>
      </w:pPr>
    </w:p>
    <w:p w14:paraId="7A55F2F8" w14:textId="77777777" w:rsidR="008D03E5" w:rsidRDefault="008D03E5" w:rsidP="005A2BCE">
      <w:pPr>
        <w:suppressAutoHyphens/>
        <w:spacing w:after="120" w:line="240" w:lineRule="auto"/>
        <w:jc w:val="center"/>
        <w:rPr>
          <w:rFonts w:ascii="Times New Roman" w:hAnsi="Times New Roman" w:cs="Times New Roman"/>
          <w:b/>
          <w:sz w:val="72"/>
        </w:rPr>
      </w:pPr>
    </w:p>
    <w:p w14:paraId="64F4FC66" w14:textId="77777777" w:rsidR="008D03E5" w:rsidRDefault="008D03E5" w:rsidP="005A2BCE">
      <w:pPr>
        <w:suppressAutoHyphens/>
        <w:spacing w:after="120" w:line="240" w:lineRule="auto"/>
        <w:jc w:val="center"/>
        <w:rPr>
          <w:rFonts w:ascii="Times New Roman" w:hAnsi="Times New Roman" w:cs="Times New Roman"/>
          <w:b/>
          <w:sz w:val="72"/>
        </w:rPr>
      </w:pPr>
    </w:p>
    <w:p w14:paraId="254A775F" w14:textId="7B0E0C26" w:rsidR="005A2BCE" w:rsidRPr="00365F88" w:rsidRDefault="005A2BCE" w:rsidP="005A2BCE">
      <w:pPr>
        <w:suppressAutoHyphens/>
        <w:spacing w:after="120" w:line="240" w:lineRule="auto"/>
        <w:jc w:val="center"/>
        <w:rPr>
          <w:rFonts w:ascii="Times New Roman" w:hAnsi="Times New Roman" w:cs="Times New Roman"/>
          <w:b/>
          <w:sz w:val="60"/>
          <w:szCs w:val="60"/>
        </w:rPr>
      </w:pPr>
      <w:r w:rsidRPr="00365F88">
        <w:rPr>
          <w:rFonts w:ascii="Times New Roman" w:hAnsi="Times New Roman" w:cs="Times New Roman"/>
          <w:b/>
          <w:sz w:val="60"/>
          <w:szCs w:val="60"/>
        </w:rPr>
        <w:t>Request for Quotations</w:t>
      </w:r>
    </w:p>
    <w:p w14:paraId="0D2A7087" w14:textId="242B1ED4"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of</w:t>
      </w:r>
    </w:p>
    <w:p w14:paraId="302BB2D3" w14:textId="77777777"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Goods</w:t>
      </w:r>
    </w:p>
    <w:p w14:paraId="177822F2" w14:textId="77777777" w:rsidR="005A2BCE" w:rsidRDefault="005A2BCE" w:rsidP="005A2BCE">
      <w:pPr>
        <w:jc w:val="center"/>
        <w:rPr>
          <w:rFonts w:ascii="Times New Roman" w:hAnsi="Times New Roman" w:cs="Times New Roman"/>
          <w:b/>
          <w:sz w:val="44"/>
          <w:szCs w:val="44"/>
        </w:rPr>
      </w:pPr>
    </w:p>
    <w:p w14:paraId="5F232037" w14:textId="77777777" w:rsidR="00365F88" w:rsidRPr="00F2086F" w:rsidRDefault="00365F88" w:rsidP="005A2BCE">
      <w:pPr>
        <w:jc w:val="center"/>
        <w:rPr>
          <w:rFonts w:ascii="Times New Roman" w:hAnsi="Times New Roman" w:cs="Times New Roman"/>
          <w:b/>
          <w:sz w:val="44"/>
          <w:szCs w:val="44"/>
        </w:rPr>
      </w:pPr>
    </w:p>
    <w:p w14:paraId="067AFE3E" w14:textId="77777777" w:rsidR="00365F88" w:rsidRPr="00365F88" w:rsidRDefault="00365F88" w:rsidP="00365F88">
      <w:pPr>
        <w:jc w:val="center"/>
        <w:rPr>
          <w:rFonts w:ascii="Times New Roman" w:hAnsi="Times New Roman" w:cs="Times New Roman"/>
          <w:b/>
          <w:sz w:val="40"/>
          <w:szCs w:val="40"/>
        </w:rPr>
      </w:pPr>
      <w:r w:rsidRPr="00365F88">
        <w:rPr>
          <w:rFonts w:ascii="Times New Roman" w:hAnsi="Times New Roman" w:cs="Times New Roman"/>
          <w:b/>
          <w:sz w:val="40"/>
          <w:szCs w:val="40"/>
        </w:rPr>
        <w:t>Procurement of:</w:t>
      </w:r>
    </w:p>
    <w:p w14:paraId="3C472326" w14:textId="62484F57" w:rsidR="005A2BCE" w:rsidRPr="00365F88" w:rsidRDefault="006564D3" w:rsidP="006564D3">
      <w:pPr>
        <w:rPr>
          <w:rFonts w:ascii="Times New Roman" w:hAnsi="Times New Roman" w:cs="Times New Roman"/>
          <w:b/>
          <w:sz w:val="40"/>
          <w:szCs w:val="40"/>
        </w:rPr>
      </w:pPr>
      <w:r>
        <w:rPr>
          <w:b/>
          <w:sz w:val="32"/>
          <w:szCs w:val="32"/>
        </w:rPr>
        <w:t>X</w:t>
      </w:r>
      <w:r w:rsidR="00F60224" w:rsidRPr="00F60224">
        <w:rPr>
          <w:b/>
          <w:sz w:val="32"/>
          <w:szCs w:val="32"/>
        </w:rPr>
        <w:t>K-MoH-374641-GO-RFQ FURNITURE FOR NIPH Kosovo</w:t>
      </w:r>
      <w:r>
        <w:rPr>
          <w:rFonts w:ascii="Arial" w:eastAsia="Arial" w:hAnsi="Arial" w:cs="Arial"/>
          <w:color w:val="FFFFFF"/>
          <w:sz w:val="20"/>
          <w:szCs w:val="20"/>
        </w:rPr>
        <w:t xml:space="preserve"> </w:t>
      </w:r>
      <w:r w:rsidRPr="006564D3">
        <w:rPr>
          <w:b/>
          <w:sz w:val="32"/>
          <w:szCs w:val="32"/>
        </w:rPr>
        <w:t xml:space="preserve">from </w:t>
      </w:r>
      <w:r>
        <w:rPr>
          <w:b/>
          <w:sz w:val="32"/>
          <w:szCs w:val="32"/>
        </w:rPr>
        <w:t>local furniture manufacturers</w:t>
      </w:r>
      <w:r w:rsidR="007F017A" w:rsidRPr="006564D3">
        <w:rPr>
          <w:b/>
          <w:sz w:val="32"/>
          <w:szCs w:val="32"/>
        </w:rPr>
        <w:t xml:space="preserve"> </w:t>
      </w:r>
      <w:r w:rsidR="007F017A">
        <w:rPr>
          <w:rFonts w:ascii="Arial" w:eastAsia="Arial" w:hAnsi="Arial" w:cs="Arial"/>
          <w:color w:val="FFFFFF"/>
          <w:sz w:val="28"/>
          <w:szCs w:val="28"/>
        </w:rPr>
        <w:t>Supply of PPE (Personal Protective Equipment)</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3D54EA76" w:rsidR="005A2BCE" w:rsidRPr="00F2086F" w:rsidRDefault="0030410F" w:rsidP="00F60224">
      <w:pPr>
        <w:spacing w:before="60" w:after="60"/>
        <w:rPr>
          <w:rFonts w:ascii="Times New Roman" w:hAnsi="Times New Roman" w:cs="Times New Roman"/>
          <w:b/>
          <w:sz w:val="28"/>
          <w:szCs w:val="28"/>
        </w:rPr>
      </w:pPr>
      <w:r>
        <w:rPr>
          <w:rFonts w:ascii="Times New Roman" w:hAnsi="Times New Roman" w:cs="Times New Roman"/>
          <w:b/>
          <w:sz w:val="28"/>
          <w:szCs w:val="28"/>
        </w:rPr>
        <w:t xml:space="preserve">Ref No: </w:t>
      </w:r>
      <w:r w:rsidR="00F60224" w:rsidRPr="00F60224">
        <w:rPr>
          <w:b/>
          <w:sz w:val="32"/>
          <w:szCs w:val="32"/>
        </w:rPr>
        <w:t>XK-MoH-374641-GO-RFQ</w:t>
      </w:r>
    </w:p>
    <w:p w14:paraId="4BD397AE" w14:textId="04FD4B14"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007F017A">
        <w:rPr>
          <w:rFonts w:ascii="Times New Roman" w:hAnsi="Times New Roman" w:cs="Times New Roman"/>
          <w:b/>
          <w:sz w:val="28"/>
          <w:szCs w:val="28"/>
        </w:rPr>
        <w:t xml:space="preserve"> </w:t>
      </w:r>
      <w:r w:rsidR="001C5A7E" w:rsidRPr="001C5A7E">
        <w:rPr>
          <w:rFonts w:ascii="Times New Roman" w:hAnsi="Times New Roman" w:cs="Times New Roman"/>
          <w:b/>
          <w:sz w:val="28"/>
          <w:szCs w:val="28"/>
        </w:rPr>
        <w:t>KOSOVO EMERGENCY COVID-19 PROJECT</w:t>
      </w:r>
    </w:p>
    <w:p w14:paraId="0F6EC8A7" w14:textId="226B7003"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007F017A">
        <w:rPr>
          <w:rFonts w:ascii="Times New Roman" w:hAnsi="Times New Roman" w:cs="Times New Roman"/>
          <w:b/>
          <w:sz w:val="28"/>
          <w:szCs w:val="28"/>
        </w:rPr>
        <w:t xml:space="preserve">: </w:t>
      </w:r>
      <w:r w:rsidR="001C5A7E">
        <w:rPr>
          <w:rFonts w:ascii="Times New Roman" w:hAnsi="Times New Roman" w:cs="Times New Roman"/>
          <w:b/>
          <w:sz w:val="28"/>
          <w:szCs w:val="28"/>
        </w:rPr>
        <w:t>MINISTRY OF HEALTH</w:t>
      </w:r>
    </w:p>
    <w:p w14:paraId="28146B5D" w14:textId="4BA67E31" w:rsidR="005A2BCE" w:rsidRPr="00F2086F" w:rsidRDefault="007F017A" w:rsidP="005A2BCE">
      <w:pPr>
        <w:spacing w:before="60" w:after="60"/>
        <w:ind w:right="-540"/>
        <w:rPr>
          <w:rFonts w:ascii="Times New Roman" w:hAnsi="Times New Roman" w:cs="Times New Roman"/>
          <w:i/>
          <w:sz w:val="28"/>
          <w:szCs w:val="28"/>
        </w:rPr>
      </w:pPr>
      <w:r>
        <w:rPr>
          <w:rFonts w:ascii="Times New Roman" w:hAnsi="Times New Roman" w:cs="Times New Roman"/>
          <w:b/>
          <w:sz w:val="28"/>
          <w:szCs w:val="28"/>
        </w:rPr>
        <w:t>Country: K</w:t>
      </w:r>
      <w:r w:rsidR="001C5A7E">
        <w:rPr>
          <w:rFonts w:ascii="Times New Roman" w:hAnsi="Times New Roman" w:cs="Times New Roman"/>
          <w:b/>
          <w:sz w:val="28"/>
          <w:szCs w:val="28"/>
        </w:rPr>
        <w:t>OSOVO</w:t>
      </w:r>
    </w:p>
    <w:p w14:paraId="32678735" w14:textId="47E11229" w:rsidR="005A2BCE" w:rsidRPr="00F2086F" w:rsidRDefault="006D6419" w:rsidP="00D371C5">
      <w:pPr>
        <w:spacing w:before="60" w:after="60"/>
        <w:ind w:right="-720"/>
        <w:rPr>
          <w:rFonts w:ascii="Times New Roman" w:hAnsi="Times New Roman" w:cs="Times New Roman"/>
          <w:i/>
          <w:sz w:val="28"/>
          <w:szCs w:val="28"/>
        </w:rPr>
      </w:pPr>
      <w:r>
        <w:rPr>
          <w:rFonts w:ascii="Times New Roman" w:hAnsi="Times New Roman" w:cs="Times New Roman"/>
          <w:b/>
          <w:sz w:val="28"/>
          <w:szCs w:val="28"/>
        </w:rPr>
        <w:t xml:space="preserve">Issued on: </w:t>
      </w:r>
      <w:r w:rsidR="00C03A5D">
        <w:rPr>
          <w:rFonts w:ascii="Times New Roman" w:hAnsi="Times New Roman" w:cs="Times New Roman"/>
          <w:b/>
          <w:sz w:val="28"/>
          <w:szCs w:val="28"/>
        </w:rPr>
        <w:t>2</w:t>
      </w:r>
      <w:r w:rsidR="00D371C5">
        <w:rPr>
          <w:rFonts w:ascii="Times New Roman" w:hAnsi="Times New Roman" w:cs="Times New Roman"/>
          <w:b/>
          <w:sz w:val="28"/>
          <w:szCs w:val="28"/>
        </w:rPr>
        <w:t>2</w:t>
      </w:r>
      <w:r w:rsidR="00012D05">
        <w:rPr>
          <w:rFonts w:ascii="Times New Roman" w:hAnsi="Times New Roman" w:cs="Times New Roman"/>
          <w:b/>
          <w:sz w:val="28"/>
          <w:szCs w:val="28"/>
        </w:rPr>
        <w:t>.11</w:t>
      </w:r>
      <w:r w:rsidR="00BF12EC">
        <w:rPr>
          <w:rFonts w:ascii="Times New Roman" w:hAnsi="Times New Roman" w:cs="Times New Roman"/>
          <w:b/>
          <w:sz w:val="28"/>
          <w:szCs w:val="28"/>
        </w:rPr>
        <w:t>.2023</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77D3BF89"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167F35E"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5BF015B8"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247E130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3ABDB1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E1F4930" w14:textId="150485BF" w:rsidR="007D2031"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6205475" w:history="1">
        <w:r w:rsidR="007D2031" w:rsidRPr="00A66E97">
          <w:rPr>
            <w:rStyle w:val="Hyperlink"/>
            <w:noProof/>
          </w:rPr>
          <w:t>Request for Quotations</w:t>
        </w:r>
        <w:r w:rsidR="007D2031">
          <w:rPr>
            <w:noProof/>
            <w:webHidden/>
          </w:rPr>
          <w:tab/>
        </w:r>
        <w:r w:rsidR="007D2031">
          <w:rPr>
            <w:noProof/>
            <w:webHidden/>
          </w:rPr>
          <w:fldChar w:fldCharType="begin"/>
        </w:r>
        <w:r w:rsidR="007D2031">
          <w:rPr>
            <w:noProof/>
            <w:webHidden/>
          </w:rPr>
          <w:instrText xml:space="preserve"> PAGEREF _Toc36205475 \h </w:instrText>
        </w:r>
        <w:r w:rsidR="007D2031">
          <w:rPr>
            <w:noProof/>
            <w:webHidden/>
          </w:rPr>
        </w:r>
        <w:r w:rsidR="007D2031">
          <w:rPr>
            <w:noProof/>
            <w:webHidden/>
          </w:rPr>
          <w:fldChar w:fldCharType="separate"/>
        </w:r>
        <w:r w:rsidR="00012D05">
          <w:rPr>
            <w:noProof/>
            <w:webHidden/>
          </w:rPr>
          <w:t>4</w:t>
        </w:r>
        <w:r w:rsidR="007D2031">
          <w:rPr>
            <w:noProof/>
            <w:webHidden/>
          </w:rPr>
          <w:fldChar w:fldCharType="end"/>
        </w:r>
      </w:hyperlink>
    </w:p>
    <w:p w14:paraId="61477F91" w14:textId="5DD4A838" w:rsidR="007D2031" w:rsidRDefault="00293749">
      <w:pPr>
        <w:pStyle w:val="TOC1"/>
        <w:tabs>
          <w:tab w:val="right" w:leader="dot" w:pos="9350"/>
        </w:tabs>
        <w:rPr>
          <w:rFonts w:asciiTheme="minorHAnsi" w:eastAsiaTheme="minorEastAsia" w:hAnsiTheme="minorHAnsi" w:cstheme="minorBidi"/>
          <w:bCs w:val="0"/>
          <w:noProof/>
          <w:sz w:val="22"/>
          <w:szCs w:val="22"/>
        </w:rPr>
      </w:pPr>
      <w:hyperlink w:anchor="_Toc36205476" w:history="1">
        <w:r w:rsidR="007D2031" w:rsidRPr="00A66E97">
          <w:rPr>
            <w:rStyle w:val="Hyperlink"/>
            <w:noProof/>
          </w:rPr>
          <w:t>ANNEX 1: Purchaser’s Requirements</w:t>
        </w:r>
        <w:r w:rsidR="007D2031">
          <w:rPr>
            <w:noProof/>
            <w:webHidden/>
          </w:rPr>
          <w:tab/>
        </w:r>
        <w:r w:rsidR="007D2031">
          <w:rPr>
            <w:noProof/>
            <w:webHidden/>
          </w:rPr>
          <w:fldChar w:fldCharType="begin"/>
        </w:r>
        <w:r w:rsidR="007D2031">
          <w:rPr>
            <w:noProof/>
            <w:webHidden/>
          </w:rPr>
          <w:instrText xml:space="preserve"> PAGEREF _Toc36205476 \h </w:instrText>
        </w:r>
        <w:r w:rsidR="007D2031">
          <w:rPr>
            <w:noProof/>
            <w:webHidden/>
          </w:rPr>
        </w:r>
        <w:r w:rsidR="007D2031">
          <w:rPr>
            <w:noProof/>
            <w:webHidden/>
          </w:rPr>
          <w:fldChar w:fldCharType="separate"/>
        </w:r>
        <w:r w:rsidR="00012D05">
          <w:rPr>
            <w:noProof/>
            <w:webHidden/>
          </w:rPr>
          <w:t>9</w:t>
        </w:r>
        <w:r w:rsidR="007D2031">
          <w:rPr>
            <w:noProof/>
            <w:webHidden/>
          </w:rPr>
          <w:fldChar w:fldCharType="end"/>
        </w:r>
      </w:hyperlink>
    </w:p>
    <w:p w14:paraId="0EF5C24F" w14:textId="1CBA4DDA" w:rsidR="007D2031" w:rsidRDefault="00293749">
      <w:pPr>
        <w:pStyle w:val="TOC1"/>
        <w:tabs>
          <w:tab w:val="right" w:leader="dot" w:pos="9350"/>
        </w:tabs>
        <w:rPr>
          <w:rFonts w:asciiTheme="minorHAnsi" w:eastAsiaTheme="minorEastAsia" w:hAnsiTheme="minorHAnsi" w:cstheme="minorBidi"/>
          <w:bCs w:val="0"/>
          <w:noProof/>
          <w:sz w:val="22"/>
          <w:szCs w:val="22"/>
        </w:rPr>
      </w:pPr>
      <w:hyperlink w:anchor="_Toc36205477" w:history="1">
        <w:r w:rsidR="007D2031" w:rsidRPr="00A66E97">
          <w:rPr>
            <w:rStyle w:val="Hyperlink"/>
            <w:noProof/>
          </w:rPr>
          <w:t>ANNEX 2: Quotation Forms</w:t>
        </w:r>
        <w:r w:rsidR="007D2031">
          <w:rPr>
            <w:noProof/>
            <w:webHidden/>
          </w:rPr>
          <w:tab/>
        </w:r>
        <w:r w:rsidR="007D2031">
          <w:rPr>
            <w:noProof/>
            <w:webHidden/>
          </w:rPr>
          <w:fldChar w:fldCharType="begin"/>
        </w:r>
        <w:r w:rsidR="007D2031">
          <w:rPr>
            <w:noProof/>
            <w:webHidden/>
          </w:rPr>
          <w:instrText xml:space="preserve"> PAGEREF _Toc36205477 \h </w:instrText>
        </w:r>
        <w:r w:rsidR="007D2031">
          <w:rPr>
            <w:noProof/>
            <w:webHidden/>
          </w:rPr>
        </w:r>
        <w:r w:rsidR="007D2031">
          <w:rPr>
            <w:noProof/>
            <w:webHidden/>
          </w:rPr>
          <w:fldChar w:fldCharType="separate"/>
        </w:r>
        <w:r w:rsidR="00012D05">
          <w:rPr>
            <w:noProof/>
            <w:webHidden/>
          </w:rPr>
          <w:t>14</w:t>
        </w:r>
        <w:r w:rsidR="007D2031">
          <w:rPr>
            <w:noProof/>
            <w:webHidden/>
          </w:rPr>
          <w:fldChar w:fldCharType="end"/>
        </w:r>
      </w:hyperlink>
    </w:p>
    <w:p w14:paraId="052C0202" w14:textId="45F6CDA7" w:rsidR="007D2031" w:rsidRDefault="00293749">
      <w:pPr>
        <w:pStyle w:val="TOC1"/>
        <w:tabs>
          <w:tab w:val="right" w:leader="dot" w:pos="9350"/>
        </w:tabs>
        <w:rPr>
          <w:rFonts w:asciiTheme="minorHAnsi" w:eastAsiaTheme="minorEastAsia" w:hAnsiTheme="minorHAnsi" w:cstheme="minorBidi"/>
          <w:bCs w:val="0"/>
          <w:noProof/>
          <w:sz w:val="22"/>
          <w:szCs w:val="22"/>
        </w:rPr>
      </w:pPr>
      <w:hyperlink w:anchor="_Toc36205478" w:history="1">
        <w:r w:rsidR="007D2031" w:rsidRPr="00A66E97">
          <w:rPr>
            <w:rStyle w:val="Hyperlink"/>
            <w:noProof/>
          </w:rPr>
          <w:t>ANNEX 3: Contract Forms</w:t>
        </w:r>
        <w:r w:rsidR="007D2031">
          <w:rPr>
            <w:noProof/>
            <w:webHidden/>
          </w:rPr>
          <w:tab/>
        </w:r>
        <w:r w:rsidR="007D2031">
          <w:rPr>
            <w:noProof/>
            <w:webHidden/>
          </w:rPr>
          <w:fldChar w:fldCharType="begin"/>
        </w:r>
        <w:r w:rsidR="007D2031">
          <w:rPr>
            <w:noProof/>
            <w:webHidden/>
          </w:rPr>
          <w:instrText xml:space="preserve"> PAGEREF _Toc36205478 \h </w:instrText>
        </w:r>
        <w:r w:rsidR="007D2031">
          <w:rPr>
            <w:noProof/>
            <w:webHidden/>
          </w:rPr>
        </w:r>
        <w:r w:rsidR="007D2031">
          <w:rPr>
            <w:noProof/>
            <w:webHidden/>
          </w:rPr>
          <w:fldChar w:fldCharType="separate"/>
        </w:r>
        <w:r w:rsidR="00012D05">
          <w:rPr>
            <w:noProof/>
            <w:webHidden/>
          </w:rPr>
          <w:t>38</w:t>
        </w:r>
        <w:r w:rsidR="007D2031">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br w:type="page"/>
      </w:r>
    </w:p>
    <w:p w14:paraId="079AEBFC" w14:textId="44F7C818" w:rsidR="0004651B" w:rsidRPr="005E1315" w:rsidRDefault="0004651B" w:rsidP="00F2086F">
      <w:pPr>
        <w:pStyle w:val="RFQHeading01"/>
      </w:pPr>
      <w:bookmarkStart w:id="1" w:name="_Toc36205475"/>
      <w:r w:rsidRPr="005E1315">
        <w:lastRenderedPageBreak/>
        <w:t>Request for Quotation</w:t>
      </w:r>
      <w:r w:rsidR="00EB78BA" w:rsidRPr="005E1315">
        <w:t>s</w:t>
      </w:r>
      <w:bookmarkEnd w:id="1"/>
    </w:p>
    <w:p w14:paraId="1D51680B" w14:textId="77777777" w:rsidR="00722A01" w:rsidRPr="00722A01" w:rsidRDefault="00722A01" w:rsidP="00722A01">
      <w:pPr>
        <w:suppressAutoHyphens/>
        <w:spacing w:after="0" w:line="240" w:lineRule="auto"/>
        <w:jc w:val="center"/>
        <w:rPr>
          <w:rFonts w:ascii="Times New Roman Bold" w:eastAsia="Times New Roman" w:hAnsi="Times New Roman Bold" w:cs="Times New Roman"/>
          <w:kern w:val="28"/>
          <w:sz w:val="24"/>
          <w:szCs w:val="24"/>
          <w:lang w:val="en-GB"/>
        </w:rPr>
      </w:pPr>
    </w:p>
    <w:p w14:paraId="7CCAE6AD" w14:textId="51DEFCE0" w:rsidR="00722A01" w:rsidRPr="001B7A20" w:rsidRDefault="00722A01" w:rsidP="00F60224">
      <w:pPr>
        <w:spacing w:before="60" w:after="60"/>
        <w:jc w:val="center"/>
        <w:rPr>
          <w:b/>
          <w:sz w:val="44"/>
          <w:szCs w:val="44"/>
        </w:rPr>
      </w:pPr>
      <w:r w:rsidRPr="00722A01">
        <w:rPr>
          <w:rFonts w:ascii="Times New Roman Bold" w:eastAsia="Times New Roman" w:hAnsi="Times New Roman Bold" w:cs="Times New Roman"/>
          <w:kern w:val="28"/>
          <w:sz w:val="30"/>
          <w:szCs w:val="30"/>
          <w:lang w:val="en-GB"/>
        </w:rPr>
        <w:t>“</w:t>
      </w:r>
      <w:r w:rsidR="00F60224">
        <w:rPr>
          <w:rFonts w:ascii="Times New Roman Bold" w:eastAsia="Times New Roman" w:hAnsi="Times New Roman Bold" w:cs="Times New Roman"/>
          <w:kern w:val="28"/>
          <w:sz w:val="40"/>
          <w:szCs w:val="40"/>
          <w:lang w:val="en-GB"/>
        </w:rPr>
        <w:t>FURNITURE FOR NIPH KOSOVO</w:t>
      </w:r>
      <w:r w:rsidR="00BF12EC">
        <w:rPr>
          <w:rFonts w:ascii="Times New Roman Bold" w:eastAsia="Times New Roman" w:hAnsi="Times New Roman Bold" w:cs="Times New Roman"/>
          <w:kern w:val="28"/>
          <w:sz w:val="30"/>
          <w:szCs w:val="30"/>
          <w:lang w:val="en-GB"/>
        </w:rPr>
        <w:t>”</w:t>
      </w:r>
    </w:p>
    <w:p w14:paraId="70C40E91" w14:textId="44A173B1"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p>
    <w:p w14:paraId="1F5E7F89" w14:textId="77777777" w:rsid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A002CF" w14:textId="77777777" w:rsidR="008D03E5" w:rsidRP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964838" w14:textId="4EDC996A" w:rsidR="0004651B" w:rsidRPr="00F2086F" w:rsidRDefault="0004651B" w:rsidP="00F60224">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Ref No.:</w:t>
      </w:r>
      <w:r w:rsidR="0030410F">
        <w:rPr>
          <w:rFonts w:ascii="Times New Roman Bold" w:eastAsia="Times New Roman" w:hAnsi="Times New Roman Bold" w:cs="Times New Roman"/>
          <w:b/>
          <w:kern w:val="28"/>
          <w:sz w:val="24"/>
          <w:szCs w:val="24"/>
          <w:lang w:val="en-GB"/>
        </w:rPr>
        <w:t xml:space="preserve"> </w:t>
      </w:r>
      <w:r w:rsidR="00F60224" w:rsidRPr="00F60224">
        <w:rPr>
          <w:rFonts w:ascii="Times New Roman Bold" w:eastAsia="Times New Roman" w:hAnsi="Times New Roman Bold" w:cs="Times New Roman"/>
          <w:b/>
          <w:kern w:val="28"/>
          <w:sz w:val="24"/>
          <w:szCs w:val="24"/>
          <w:lang w:val="en-GB"/>
        </w:rPr>
        <w:t>XK-MoH-374641-GO-RFQ</w:t>
      </w:r>
    </w:p>
    <w:p w14:paraId="115D491D" w14:textId="77777777" w:rsidR="0004651B" w:rsidRPr="00285500" w:rsidRDefault="0004651B" w:rsidP="00F2086F">
      <w:pPr>
        <w:suppressAutoHyphens/>
        <w:spacing w:after="0" w:line="240" w:lineRule="auto"/>
        <w:ind w:left="5760"/>
        <w:jc w:val="right"/>
        <w:rPr>
          <w:rFonts w:ascii="Times New Roman Bold" w:eastAsia="Times New Roman" w:hAnsi="Times New Roman Bold" w:cs="Times New Roman"/>
          <w:b/>
          <w:kern w:val="28"/>
          <w:sz w:val="6"/>
          <w:szCs w:val="6"/>
          <w:lang w:val="en-GB"/>
        </w:rPr>
      </w:pPr>
    </w:p>
    <w:p w14:paraId="42CA9CED" w14:textId="4BDD9787" w:rsidR="0004651B" w:rsidRPr="00F2086F" w:rsidRDefault="0004651B" w:rsidP="00D371C5">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6D6419">
        <w:rPr>
          <w:rFonts w:ascii="Times New Roman Bold" w:eastAsia="Times New Roman" w:hAnsi="Times New Roman Bold" w:cs="Times New Roman"/>
          <w:b/>
          <w:kern w:val="28"/>
          <w:sz w:val="24"/>
          <w:szCs w:val="24"/>
          <w:lang w:val="en-GB"/>
        </w:rPr>
        <w:t xml:space="preserve"> </w:t>
      </w:r>
      <w:r w:rsidR="00C03A5D">
        <w:rPr>
          <w:rFonts w:ascii="Times New Roman Bold" w:eastAsia="Times New Roman" w:hAnsi="Times New Roman Bold" w:cs="Times New Roman"/>
          <w:b/>
          <w:kern w:val="28"/>
          <w:sz w:val="24"/>
          <w:szCs w:val="24"/>
          <w:lang w:val="en-GB"/>
        </w:rPr>
        <w:t>2</w:t>
      </w:r>
      <w:r w:rsidR="00D371C5">
        <w:rPr>
          <w:rFonts w:ascii="Times New Roman Bold" w:eastAsia="Times New Roman" w:hAnsi="Times New Roman Bold" w:cs="Times New Roman"/>
          <w:b/>
          <w:kern w:val="28"/>
          <w:sz w:val="24"/>
          <w:szCs w:val="24"/>
          <w:lang w:val="en-GB"/>
        </w:rPr>
        <w:t>2</w:t>
      </w:r>
      <w:r w:rsidR="00012D05">
        <w:rPr>
          <w:rFonts w:ascii="Times New Roman Bold" w:eastAsia="Times New Roman" w:hAnsi="Times New Roman Bold" w:cs="Times New Roman"/>
          <w:b/>
          <w:kern w:val="28"/>
          <w:sz w:val="24"/>
          <w:szCs w:val="24"/>
          <w:lang w:val="en-GB"/>
        </w:rPr>
        <w:t>.11</w:t>
      </w:r>
      <w:r w:rsidR="00BF12EC">
        <w:rPr>
          <w:rFonts w:ascii="Times New Roman Bold" w:eastAsia="Times New Roman" w:hAnsi="Times New Roman Bold" w:cs="Times New Roman"/>
          <w:b/>
          <w:kern w:val="28"/>
          <w:sz w:val="24"/>
          <w:szCs w:val="24"/>
          <w:lang w:val="en-GB"/>
        </w:rPr>
        <w:t>.2023</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45F212E1" w14:textId="370F6D83" w:rsidR="0040535B" w:rsidRPr="00F2086F" w:rsidRDefault="0040535B" w:rsidP="0040535B">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To:</w:t>
      </w:r>
      <w:r>
        <w:rPr>
          <w:rFonts w:ascii="Times New Roman Bold" w:eastAsia="Times New Roman" w:hAnsi="Times New Roman Bold" w:cs="Times New Roman"/>
          <w:b/>
          <w:kern w:val="28"/>
          <w:sz w:val="24"/>
          <w:szCs w:val="24"/>
          <w:lang w:val="en-GB"/>
        </w:rPr>
        <w:t xml:space="preserve"> </w:t>
      </w:r>
    </w:p>
    <w:p w14:paraId="5D1EA156" w14:textId="77777777" w:rsidR="005644D7" w:rsidRPr="00285500" w:rsidRDefault="005644D7" w:rsidP="0004651B">
      <w:pPr>
        <w:spacing w:after="0" w:line="240" w:lineRule="auto"/>
        <w:jc w:val="both"/>
        <w:rPr>
          <w:rFonts w:ascii="Times New Roman Bold" w:eastAsia="Times New Roman" w:hAnsi="Times New Roman Bold" w:cs="Times New Roman"/>
          <w:b/>
          <w:kern w:val="28"/>
          <w:sz w:val="18"/>
          <w:szCs w:val="18"/>
          <w:lang w:val="en-GB"/>
        </w:rPr>
      </w:pPr>
    </w:p>
    <w:p w14:paraId="2FD2AAD2" w14:textId="6525258E"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sidR="005644D7">
        <w:rPr>
          <w:rFonts w:ascii="Times New Roman" w:eastAsia="Times New Roman" w:hAnsi="Times New Roman" w:cs="Times New Roman"/>
          <w:sz w:val="24"/>
          <w:szCs w:val="24"/>
        </w:rPr>
        <w:t>Madam/Sir</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0869B287"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 xml:space="preserve">oods 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45704629" w:rsidR="0004651B" w:rsidRPr="001B7A20" w:rsidRDefault="0004651B" w:rsidP="00F60224">
      <w:pPr>
        <w:spacing w:before="60" w:after="60"/>
        <w:rPr>
          <w:rFonts w:ascii="Times New Roman" w:eastAsia="Times New Roman" w:hAnsi="Times New Roman" w:cs="Times New Roman"/>
          <w:b/>
          <w:bCs/>
          <w:spacing w:val="-2"/>
          <w:sz w:val="24"/>
          <w:szCs w:val="24"/>
        </w:rPr>
      </w:pPr>
      <w:r w:rsidRPr="00F2086F">
        <w:rPr>
          <w:rFonts w:ascii="Times New Roman" w:eastAsia="Times New Roman" w:hAnsi="Times New Roman" w:cs="Times New Roman"/>
          <w:spacing w:val="-2"/>
          <w:sz w:val="24"/>
          <w:szCs w:val="24"/>
        </w:rPr>
        <w:t>The</w:t>
      </w:r>
      <w:r w:rsidR="007F017A">
        <w:rPr>
          <w:rFonts w:ascii="Times New Roman" w:eastAsia="Times New Roman" w:hAnsi="Times New Roman" w:cs="Times New Roman"/>
          <w:spacing w:val="-2"/>
          <w:sz w:val="24"/>
          <w:szCs w:val="24"/>
        </w:rPr>
        <w:t xml:space="preserve"> Ministry of Health </w:t>
      </w:r>
      <w:r w:rsidR="007F017A" w:rsidRPr="007F017A">
        <w:rPr>
          <w:rFonts w:ascii="Times New Roman" w:eastAsia="Times New Roman" w:hAnsi="Times New Roman" w:cs="Times New Roman"/>
          <w:spacing w:val="-2"/>
          <w:sz w:val="24"/>
          <w:szCs w:val="24"/>
        </w:rPr>
        <w:t>has received</w:t>
      </w:r>
      <w:r w:rsidR="0016667E" w:rsidRPr="007F017A">
        <w:rPr>
          <w:rFonts w:ascii="Times New Roman" w:eastAsia="Times New Roman" w:hAnsi="Times New Roman" w:cs="Times New Roman"/>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toward the cost of the</w:t>
      </w:r>
      <w:r w:rsidR="007F017A">
        <w:rPr>
          <w:rFonts w:ascii="Times New Roman" w:eastAsia="Times New Roman" w:hAnsi="Times New Roman" w:cs="Times New Roman"/>
          <w:spacing w:val="-2"/>
          <w:sz w:val="24"/>
          <w:szCs w:val="24"/>
        </w:rPr>
        <w:t xml:space="preserve"> </w:t>
      </w:r>
      <w:r w:rsidR="007F017A" w:rsidRPr="001B7A20">
        <w:rPr>
          <w:rFonts w:ascii="Times New Roman" w:eastAsia="Times New Roman" w:hAnsi="Times New Roman" w:cs="Times New Roman"/>
          <w:b/>
          <w:bCs/>
          <w:spacing w:val="-2"/>
          <w:sz w:val="24"/>
          <w:szCs w:val="24"/>
        </w:rPr>
        <w:t xml:space="preserve">Kosovo </w:t>
      </w:r>
      <w:r w:rsidR="001C5A7E" w:rsidRPr="001B7A20">
        <w:rPr>
          <w:rFonts w:ascii="Times New Roman" w:eastAsia="Times New Roman" w:hAnsi="Times New Roman" w:cs="Times New Roman"/>
          <w:b/>
          <w:bCs/>
          <w:spacing w:val="-2"/>
          <w:sz w:val="24"/>
          <w:szCs w:val="24"/>
        </w:rPr>
        <w:t xml:space="preserve">Emergency Covid-19 </w:t>
      </w:r>
      <w:r w:rsidR="007F017A" w:rsidRPr="001B7A20">
        <w:rPr>
          <w:rFonts w:ascii="Times New Roman" w:eastAsia="Times New Roman" w:hAnsi="Times New Roman" w:cs="Times New Roman"/>
          <w:b/>
          <w:bCs/>
          <w:spacing w:val="-2"/>
          <w:sz w:val="24"/>
          <w:szCs w:val="24"/>
        </w:rPr>
        <w:t>Project</w:t>
      </w:r>
      <w:r w:rsidR="006A1883" w:rsidRPr="001B7A20">
        <w:rPr>
          <w:rFonts w:ascii="Times New Roman" w:eastAsia="Times New Roman" w:hAnsi="Times New Roman" w:cs="Times New Roman"/>
          <w:b/>
          <w:bCs/>
          <w:spacing w:val="-2"/>
          <w:sz w:val="24"/>
          <w:szCs w:val="24"/>
        </w:rPr>
        <w:t xml:space="preserve"> (P173819)</w:t>
      </w:r>
      <w:r w:rsidRPr="00F2086F">
        <w:rPr>
          <w:rFonts w:ascii="Times New Roman" w:eastAsia="Times New Roman" w:hAnsi="Times New Roman" w:cs="Times New Roman"/>
          <w:spacing w:val="-2"/>
          <w:sz w:val="24"/>
          <w:szCs w:val="24"/>
        </w:rPr>
        <w:t xml:space="preserve"> and intends to apply part of the proceeds toward payments under the contract for</w:t>
      </w:r>
      <w:r w:rsidR="007F017A">
        <w:rPr>
          <w:rFonts w:ascii="Times New Roman" w:eastAsia="Times New Roman" w:hAnsi="Times New Roman" w:cs="Times New Roman"/>
          <w:spacing w:val="-2"/>
          <w:sz w:val="24"/>
          <w:szCs w:val="24"/>
        </w:rPr>
        <w:t xml:space="preserve"> </w:t>
      </w:r>
      <w:r w:rsidR="00F60224">
        <w:rPr>
          <w:rFonts w:ascii="Times New Roman" w:eastAsia="Times New Roman" w:hAnsi="Times New Roman" w:cs="Times New Roman"/>
          <w:b/>
          <w:bCs/>
          <w:spacing w:val="-2"/>
          <w:sz w:val="24"/>
          <w:szCs w:val="24"/>
        </w:rPr>
        <w:t>FURNITURE FOR NIPH KOSOVO</w:t>
      </w:r>
      <w:r w:rsidRPr="001B7A20">
        <w:rPr>
          <w:rFonts w:ascii="Times New Roman" w:eastAsia="Times New Roman" w:hAnsi="Times New Roman" w:cs="Times New Roman"/>
          <w:b/>
          <w:bCs/>
          <w:spacing w:val="-2"/>
          <w:sz w:val="24"/>
          <w:szCs w:val="24"/>
        </w:rPr>
        <w:t xml:space="preserve">. </w:t>
      </w:r>
    </w:p>
    <w:p w14:paraId="728A666C" w14:textId="5EDBC2FA" w:rsidR="0004651B" w:rsidRDefault="0004651B" w:rsidP="00C03A5D">
      <w:pPr>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7F017A">
        <w:rPr>
          <w:rFonts w:ascii="Times New Roman" w:eastAsia="Times New Roman" w:hAnsi="Times New Roman" w:cs="Times New Roman"/>
          <w:spacing w:val="-2"/>
          <w:sz w:val="24"/>
          <w:szCs w:val="24"/>
        </w:rPr>
        <w:t xml:space="preserve">Ministry of Health </w:t>
      </w:r>
      <w:r w:rsidRPr="00F2086F">
        <w:rPr>
          <w:rFonts w:ascii="Times New Roman" w:eastAsia="Times New Roman" w:hAnsi="Times New Roman" w:cs="Times New Roman"/>
          <w:spacing w:val="-2"/>
          <w:sz w:val="24"/>
          <w:szCs w:val="24"/>
        </w:rPr>
        <w:t xml:space="preserve">now invites quotations from </w:t>
      </w:r>
      <w:r w:rsidR="00C03A5D">
        <w:rPr>
          <w:rFonts w:ascii="Times New Roman" w:eastAsia="Times New Roman" w:hAnsi="Times New Roman" w:cs="Times New Roman"/>
          <w:spacing w:val="-2"/>
          <w:sz w:val="24"/>
          <w:szCs w:val="24"/>
        </w:rPr>
        <w:t>furniture manufacturer’s</w:t>
      </w:r>
      <w:r w:rsidRPr="00F2086F">
        <w:rPr>
          <w:rFonts w:ascii="Times New Roman" w:eastAsia="Times New Roman" w:hAnsi="Times New Roman" w:cs="Times New Roman"/>
          <w:spacing w:val="-2"/>
          <w:sz w:val="24"/>
          <w:szCs w:val="24"/>
        </w:rPr>
        <w:t xml:space="preserve"> for </w:t>
      </w:r>
      <w:r w:rsidR="005644D7">
        <w:rPr>
          <w:rFonts w:ascii="Times New Roman" w:eastAsia="Times New Roman" w:hAnsi="Times New Roman" w:cs="Times New Roman"/>
          <w:sz w:val="24"/>
          <w:szCs w:val="24"/>
        </w:rPr>
        <w:t>the Goods</w:t>
      </w:r>
      <w:r w:rsidRPr="00F2086F">
        <w:rPr>
          <w:rFonts w:ascii="Times New Roman" w:eastAsia="Times New Roman" w:hAnsi="Times New Roman" w:cs="Times New Roman"/>
          <w:sz w:val="24"/>
          <w:szCs w:val="24"/>
        </w:rPr>
        <w:t xml:space="preserve"> described in Annex 1: Purchaser’s Requirements, attached to this RFQ. </w:t>
      </w:r>
    </w:p>
    <w:p w14:paraId="0A35511D"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Eligible Goods </w:t>
      </w:r>
    </w:p>
    <w:p w14:paraId="3A756E26" w14:textId="77777777" w:rsidR="00722A01" w:rsidRPr="00F2086F" w:rsidRDefault="00722A01" w:rsidP="00722A01">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Pr>
          <w:rFonts w:ascii="Times New Roman" w:eastAsia="Times New Roman" w:hAnsi="Times New Roman" w:cs="Times New Roman"/>
          <w:sz w:val="24"/>
          <w:szCs w:val="24"/>
        </w:rPr>
        <w:t xml:space="preserve">: </w:t>
      </w:r>
      <w:r w:rsidRPr="005644D7">
        <w:rPr>
          <w:rFonts w:ascii="Times New Roman" w:eastAsia="Times New Roman" w:hAnsi="Times New Roman" w:cs="Times New Roman"/>
          <w:b/>
          <w:i/>
          <w:sz w:val="24"/>
          <w:szCs w:val="24"/>
        </w:rPr>
        <w:t>“none”</w:t>
      </w:r>
    </w:p>
    <w:p w14:paraId="44428342"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46B252A5" w14:textId="77777777" w:rsidR="00722A01" w:rsidRPr="00F2086F" w:rsidRDefault="00722A01" w:rsidP="00722A01">
      <w:pPr>
        <w:keepNext/>
        <w:spacing w:after="240" w:line="240" w:lineRule="auto"/>
        <w:jc w:val="both"/>
        <w:rPr>
          <w:rFonts w:ascii="Times New Roman" w:eastAsia="Times New Roman" w:hAnsi="Times New Roman" w:cs="Times New Roman"/>
          <w:sz w:val="24"/>
          <w:szCs w:val="24"/>
        </w:rPr>
      </w:pPr>
      <w:r w:rsidRPr="005644D7">
        <w:rPr>
          <w:rFonts w:ascii="Times New Roman" w:eastAsia="Times New Roman" w:hAnsi="Times New Roman" w:cs="Times New Roman"/>
          <w:sz w:val="24"/>
          <w:szCs w:val="24"/>
        </w:rPr>
        <w:t xml:space="preserve">A Performance Security </w:t>
      </w:r>
      <w:r w:rsidRPr="005644D7">
        <w:rPr>
          <w:rFonts w:ascii="Times New Roman" w:eastAsia="Times New Roman" w:hAnsi="Times New Roman" w:cs="Times New Roman"/>
          <w:b/>
          <w:sz w:val="24"/>
          <w:szCs w:val="24"/>
        </w:rPr>
        <w:t>is not required</w:t>
      </w:r>
      <w:r w:rsidRPr="005644D7">
        <w:rPr>
          <w:rFonts w:ascii="Times New Roman" w:eastAsia="Times New Roman" w:hAnsi="Times New Roman" w:cs="Times New Roman"/>
          <w:sz w:val="24"/>
          <w:szCs w:val="24"/>
        </w:rPr>
        <w:t xml:space="preserve"> for the subject emergency procurement.  </w:t>
      </w:r>
    </w:p>
    <w:p w14:paraId="2FF24721" w14:textId="23516AE0" w:rsidR="00722A01" w:rsidRDefault="00722A01" w:rsidP="00C03A5D">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r w:rsidR="00C03A5D">
        <w:rPr>
          <w:rFonts w:ascii="Times New Roman" w:eastAsia="Times New Roman" w:hAnsi="Times New Roman" w:cs="Times New Roman"/>
          <w:b/>
          <w:sz w:val="24"/>
          <w:szCs w:val="24"/>
        </w:rPr>
        <w:t xml:space="preserve"> – NOT REQUIRED</w:t>
      </w:r>
    </w:p>
    <w:p w14:paraId="057DE7D3" w14:textId="77777777" w:rsidR="00C03A5D" w:rsidRPr="00C03A5D" w:rsidRDefault="00C03A5D" w:rsidP="00C03A5D">
      <w:pPr>
        <w:keepNext/>
        <w:spacing w:after="120" w:line="240" w:lineRule="auto"/>
        <w:rPr>
          <w:rFonts w:ascii="Times New Roman" w:eastAsia="Times New Roman" w:hAnsi="Times New Roman" w:cs="Times New Roman"/>
          <w:b/>
          <w:sz w:val="24"/>
          <w:szCs w:val="24"/>
        </w:rPr>
      </w:pP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Validity of offers</w:t>
      </w:r>
    </w:p>
    <w:p w14:paraId="2D09D5EC" w14:textId="4EA0F916" w:rsidR="0004651B" w:rsidRPr="00F2086F" w:rsidRDefault="0004651B" w:rsidP="00012D05">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w:t>
      </w:r>
      <w:r w:rsidR="005644D7">
        <w:rPr>
          <w:rFonts w:ascii="Times New Roman" w:eastAsia="Times New Roman" w:hAnsi="Times New Roman" w:cs="Times New Roman"/>
          <w:sz w:val="24"/>
          <w:szCs w:val="24"/>
        </w:rPr>
        <w:t xml:space="preserve">for </w:t>
      </w:r>
      <w:r w:rsidR="00012D05">
        <w:rPr>
          <w:rFonts w:ascii="Times New Roman" w:eastAsia="Times New Roman" w:hAnsi="Times New Roman" w:cs="Times New Roman"/>
          <w:sz w:val="24"/>
          <w:szCs w:val="24"/>
        </w:rPr>
        <w:t>30</w:t>
      </w:r>
      <w:r w:rsidR="005644D7">
        <w:rPr>
          <w:rFonts w:ascii="Times New Roman" w:eastAsia="Times New Roman" w:hAnsi="Times New Roman" w:cs="Times New Roman"/>
          <w:sz w:val="24"/>
          <w:szCs w:val="24"/>
        </w:rPr>
        <w:t xml:space="preserve"> days after </w:t>
      </w:r>
      <w:r w:rsidR="005644D7" w:rsidRPr="00F2086F">
        <w:rPr>
          <w:rFonts w:ascii="Times New Roman" w:eastAsia="Times New Roman" w:hAnsi="Times New Roman" w:cs="Times New Roman"/>
          <w:sz w:val="24"/>
          <w:szCs w:val="24"/>
        </w:rPr>
        <w:t>deadline for submission of Quotations</w:t>
      </w:r>
      <w:r w:rsidR="008D03E5">
        <w:rPr>
          <w:rFonts w:ascii="Times New Roman" w:eastAsia="Times New Roman" w:hAnsi="Times New Roman" w:cs="Times New Roman"/>
          <w:sz w:val="24"/>
          <w:szCs w:val="24"/>
        </w:rPr>
        <w:t>.</w:t>
      </w:r>
    </w:p>
    <w:p w14:paraId="23625C41" w14:textId="77777777" w:rsidR="00722A01" w:rsidRPr="00722A01" w:rsidRDefault="00722A01" w:rsidP="0004651B">
      <w:pPr>
        <w:keepNext/>
        <w:spacing w:after="120" w:line="240" w:lineRule="auto"/>
        <w:rPr>
          <w:rFonts w:ascii="Times New Roman" w:eastAsia="Times New Roman" w:hAnsi="Times New Roman" w:cs="Times New Roman"/>
          <w:b/>
          <w:sz w:val="6"/>
          <w:szCs w:val="6"/>
        </w:rPr>
      </w:pP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722A01">
      <w:pPr>
        <w:spacing w:after="18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832593">
      <w:pPr>
        <w:pStyle w:val="Heading3"/>
        <w:numPr>
          <w:ilvl w:val="2"/>
          <w:numId w:val="23"/>
        </w:numPr>
        <w:spacing w:after="16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00250274" w14:textId="653F5558" w:rsidR="0054745A" w:rsidRPr="001B7A20" w:rsidRDefault="0054745A" w:rsidP="001B7A20">
      <w:pPr>
        <w:pStyle w:val="i"/>
        <w:tabs>
          <w:tab w:val="right" w:pos="7254"/>
        </w:tabs>
        <w:suppressAutoHyphens w:val="0"/>
        <w:spacing w:before="120" w:after="120"/>
        <w:jc w:val="left"/>
        <w:rPr>
          <w:bCs/>
          <w:sz w:val="23"/>
          <w:szCs w:val="23"/>
        </w:rPr>
      </w:pPr>
      <w:r w:rsidRPr="00F2086F">
        <w:lastRenderedPageBreak/>
        <w:t xml:space="preserve">the price of the Goods quoted </w:t>
      </w:r>
      <w:r w:rsidR="00F71E87">
        <w:t>DDP</w:t>
      </w:r>
      <w:r w:rsidRPr="00F2086F">
        <w:t>, including all customs duties and other taxes of the Goods</w:t>
      </w:r>
      <w:r w:rsidR="00F71E87">
        <w:t xml:space="preserve"> (</w:t>
      </w:r>
      <w:r w:rsidR="00F71E87" w:rsidRPr="00285500">
        <w:t>named place of destination in the Purchaser’s Country</w:t>
      </w:r>
      <w:r w:rsidR="00F71E87" w:rsidRPr="00285500">
        <w:rPr>
          <w:i/>
          <w:spacing w:val="-4"/>
        </w:rPr>
        <w:t xml:space="preserve">: </w:t>
      </w:r>
      <w:r w:rsidR="001B7A20" w:rsidRPr="00265DEE">
        <w:rPr>
          <w:bCs/>
          <w:sz w:val="23"/>
          <w:szCs w:val="23"/>
        </w:rPr>
        <w:t>Ministry of Health</w:t>
      </w:r>
      <w:r w:rsidR="001B7A20">
        <w:rPr>
          <w:bCs/>
          <w:sz w:val="23"/>
          <w:szCs w:val="23"/>
        </w:rPr>
        <w:t>,</w:t>
      </w:r>
      <w:r w:rsidR="001B7A20" w:rsidRPr="00265DEE">
        <w:rPr>
          <w:bCs/>
          <w:sz w:val="23"/>
          <w:szCs w:val="23"/>
        </w:rPr>
        <w:t xml:space="preserve"> </w:t>
      </w:r>
      <w:r w:rsidR="001B7A20" w:rsidRPr="004A2C5F">
        <w:t>Address:</w:t>
      </w:r>
      <w:r w:rsidR="001B7A20">
        <w:t xml:space="preserve"> </w:t>
      </w:r>
      <w:r w:rsidR="001B7A20" w:rsidRPr="001B7A20">
        <w:rPr>
          <w:bCs/>
          <w:sz w:val="23"/>
          <w:szCs w:val="23"/>
        </w:rPr>
        <w:t>Rr. Zagrebit p.n.</w:t>
      </w:r>
      <w:r w:rsidR="001B7A20">
        <w:t xml:space="preserve"> Prishtine</w:t>
      </w:r>
      <w:r w:rsidRPr="00F2086F">
        <w:t>; and</w:t>
      </w:r>
    </w:p>
    <w:p w14:paraId="5A5F6A92" w14:textId="26FEC026" w:rsidR="0054745A" w:rsidRPr="00F2086F" w:rsidRDefault="0054745A" w:rsidP="00722A01">
      <w:pPr>
        <w:pStyle w:val="Heading3"/>
        <w:numPr>
          <w:ilvl w:val="2"/>
          <w:numId w:val="23"/>
        </w:numPr>
        <w:spacing w:afterLines="60" w:after="144"/>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4E87AB0B" w:rsidR="006006CE" w:rsidRPr="00285500" w:rsidRDefault="006006CE" w:rsidP="001B7A20">
      <w:pPr>
        <w:pStyle w:val="ListParagraph"/>
        <w:numPr>
          <w:ilvl w:val="3"/>
          <w:numId w:val="23"/>
        </w:numPr>
        <w:spacing w:afterLines="60" w:after="144"/>
        <w:contextualSpacing w:val="0"/>
        <w:jc w:val="both"/>
        <w:rPr>
          <w:i/>
        </w:rPr>
      </w:pPr>
      <w:bookmarkStart w:id="2" w:name="_Hlk36118900"/>
      <w:r w:rsidRPr="00285500">
        <w:t xml:space="preserve">the price of the Goods, quoted </w:t>
      </w:r>
      <w:r w:rsidR="00285500" w:rsidRPr="00285500">
        <w:t>DDP</w:t>
      </w:r>
      <w:r w:rsidRPr="00285500">
        <w:t xml:space="preserve"> </w:t>
      </w:r>
      <w:r w:rsidR="00F71E87" w:rsidRPr="00F2086F">
        <w:t>including all customs duties and other taxes of the Goods</w:t>
      </w:r>
      <w:r w:rsidR="00F71E87" w:rsidRPr="00285500">
        <w:t xml:space="preserve"> </w:t>
      </w:r>
      <w:r w:rsidR="00F71E87">
        <w:t>(</w:t>
      </w:r>
      <w:r w:rsidRPr="00285500">
        <w:t>named place of destination in the Purchaser’s Country</w:t>
      </w:r>
      <w:r w:rsidR="00285500" w:rsidRPr="00285500">
        <w:rPr>
          <w:i/>
          <w:spacing w:val="-4"/>
        </w:rPr>
        <w:t xml:space="preserve">: </w:t>
      </w:r>
      <w:r w:rsidR="001B7A20">
        <w:t>Nen</w:t>
      </w:r>
      <w:r w:rsidR="00285500" w:rsidRPr="00285500">
        <w:rPr>
          <w:spacing w:val="-4"/>
        </w:rPr>
        <w:t xml:space="preserve">, </w:t>
      </w:r>
    </w:p>
    <w:bookmarkEnd w:id="2"/>
    <w:p w14:paraId="7FA3D0C5" w14:textId="1278C438" w:rsidR="0054745A" w:rsidRDefault="0054745A" w:rsidP="00722A01">
      <w:pPr>
        <w:pStyle w:val="Heading3"/>
        <w:numPr>
          <w:ilvl w:val="2"/>
          <w:numId w:val="23"/>
        </w:numPr>
        <w:spacing w:afterLines="60" w:after="144"/>
      </w:pPr>
      <w:r w:rsidRPr="00F2086F">
        <w:t xml:space="preserve">for </w:t>
      </w:r>
      <w:r w:rsidR="0034579E" w:rsidRPr="00F2086F">
        <w:t>Related Services, other than inland transportation and other services required to convey the Goods to their final destination</w:t>
      </w:r>
      <w:r w:rsidR="0034579E">
        <w:t xml:space="preserve">: </w:t>
      </w:r>
      <w:r w:rsidR="0034579E" w:rsidRPr="00285500">
        <w:rPr>
          <w:b/>
        </w:rPr>
        <w:t>is not required</w:t>
      </w:r>
      <w:r w:rsidR="00AE3651" w:rsidRPr="00F2086F">
        <w:t>.</w:t>
      </w:r>
    </w:p>
    <w:p w14:paraId="5F5EC2FC" w14:textId="77777777" w:rsidR="00040468" w:rsidRPr="00040468" w:rsidRDefault="00040468" w:rsidP="00040468">
      <w:pPr>
        <w:rPr>
          <w:sz w:val="12"/>
          <w:szCs w:val="12"/>
        </w:rPr>
      </w:pPr>
    </w:p>
    <w:p w14:paraId="5FB10AB1" w14:textId="5D99ADE3" w:rsidR="003E3C29" w:rsidRPr="00F2086F" w:rsidRDefault="0004651B" w:rsidP="00040468">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4A001D45" w14:textId="28F69802" w:rsidR="0054745A" w:rsidRPr="00F2086F" w:rsidRDefault="00FD17E5" w:rsidP="00040468">
      <w:pPr>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Supplier </w:t>
      </w:r>
      <w:r w:rsidR="0004651B" w:rsidRPr="00F2086F">
        <w:rPr>
          <w:rFonts w:ascii="Times New Roman" w:eastAsia="Times New Roman" w:hAnsi="Times New Roman" w:cs="Times New Roman"/>
          <w:sz w:val="24"/>
          <w:szCs w:val="24"/>
        </w:rPr>
        <w:t xml:space="preserve">may quote its price </w:t>
      </w:r>
      <w:r w:rsidRPr="00F2086F">
        <w:rPr>
          <w:rFonts w:ascii="Times New Roman" w:eastAsia="Times New Roman" w:hAnsi="Times New Roman" w:cs="Times New Roman"/>
          <w:sz w:val="24"/>
          <w:szCs w:val="24"/>
        </w:rPr>
        <w:t xml:space="preserve">in a foreign currency of its choice </w:t>
      </w:r>
      <w:r w:rsidR="0004651B" w:rsidRPr="00F2086F">
        <w:rPr>
          <w:rFonts w:ascii="Times New Roman" w:eastAsia="Times New Roman" w:hAnsi="Times New Roman" w:cs="Times New Roman"/>
          <w:sz w:val="24"/>
          <w:szCs w:val="24"/>
        </w:rPr>
        <w:t>in addition to the currency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7A782627" w14:textId="77777777" w:rsidR="00EB4529" w:rsidRPr="00EB4529" w:rsidRDefault="00EB4529" w:rsidP="00C44370">
      <w:pPr>
        <w:keepNext/>
        <w:spacing w:before="240" w:after="120" w:line="240" w:lineRule="auto"/>
        <w:jc w:val="both"/>
        <w:rPr>
          <w:rFonts w:ascii="Times New Roman" w:eastAsia="Times New Roman" w:hAnsi="Times New Roman" w:cs="Times New Roman"/>
          <w:b/>
          <w:sz w:val="6"/>
          <w:szCs w:val="6"/>
        </w:rPr>
      </w:pP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7E7E8101" w14:textId="3CEE00E1" w:rsidR="00285500" w:rsidRDefault="0004651B" w:rsidP="00796579">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Any clarification request regarding this RFQ may be sent in writing</w:t>
      </w:r>
      <w:r w:rsidR="004703AE">
        <w:rPr>
          <w:rFonts w:ascii="Times New Roman" w:eastAsia="Times New Roman" w:hAnsi="Times New Roman" w:cs="Times New Roman"/>
          <w:iCs/>
          <w:sz w:val="24"/>
          <w:szCs w:val="24"/>
        </w:rPr>
        <w:t xml:space="preserve"> </w:t>
      </w:r>
      <w:r w:rsidR="001B3845">
        <w:rPr>
          <w:rFonts w:ascii="Times New Roman" w:eastAsia="Times New Roman" w:hAnsi="Times New Roman" w:cs="Times New Roman"/>
          <w:iCs/>
          <w:sz w:val="24"/>
          <w:szCs w:val="24"/>
        </w:rPr>
        <w:t>before 24.11.2023</w:t>
      </w:r>
      <w:r w:rsidR="00CC31BE">
        <w:rPr>
          <w:rFonts w:ascii="Times New Roman" w:eastAsia="Times New Roman" w:hAnsi="Times New Roman" w:cs="Times New Roman"/>
          <w:iCs/>
          <w:sz w:val="24"/>
          <w:szCs w:val="24"/>
        </w:rPr>
        <w:t xml:space="preserve"> at 1</w:t>
      </w:r>
      <w:r w:rsidR="00796579">
        <w:rPr>
          <w:rFonts w:ascii="Times New Roman" w:eastAsia="Times New Roman" w:hAnsi="Times New Roman" w:cs="Times New Roman"/>
          <w:iCs/>
          <w:sz w:val="24"/>
          <w:szCs w:val="24"/>
        </w:rPr>
        <w:t xml:space="preserve">1:00AM </w:t>
      </w:r>
      <w:r w:rsidR="00CC31BE">
        <w:rPr>
          <w:rFonts w:ascii="Times New Roman" w:eastAsia="Times New Roman" w:hAnsi="Times New Roman" w:cs="Times New Roman"/>
          <w:iCs/>
          <w:sz w:val="24"/>
          <w:szCs w:val="24"/>
        </w:rPr>
        <w:t xml:space="preserve">(local time) </w:t>
      </w:r>
      <w:r w:rsidRPr="00F2086F">
        <w:rPr>
          <w:rFonts w:ascii="Times New Roman" w:eastAsia="Times New Roman" w:hAnsi="Times New Roman" w:cs="Times New Roman"/>
          <w:iCs/>
          <w:sz w:val="24"/>
          <w:szCs w:val="24"/>
        </w:rPr>
        <w:t>to</w:t>
      </w:r>
      <w:r w:rsidR="00285500">
        <w:rPr>
          <w:rFonts w:ascii="Times New Roman" w:eastAsia="Times New Roman" w:hAnsi="Times New Roman" w:cs="Times New Roman"/>
          <w:iCs/>
          <w:sz w:val="24"/>
          <w:szCs w:val="24"/>
        </w:rPr>
        <w:t>:</w:t>
      </w:r>
    </w:p>
    <w:p w14:paraId="6BE0C4C2" w14:textId="77777777" w:rsidR="00F71E87" w:rsidRDefault="00D61F50" w:rsidP="00040468">
      <w:pPr>
        <w:spacing w:afterLines="40" w:after="96" w:line="240" w:lineRule="auto"/>
        <w:jc w:val="both"/>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Ministry of Health,</w:t>
      </w:r>
    </w:p>
    <w:p w14:paraId="055F56C2" w14:textId="248ED021" w:rsidR="00D61F50" w:rsidRPr="00D6335A" w:rsidRDefault="00A35089" w:rsidP="00040468">
      <w:pPr>
        <w:spacing w:afterLines="40" w:after="96" w:line="240" w:lineRule="auto"/>
        <w:jc w:val="both"/>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Blerim Cerkini, Acting Procurement Specialist</w:t>
      </w:r>
    </w:p>
    <w:p w14:paraId="35900CF2"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724D69CA"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E3EEEA3" w14:textId="70D980E3" w:rsidR="00CC31BE" w:rsidRDefault="00D61F50" w:rsidP="00040468">
      <w:pPr>
        <w:pStyle w:val="TextBox"/>
        <w:spacing w:afterLines="40" w:after="96"/>
        <w:rPr>
          <w:rStyle w:val="Hyperlink"/>
          <w:b/>
          <w:spacing w:val="0"/>
          <w:sz w:val="24"/>
        </w:rPr>
      </w:pPr>
      <w:r w:rsidRPr="00D61F50">
        <w:rPr>
          <w:iCs/>
          <w:sz w:val="24"/>
        </w:rPr>
        <w:t xml:space="preserve">E-mail: To: </w:t>
      </w:r>
      <w:hyperlink r:id="rId11" w:history="1">
        <w:r w:rsidR="00796579" w:rsidRPr="004D165C">
          <w:rPr>
            <w:rStyle w:val="Hyperlink"/>
            <w:b/>
            <w:spacing w:val="0"/>
            <w:sz w:val="24"/>
          </w:rPr>
          <w:t>blerim.cerkini@rks-gov.net</w:t>
        </w:r>
      </w:hyperlink>
    </w:p>
    <w:p w14:paraId="4F563210" w14:textId="6EA450F5" w:rsidR="00796579" w:rsidRDefault="00796579" w:rsidP="00796579">
      <w:pPr>
        <w:pStyle w:val="TextBox"/>
        <w:spacing w:afterLines="40" w:after="96"/>
        <w:rPr>
          <w:iCs/>
          <w:sz w:val="24"/>
        </w:rPr>
      </w:pPr>
      <w:r>
        <w:rPr>
          <w:rStyle w:val="Hyperlink"/>
          <w:b/>
          <w:spacing w:val="0"/>
          <w:sz w:val="24"/>
        </w:rPr>
        <w:t xml:space="preserve">            </w:t>
      </w:r>
      <w:r>
        <w:rPr>
          <w:iCs/>
        </w:rPr>
        <w:t xml:space="preserve">CC: </w:t>
      </w:r>
      <w:r>
        <w:rPr>
          <w:rStyle w:val="Hyperlink"/>
          <w:b/>
          <w:spacing w:val="0"/>
          <w:sz w:val="24"/>
        </w:rPr>
        <w:t xml:space="preserve"> agim.ali.aliu@rks-gov.net</w:t>
      </w:r>
    </w:p>
    <w:p w14:paraId="19265134" w14:textId="77777777" w:rsidR="00285500" w:rsidRPr="006A1883" w:rsidRDefault="00285500" w:rsidP="00F2086F">
      <w:pPr>
        <w:spacing w:after="120" w:line="240" w:lineRule="auto"/>
        <w:jc w:val="both"/>
        <w:rPr>
          <w:rFonts w:ascii="Times New Roman" w:eastAsia="Times New Roman" w:hAnsi="Times New Roman" w:cs="Times New Roman"/>
          <w:iCs/>
          <w:sz w:val="6"/>
          <w:szCs w:val="6"/>
        </w:rPr>
      </w:pPr>
    </w:p>
    <w:p w14:paraId="550CAB8F" w14:textId="06A300EF" w:rsidR="0004651B" w:rsidRPr="00F2086F" w:rsidRDefault="0083532D" w:rsidP="00F2086F">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The Purchaser will </w:t>
      </w:r>
      <w:r w:rsidR="0004651B" w:rsidRPr="00F2086F">
        <w:rPr>
          <w:rFonts w:ascii="Times New Roman" w:eastAsia="Times New Roman" w:hAnsi="Times New Roman" w:cs="Times New Roman"/>
          <w:iCs/>
          <w:sz w:val="24"/>
          <w:szCs w:val="24"/>
        </w:rPr>
        <w:t xml:space="preserve">forward copies of </w:t>
      </w:r>
      <w:r w:rsidRPr="00F2086F">
        <w:rPr>
          <w:rFonts w:ascii="Times New Roman" w:eastAsia="Times New Roman" w:hAnsi="Times New Roman" w:cs="Times New Roman"/>
          <w:iCs/>
          <w:sz w:val="24"/>
          <w:szCs w:val="24"/>
        </w:rPr>
        <w:t xml:space="preserve">its </w:t>
      </w:r>
      <w:r w:rsidR="0004651B" w:rsidRPr="00F2086F">
        <w:rPr>
          <w:rFonts w:ascii="Times New Roman" w:eastAsia="Times New Roman" w:hAnsi="Times New Roman" w:cs="Times New Roman"/>
          <w:iCs/>
          <w:sz w:val="24"/>
          <w:szCs w:val="24"/>
        </w:rPr>
        <w:t xml:space="preserve">response to all </w:t>
      </w:r>
      <w:r w:rsidR="001B3845">
        <w:rPr>
          <w:rFonts w:ascii="Times New Roman" w:eastAsia="Times New Roman" w:hAnsi="Times New Roman" w:cs="Times New Roman"/>
          <w:iCs/>
          <w:sz w:val="24"/>
          <w:szCs w:val="24"/>
        </w:rPr>
        <w:t>Furniture Manufacturers</w:t>
      </w:r>
      <w:r w:rsidR="0004651B" w:rsidRPr="00F2086F">
        <w:rPr>
          <w:rFonts w:ascii="Times New Roman" w:eastAsia="Times New Roman" w:hAnsi="Times New Roman" w:cs="Times New Roman"/>
          <w:iCs/>
          <w:sz w:val="24"/>
          <w:szCs w:val="24"/>
        </w:rPr>
        <w:t xml:space="preserve"> including a description of the inquiry but without identifying its source. </w:t>
      </w:r>
    </w:p>
    <w:p w14:paraId="6E5CA2B2"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72DA82AB"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43D3CBA3" w14:textId="77777777" w:rsidR="00EB4529" w:rsidRDefault="00EB4529" w:rsidP="0004651B">
      <w:pPr>
        <w:spacing w:before="240" w:after="120" w:line="240" w:lineRule="auto"/>
        <w:jc w:val="both"/>
        <w:rPr>
          <w:rFonts w:ascii="Times New Roman" w:eastAsia="Times New Roman" w:hAnsi="Times New Roman" w:cs="Times New Roman"/>
          <w:b/>
          <w:sz w:val="24"/>
          <w:szCs w:val="24"/>
        </w:rPr>
      </w:pPr>
    </w:p>
    <w:p w14:paraId="2195C142" w14:textId="77777777" w:rsidR="00C03A5D" w:rsidRDefault="00C03A5D" w:rsidP="0004651B">
      <w:pPr>
        <w:spacing w:before="240" w:after="120" w:line="240" w:lineRule="auto"/>
        <w:jc w:val="both"/>
        <w:rPr>
          <w:rFonts w:ascii="Times New Roman" w:eastAsia="Times New Roman" w:hAnsi="Times New Roman" w:cs="Times New Roman"/>
          <w:b/>
          <w:sz w:val="24"/>
          <w:szCs w:val="24"/>
        </w:rPr>
      </w:pPr>
    </w:p>
    <w:p w14:paraId="4D331FCA" w14:textId="77777777" w:rsidR="00C03A5D" w:rsidRDefault="00C03A5D" w:rsidP="0004651B">
      <w:pPr>
        <w:spacing w:before="240" w:after="120" w:line="240" w:lineRule="auto"/>
        <w:jc w:val="both"/>
        <w:rPr>
          <w:rFonts w:ascii="Times New Roman" w:eastAsia="Times New Roman" w:hAnsi="Times New Roman" w:cs="Times New Roman"/>
          <w:b/>
          <w:sz w:val="24"/>
          <w:szCs w:val="24"/>
        </w:rPr>
      </w:pPr>
    </w:p>
    <w:p w14:paraId="59720CD1" w14:textId="77777777" w:rsidR="00C03A5D" w:rsidRDefault="00C03A5D" w:rsidP="0004651B">
      <w:pPr>
        <w:spacing w:before="240" w:after="120" w:line="240" w:lineRule="auto"/>
        <w:jc w:val="both"/>
        <w:rPr>
          <w:rFonts w:ascii="Times New Roman" w:eastAsia="Times New Roman" w:hAnsi="Times New Roman" w:cs="Times New Roman"/>
          <w:b/>
          <w:sz w:val="24"/>
          <w:szCs w:val="24"/>
        </w:rPr>
      </w:pPr>
    </w:p>
    <w:p w14:paraId="224072B9" w14:textId="77777777" w:rsidR="00C03A5D" w:rsidRDefault="00C03A5D" w:rsidP="0004651B">
      <w:pPr>
        <w:spacing w:before="240" w:after="120" w:line="240" w:lineRule="auto"/>
        <w:jc w:val="both"/>
        <w:rPr>
          <w:rFonts w:ascii="Times New Roman" w:eastAsia="Times New Roman" w:hAnsi="Times New Roman" w:cs="Times New Roman"/>
          <w:b/>
          <w:sz w:val="24"/>
          <w:szCs w:val="24"/>
        </w:rPr>
      </w:pPr>
    </w:p>
    <w:p w14:paraId="621E63F0" w14:textId="2F1DB89F"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Submission of Quotations</w:t>
      </w:r>
    </w:p>
    <w:p w14:paraId="42ECE9F8" w14:textId="549FFAA4" w:rsidR="0004651B" w:rsidRPr="00F2086F" w:rsidRDefault="0004651B" w:rsidP="00832593">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t>
      </w:r>
      <w:r w:rsidR="00FD7420" w:rsidRPr="00F2086F">
        <w:rPr>
          <w:rFonts w:ascii="Times New Roman" w:eastAsia="Times New Roman" w:hAnsi="Times New Roman" w:cs="Times New Roman"/>
          <w:sz w:val="24"/>
          <w:szCs w:val="24"/>
        </w:rPr>
        <w:t>are to be submitted in the form attached at Annex 2</w:t>
      </w:r>
      <w:r w:rsidR="00FD7420">
        <w:rPr>
          <w:rFonts w:ascii="Times New Roman" w:eastAsia="Times New Roman" w:hAnsi="Times New Roman" w:cs="Times New Roman"/>
          <w:b/>
          <w:sz w:val="24"/>
          <w:szCs w:val="24"/>
        </w:rPr>
        <w:t>.</w:t>
      </w:r>
      <w:r w:rsidR="00FD7420" w:rsidRPr="00F2086F">
        <w:rPr>
          <w:rFonts w:ascii="Times New Roman" w:eastAsia="Times New Roman" w:hAnsi="Times New Roman" w:cs="Times New Roman"/>
          <w:sz w:val="24"/>
          <w:szCs w:val="24"/>
        </w:rPr>
        <w:t xml:space="preserve"> </w:t>
      </w:r>
      <w:r w:rsidR="00FD7420" w:rsidRPr="0014691C">
        <w:rPr>
          <w:rFonts w:ascii="Times New Roman" w:eastAsia="Times New Roman" w:hAnsi="Times New Roman" w:cs="Times New Roman"/>
          <w:sz w:val="24"/>
          <w:szCs w:val="24"/>
        </w:rPr>
        <w:t xml:space="preserve">Your price quotation in the form attached may be submitted by </w:t>
      </w:r>
      <w:r w:rsidR="00FD7420" w:rsidRPr="0014691C">
        <w:rPr>
          <w:rFonts w:ascii="Times New Roman" w:eastAsia="Times New Roman" w:hAnsi="Times New Roman" w:cs="Times New Roman"/>
          <w:b/>
          <w:sz w:val="24"/>
          <w:szCs w:val="24"/>
        </w:rPr>
        <w:t>hand</w:t>
      </w:r>
      <w:r w:rsidR="00FD7420">
        <w:rPr>
          <w:rFonts w:ascii="Times New Roman" w:eastAsia="Times New Roman" w:hAnsi="Times New Roman" w:cs="Times New Roman"/>
          <w:b/>
          <w:sz w:val="24"/>
          <w:szCs w:val="24"/>
        </w:rPr>
        <w:t xml:space="preserve"> (hard copy)</w:t>
      </w:r>
      <w:r w:rsidR="00FD7420">
        <w:rPr>
          <w:rFonts w:ascii="Times New Roman" w:eastAsia="Times New Roman" w:hAnsi="Times New Roman" w:cs="Times New Roman"/>
          <w:sz w:val="24"/>
          <w:szCs w:val="24"/>
        </w:rPr>
        <w:t xml:space="preserve"> or </w:t>
      </w:r>
      <w:r w:rsidR="00FD7420" w:rsidRPr="0014691C">
        <w:rPr>
          <w:rFonts w:ascii="Times New Roman" w:eastAsia="Times New Roman" w:hAnsi="Times New Roman" w:cs="Times New Roman"/>
          <w:b/>
          <w:sz w:val="24"/>
          <w:szCs w:val="24"/>
        </w:rPr>
        <w:t>mail</w:t>
      </w:r>
      <w:r w:rsidR="00FD7420">
        <w:rPr>
          <w:rFonts w:ascii="Times New Roman" w:eastAsia="Times New Roman" w:hAnsi="Times New Roman" w:cs="Times New Roman"/>
          <w:b/>
          <w:sz w:val="24"/>
          <w:szCs w:val="24"/>
        </w:rPr>
        <w:t xml:space="preserve"> (</w:t>
      </w:r>
      <w:r w:rsidR="00FD7420" w:rsidRPr="0014691C">
        <w:rPr>
          <w:rFonts w:ascii="Times New Roman" w:eastAsia="Times New Roman" w:hAnsi="Times New Roman" w:cs="Times New Roman"/>
          <w:sz w:val="24"/>
          <w:szCs w:val="24"/>
        </w:rPr>
        <w:t>electronically</w:t>
      </w:r>
      <w:r w:rsidR="00FD7420">
        <w:rPr>
          <w:rFonts w:ascii="Times New Roman" w:eastAsia="Times New Roman" w:hAnsi="Times New Roman" w:cs="Times New Roman"/>
          <w:sz w:val="24"/>
          <w:szCs w:val="24"/>
        </w:rPr>
        <w:t>).</w:t>
      </w:r>
      <w:r w:rsidR="00FD7420" w:rsidRPr="0014691C">
        <w:rPr>
          <w:rFonts w:ascii="Times New Roman" w:eastAsia="Times New Roman" w:hAnsi="Times New Roman" w:cs="Times New Roman"/>
          <w:sz w:val="24"/>
          <w:szCs w:val="24"/>
        </w:rPr>
        <w:t xml:space="preserve"> </w:t>
      </w:r>
      <w:r w:rsidR="00FD7420" w:rsidRPr="00F2086F">
        <w:rPr>
          <w:rFonts w:ascii="Times New Roman" w:eastAsia="Times New Roman" w:hAnsi="Times New Roman" w:cs="Times New Roman"/>
          <w:sz w:val="24"/>
          <w:szCs w:val="24"/>
        </w:rPr>
        <w:t xml:space="preserve">Quotations submitted as email attachments shall be in the form of </w:t>
      </w:r>
      <w:bookmarkStart w:id="3" w:name="_Hlk35855327"/>
      <w:r w:rsidR="00FD7420" w:rsidRPr="00F2086F">
        <w:rPr>
          <w:rFonts w:ascii="Times New Roman" w:eastAsia="Times New Roman" w:hAnsi="Times New Roman" w:cs="Times New Roman"/>
          <w:sz w:val="24"/>
          <w:szCs w:val="24"/>
        </w:rPr>
        <w:t>scanned non- editable images</w:t>
      </w:r>
      <w:bookmarkEnd w:id="3"/>
      <w:r w:rsidR="00FD7420" w:rsidRPr="00F2086F">
        <w:rPr>
          <w:rFonts w:ascii="Times New Roman" w:eastAsia="Times New Roman" w:hAnsi="Times New Roman" w:cs="Times New Roman"/>
          <w:sz w:val="24"/>
          <w:szCs w:val="24"/>
        </w:rPr>
        <w:t>.</w:t>
      </w:r>
    </w:p>
    <w:p w14:paraId="15D8ABA2" w14:textId="45B50E59" w:rsidR="0004651B" w:rsidRPr="00F2086F" w:rsidRDefault="0004651B" w:rsidP="00012D05">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deadline for submission of Quotations is</w:t>
      </w:r>
      <w:r w:rsidR="005644D7">
        <w:rPr>
          <w:rFonts w:ascii="Times New Roman" w:eastAsia="Times New Roman" w:hAnsi="Times New Roman" w:cs="Times New Roman"/>
          <w:sz w:val="24"/>
          <w:szCs w:val="24"/>
        </w:rPr>
        <w:t xml:space="preserve">: </w:t>
      </w:r>
      <w:r w:rsidR="00796579">
        <w:rPr>
          <w:rFonts w:ascii="Times New Roman" w:eastAsia="Times New Roman" w:hAnsi="Times New Roman" w:cs="Times New Roman"/>
          <w:b/>
          <w:sz w:val="24"/>
          <w:szCs w:val="24"/>
        </w:rPr>
        <w:t>11</w:t>
      </w:r>
      <w:r w:rsidR="005644D7" w:rsidRPr="00D61F50">
        <w:rPr>
          <w:rFonts w:ascii="Times New Roman" w:eastAsia="Times New Roman" w:hAnsi="Times New Roman" w:cs="Times New Roman"/>
          <w:b/>
          <w:sz w:val="24"/>
          <w:szCs w:val="24"/>
        </w:rPr>
        <w:t>:00</w:t>
      </w:r>
      <w:r w:rsidR="00796579">
        <w:rPr>
          <w:rFonts w:ascii="Times New Roman" w:eastAsia="Times New Roman" w:hAnsi="Times New Roman" w:cs="Times New Roman"/>
          <w:b/>
          <w:sz w:val="24"/>
          <w:szCs w:val="24"/>
        </w:rPr>
        <w:t>AM</w:t>
      </w:r>
      <w:r w:rsidR="005644D7">
        <w:rPr>
          <w:rFonts w:ascii="Times New Roman" w:eastAsia="Times New Roman" w:hAnsi="Times New Roman" w:cs="Times New Roman"/>
          <w:sz w:val="24"/>
          <w:szCs w:val="24"/>
        </w:rPr>
        <w:t xml:space="preserve"> </w:t>
      </w:r>
      <w:r w:rsidR="005644D7" w:rsidRPr="005644D7">
        <w:rPr>
          <w:rFonts w:ascii="Times New Roman" w:eastAsia="Times New Roman" w:hAnsi="Times New Roman" w:cs="Times New Roman"/>
          <w:sz w:val="24"/>
          <w:szCs w:val="24"/>
        </w:rPr>
        <w:t>(local time)</w:t>
      </w:r>
      <w:r w:rsidR="005644D7">
        <w:rPr>
          <w:rFonts w:ascii="Times New Roman" w:eastAsia="Times New Roman" w:hAnsi="Times New Roman" w:cs="Times New Roman"/>
          <w:sz w:val="24"/>
          <w:szCs w:val="24"/>
        </w:rPr>
        <w:t xml:space="preserve"> at or before </w:t>
      </w:r>
      <w:r w:rsidR="00C03A5D">
        <w:rPr>
          <w:rFonts w:ascii="Times New Roman" w:eastAsia="Times New Roman" w:hAnsi="Times New Roman" w:cs="Times New Roman"/>
          <w:b/>
          <w:sz w:val="24"/>
          <w:szCs w:val="24"/>
        </w:rPr>
        <w:t>27</w:t>
      </w:r>
      <w:r w:rsidR="00012D05">
        <w:rPr>
          <w:rFonts w:ascii="Times New Roman" w:eastAsia="Times New Roman" w:hAnsi="Times New Roman" w:cs="Times New Roman"/>
          <w:b/>
          <w:sz w:val="24"/>
          <w:szCs w:val="24"/>
        </w:rPr>
        <w:t>.11</w:t>
      </w:r>
      <w:r w:rsidR="001C5A7E" w:rsidRPr="000D136C">
        <w:rPr>
          <w:rFonts w:ascii="Times New Roman" w:eastAsia="Times New Roman" w:hAnsi="Times New Roman" w:cs="Times New Roman"/>
          <w:b/>
          <w:sz w:val="24"/>
          <w:szCs w:val="24"/>
        </w:rPr>
        <w:t>.2021</w:t>
      </w:r>
      <w:r w:rsidR="00D61F50" w:rsidRPr="000D136C">
        <w:rPr>
          <w:rFonts w:ascii="Times New Roman" w:eastAsia="Times New Roman" w:hAnsi="Times New Roman" w:cs="Times New Roman"/>
          <w:sz w:val="24"/>
          <w:szCs w:val="24"/>
        </w:rPr>
        <w:t>.</w:t>
      </w:r>
      <w:r w:rsidR="005644D7" w:rsidRPr="00D61F50">
        <w:rPr>
          <w:rFonts w:ascii="Times New Roman" w:eastAsia="Times New Roman" w:hAnsi="Times New Roman" w:cs="Times New Roman"/>
          <w:sz w:val="24"/>
          <w:szCs w:val="24"/>
        </w:rPr>
        <w:t xml:space="preserve"> </w:t>
      </w:r>
      <w:r w:rsidR="005644D7">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 </w:t>
      </w:r>
    </w:p>
    <w:p w14:paraId="343D25D7" w14:textId="77777777" w:rsidR="0004651B" w:rsidRPr="00F2086F" w:rsidRDefault="0004651B" w:rsidP="00832593">
      <w:pPr>
        <w:numPr>
          <w:ilvl w:val="0"/>
          <w:numId w:val="19"/>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540988CC" w14:textId="7B8813F6"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
          <w:spacing w:val="-2"/>
          <w:sz w:val="24"/>
          <w:szCs w:val="24"/>
        </w:rPr>
      </w:pPr>
      <w:r w:rsidRPr="00D61F50">
        <w:rPr>
          <w:rFonts w:ascii="Times New Roman" w:eastAsia="Times New Roman" w:hAnsi="Times New Roman" w:cs="Times New Roman"/>
          <w:iCs/>
          <w:spacing w:val="-2"/>
          <w:sz w:val="24"/>
          <w:szCs w:val="24"/>
        </w:rPr>
        <w:t>Ministry of Health,</w:t>
      </w:r>
    </w:p>
    <w:p w14:paraId="0CD1EE8D" w14:textId="2104F82E" w:rsidR="005644D7" w:rsidRPr="00D61F50" w:rsidRDefault="00A35089" w:rsidP="00285500">
      <w:pPr>
        <w:pStyle w:val="TextBox"/>
        <w:rPr>
          <w:iCs/>
          <w:sz w:val="24"/>
        </w:rPr>
      </w:pPr>
      <w:r>
        <w:rPr>
          <w:iCs/>
          <w:sz w:val="24"/>
        </w:rPr>
        <w:t>Blerim Cerkini, Acting Procurement Specialist</w:t>
      </w:r>
    </w:p>
    <w:p w14:paraId="6CB95509"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1D0034DB"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8E18797" w14:textId="28312E65" w:rsidR="0004651B" w:rsidRDefault="005644D7" w:rsidP="00285500">
      <w:pPr>
        <w:pStyle w:val="TextBox"/>
        <w:rPr>
          <w:rStyle w:val="Hyperlink"/>
          <w:b/>
          <w:spacing w:val="0"/>
          <w:sz w:val="24"/>
        </w:rPr>
      </w:pPr>
      <w:r w:rsidRPr="00D61F50">
        <w:rPr>
          <w:iCs/>
          <w:sz w:val="24"/>
        </w:rPr>
        <w:t xml:space="preserve">E-mail: To: </w:t>
      </w:r>
      <w:hyperlink r:id="rId12" w:history="1">
        <w:r w:rsidR="00796579" w:rsidRPr="004D165C">
          <w:rPr>
            <w:rStyle w:val="Hyperlink"/>
            <w:b/>
            <w:spacing w:val="0"/>
            <w:sz w:val="24"/>
          </w:rPr>
          <w:t>blerim.cerkini@rks-gov.net</w:t>
        </w:r>
      </w:hyperlink>
    </w:p>
    <w:p w14:paraId="675EA9AE" w14:textId="50B5B0B8" w:rsidR="00796579" w:rsidRPr="00D61F50" w:rsidRDefault="00796579" w:rsidP="00285500">
      <w:pPr>
        <w:pStyle w:val="TextBox"/>
        <w:rPr>
          <w:iCs/>
          <w:sz w:val="24"/>
        </w:rPr>
      </w:pPr>
      <w:r>
        <w:rPr>
          <w:rStyle w:val="Hyperlink"/>
          <w:b/>
          <w:spacing w:val="0"/>
          <w:sz w:val="24"/>
        </w:rPr>
        <w:t xml:space="preserve">            </w:t>
      </w:r>
      <w:r>
        <w:rPr>
          <w:iCs/>
        </w:rPr>
        <w:t xml:space="preserve">CC: </w:t>
      </w:r>
      <w:r>
        <w:rPr>
          <w:rStyle w:val="Hyperlink"/>
          <w:b/>
          <w:spacing w:val="0"/>
          <w:sz w:val="24"/>
        </w:rPr>
        <w:t xml:space="preserve"> agim.ali.aliu@rks-gov.net</w:t>
      </w:r>
    </w:p>
    <w:p w14:paraId="1AC00E5B" w14:textId="77777777" w:rsidR="00FD7420" w:rsidRPr="00722A01" w:rsidRDefault="00FD7420" w:rsidP="0004651B">
      <w:pPr>
        <w:spacing w:before="240" w:after="120" w:line="240" w:lineRule="auto"/>
        <w:jc w:val="both"/>
        <w:rPr>
          <w:rFonts w:ascii="Times New Roman" w:eastAsia="Times New Roman" w:hAnsi="Times New Roman" w:cs="Times New Roman"/>
          <w:b/>
          <w:sz w:val="6"/>
          <w:szCs w:val="6"/>
        </w:rPr>
      </w:pP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06976E89" w14:textId="77777777" w:rsidR="00EB4529" w:rsidRPr="00EB4529" w:rsidRDefault="00EB4529" w:rsidP="0004651B">
      <w:pPr>
        <w:spacing w:before="240" w:after="120" w:line="240" w:lineRule="auto"/>
        <w:jc w:val="both"/>
        <w:rPr>
          <w:rFonts w:ascii="Times New Roman" w:eastAsia="Times New Roman" w:hAnsi="Times New Roman" w:cs="Times New Roman"/>
          <w:b/>
          <w:sz w:val="6"/>
          <w:szCs w:val="6"/>
        </w:rPr>
      </w:pP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03C722EB" w14:textId="77777777" w:rsidR="0030410F" w:rsidRPr="00F2086F" w:rsidRDefault="0030410F" w:rsidP="0030410F">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will be evaluated to ensure compliance with the Technical Specifications, Delivery and Completion Schedules and any other requirements of the RFQ. </w:t>
      </w:r>
    </w:p>
    <w:p w14:paraId="09934A65" w14:textId="158A1AFC"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(place of final destination) prices for Goods to be supplied from outside the Purchaser’ country </w:t>
      </w:r>
      <w:r>
        <w:rPr>
          <w:rFonts w:ascii="Times New Roman" w:eastAsia="Times New Roman" w:hAnsi="Times New Roman" w:cs="Times New Roman"/>
          <w:sz w:val="24"/>
          <w:szCs w:val="24"/>
        </w:rPr>
        <w:t>as well</w:t>
      </w:r>
      <w:r w:rsidRPr="00F2086F">
        <w:rPr>
          <w:rFonts w:ascii="Times New Roman" w:eastAsia="Times New Roman" w:hAnsi="Times New Roman" w:cs="Times New Roman"/>
          <w:sz w:val="24"/>
          <w:szCs w:val="24"/>
        </w:rPr>
        <w:t xml:space="preserve"> for Goods supplied from within the Borrower’s country plus cost of inland transportation and insurance to place of destination, together with prices for any required installation, training, commissioning and other services. The evaluation of prices shall take into account custom duties and other taxes levied on imported goods quoted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and sales and similar taxes levied in connection with the sale or delivery of goods</w:t>
      </w:r>
      <w:r w:rsidRPr="00F2086F">
        <w:rPr>
          <w:rFonts w:ascii="Times New Roman" w:eastAsia="Times New Roman" w:hAnsi="Times New Roman" w:cs="Times New Roman"/>
          <w:i/>
          <w:sz w:val="24"/>
          <w:szCs w:val="24"/>
        </w:rPr>
        <w:t>.</w:t>
      </w:r>
    </w:p>
    <w:p w14:paraId="7299C0EE" w14:textId="77777777"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lowest evaluated price will be determined after correcting any arithmetic errors and other specified adjustments, if any. </w:t>
      </w:r>
    </w:p>
    <w:p w14:paraId="3D6E2EAE" w14:textId="77777777" w:rsidR="00040468" w:rsidRDefault="00040468" w:rsidP="00040468">
      <w:pPr>
        <w:spacing w:after="120" w:line="240" w:lineRule="auto"/>
        <w:jc w:val="both"/>
        <w:rPr>
          <w:rFonts w:ascii="Times New Roman" w:eastAsia="Times New Roman" w:hAnsi="Times New Roman" w:cs="Times New Roman"/>
          <w:b/>
          <w:sz w:val="24"/>
          <w:szCs w:val="24"/>
        </w:rPr>
      </w:pPr>
      <w:r w:rsidRPr="00F60224">
        <w:rPr>
          <w:rFonts w:ascii="Times New Roman" w:eastAsia="Times New Roman" w:hAnsi="Times New Roman" w:cs="Times New Roman"/>
          <w:sz w:val="24"/>
          <w:szCs w:val="24"/>
        </w:rPr>
        <w:t>Quotation will be evaluated for each lot separately and contract awarded to the firm offering the lowest evaluated total cost for that lot; within the same lot, the bidder should cover all items required (and respective quantities) in this RFQ</w:t>
      </w:r>
      <w:r w:rsidRPr="00F60224">
        <w:rPr>
          <w:rFonts w:ascii="Times New Roman" w:eastAsia="Times New Roman" w:hAnsi="Times New Roman" w:cs="Times New Roman"/>
          <w:b/>
          <w:sz w:val="24"/>
          <w:szCs w:val="24"/>
        </w:rPr>
        <w:t>:</w:t>
      </w:r>
    </w:p>
    <w:p w14:paraId="4C4A84AC" w14:textId="4CC058A7" w:rsidR="00040468" w:rsidRDefault="00040468" w:rsidP="00040468">
      <w:pPr>
        <w:spacing w:afterLines="30" w:after="72" w:line="240" w:lineRule="auto"/>
        <w:jc w:val="both"/>
        <w:rPr>
          <w:rFonts w:ascii="Times New Roman" w:eastAsia="Times New Roman" w:hAnsi="Times New Roman" w:cs="Times New Roman"/>
          <w:b/>
          <w:sz w:val="24"/>
          <w:szCs w:val="24"/>
        </w:rPr>
      </w:pPr>
    </w:p>
    <w:p w14:paraId="07784E51" w14:textId="61D08749" w:rsidR="00040468" w:rsidRDefault="00040468" w:rsidP="00040468">
      <w:pPr>
        <w:spacing w:afterLines="60" w:after="144" w:line="240" w:lineRule="auto"/>
        <w:jc w:val="both"/>
        <w:rPr>
          <w:rFonts w:ascii="Times New Roman" w:eastAsia="Times New Roman" w:hAnsi="Times New Roman" w:cs="Times New Roman"/>
          <w:sz w:val="24"/>
          <w:szCs w:val="24"/>
        </w:rPr>
      </w:pPr>
      <w:r w:rsidRPr="001D3A88">
        <w:rPr>
          <w:rFonts w:ascii="Times New Roman" w:eastAsia="Times New Roman" w:hAnsi="Times New Roman" w:cs="Times New Roman"/>
          <w:b/>
          <w:sz w:val="24"/>
          <w:szCs w:val="24"/>
        </w:rPr>
        <w:t>and contract awarded to the firm offering the lowest evaluated total cost of all the items for each lot separately</w:t>
      </w:r>
      <w:r>
        <w:rPr>
          <w:rFonts w:ascii="Times New Roman" w:eastAsia="Times New Roman" w:hAnsi="Times New Roman" w:cs="Times New Roman"/>
          <w:b/>
          <w:sz w:val="24"/>
          <w:szCs w:val="24"/>
        </w:rPr>
        <w:t xml:space="preserve">, respectively each lot will be </w:t>
      </w:r>
      <w:r w:rsidRPr="001D3A88">
        <w:rPr>
          <w:rFonts w:ascii="Times New Roman" w:eastAsia="Times New Roman" w:hAnsi="Times New Roman" w:cs="Times New Roman"/>
          <w:b/>
          <w:sz w:val="24"/>
          <w:szCs w:val="24"/>
        </w:rPr>
        <w:t>evaluated/contract awarded separately</w:t>
      </w:r>
      <w:r w:rsidRPr="00761109">
        <w:rPr>
          <w:rFonts w:ascii="Times New Roman" w:eastAsia="Times New Roman" w:hAnsi="Times New Roman" w:cs="Times New Roman"/>
          <w:sz w:val="24"/>
          <w:szCs w:val="24"/>
        </w:rPr>
        <w:t xml:space="preserve"> </w:t>
      </w:r>
      <w:r w:rsidRPr="001D3A88">
        <w:rPr>
          <w:rFonts w:ascii="Times New Roman" w:eastAsia="Times New Roman" w:hAnsi="Times New Roman" w:cs="Times New Roman"/>
          <w:b/>
          <w:sz w:val="24"/>
          <w:szCs w:val="24"/>
        </w:rPr>
        <w:t>under this RFQ</w:t>
      </w:r>
      <w:r>
        <w:rPr>
          <w:rFonts w:ascii="Times New Roman" w:eastAsia="Times New Roman" w:hAnsi="Times New Roman" w:cs="Times New Roman"/>
          <w:sz w:val="24"/>
          <w:szCs w:val="24"/>
        </w:rPr>
        <w:t>.</w:t>
      </w:r>
    </w:p>
    <w:p w14:paraId="2D613F2F" w14:textId="3DF4BC81"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w:t>
      </w:r>
      <w:r w:rsidRPr="00F2086F">
        <w:rPr>
          <w:rFonts w:ascii="Times New Roman" w:eastAsia="Times New Roman" w:hAnsi="Times New Roman" w:cs="Times New Roman"/>
          <w:sz w:val="24"/>
          <w:szCs w:val="24"/>
        </w:rPr>
        <w:lastRenderedPageBreak/>
        <w:t xml:space="preserve">item </w:t>
      </w:r>
      <w:r>
        <w:rPr>
          <w:rFonts w:ascii="Times New Roman" w:eastAsia="Times New Roman" w:hAnsi="Times New Roman" w:cs="Times New Roman"/>
          <w:sz w:val="24"/>
          <w:szCs w:val="24"/>
        </w:rPr>
        <w:t xml:space="preserve">price as </w:t>
      </w:r>
      <w:r w:rsidRPr="00F2086F">
        <w:rPr>
          <w:rFonts w:ascii="Times New Roman" w:eastAsia="Times New Roman" w:hAnsi="Times New Roman" w:cs="Times New Roman"/>
          <w:sz w:val="24"/>
          <w:szCs w:val="24"/>
        </w:rPr>
        <w:t xml:space="preserve">quoted by substantially responsive </w:t>
      </w:r>
      <w:r w:rsidR="001B3845">
        <w:rPr>
          <w:rFonts w:ascii="Times New Roman" w:eastAsia="Times New Roman" w:hAnsi="Times New Roman" w:cs="Times New Roman"/>
          <w:sz w:val="24"/>
          <w:szCs w:val="24"/>
        </w:rPr>
        <w:t>Furniture Manufacturers</w:t>
      </w:r>
      <w:r w:rsidRPr="00F2086F">
        <w:rPr>
          <w:rFonts w:ascii="Times New Roman" w:eastAsia="Times New Roman" w:hAnsi="Times New Roman" w:cs="Times New Roman"/>
          <w:sz w:val="24"/>
          <w:szCs w:val="24"/>
        </w:rPr>
        <w:t xml:space="preserve"> will be added to the Quoted Price and the equivalent total price of the Quotation so determined will be used for price comparison.</w:t>
      </w:r>
    </w:p>
    <w:p w14:paraId="06C1CC0A"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w:t>
      </w:r>
      <w:r>
        <w:rPr>
          <w:rFonts w:ascii="Times New Roman" w:eastAsia="Times New Roman" w:hAnsi="Times New Roman" w:cs="Times New Roman"/>
          <w:sz w:val="24"/>
          <w:szCs w:val="24"/>
        </w:rPr>
        <w:t>currency</w:t>
      </w:r>
      <w:r w:rsidRPr="00F2086F">
        <w:rPr>
          <w:rFonts w:ascii="Times New Roman" w:eastAsia="Times New Roman" w:hAnsi="Times New Roman" w:cs="Times New Roman"/>
          <w:sz w:val="24"/>
          <w:szCs w:val="24"/>
        </w:rPr>
        <w:t>(ies) of the Quotations shall be converted into a single currency. The currency that shall be used for comparison purposes to convert at the selling exchange rate offered prices expressed in various currencies into a single currency is:</w:t>
      </w:r>
      <w:r>
        <w:rPr>
          <w:rFonts w:ascii="Times New Roman" w:eastAsia="Times New Roman" w:hAnsi="Times New Roman" w:cs="Times New Roman"/>
          <w:sz w:val="24"/>
          <w:szCs w:val="24"/>
        </w:rPr>
        <w:t xml:space="preserve"> EURO</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w:t>
      </w:r>
      <w:r>
        <w:rPr>
          <w:rFonts w:ascii="Times New Roman" w:eastAsia="Times New Roman" w:hAnsi="Times New Roman" w:cs="Times New Roman"/>
          <w:sz w:val="24"/>
          <w:szCs w:val="24"/>
        </w:rPr>
        <w:t xml:space="preserve"> </w:t>
      </w:r>
      <w:r w:rsidRPr="00D61F50">
        <w:rPr>
          <w:rFonts w:ascii="Times New Roman" w:eastAsia="Times New Roman" w:hAnsi="Times New Roman" w:cs="Times New Roman"/>
          <w:b/>
          <w:sz w:val="24"/>
          <w:szCs w:val="24"/>
        </w:rPr>
        <w:t>Central Bank of Republic of Kosovo</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Pr>
          <w:rFonts w:ascii="Times New Roman" w:eastAsia="Times New Roman" w:hAnsi="Times New Roman" w:cs="Times New Roman"/>
          <w:i/>
          <w:sz w:val="24"/>
          <w:szCs w:val="24"/>
        </w:rPr>
        <w:t xml:space="preserve"> </w:t>
      </w:r>
      <w:r w:rsidRPr="00EE3074">
        <w:rPr>
          <w:rFonts w:ascii="Times New Roman" w:eastAsia="Times New Roman" w:hAnsi="Times New Roman" w:cs="Times New Roman"/>
          <w:b/>
          <w:sz w:val="24"/>
          <w:szCs w:val="24"/>
        </w:rPr>
        <w:t>date of submission of Quotations</w:t>
      </w:r>
      <w:r>
        <w:rPr>
          <w:rFonts w:ascii="Times New Roman" w:eastAsia="Times New Roman" w:hAnsi="Times New Roman" w:cs="Times New Roman"/>
          <w:b/>
          <w:sz w:val="24"/>
          <w:szCs w:val="24"/>
        </w:rPr>
        <w:t>.</w:t>
      </w:r>
    </w:p>
    <w:p w14:paraId="1DC1DDD5" w14:textId="5BB7D572" w:rsidR="0004651B" w:rsidRPr="00F2086F" w:rsidRDefault="0004651B" w:rsidP="00FD7420">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832593">
      <w:pPr>
        <w:pStyle w:val="ListParagraph"/>
        <w:numPr>
          <w:ilvl w:val="0"/>
          <w:numId w:val="31"/>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832593">
      <w:pPr>
        <w:pStyle w:val="ListParagraph"/>
        <w:numPr>
          <w:ilvl w:val="0"/>
          <w:numId w:val="31"/>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832593">
      <w:pPr>
        <w:pStyle w:val="ListParagraph"/>
        <w:numPr>
          <w:ilvl w:val="0"/>
          <w:numId w:val="31"/>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7B5B84F1"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shall invite </w:t>
      </w:r>
      <w:r w:rsidR="00F15FE4" w:rsidRPr="00F2086F">
        <w:rPr>
          <w:rFonts w:ascii="Times New Roman" w:eastAsia="Times New Roman" w:hAnsi="Times New Roman" w:cs="Times New Roman"/>
          <w:sz w:val="24"/>
          <w:szCs w:val="24"/>
        </w:rPr>
        <w:t xml:space="preserve">by the quickest means </w:t>
      </w:r>
      <w:r w:rsidR="00F15FE4" w:rsidRPr="00F2086F">
        <w:rPr>
          <w:rFonts w:ascii="Times New Roman" w:eastAsia="Times New Roman" w:hAnsi="Times New Roman" w:cs="Times New Roman"/>
          <w:i/>
          <w:sz w:val="24"/>
          <w:szCs w:val="24"/>
        </w:rPr>
        <w:t>[e.g. e-mail]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 </w:t>
      </w:r>
      <w:r w:rsidRPr="00F2086F">
        <w:rPr>
          <w:rFonts w:ascii="Times New Roman" w:eastAsia="Times New Roman" w:hAnsi="Times New Roman" w:cs="Times New Roman"/>
          <w:i/>
          <w:sz w:val="24"/>
          <w:szCs w:val="24"/>
        </w:rPr>
        <w:t xml:space="preserve">[this is expected to be virtual in light of the emergency situation]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p>
    <w:p w14:paraId="776736B8" w14:textId="5524571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w:t>
      </w:r>
      <w:r w:rsidR="001B3845">
        <w:rPr>
          <w:rFonts w:ascii="Times New Roman" w:eastAsia="Times New Roman" w:hAnsi="Times New Roman" w:cs="Times New Roman"/>
          <w:sz w:val="24"/>
          <w:szCs w:val="24"/>
        </w:rPr>
        <w:t>Furniture Manufacturers</w:t>
      </w:r>
      <w:r w:rsidR="00F15FE4" w:rsidRPr="00F2086F">
        <w:rPr>
          <w:rFonts w:ascii="Times New Roman" w:eastAsia="Times New Roman" w:hAnsi="Times New Roman" w:cs="Times New Roman"/>
          <w:sz w:val="24"/>
          <w:szCs w:val="24"/>
        </w:rPr>
        <w:t xml:space="preserve">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14CEAA72" w:rsidR="00BC4DBB"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 xml:space="preserve">the </w:t>
      </w:r>
      <w:r w:rsidR="001B3845">
        <w:rPr>
          <w:rFonts w:ascii="Times New Roman" w:eastAsia="Times New Roman" w:hAnsi="Times New Roman" w:cs="Times New Roman"/>
          <w:sz w:val="24"/>
          <w:szCs w:val="24"/>
        </w:rPr>
        <w:t>Furniture Manufacturers</w:t>
      </w:r>
      <w:r w:rsidR="0016667E" w:rsidRPr="007D2031">
        <w:rPr>
          <w:rFonts w:ascii="Times New Roman" w:eastAsia="Times New Roman" w:hAnsi="Times New Roman" w:cs="Times New Roman"/>
          <w:sz w:val="24"/>
          <w:szCs w:val="24"/>
        </w:rPr>
        <w:t xml:space="preserve"> and their quoted and evaluated prices.</w:t>
      </w:r>
    </w:p>
    <w:p w14:paraId="770045F2" w14:textId="77777777" w:rsidR="00C803C9" w:rsidRPr="00C803C9" w:rsidRDefault="00C803C9" w:rsidP="00BC4DBB">
      <w:pPr>
        <w:spacing w:before="120" w:after="120"/>
        <w:jc w:val="both"/>
        <w:rPr>
          <w:rFonts w:ascii="Times New Roman" w:eastAsia="Times New Roman" w:hAnsi="Times New Roman" w:cs="Times New Roman"/>
          <w:b/>
          <w:sz w:val="12"/>
          <w:szCs w:val="12"/>
        </w:rPr>
      </w:pPr>
    </w:p>
    <w:p w14:paraId="1ABBA734" w14:textId="1D5C5093" w:rsidR="00C803C9" w:rsidRPr="00C803C9" w:rsidRDefault="00C803C9" w:rsidP="00BC4DBB">
      <w:pPr>
        <w:spacing w:before="120" w:after="120"/>
        <w:jc w:val="both"/>
        <w:rPr>
          <w:rFonts w:ascii="Times New Roman" w:eastAsia="Times New Roman" w:hAnsi="Times New Roman" w:cs="Times New Roman"/>
          <w:b/>
          <w:sz w:val="24"/>
          <w:szCs w:val="24"/>
        </w:rPr>
      </w:pPr>
      <w:r w:rsidRPr="00C803C9">
        <w:rPr>
          <w:rFonts w:ascii="Times New Roman" w:eastAsia="Times New Roman" w:hAnsi="Times New Roman" w:cs="Times New Roman"/>
          <w:b/>
          <w:sz w:val="24"/>
          <w:szCs w:val="24"/>
        </w:rPr>
        <w:t>Purchaser’s Right to Vary Quantities at Time of Award</w:t>
      </w:r>
    </w:p>
    <w:p w14:paraId="6BAA454D" w14:textId="4C7D48BD" w:rsid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at the time of contract finalization to increase or decrease by up to 15% the quantity of goods and services originally specified without any change in unit prices as well as other terms and conditions</w:t>
      </w:r>
    </w:p>
    <w:p w14:paraId="5D54D171" w14:textId="77777777" w:rsidR="00996FB0" w:rsidRPr="00996FB0" w:rsidRDefault="00996FB0" w:rsidP="00996FB0">
      <w:pPr>
        <w:spacing w:before="120" w:after="120"/>
        <w:jc w:val="both"/>
        <w:rPr>
          <w:rFonts w:ascii="Times New Roman" w:eastAsia="Times New Roman" w:hAnsi="Times New Roman" w:cs="Times New Roman"/>
          <w:b/>
          <w:sz w:val="12"/>
          <w:szCs w:val="12"/>
        </w:rPr>
      </w:pPr>
    </w:p>
    <w:p w14:paraId="388D825C" w14:textId="436D6E9C" w:rsidR="00996FB0" w:rsidRDefault="00996FB0" w:rsidP="00996FB0">
      <w:pPr>
        <w:spacing w:before="120" w:after="120"/>
        <w:jc w:val="both"/>
        <w:rPr>
          <w:rFonts w:ascii="Times New Roman" w:eastAsia="Times New Roman" w:hAnsi="Times New Roman" w:cs="Times New Roman"/>
          <w:b/>
          <w:sz w:val="24"/>
          <w:szCs w:val="24"/>
        </w:rPr>
      </w:pPr>
      <w:r w:rsidRPr="00996FB0">
        <w:rPr>
          <w:rFonts w:ascii="Times New Roman" w:eastAsia="Times New Roman" w:hAnsi="Times New Roman" w:cs="Times New Roman"/>
          <w:b/>
          <w:sz w:val="24"/>
          <w:szCs w:val="24"/>
        </w:rPr>
        <w:t>Purchaser’s Right to Accept Any Bid and to Reject Any or All Bids</w:t>
      </w:r>
    </w:p>
    <w:p w14:paraId="27CECBCE" w14:textId="0ED27574" w:rsidR="00996FB0" w:rsidRP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lastRenderedPageBreak/>
        <w:t>The Purchaser reserves the right to accept or reject any bid or to annul the bidding process and reject all bids at any time prior to Contract award, without thereby incurring any liability to the Bidders.</w:t>
      </w:r>
    </w:p>
    <w:p w14:paraId="14FED4F7" w14:textId="7E31830B"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22D78316"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further pursuance of this policy, the supplier shall permit and shall cause their agents (where declared or not), subcontractors, subconsultants, service providers, </w:t>
      </w:r>
      <w:r w:rsidR="001B3845">
        <w:rPr>
          <w:rFonts w:ascii="Times New Roman" w:eastAsia="Times New Roman" w:hAnsi="Times New Roman" w:cs="Times New Roman"/>
          <w:sz w:val="24"/>
          <w:szCs w:val="24"/>
        </w:rPr>
        <w:t>Furniture Manufacturers</w:t>
      </w:r>
      <w:r w:rsidRPr="00F2086F">
        <w:rPr>
          <w:rFonts w:ascii="Times New Roman" w:eastAsia="Times New Roman" w:hAnsi="Times New Roman" w:cs="Times New Roman"/>
          <w:sz w:val="24"/>
          <w:szCs w:val="24"/>
        </w:rPr>
        <w:t>, and personnel, to permit the Bank to inspect all accounts, records and other documents relating to the RFQ and contract performance (in the case of award), and to have them audited by auditors appointed by the Bank.</w:t>
      </w:r>
    </w:p>
    <w:p w14:paraId="09AB698F" w14:textId="77777777" w:rsidR="00996FB0" w:rsidRDefault="00996FB0" w:rsidP="0004651B">
      <w:pPr>
        <w:spacing w:before="240" w:after="120" w:line="240" w:lineRule="auto"/>
        <w:rPr>
          <w:rFonts w:ascii="Times New Roman" w:eastAsia="Times New Roman" w:hAnsi="Times New Roman" w:cs="Times New Roman"/>
          <w:iCs/>
          <w:sz w:val="24"/>
          <w:szCs w:val="24"/>
        </w:rPr>
      </w:pPr>
    </w:p>
    <w:p w14:paraId="1903AE5D" w14:textId="3272AC31"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3D44EF24" w14:textId="2EBBF644"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Signature:</w:t>
      </w:r>
      <w:r w:rsidR="00CC31BE" w:rsidRPr="00CC31BE">
        <w:rPr>
          <w:rFonts w:ascii="Times New Roman" w:eastAsia="Times New Roman" w:hAnsi="Times New Roman" w:cs="Times New Roman"/>
          <w:sz w:val="24"/>
          <w:szCs w:val="24"/>
        </w:rPr>
        <w:t xml:space="preserve"> ____________</w:t>
      </w:r>
    </w:p>
    <w:p w14:paraId="18970B40" w14:textId="71A851F1"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Name:</w:t>
      </w:r>
      <w:r w:rsidR="00D61F50" w:rsidRPr="00CC31BE">
        <w:rPr>
          <w:rFonts w:ascii="Times New Roman" w:eastAsia="Times New Roman" w:hAnsi="Times New Roman" w:cs="Times New Roman"/>
          <w:sz w:val="24"/>
          <w:szCs w:val="24"/>
        </w:rPr>
        <w:t xml:space="preserve"> </w:t>
      </w:r>
      <w:r w:rsidR="00A35089">
        <w:rPr>
          <w:rFonts w:ascii="Times New Roman" w:eastAsia="Times New Roman" w:hAnsi="Times New Roman" w:cs="Times New Roman"/>
          <w:sz w:val="24"/>
          <w:szCs w:val="24"/>
        </w:rPr>
        <w:t>Blerim Cerkini</w:t>
      </w:r>
      <w:r w:rsidR="00040468">
        <w:rPr>
          <w:rFonts w:ascii="Times New Roman" w:eastAsia="Times New Roman" w:hAnsi="Times New Roman" w:cs="Times New Roman"/>
          <w:sz w:val="24"/>
          <w:szCs w:val="24"/>
        </w:rPr>
        <w:t>,</w:t>
      </w:r>
    </w:p>
    <w:p w14:paraId="7597618D" w14:textId="738101AF" w:rsidR="0004651B" w:rsidRPr="00CC31BE" w:rsidRDefault="00A35089" w:rsidP="00CC31BE">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Acting </w:t>
      </w:r>
      <w:r w:rsidR="00D61F50" w:rsidRPr="00CC31BE">
        <w:rPr>
          <w:rFonts w:ascii="Times New Roman" w:eastAsia="Times New Roman" w:hAnsi="Times New Roman" w:cs="Times New Roman"/>
          <w:sz w:val="24"/>
          <w:szCs w:val="24"/>
        </w:rPr>
        <w:t>Procurement Specialist</w:t>
      </w:r>
    </w:p>
    <w:p w14:paraId="24EE7184" w14:textId="77777777" w:rsidR="00CC31BE" w:rsidRDefault="00CC31BE" w:rsidP="0004651B">
      <w:pPr>
        <w:spacing w:after="120" w:line="240" w:lineRule="auto"/>
        <w:jc w:val="both"/>
        <w:rPr>
          <w:rFonts w:ascii="Times New Roman" w:eastAsia="Times New Roman" w:hAnsi="Times New Roman" w:cs="Times New Roman"/>
          <w:b/>
          <w:sz w:val="24"/>
          <w:szCs w:val="24"/>
        </w:rPr>
      </w:pP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5EEAC44F" w:rsidR="00036597" w:rsidRPr="00F2086F" w:rsidRDefault="00036597"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p>
    <w:p w14:paraId="3626690A" w14:textId="592EB119" w:rsidR="004A1C15" w:rsidRPr="00F2086F" w:rsidRDefault="004A1C15" w:rsidP="00F2086F">
      <w:pPr>
        <w:pStyle w:val="RFQHeading01"/>
        <w:rPr>
          <w:b/>
        </w:rPr>
      </w:pPr>
      <w:bookmarkStart w:id="4" w:name="_Toc503364207"/>
      <w:bookmarkStart w:id="5" w:name="_Toc36205476"/>
      <w:r w:rsidRPr="00F2086F">
        <w:lastRenderedPageBreak/>
        <w:t>ANNEX 1: Purchaser’s Requirements</w:t>
      </w:r>
      <w:bookmarkEnd w:id="4"/>
      <w:bookmarkEnd w:id="5"/>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Default="004A1C15" w:rsidP="00F2086F">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1.1 List of Goods and Delivery Period</w:t>
      </w:r>
    </w:p>
    <w:p w14:paraId="1340944C" w14:textId="77777777" w:rsidR="00040468" w:rsidRPr="00040468" w:rsidRDefault="00040468" w:rsidP="00F2086F">
      <w:pPr>
        <w:spacing w:before="60" w:after="60" w:line="240" w:lineRule="auto"/>
        <w:jc w:val="center"/>
        <w:rPr>
          <w:rFonts w:ascii="Times New Roman" w:eastAsia="Times New Roman" w:hAnsi="Times New Roman" w:cs="Times New Roman"/>
          <w:b/>
          <w:sz w:val="24"/>
          <w:szCs w:val="24"/>
        </w:rPr>
      </w:pPr>
    </w:p>
    <w:p w14:paraId="34430D00" w14:textId="1E17AC4F" w:rsidR="00040468" w:rsidRPr="00F2086F" w:rsidRDefault="00F60224" w:rsidP="00F2086F">
      <w:pPr>
        <w:spacing w:before="60" w:after="60" w:line="240" w:lineRule="auto"/>
        <w:jc w:val="center"/>
        <w:rPr>
          <w:rFonts w:ascii="Times New Roman" w:eastAsia="Times New Roman" w:hAnsi="Times New Roman" w:cs="Times New Roman"/>
          <w:sz w:val="24"/>
          <w:szCs w:val="24"/>
        </w:rPr>
      </w:pPr>
      <w:r>
        <w:rPr>
          <w:b/>
          <w:bCs/>
          <w:i/>
          <w:iCs/>
        </w:rPr>
        <w:t>FURNITURE FOR NIPH KOSOVO</w:t>
      </w:r>
    </w:p>
    <w:tbl>
      <w:tblPr>
        <w:tblW w:w="144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0"/>
      </w:tblGrid>
      <w:tr w:rsidR="00EB78BA" w:rsidRPr="00F2086F" w14:paraId="2426F08D" w14:textId="77777777" w:rsidTr="00F60224">
        <w:trPr>
          <w:cantSplit/>
          <w:trHeight w:val="240"/>
        </w:trPr>
        <w:tc>
          <w:tcPr>
            <w:tcW w:w="14400" w:type="dxa"/>
            <w:tcBorders>
              <w:top w:val="nil"/>
              <w:left w:val="nil"/>
              <w:bottom w:val="single" w:sz="4" w:space="0" w:color="auto"/>
              <w:right w:val="nil"/>
            </w:tcBorders>
          </w:tcPr>
          <w:p w14:paraId="3780977C" w14:textId="77777777" w:rsidR="00523E55" w:rsidRPr="000C6D98" w:rsidRDefault="00523E55" w:rsidP="00F2086F">
            <w:pPr>
              <w:spacing w:before="60" w:after="60" w:line="240" w:lineRule="auto"/>
              <w:jc w:val="center"/>
              <w:rPr>
                <w:rFonts w:ascii="Times New Roman" w:eastAsia="Times New Roman" w:hAnsi="Times New Roman" w:cs="Times New Roman"/>
                <w:b/>
                <w:sz w:val="24"/>
                <w:szCs w:val="24"/>
              </w:rPr>
            </w:pPr>
          </w:p>
          <w:p w14:paraId="7C3EE626" w14:textId="77777777" w:rsidR="00EB78BA" w:rsidRDefault="00EB78BA" w:rsidP="00523E55">
            <w:pPr>
              <w:spacing w:before="60" w:after="24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List of Goods and Delivery Period</w:t>
            </w:r>
          </w:p>
          <w:tbl>
            <w:tblPr>
              <w:tblW w:w="13940" w:type="dxa"/>
              <w:tblLayout w:type="fixed"/>
              <w:tblLook w:val="04A0" w:firstRow="1" w:lastRow="0" w:firstColumn="1" w:lastColumn="0" w:noHBand="0" w:noVBand="1"/>
            </w:tblPr>
            <w:tblGrid>
              <w:gridCol w:w="537"/>
              <w:gridCol w:w="4464"/>
              <w:gridCol w:w="4466"/>
              <w:gridCol w:w="1076"/>
              <w:gridCol w:w="879"/>
              <w:gridCol w:w="1220"/>
              <w:gridCol w:w="1298"/>
            </w:tblGrid>
            <w:tr w:rsidR="00F60224" w:rsidRPr="00F60224" w14:paraId="59642865" w14:textId="77777777" w:rsidTr="00F60224">
              <w:trPr>
                <w:trHeight w:val="600"/>
              </w:trPr>
              <w:tc>
                <w:tcPr>
                  <w:tcW w:w="13940" w:type="dxa"/>
                  <w:gridSpan w:val="7"/>
                  <w:tcBorders>
                    <w:top w:val="single" w:sz="4" w:space="0" w:color="auto"/>
                    <w:left w:val="single" w:sz="4" w:space="0" w:color="auto"/>
                    <w:bottom w:val="single" w:sz="4" w:space="0" w:color="auto"/>
                    <w:right w:val="single" w:sz="4" w:space="0" w:color="000000"/>
                  </w:tcBorders>
                  <w:shd w:val="clear" w:color="000000" w:fill="5981B3"/>
                  <w:vAlign w:val="center"/>
                  <w:hideMark/>
                </w:tcPr>
                <w:p w14:paraId="3368DFF2"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FURNITURE FOR NIPH</w:t>
                  </w:r>
                </w:p>
              </w:tc>
            </w:tr>
            <w:tr w:rsidR="00F60224" w:rsidRPr="00F60224" w14:paraId="16ADF242" w14:textId="77777777" w:rsidTr="00F60224">
              <w:trPr>
                <w:trHeight w:val="600"/>
              </w:trPr>
              <w:tc>
                <w:tcPr>
                  <w:tcW w:w="13940" w:type="dxa"/>
                  <w:gridSpan w:val="7"/>
                  <w:tcBorders>
                    <w:top w:val="single" w:sz="4" w:space="0" w:color="auto"/>
                    <w:left w:val="single" w:sz="4" w:space="0" w:color="auto"/>
                    <w:bottom w:val="double" w:sz="6" w:space="0" w:color="auto"/>
                    <w:right w:val="single" w:sz="4" w:space="0" w:color="000000"/>
                  </w:tcBorders>
                  <w:shd w:val="clear" w:color="000000" w:fill="5981B3"/>
                  <w:vAlign w:val="center"/>
                  <w:hideMark/>
                </w:tcPr>
                <w:p w14:paraId="726E9097"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INVENTAR PER IKSHPK</w:t>
                  </w:r>
                </w:p>
              </w:tc>
            </w:tr>
            <w:tr w:rsidR="00F60224" w:rsidRPr="00F60224" w14:paraId="18F962C6" w14:textId="77777777" w:rsidTr="00F60224">
              <w:trPr>
                <w:trHeight w:val="600"/>
              </w:trPr>
              <w:tc>
                <w:tcPr>
                  <w:tcW w:w="13940" w:type="dxa"/>
                  <w:gridSpan w:val="7"/>
                  <w:tcBorders>
                    <w:top w:val="nil"/>
                    <w:left w:val="single" w:sz="4" w:space="0" w:color="auto"/>
                    <w:bottom w:val="double" w:sz="6" w:space="0" w:color="auto"/>
                    <w:right w:val="single" w:sz="4" w:space="0" w:color="000000"/>
                  </w:tcBorders>
                  <w:shd w:val="clear" w:color="000000" w:fill="5981B3"/>
                  <w:vAlign w:val="center"/>
                  <w:hideMark/>
                </w:tcPr>
                <w:p w14:paraId="2A339C21" w14:textId="77777777" w:rsidR="00F60224" w:rsidRPr="00F60224" w:rsidRDefault="00F60224" w:rsidP="00F60224">
                  <w:pPr>
                    <w:spacing w:after="0" w:line="240" w:lineRule="auto"/>
                    <w:jc w:val="center"/>
                    <w:rPr>
                      <w:rFonts w:ascii="Calibri" w:eastAsia="Times New Roman" w:hAnsi="Calibri" w:cs="Calibri"/>
                      <w:b/>
                      <w:bCs/>
                      <w:color w:val="FFFFFF"/>
                    </w:rPr>
                  </w:pPr>
                  <w:r w:rsidRPr="00F60224">
                    <w:rPr>
                      <w:rFonts w:ascii="Calibri" w:eastAsia="Times New Roman" w:hAnsi="Calibri" w:cs="Calibri"/>
                      <w:b/>
                      <w:bCs/>
                      <w:color w:val="FFFFFF"/>
                    </w:rPr>
                    <w:t>National Institute of Public Health in Kosova</w:t>
                  </w:r>
                  <w:r w:rsidRPr="00F60224">
                    <w:rPr>
                      <w:rFonts w:ascii="Calibri" w:eastAsia="Times New Roman" w:hAnsi="Calibri" w:cs="Calibri"/>
                      <w:b/>
                      <w:bCs/>
                      <w:color w:val="FFFFFF"/>
                    </w:rPr>
                    <w:br/>
                    <w:t>Instituti Kombëtar I Shëndetësisë Publike në Kosovë</w:t>
                  </w:r>
                </w:p>
              </w:tc>
            </w:tr>
            <w:tr w:rsidR="00F60224" w:rsidRPr="00F60224" w14:paraId="1F0CEB0E" w14:textId="77777777" w:rsidTr="00F60224">
              <w:trPr>
                <w:trHeight w:val="2475"/>
              </w:trPr>
              <w:tc>
                <w:tcPr>
                  <w:tcW w:w="13940" w:type="dxa"/>
                  <w:gridSpan w:val="7"/>
                  <w:tcBorders>
                    <w:top w:val="nil"/>
                    <w:left w:val="single" w:sz="4" w:space="0" w:color="auto"/>
                    <w:bottom w:val="single" w:sz="4" w:space="0" w:color="auto"/>
                    <w:right w:val="single" w:sz="4" w:space="0" w:color="000000"/>
                  </w:tcBorders>
                  <w:shd w:val="clear" w:color="auto" w:fill="auto"/>
                  <w:vAlign w:val="center"/>
                  <w:hideMark/>
                </w:tcPr>
                <w:p w14:paraId="324F1607"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The integral part of the BoQ is also the THECNINCAL DESCRIPTION OF WORKS, DESIGN,DETAILS,GRAPHIC SCHEMES and TECHNICAL SPECIFICATIONS. Note: The price for each item should include: Purchase,supply,transport,work,assembly,connections,fully operational condition,warranty and completion of certificates and attenstations of manufactures. Calculate the cost of all consumables until the facility is functional,based on the Technical Specification,the Main Project and the Cost. The final quantities will be calculated after the whole completion of the items with Construction Diary.</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t xml:space="preserve">Pjesë përbërëse e Paramasës është edhe PËRSHKRIMI TEKNIK I PUNIMEVE,PROJEKTI KRYESOR, DETALET,SKEMAT GRAFIKE DHE SPECIFIKIMET TEKNIKE. Vërejtje: Çmimi për çdo pozicion duhet të përfshijë: blerjen, furnizimin, transportin, punimin, montimin, lidhjet,sjelljen e pozicionit në gjendje plotësisht funksionale, garancionin si dhe kompletimin e çertifikatave dhe atesteve të prodhueseve. Të kalkulohet çmimi i tërë materialit shpenzues deri sa të funksionalizohet objekti, duke u bazuar në Specifikimin Teknik, në Projektin Kryesor dhe Paramasë. Llogaria e sasive perfundimtare do të behet pas perfundimit të tërësishëm të pozicionit me Libër Ndërtimor. </w:t>
                  </w:r>
                </w:p>
              </w:tc>
            </w:tr>
            <w:tr w:rsidR="00F60224" w:rsidRPr="00F60224" w14:paraId="61290816" w14:textId="77777777" w:rsidTr="00F60224">
              <w:trPr>
                <w:trHeight w:val="800"/>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DA229C3"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Technincal data,dimensions,quantities,etc. through this contract shall be in accordance with the International System of Units.</w:t>
                  </w:r>
                  <w:r w:rsidRPr="00F60224">
                    <w:rPr>
                      <w:rFonts w:ascii="Arial Narrow" w:eastAsia="Times New Roman" w:hAnsi="Arial Narrow" w:cs="Calibri"/>
                      <w:sz w:val="20"/>
                      <w:szCs w:val="20"/>
                    </w:rPr>
                    <w:br/>
                    <w:t>Te dhënat teknike dimensionet, sasitë,etj. përmes kësaj kontrate duhet të jenë me SI- Sistem ndërkombëtar të njësive(International System of Units).</w:t>
                  </w:r>
                </w:p>
              </w:tc>
            </w:tr>
            <w:tr w:rsidR="00F60224" w:rsidRPr="00F60224" w14:paraId="64E9108B" w14:textId="77777777" w:rsidTr="00F60224">
              <w:trPr>
                <w:trHeight w:val="1603"/>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E28238F"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All proposed Products must be accompanied by a Certificate of Quality. In BoQ are given the minimum requirements that must be met by the materials to be used. The contractor must provide materials with the same characteristics or better than those required.</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t>Të gjitha produktet e propozuara duhet të percillen me çertifikatë kualiteti nga prodhuesit. Në Paramasë janë dhënë kërkesat minimale që duhet t'i plotesojnë materialet që do të përdoren. Kontraktori duhet të sigurojë materiale me karakteristika të njejta ose më të mira se këto të kërkuara.</w:t>
                  </w:r>
                </w:p>
              </w:tc>
            </w:tr>
            <w:tr w:rsidR="00F60224" w:rsidRPr="00F60224" w14:paraId="36C5C390" w14:textId="77777777" w:rsidTr="00F60224">
              <w:trPr>
                <w:trHeight w:val="1603"/>
              </w:trPr>
              <w:tc>
                <w:tcPr>
                  <w:tcW w:w="1394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C2C9E67"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lastRenderedPageBreak/>
                    <w:t>In the event of any discrepancies between the BoQ and Technical Specification, the TS should always be taken in consideration,excluding cases of technical errors where the most favorable technical solution shall be adopted.</w:t>
                  </w:r>
                  <w:r w:rsidRPr="00F60224">
                    <w:rPr>
                      <w:rFonts w:ascii="Arial Narrow" w:eastAsia="Times New Roman" w:hAnsi="Arial Narrow" w:cs="Calibri"/>
                      <w:sz w:val="20"/>
                      <w:szCs w:val="20"/>
                    </w:rPr>
                    <w:br/>
                  </w:r>
                  <w:r w:rsidRPr="00F60224">
                    <w:rPr>
                      <w:rFonts w:ascii="Arial Narrow" w:eastAsia="Times New Roman" w:hAnsi="Arial Narrow" w:cs="Calibri"/>
                      <w:sz w:val="20"/>
                      <w:szCs w:val="20"/>
                    </w:rPr>
                    <w:br/>
                    <w:t>Në rast të mos përputhjes të të dhënave në mes të Paramasës dhe Përshkrimit Teknik, meritor merret gjithnjë Përshkrimi Teknik. Duhet përjashtuar rastet e gabimeve teknike ku duhet të miratohet zgjidhja teknikisht më e favorshme.</w:t>
                  </w:r>
                </w:p>
              </w:tc>
            </w:tr>
            <w:tr w:rsidR="00F60224" w:rsidRPr="00F60224" w14:paraId="1236FA11" w14:textId="77777777" w:rsidTr="00F60224">
              <w:trPr>
                <w:trHeight w:val="600"/>
              </w:trPr>
              <w:tc>
                <w:tcPr>
                  <w:tcW w:w="139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C459A" w14:textId="77777777" w:rsidR="00F60224" w:rsidRPr="00F60224" w:rsidRDefault="00F60224" w:rsidP="00F60224">
                  <w:pPr>
                    <w:spacing w:after="0" w:line="240" w:lineRule="auto"/>
                    <w:rPr>
                      <w:rFonts w:ascii="Arial Narrow" w:eastAsia="Times New Roman" w:hAnsi="Arial Narrow" w:cs="Calibri"/>
                      <w:sz w:val="20"/>
                      <w:szCs w:val="20"/>
                    </w:rPr>
                  </w:pPr>
                  <w:r w:rsidRPr="00F60224">
                    <w:rPr>
                      <w:rFonts w:ascii="Arial Narrow" w:eastAsia="Times New Roman" w:hAnsi="Arial Narrow" w:cs="Calibri"/>
                      <w:sz w:val="20"/>
                      <w:szCs w:val="20"/>
                    </w:rPr>
                    <w:t>Material attests must be marked, dated and valid.</w:t>
                  </w:r>
                  <w:r w:rsidRPr="00F60224">
                    <w:rPr>
                      <w:rFonts w:ascii="Arial Narrow" w:eastAsia="Times New Roman" w:hAnsi="Arial Narrow" w:cs="Calibri"/>
                      <w:sz w:val="20"/>
                      <w:szCs w:val="20"/>
                    </w:rPr>
                    <w:br/>
                    <w:t>Atestet e materialit duhet të jenë të shënuara me datë dhe të kenë validitet.</w:t>
                  </w:r>
                </w:p>
              </w:tc>
            </w:tr>
            <w:tr w:rsidR="00F60224" w:rsidRPr="00F60224" w14:paraId="1EBFEE95" w14:textId="77777777" w:rsidTr="00F60224">
              <w:trPr>
                <w:trHeight w:val="403"/>
              </w:trPr>
              <w:tc>
                <w:tcPr>
                  <w:tcW w:w="13940" w:type="dxa"/>
                  <w:gridSpan w:val="7"/>
                  <w:tcBorders>
                    <w:top w:val="single" w:sz="4" w:space="0" w:color="auto"/>
                    <w:left w:val="single" w:sz="4" w:space="0" w:color="auto"/>
                    <w:bottom w:val="single" w:sz="4" w:space="0" w:color="auto"/>
                    <w:right w:val="single" w:sz="4" w:space="0" w:color="auto"/>
                  </w:tcBorders>
                  <w:shd w:val="clear" w:color="000000" w:fill="5981B3"/>
                  <w:vAlign w:val="center"/>
                  <w:hideMark/>
                </w:tcPr>
                <w:p w14:paraId="62241ED6"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Bill of Quantities / Paramasa dhe Parallogaria</w:t>
                  </w:r>
                </w:p>
              </w:tc>
            </w:tr>
            <w:tr w:rsidR="00F60224" w:rsidRPr="00F60224" w14:paraId="01D4F9FC" w14:textId="77777777" w:rsidTr="00F60224">
              <w:trPr>
                <w:trHeight w:val="403"/>
              </w:trPr>
              <w:tc>
                <w:tcPr>
                  <w:tcW w:w="537" w:type="dxa"/>
                  <w:tcBorders>
                    <w:top w:val="nil"/>
                    <w:left w:val="single" w:sz="4" w:space="0" w:color="auto"/>
                    <w:bottom w:val="single" w:sz="4" w:space="0" w:color="auto"/>
                    <w:right w:val="single" w:sz="4" w:space="0" w:color="auto"/>
                  </w:tcBorders>
                  <w:shd w:val="clear" w:color="000000" w:fill="5981B3"/>
                  <w:noWrap/>
                  <w:vAlign w:val="center"/>
                  <w:hideMark/>
                </w:tcPr>
                <w:p w14:paraId="443080C0"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1</w:t>
                  </w:r>
                </w:p>
              </w:tc>
              <w:tc>
                <w:tcPr>
                  <w:tcW w:w="13403" w:type="dxa"/>
                  <w:gridSpan w:val="6"/>
                  <w:tcBorders>
                    <w:top w:val="single" w:sz="4" w:space="0" w:color="auto"/>
                    <w:left w:val="nil"/>
                    <w:bottom w:val="single" w:sz="4" w:space="0" w:color="auto"/>
                    <w:right w:val="single" w:sz="4" w:space="0" w:color="auto"/>
                  </w:tcBorders>
                  <w:shd w:val="clear" w:color="000000" w:fill="5981B3"/>
                  <w:noWrap/>
                  <w:vAlign w:val="center"/>
                  <w:hideMark/>
                </w:tcPr>
                <w:p w14:paraId="13C82F8D"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Furniture Works / Punët e Inventarit</w:t>
                  </w:r>
                </w:p>
              </w:tc>
            </w:tr>
            <w:tr w:rsidR="00F60224" w:rsidRPr="00F60224" w14:paraId="04789E52" w14:textId="77777777" w:rsidTr="00F60224">
              <w:trPr>
                <w:trHeight w:val="520"/>
              </w:trPr>
              <w:tc>
                <w:tcPr>
                  <w:tcW w:w="537" w:type="dxa"/>
                  <w:tcBorders>
                    <w:top w:val="nil"/>
                    <w:left w:val="single" w:sz="4" w:space="0" w:color="auto"/>
                    <w:bottom w:val="single" w:sz="4" w:space="0" w:color="auto"/>
                    <w:right w:val="single" w:sz="4" w:space="0" w:color="auto"/>
                  </w:tcBorders>
                  <w:shd w:val="clear" w:color="000000" w:fill="5981B3"/>
                  <w:noWrap/>
                  <w:vAlign w:val="center"/>
                  <w:hideMark/>
                </w:tcPr>
                <w:p w14:paraId="6286F024"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1.9</w:t>
                  </w:r>
                </w:p>
              </w:tc>
              <w:tc>
                <w:tcPr>
                  <w:tcW w:w="4464" w:type="dxa"/>
                  <w:tcBorders>
                    <w:top w:val="nil"/>
                    <w:left w:val="nil"/>
                    <w:bottom w:val="single" w:sz="4" w:space="0" w:color="auto"/>
                    <w:right w:val="single" w:sz="4" w:space="0" w:color="auto"/>
                  </w:tcBorders>
                  <w:shd w:val="clear" w:color="000000" w:fill="5981B3"/>
                  <w:noWrap/>
                  <w:vAlign w:val="center"/>
                  <w:hideMark/>
                </w:tcPr>
                <w:p w14:paraId="6DB78CBD"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Furniture Works</w:t>
                  </w:r>
                </w:p>
              </w:tc>
              <w:tc>
                <w:tcPr>
                  <w:tcW w:w="4466" w:type="dxa"/>
                  <w:tcBorders>
                    <w:top w:val="nil"/>
                    <w:left w:val="nil"/>
                    <w:bottom w:val="single" w:sz="4" w:space="0" w:color="auto"/>
                    <w:right w:val="single" w:sz="4" w:space="0" w:color="auto"/>
                  </w:tcBorders>
                  <w:shd w:val="clear" w:color="000000" w:fill="5981B3"/>
                  <w:noWrap/>
                  <w:vAlign w:val="center"/>
                  <w:hideMark/>
                </w:tcPr>
                <w:p w14:paraId="359F2293"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Punët e Inventarit -  Mobiljeve</w:t>
                  </w:r>
                </w:p>
              </w:tc>
              <w:tc>
                <w:tcPr>
                  <w:tcW w:w="1076" w:type="dxa"/>
                  <w:tcBorders>
                    <w:top w:val="nil"/>
                    <w:left w:val="nil"/>
                    <w:bottom w:val="single" w:sz="4" w:space="0" w:color="auto"/>
                    <w:right w:val="single" w:sz="4" w:space="0" w:color="auto"/>
                  </w:tcBorders>
                  <w:shd w:val="clear" w:color="000000" w:fill="5981B3"/>
                  <w:vAlign w:val="center"/>
                  <w:hideMark/>
                </w:tcPr>
                <w:p w14:paraId="34FE3B3E"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Unit</w:t>
                  </w:r>
                  <w:r w:rsidRPr="00F60224">
                    <w:rPr>
                      <w:rFonts w:ascii="Calibri" w:eastAsia="Times New Roman" w:hAnsi="Calibri" w:cs="Calibri"/>
                      <w:b/>
                      <w:bCs/>
                      <w:i/>
                      <w:iCs/>
                      <w:color w:val="FFFFFF"/>
                      <w:sz w:val="20"/>
                      <w:szCs w:val="20"/>
                    </w:rPr>
                    <w:br/>
                    <w:t>Njësia</w:t>
                  </w:r>
                </w:p>
              </w:tc>
              <w:tc>
                <w:tcPr>
                  <w:tcW w:w="879" w:type="dxa"/>
                  <w:tcBorders>
                    <w:top w:val="nil"/>
                    <w:left w:val="nil"/>
                    <w:bottom w:val="single" w:sz="4" w:space="0" w:color="auto"/>
                    <w:right w:val="single" w:sz="4" w:space="0" w:color="auto"/>
                  </w:tcBorders>
                  <w:shd w:val="clear" w:color="000000" w:fill="5981B3"/>
                  <w:vAlign w:val="center"/>
                  <w:hideMark/>
                </w:tcPr>
                <w:p w14:paraId="18338B33"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Quantity</w:t>
                  </w:r>
                  <w:r w:rsidRPr="00F60224">
                    <w:rPr>
                      <w:rFonts w:ascii="Calibri" w:eastAsia="Times New Roman" w:hAnsi="Calibri" w:cs="Calibri"/>
                      <w:b/>
                      <w:bCs/>
                      <w:i/>
                      <w:iCs/>
                      <w:color w:val="FFFFFF"/>
                      <w:sz w:val="20"/>
                      <w:szCs w:val="20"/>
                    </w:rPr>
                    <w:br/>
                    <w:t>Sasia</w:t>
                  </w:r>
                </w:p>
              </w:tc>
              <w:tc>
                <w:tcPr>
                  <w:tcW w:w="1220" w:type="dxa"/>
                  <w:tcBorders>
                    <w:top w:val="nil"/>
                    <w:left w:val="nil"/>
                    <w:bottom w:val="single" w:sz="4" w:space="0" w:color="auto"/>
                    <w:right w:val="single" w:sz="4" w:space="0" w:color="auto"/>
                  </w:tcBorders>
                  <w:shd w:val="clear" w:color="000000" w:fill="5981B3"/>
                  <w:vAlign w:val="center"/>
                  <w:hideMark/>
                </w:tcPr>
                <w:p w14:paraId="0C6FD68F"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Unit Price €</w:t>
                  </w:r>
                  <w:r w:rsidRPr="00F60224">
                    <w:rPr>
                      <w:rFonts w:ascii="Calibri" w:eastAsia="Times New Roman" w:hAnsi="Calibri" w:cs="Calibri"/>
                      <w:b/>
                      <w:bCs/>
                      <w:i/>
                      <w:iCs/>
                      <w:color w:val="FFFFFF"/>
                      <w:sz w:val="20"/>
                      <w:szCs w:val="20"/>
                    </w:rPr>
                    <w:br/>
                    <w:t>Çmimi njësi €</w:t>
                  </w:r>
                </w:p>
              </w:tc>
              <w:tc>
                <w:tcPr>
                  <w:tcW w:w="1298" w:type="dxa"/>
                  <w:tcBorders>
                    <w:top w:val="nil"/>
                    <w:left w:val="nil"/>
                    <w:bottom w:val="single" w:sz="4" w:space="0" w:color="auto"/>
                    <w:right w:val="single" w:sz="4" w:space="0" w:color="auto"/>
                  </w:tcBorders>
                  <w:shd w:val="clear" w:color="000000" w:fill="5981B3"/>
                  <w:vAlign w:val="center"/>
                  <w:hideMark/>
                </w:tcPr>
                <w:p w14:paraId="3986D3D0" w14:textId="77777777" w:rsidR="00F60224" w:rsidRPr="00F60224" w:rsidRDefault="00F60224" w:rsidP="00F60224">
                  <w:pPr>
                    <w:spacing w:after="0" w:line="240" w:lineRule="auto"/>
                    <w:jc w:val="center"/>
                    <w:rPr>
                      <w:rFonts w:ascii="Calibri" w:eastAsia="Times New Roman" w:hAnsi="Calibri" w:cs="Calibri"/>
                      <w:b/>
                      <w:bCs/>
                      <w:i/>
                      <w:iCs/>
                      <w:color w:val="FFFFFF"/>
                      <w:sz w:val="20"/>
                      <w:szCs w:val="20"/>
                    </w:rPr>
                  </w:pPr>
                  <w:r w:rsidRPr="00F60224">
                    <w:rPr>
                      <w:rFonts w:ascii="Calibri" w:eastAsia="Times New Roman" w:hAnsi="Calibri" w:cs="Calibri"/>
                      <w:b/>
                      <w:bCs/>
                      <w:i/>
                      <w:iCs/>
                      <w:color w:val="FFFFFF"/>
                      <w:sz w:val="20"/>
                      <w:szCs w:val="20"/>
                    </w:rPr>
                    <w:t>Amount €</w:t>
                  </w:r>
                  <w:r w:rsidRPr="00F60224">
                    <w:rPr>
                      <w:rFonts w:ascii="Calibri" w:eastAsia="Times New Roman" w:hAnsi="Calibri" w:cs="Calibri"/>
                      <w:b/>
                      <w:bCs/>
                      <w:i/>
                      <w:iCs/>
                      <w:color w:val="FFFFFF"/>
                      <w:sz w:val="20"/>
                      <w:szCs w:val="20"/>
                    </w:rPr>
                    <w:br/>
                    <w:t>Shuma €</w:t>
                  </w:r>
                </w:p>
              </w:tc>
            </w:tr>
            <w:tr w:rsidR="00F60224" w:rsidRPr="00F60224" w14:paraId="13FC5736"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225E556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w:t>
                  </w:r>
                </w:p>
              </w:tc>
              <w:tc>
                <w:tcPr>
                  <w:tcW w:w="4464" w:type="dxa"/>
                  <w:tcBorders>
                    <w:top w:val="nil"/>
                    <w:left w:val="nil"/>
                    <w:bottom w:val="single" w:sz="4" w:space="0" w:color="auto"/>
                    <w:right w:val="single" w:sz="4" w:space="0" w:color="auto"/>
                  </w:tcBorders>
                  <w:shd w:val="clear" w:color="auto" w:fill="auto"/>
                  <w:vAlign w:val="center"/>
                  <w:hideMark/>
                </w:tcPr>
                <w:p w14:paraId="17FF314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work tables in offices </w:t>
                  </w:r>
                  <w:r w:rsidRPr="00F60224">
                    <w:rPr>
                      <w:rFonts w:ascii="Calibri" w:eastAsia="Times New Roman" w:hAnsi="Calibri" w:cs="Calibri"/>
                      <w:b/>
                      <w:bCs/>
                      <w:sz w:val="20"/>
                      <w:szCs w:val="20"/>
                    </w:rPr>
                    <w:t>TAB 01</w:t>
                  </w:r>
                  <w:r w:rsidRPr="00F60224">
                    <w:rPr>
                      <w:rFonts w:ascii="Calibri" w:eastAsia="Times New Roman" w:hAnsi="Calibri" w:cs="Calibri"/>
                      <w:sz w:val="20"/>
                      <w:szCs w:val="20"/>
                    </w:rPr>
                    <w:t>, from chipboard  th=15 - 20 mm, with dimensions l=150 cm, w=75 cm, h=75 cm, according to the Detailed Design,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34132B7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Punimi dhe montimi I tavolinave të punës </w:t>
                  </w:r>
                  <w:r w:rsidRPr="00F60224">
                    <w:rPr>
                      <w:rFonts w:ascii="Calibri" w:eastAsia="Times New Roman" w:hAnsi="Calibri" w:cs="Calibri"/>
                      <w:b/>
                      <w:bCs/>
                      <w:sz w:val="20"/>
                      <w:szCs w:val="20"/>
                    </w:rPr>
                    <w:t>TAB 01,</w:t>
                  </w:r>
                  <w:r w:rsidRPr="00F60224">
                    <w:rPr>
                      <w:rFonts w:ascii="Calibri" w:eastAsia="Times New Roman" w:hAnsi="Calibri" w:cs="Calibri"/>
                      <w:sz w:val="20"/>
                      <w:szCs w:val="20"/>
                    </w:rPr>
                    <w:t xml:space="preserve">  struktura e tavolinës nga iver pllaka me trashësi t= 15-20 mm, me dimensione l=150, w=75 cm, h=75 cm, sipas projektit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5E78566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499811F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9F5714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08071D51"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36E4DC28" w14:textId="77777777" w:rsidTr="00F60224">
              <w:trPr>
                <w:trHeight w:val="78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2AA819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1.9.2</w:t>
                  </w:r>
                </w:p>
              </w:tc>
              <w:tc>
                <w:tcPr>
                  <w:tcW w:w="4464" w:type="dxa"/>
                  <w:tcBorders>
                    <w:top w:val="nil"/>
                    <w:left w:val="nil"/>
                    <w:bottom w:val="single" w:sz="4" w:space="0" w:color="auto"/>
                    <w:right w:val="single" w:sz="4" w:space="0" w:color="auto"/>
                  </w:tcBorders>
                  <w:shd w:val="clear" w:color="auto" w:fill="auto"/>
                  <w:vAlign w:val="center"/>
                  <w:hideMark/>
                </w:tcPr>
                <w:p w14:paraId="723A68ED"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chairs for offices </w:t>
                  </w:r>
                  <w:r w:rsidRPr="00F60224">
                    <w:rPr>
                      <w:rFonts w:ascii="Calibri" w:eastAsia="Times New Roman" w:hAnsi="Calibri" w:cs="Calibri"/>
                      <w:b/>
                      <w:bCs/>
                      <w:sz w:val="20"/>
                      <w:szCs w:val="20"/>
                    </w:rPr>
                    <w:t>CH 01</w:t>
                  </w:r>
                  <w:r w:rsidRPr="00F60224">
                    <w:rPr>
                      <w:rFonts w:ascii="Calibri" w:eastAsia="Times New Roman" w:hAnsi="Calibri" w:cs="Calibri"/>
                      <w:sz w:val="20"/>
                      <w:szCs w:val="20"/>
                    </w:rPr>
                    <w:t xml:space="preserve"> , from textile,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45D83B97"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Furnizimi dhe vendosja e karrigeve </w:t>
                  </w:r>
                  <w:r w:rsidRPr="00F60224">
                    <w:rPr>
                      <w:rFonts w:ascii="Calibri" w:eastAsia="Times New Roman" w:hAnsi="Calibri" w:cs="Calibri"/>
                      <w:b/>
                      <w:bCs/>
                      <w:color w:val="000000"/>
                      <w:sz w:val="20"/>
                      <w:szCs w:val="20"/>
                    </w:rPr>
                    <w:t xml:space="preserve">CH 01 </w:t>
                  </w:r>
                  <w:r w:rsidRPr="00F60224">
                    <w:rPr>
                      <w:rFonts w:ascii="Calibri" w:eastAsia="Times New Roman" w:hAnsi="Calibri" w:cs="Calibri"/>
                      <w:color w:val="000000"/>
                      <w:sz w:val="20"/>
                      <w:szCs w:val="20"/>
                    </w:rPr>
                    <w:t>në zyre, nga tekstili me teksturë dhe ngjyrë sipas Projektit Kryesor dhe Specifikimit Teknik.</w:t>
                  </w:r>
                </w:p>
              </w:tc>
              <w:tc>
                <w:tcPr>
                  <w:tcW w:w="1076" w:type="dxa"/>
                  <w:tcBorders>
                    <w:top w:val="nil"/>
                    <w:left w:val="nil"/>
                    <w:bottom w:val="single" w:sz="4" w:space="0" w:color="auto"/>
                    <w:right w:val="single" w:sz="4" w:space="0" w:color="auto"/>
                  </w:tcBorders>
                  <w:shd w:val="clear" w:color="auto" w:fill="auto"/>
                  <w:vAlign w:val="center"/>
                  <w:hideMark/>
                </w:tcPr>
                <w:p w14:paraId="1372F47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3C1A10B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F0003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EA1F946"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0F81113D"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4DEA95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1.9.3</w:t>
                  </w:r>
                </w:p>
              </w:tc>
              <w:tc>
                <w:tcPr>
                  <w:tcW w:w="4464" w:type="dxa"/>
                  <w:tcBorders>
                    <w:top w:val="nil"/>
                    <w:left w:val="nil"/>
                    <w:bottom w:val="single" w:sz="4" w:space="0" w:color="auto"/>
                    <w:right w:val="single" w:sz="4" w:space="0" w:color="auto"/>
                  </w:tcBorders>
                  <w:shd w:val="clear" w:color="auto" w:fill="auto"/>
                  <w:vAlign w:val="center"/>
                  <w:hideMark/>
                </w:tcPr>
                <w:p w14:paraId="6D1290D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01, </w:t>
                  </w:r>
                  <w:r w:rsidRPr="00F60224">
                    <w:rPr>
                      <w:rFonts w:ascii="Calibri" w:eastAsia="Times New Roman" w:hAnsi="Calibri" w:cs="Calibri"/>
                      <w:sz w:val="20"/>
                      <w:szCs w:val="20"/>
                    </w:rPr>
                    <w:t>from chipboard  thickness th=15 - 20 mm, with dimensions l=240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7C4C8BEE"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Punimi dhe montimi I raftit </w:t>
                  </w:r>
                  <w:r w:rsidRPr="00F60224">
                    <w:rPr>
                      <w:rFonts w:ascii="Calibri" w:eastAsia="Times New Roman" w:hAnsi="Calibri" w:cs="Calibri"/>
                      <w:b/>
                      <w:bCs/>
                      <w:color w:val="000000"/>
                      <w:sz w:val="20"/>
                      <w:szCs w:val="20"/>
                    </w:rPr>
                    <w:t>CAB 01</w:t>
                  </w:r>
                  <w:r w:rsidRPr="00F60224">
                    <w:rPr>
                      <w:rFonts w:ascii="Calibri" w:eastAsia="Times New Roman" w:hAnsi="Calibri" w:cs="Calibri"/>
                      <w:color w:val="000000"/>
                      <w:sz w:val="20"/>
                      <w:szCs w:val="20"/>
                    </w:rPr>
                    <w:t xml:space="preserve"> nga iver pllaka me trashesi t=15 - 20 mm, me dimensione l=240 cm, h=200 cm, w=45 cm,  me ngjyre dhe texture sipas Pershkrimit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1FA13042"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05C5252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772E0B9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3C7FD7A8"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49CCF28D"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57F166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1.9.4</w:t>
                  </w:r>
                </w:p>
              </w:tc>
              <w:tc>
                <w:tcPr>
                  <w:tcW w:w="4464" w:type="dxa"/>
                  <w:tcBorders>
                    <w:top w:val="nil"/>
                    <w:left w:val="nil"/>
                    <w:bottom w:val="single" w:sz="4" w:space="0" w:color="auto"/>
                    <w:right w:val="single" w:sz="4" w:space="0" w:color="auto"/>
                  </w:tcBorders>
                  <w:shd w:val="clear" w:color="auto" w:fill="auto"/>
                  <w:vAlign w:val="center"/>
                  <w:hideMark/>
                </w:tcPr>
                <w:p w14:paraId="578AF43C"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02, </w:t>
                  </w:r>
                  <w:r w:rsidRPr="00F60224">
                    <w:rPr>
                      <w:rFonts w:ascii="Calibri" w:eastAsia="Times New Roman" w:hAnsi="Calibri" w:cs="Calibri"/>
                      <w:sz w:val="20"/>
                      <w:szCs w:val="20"/>
                    </w:rPr>
                    <w:t>from chipboard with thickness th=15 - 20 mm, with dimensions l=210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08C88FF2"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Punimi dhe montimi I raftit </w:t>
                  </w:r>
                  <w:r w:rsidRPr="00F60224">
                    <w:rPr>
                      <w:rFonts w:ascii="Calibri" w:eastAsia="Times New Roman" w:hAnsi="Calibri" w:cs="Calibri"/>
                      <w:b/>
                      <w:bCs/>
                      <w:color w:val="000000"/>
                      <w:sz w:val="20"/>
                      <w:szCs w:val="20"/>
                    </w:rPr>
                    <w:t>CAB 02</w:t>
                  </w:r>
                  <w:r w:rsidRPr="00F60224">
                    <w:rPr>
                      <w:rFonts w:ascii="Calibri" w:eastAsia="Times New Roman" w:hAnsi="Calibri" w:cs="Calibri"/>
                      <w:color w:val="000000"/>
                      <w:sz w:val="20"/>
                      <w:szCs w:val="20"/>
                    </w:rPr>
                    <w:t xml:space="preserve"> nga iver pllaka trashësi t=15 - 20 mm, me dimensione l=210 cm, h=200 cm, w=45 cm me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1146EAD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68AC0F3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2BD0E4B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07E3D0C6"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1452C858"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681F505"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lastRenderedPageBreak/>
                    <w:t>1.9.5</w:t>
                  </w:r>
                </w:p>
              </w:tc>
              <w:tc>
                <w:tcPr>
                  <w:tcW w:w="4464" w:type="dxa"/>
                  <w:tcBorders>
                    <w:top w:val="nil"/>
                    <w:left w:val="nil"/>
                    <w:bottom w:val="single" w:sz="4" w:space="0" w:color="auto"/>
                    <w:right w:val="single" w:sz="4" w:space="0" w:color="auto"/>
                  </w:tcBorders>
                  <w:shd w:val="clear" w:color="auto" w:fill="auto"/>
                  <w:vAlign w:val="center"/>
                  <w:hideMark/>
                </w:tcPr>
                <w:p w14:paraId="52A1ACF0"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shelf </w:t>
                  </w:r>
                  <w:r w:rsidRPr="00F60224">
                    <w:rPr>
                      <w:rFonts w:ascii="Calibri" w:eastAsia="Times New Roman" w:hAnsi="Calibri" w:cs="Calibri"/>
                      <w:b/>
                      <w:bCs/>
                      <w:sz w:val="20"/>
                      <w:szCs w:val="20"/>
                    </w:rPr>
                    <w:t xml:space="preserve">CAB 03, </w:t>
                  </w:r>
                  <w:r w:rsidRPr="00F60224">
                    <w:rPr>
                      <w:rFonts w:ascii="Calibri" w:eastAsia="Times New Roman" w:hAnsi="Calibri" w:cs="Calibri"/>
                      <w:sz w:val="20"/>
                      <w:szCs w:val="20"/>
                    </w:rPr>
                    <w:t>from chipboard - thickness th=15 - 20 mm with dimensions l=320 cm, h=200 cm, w=45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1F745126"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Punimi dhe montimi I raftit </w:t>
                  </w:r>
                  <w:r w:rsidRPr="00F60224">
                    <w:rPr>
                      <w:rFonts w:ascii="Calibri" w:eastAsia="Times New Roman" w:hAnsi="Calibri" w:cs="Calibri"/>
                      <w:b/>
                      <w:bCs/>
                      <w:color w:val="000000"/>
                      <w:sz w:val="20"/>
                      <w:szCs w:val="20"/>
                    </w:rPr>
                    <w:t>CAB 03</w:t>
                  </w:r>
                  <w:r w:rsidRPr="00F60224">
                    <w:rPr>
                      <w:rFonts w:ascii="Calibri" w:eastAsia="Times New Roman" w:hAnsi="Calibri" w:cs="Calibri"/>
                      <w:color w:val="000000"/>
                      <w:sz w:val="20"/>
                      <w:szCs w:val="20"/>
                    </w:rPr>
                    <w:t xml:space="preserve"> nga iver pllaka  me trashësi t=15 -20 mm, me dimensione l=320 cm, h=200 cm, w=45 cm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4C59F01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315CF25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55CA6F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23347B5" w14:textId="77777777" w:rsidR="00F60224" w:rsidRPr="00F60224" w:rsidRDefault="00F60224" w:rsidP="00F60224">
                  <w:pPr>
                    <w:spacing w:after="0" w:line="240" w:lineRule="auto"/>
                    <w:jc w:val="right"/>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0EF589EA" w14:textId="77777777" w:rsidTr="00F60224">
              <w:trPr>
                <w:trHeight w:val="78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6DC866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1.9.6</w:t>
                  </w:r>
                </w:p>
              </w:tc>
              <w:tc>
                <w:tcPr>
                  <w:tcW w:w="4464" w:type="dxa"/>
                  <w:tcBorders>
                    <w:top w:val="nil"/>
                    <w:left w:val="nil"/>
                    <w:bottom w:val="single" w:sz="4" w:space="0" w:color="auto"/>
                    <w:right w:val="single" w:sz="4" w:space="0" w:color="auto"/>
                  </w:tcBorders>
                  <w:shd w:val="clear" w:color="auto" w:fill="auto"/>
                  <w:vAlign w:val="center"/>
                  <w:hideMark/>
                </w:tcPr>
                <w:p w14:paraId="151DCEC1"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single sofa for offices </w:t>
                  </w:r>
                  <w:r w:rsidRPr="00F60224">
                    <w:rPr>
                      <w:rFonts w:ascii="Calibri" w:eastAsia="Times New Roman" w:hAnsi="Calibri" w:cs="Calibri"/>
                      <w:b/>
                      <w:bCs/>
                      <w:sz w:val="20"/>
                      <w:szCs w:val="20"/>
                    </w:rPr>
                    <w:t>CH 02</w:t>
                  </w:r>
                  <w:r w:rsidRPr="00F60224">
                    <w:rPr>
                      <w:rFonts w:ascii="Calibri" w:eastAsia="Times New Roman" w:hAnsi="Calibri" w:cs="Calibri"/>
                      <w:sz w:val="20"/>
                      <w:szCs w:val="20"/>
                    </w:rPr>
                    <w:t xml:space="preserve"> ,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33917CB5"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Furnizimi dhe vendosja ulëses për një person </w:t>
                  </w:r>
                  <w:r w:rsidRPr="00F60224">
                    <w:rPr>
                      <w:rFonts w:ascii="Calibri" w:eastAsia="Times New Roman" w:hAnsi="Calibri" w:cs="Calibri"/>
                      <w:b/>
                      <w:bCs/>
                      <w:sz w:val="20"/>
                      <w:szCs w:val="20"/>
                    </w:rPr>
                    <w:t>CH 02</w:t>
                  </w:r>
                  <w:r w:rsidRPr="00F60224">
                    <w:rPr>
                      <w:rFonts w:ascii="Calibri" w:eastAsia="Times New Roman" w:hAnsi="Calibri" w:cs="Calibri"/>
                      <w:sz w:val="20"/>
                      <w:szCs w:val="20"/>
                    </w:rPr>
                    <w:t xml:space="preserve"> nga tekstili, me teksturë dhe ngjyrë sipas Projektit Kryesor dhe Specifikimit Teknik.</w:t>
                  </w:r>
                </w:p>
              </w:tc>
              <w:tc>
                <w:tcPr>
                  <w:tcW w:w="1076" w:type="dxa"/>
                  <w:tcBorders>
                    <w:top w:val="nil"/>
                    <w:left w:val="nil"/>
                    <w:bottom w:val="single" w:sz="4" w:space="0" w:color="auto"/>
                    <w:right w:val="single" w:sz="4" w:space="0" w:color="auto"/>
                  </w:tcBorders>
                  <w:shd w:val="clear" w:color="auto" w:fill="auto"/>
                  <w:vAlign w:val="center"/>
                  <w:hideMark/>
                </w:tcPr>
                <w:p w14:paraId="6F6A073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51A4A70B"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4A942D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C74FC07"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3B54837B" w14:textId="77777777" w:rsidTr="00F60224">
              <w:trPr>
                <w:trHeight w:val="91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7CB882A9"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1.9.7</w:t>
                  </w:r>
                </w:p>
              </w:tc>
              <w:tc>
                <w:tcPr>
                  <w:tcW w:w="4464" w:type="dxa"/>
                  <w:tcBorders>
                    <w:top w:val="nil"/>
                    <w:left w:val="nil"/>
                    <w:bottom w:val="single" w:sz="4" w:space="0" w:color="auto"/>
                    <w:right w:val="single" w:sz="4" w:space="0" w:color="auto"/>
                  </w:tcBorders>
                  <w:shd w:val="clear" w:color="auto" w:fill="auto"/>
                  <w:vAlign w:val="center"/>
                  <w:hideMark/>
                </w:tcPr>
                <w:p w14:paraId="4D79977D"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sofa for offices </w:t>
                  </w:r>
                  <w:r w:rsidRPr="00F60224">
                    <w:rPr>
                      <w:rFonts w:ascii="Calibri" w:eastAsia="Times New Roman" w:hAnsi="Calibri" w:cs="Calibri"/>
                      <w:b/>
                      <w:bCs/>
                      <w:sz w:val="20"/>
                      <w:szCs w:val="20"/>
                    </w:rPr>
                    <w:t>CH 03</w:t>
                  </w:r>
                  <w:r w:rsidRPr="00F60224">
                    <w:rPr>
                      <w:rFonts w:ascii="Calibri" w:eastAsia="Times New Roman" w:hAnsi="Calibri" w:cs="Calibri"/>
                      <w:sz w:val="20"/>
                      <w:szCs w:val="20"/>
                    </w:rPr>
                    <w:t xml:space="preserve"> ,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4CB56742"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Furnizimi dhe vendosja ulëses për dy persona </w:t>
                  </w:r>
                  <w:r w:rsidRPr="00F60224">
                    <w:rPr>
                      <w:rFonts w:ascii="Calibri" w:eastAsia="Times New Roman" w:hAnsi="Calibri" w:cs="Calibri"/>
                      <w:b/>
                      <w:bCs/>
                      <w:sz w:val="20"/>
                      <w:szCs w:val="20"/>
                    </w:rPr>
                    <w:t>CH 03</w:t>
                  </w:r>
                  <w:r w:rsidRPr="00F60224">
                    <w:rPr>
                      <w:rFonts w:ascii="Calibri" w:eastAsia="Times New Roman" w:hAnsi="Calibri" w:cs="Calibri"/>
                      <w:sz w:val="20"/>
                      <w:szCs w:val="20"/>
                    </w:rPr>
                    <w:t xml:space="preserve"> nga tekstili,me teksturë dhe ngjyrë sipas Projektit Kryesor dhe Specifikimit Teknik.</w:t>
                  </w:r>
                </w:p>
              </w:tc>
              <w:tc>
                <w:tcPr>
                  <w:tcW w:w="1076" w:type="dxa"/>
                  <w:tcBorders>
                    <w:top w:val="nil"/>
                    <w:left w:val="nil"/>
                    <w:bottom w:val="single" w:sz="4" w:space="0" w:color="auto"/>
                    <w:right w:val="single" w:sz="4" w:space="0" w:color="auto"/>
                  </w:tcBorders>
                  <w:shd w:val="clear" w:color="auto" w:fill="auto"/>
                  <w:vAlign w:val="center"/>
                  <w:hideMark/>
                </w:tcPr>
                <w:p w14:paraId="6647287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52E74C3E"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0E64D486"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D39BEAB"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9BAFEA2" w14:textId="77777777" w:rsidTr="00F60224">
              <w:trPr>
                <w:trHeight w:val="96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3444EBF6"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1.9.8</w:t>
                  </w:r>
                </w:p>
              </w:tc>
              <w:tc>
                <w:tcPr>
                  <w:tcW w:w="4464" w:type="dxa"/>
                  <w:tcBorders>
                    <w:top w:val="nil"/>
                    <w:left w:val="nil"/>
                    <w:bottom w:val="single" w:sz="4" w:space="0" w:color="auto"/>
                    <w:right w:val="single" w:sz="4" w:space="0" w:color="auto"/>
                  </w:tcBorders>
                  <w:shd w:val="clear" w:color="auto" w:fill="auto"/>
                  <w:vAlign w:val="center"/>
                  <w:hideMark/>
                </w:tcPr>
                <w:p w14:paraId="531D13E2"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table for offices </w:t>
                  </w:r>
                  <w:r w:rsidRPr="00F60224">
                    <w:rPr>
                      <w:rFonts w:ascii="Calibri" w:eastAsia="Times New Roman" w:hAnsi="Calibri" w:cs="Calibri"/>
                      <w:b/>
                      <w:bCs/>
                      <w:sz w:val="20"/>
                      <w:szCs w:val="20"/>
                    </w:rPr>
                    <w:t>TAB 02</w:t>
                  </w:r>
                  <w:r w:rsidRPr="00F60224">
                    <w:rPr>
                      <w:rFonts w:ascii="Calibri" w:eastAsia="Times New Roman" w:hAnsi="Calibri" w:cs="Calibri"/>
                      <w:sz w:val="20"/>
                      <w:szCs w:val="20"/>
                    </w:rPr>
                    <w:t xml:space="preserve"> ,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1D90A4F0"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Furnizimi dhe vendosja e tavolinës </w:t>
                  </w:r>
                  <w:r w:rsidRPr="00F60224">
                    <w:rPr>
                      <w:rFonts w:ascii="Calibri" w:eastAsia="Times New Roman" w:hAnsi="Calibri" w:cs="Calibri"/>
                      <w:b/>
                      <w:bCs/>
                      <w:sz w:val="20"/>
                      <w:szCs w:val="20"/>
                    </w:rPr>
                    <w:t>TAB 02</w:t>
                  </w:r>
                  <w:r w:rsidRPr="00F60224">
                    <w:rPr>
                      <w:rFonts w:ascii="Calibri" w:eastAsia="Times New Roman" w:hAnsi="Calibri" w:cs="Calibri"/>
                      <w:sz w:val="20"/>
                      <w:szCs w:val="20"/>
                    </w:rPr>
                    <w:t xml:space="preserve"> në zyre, me teksturë dhe ngjyrë sipas Projektit Kryesor dhe Specifikimit Teknik.</w:t>
                  </w:r>
                </w:p>
              </w:tc>
              <w:tc>
                <w:tcPr>
                  <w:tcW w:w="1076" w:type="dxa"/>
                  <w:tcBorders>
                    <w:top w:val="nil"/>
                    <w:left w:val="nil"/>
                    <w:bottom w:val="single" w:sz="4" w:space="0" w:color="auto"/>
                    <w:right w:val="single" w:sz="4" w:space="0" w:color="auto"/>
                  </w:tcBorders>
                  <w:shd w:val="clear" w:color="auto" w:fill="auto"/>
                  <w:vAlign w:val="center"/>
                  <w:hideMark/>
                </w:tcPr>
                <w:p w14:paraId="51144AE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12895C5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AA8AE87"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743C55F8"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A59CCCE" w14:textId="77777777" w:rsidTr="00F60224">
              <w:trPr>
                <w:trHeight w:val="1185"/>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25C76A4A"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1.9.9</w:t>
                  </w:r>
                </w:p>
              </w:tc>
              <w:tc>
                <w:tcPr>
                  <w:tcW w:w="4464" w:type="dxa"/>
                  <w:tcBorders>
                    <w:top w:val="nil"/>
                    <w:left w:val="nil"/>
                    <w:bottom w:val="single" w:sz="4" w:space="0" w:color="auto"/>
                    <w:right w:val="single" w:sz="4" w:space="0" w:color="auto"/>
                  </w:tcBorders>
                  <w:shd w:val="clear" w:color="auto" w:fill="auto"/>
                  <w:vAlign w:val="center"/>
                  <w:hideMark/>
                </w:tcPr>
                <w:p w14:paraId="6E455FC3"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chairs </w:t>
                  </w:r>
                  <w:r w:rsidRPr="00F60224">
                    <w:rPr>
                      <w:rFonts w:ascii="Calibri" w:eastAsia="Times New Roman" w:hAnsi="Calibri" w:cs="Calibri"/>
                      <w:b/>
                      <w:bCs/>
                      <w:sz w:val="20"/>
                      <w:szCs w:val="20"/>
                    </w:rPr>
                    <w:t>CH 04</w:t>
                  </w:r>
                  <w:r w:rsidRPr="00F60224">
                    <w:rPr>
                      <w:rFonts w:ascii="Calibri" w:eastAsia="Times New Roman" w:hAnsi="Calibri" w:cs="Calibri"/>
                      <w:sz w:val="20"/>
                      <w:szCs w:val="20"/>
                    </w:rPr>
                    <w:t xml:space="preserve"> for lecture hall (laboratory), from textile with texture and color according to the Detailed Design and Technical Specification.</w:t>
                  </w:r>
                </w:p>
              </w:tc>
              <w:tc>
                <w:tcPr>
                  <w:tcW w:w="4466" w:type="dxa"/>
                  <w:tcBorders>
                    <w:top w:val="nil"/>
                    <w:left w:val="nil"/>
                    <w:bottom w:val="single" w:sz="4" w:space="0" w:color="auto"/>
                    <w:right w:val="single" w:sz="4" w:space="0" w:color="auto"/>
                  </w:tcBorders>
                  <w:shd w:val="clear" w:color="auto" w:fill="auto"/>
                  <w:vAlign w:val="center"/>
                  <w:hideMark/>
                </w:tcPr>
                <w:p w14:paraId="7677B598"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Furnizimi dhe vendosja e karrigeve </w:t>
                  </w:r>
                  <w:r w:rsidRPr="00F60224">
                    <w:rPr>
                      <w:rFonts w:ascii="Calibri" w:eastAsia="Times New Roman" w:hAnsi="Calibri" w:cs="Calibri"/>
                      <w:b/>
                      <w:bCs/>
                      <w:sz w:val="20"/>
                      <w:szCs w:val="20"/>
                    </w:rPr>
                    <w:t>CH 04</w:t>
                  </w:r>
                  <w:r w:rsidRPr="00F60224">
                    <w:rPr>
                      <w:rFonts w:ascii="Calibri" w:eastAsia="Times New Roman" w:hAnsi="Calibri" w:cs="Calibri"/>
                      <w:sz w:val="20"/>
                      <w:szCs w:val="20"/>
                    </w:rPr>
                    <w:t xml:space="preserve"> në sallën e ligjeratave (laboratori)</w:t>
                  </w:r>
                  <w:r w:rsidRPr="00F60224">
                    <w:rPr>
                      <w:rFonts w:ascii="Calibri" w:eastAsia="Times New Roman" w:hAnsi="Calibri" w:cs="Calibri"/>
                      <w:b/>
                      <w:bCs/>
                      <w:sz w:val="20"/>
                      <w:szCs w:val="20"/>
                    </w:rPr>
                    <w:t xml:space="preserve">, </w:t>
                  </w:r>
                  <w:r w:rsidRPr="00F60224">
                    <w:rPr>
                      <w:rFonts w:ascii="Calibri" w:eastAsia="Times New Roman" w:hAnsi="Calibri" w:cs="Calibri"/>
                      <w:sz w:val="20"/>
                      <w:szCs w:val="20"/>
                    </w:rPr>
                    <w:t>nga tekstili me teksturë dhe ngjyrë sipas Projektit Kryesor dhe Specifikimit Teknik.</w:t>
                  </w:r>
                </w:p>
              </w:tc>
              <w:tc>
                <w:tcPr>
                  <w:tcW w:w="1076" w:type="dxa"/>
                  <w:tcBorders>
                    <w:top w:val="nil"/>
                    <w:left w:val="nil"/>
                    <w:bottom w:val="single" w:sz="4" w:space="0" w:color="auto"/>
                    <w:right w:val="single" w:sz="4" w:space="0" w:color="auto"/>
                  </w:tcBorders>
                  <w:shd w:val="clear" w:color="auto" w:fill="auto"/>
                  <w:vAlign w:val="center"/>
                  <w:hideMark/>
                </w:tcPr>
                <w:p w14:paraId="697E8ED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373B9DD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30</w:t>
                  </w:r>
                </w:p>
              </w:tc>
              <w:tc>
                <w:tcPr>
                  <w:tcW w:w="1220" w:type="dxa"/>
                  <w:tcBorders>
                    <w:top w:val="nil"/>
                    <w:left w:val="nil"/>
                    <w:bottom w:val="single" w:sz="4" w:space="0" w:color="auto"/>
                    <w:right w:val="single" w:sz="4" w:space="0" w:color="auto"/>
                  </w:tcBorders>
                  <w:shd w:val="clear" w:color="auto" w:fill="auto"/>
                  <w:noWrap/>
                  <w:vAlign w:val="center"/>
                  <w:hideMark/>
                </w:tcPr>
                <w:p w14:paraId="0523D82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4B27A10A"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6DC1F299" w14:textId="77777777" w:rsidTr="00F60224">
              <w:trPr>
                <w:trHeight w:val="192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7212E24F"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1.9.10</w:t>
                  </w:r>
                </w:p>
              </w:tc>
              <w:tc>
                <w:tcPr>
                  <w:tcW w:w="4464" w:type="dxa"/>
                  <w:tcBorders>
                    <w:top w:val="nil"/>
                    <w:left w:val="nil"/>
                    <w:bottom w:val="single" w:sz="4" w:space="0" w:color="auto"/>
                    <w:right w:val="single" w:sz="4" w:space="0" w:color="auto"/>
                  </w:tcBorders>
                  <w:shd w:val="clear" w:color="auto" w:fill="auto"/>
                  <w:vAlign w:val="center"/>
                  <w:hideMark/>
                </w:tcPr>
                <w:p w14:paraId="5980EAFB"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work tables </w:t>
                  </w:r>
                  <w:r w:rsidRPr="00F60224">
                    <w:rPr>
                      <w:rFonts w:ascii="Calibri" w:eastAsia="Times New Roman" w:hAnsi="Calibri" w:cs="Calibri"/>
                      <w:b/>
                      <w:bCs/>
                      <w:sz w:val="20"/>
                      <w:szCs w:val="20"/>
                    </w:rPr>
                    <w:t>TAB 03</w:t>
                  </w:r>
                  <w:r w:rsidRPr="00F60224">
                    <w:rPr>
                      <w:rFonts w:ascii="Calibri" w:eastAsia="Times New Roman" w:hAnsi="Calibri" w:cs="Calibri"/>
                      <w:sz w:val="20"/>
                      <w:szCs w:val="20"/>
                    </w:rPr>
                    <w:t xml:space="preserve"> table worktop surface with HPL, stainless steel supporting construction, with dimensions l=200 cm, w=80 cm, h=75 cm, with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41C389CF"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Punimi dhe montimi I tavolinave të punës </w:t>
                  </w:r>
                  <w:r w:rsidRPr="00F60224">
                    <w:rPr>
                      <w:rFonts w:ascii="Calibri" w:eastAsia="Times New Roman" w:hAnsi="Calibri" w:cs="Calibri"/>
                      <w:b/>
                      <w:bCs/>
                      <w:sz w:val="20"/>
                      <w:szCs w:val="20"/>
                    </w:rPr>
                    <w:t>TAB 03</w:t>
                  </w:r>
                  <w:r w:rsidRPr="00F60224">
                    <w:rPr>
                      <w:rFonts w:ascii="Calibri" w:eastAsia="Times New Roman" w:hAnsi="Calibri" w:cs="Calibri"/>
                      <w:sz w:val="20"/>
                      <w:szCs w:val="20"/>
                    </w:rPr>
                    <w:t xml:space="preserve"> , pjesa punuese me HPL, pjesa mbeshtetëse nga çeliku, me dimensione l=200, w=80 cm, h=75 cm,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058A8FE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2FBEA81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40437623"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7717F940"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4BECE320" w14:textId="77777777" w:rsidTr="00F60224">
              <w:trPr>
                <w:trHeight w:val="130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4484DC9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1.9.11</w:t>
                  </w:r>
                </w:p>
              </w:tc>
              <w:tc>
                <w:tcPr>
                  <w:tcW w:w="4464" w:type="dxa"/>
                  <w:tcBorders>
                    <w:top w:val="nil"/>
                    <w:left w:val="nil"/>
                    <w:bottom w:val="single" w:sz="4" w:space="0" w:color="auto"/>
                    <w:right w:val="single" w:sz="4" w:space="0" w:color="auto"/>
                  </w:tcBorders>
                  <w:shd w:val="clear" w:color="auto" w:fill="auto"/>
                  <w:vAlign w:val="center"/>
                  <w:hideMark/>
                </w:tcPr>
                <w:p w14:paraId="380F037E"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wardrobe </w:t>
                  </w:r>
                  <w:r w:rsidRPr="00F60224">
                    <w:rPr>
                      <w:rFonts w:ascii="Calibri" w:eastAsia="Times New Roman" w:hAnsi="Calibri" w:cs="Calibri"/>
                      <w:b/>
                      <w:bCs/>
                      <w:sz w:val="20"/>
                      <w:szCs w:val="20"/>
                    </w:rPr>
                    <w:t xml:space="preserve">CAB 04, </w:t>
                  </w:r>
                  <w:r w:rsidRPr="00F60224">
                    <w:rPr>
                      <w:rFonts w:ascii="Calibri" w:eastAsia="Times New Roman" w:hAnsi="Calibri" w:cs="Calibri"/>
                      <w:sz w:val="20"/>
                      <w:szCs w:val="20"/>
                    </w:rPr>
                    <w:t>from chipboard - thickness th=15 - 20 mm, with dimensions l=350 cm, h=200 cm, w=60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3305B791"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Punimi dhe montimi I dollapit </w:t>
                  </w:r>
                  <w:r w:rsidRPr="00F60224">
                    <w:rPr>
                      <w:rFonts w:ascii="Calibri" w:eastAsia="Times New Roman" w:hAnsi="Calibri" w:cs="Calibri"/>
                      <w:b/>
                      <w:bCs/>
                      <w:color w:val="000000"/>
                      <w:sz w:val="20"/>
                      <w:szCs w:val="20"/>
                    </w:rPr>
                    <w:t>CAB 04</w:t>
                  </w:r>
                  <w:r w:rsidRPr="00F60224">
                    <w:rPr>
                      <w:rFonts w:ascii="Calibri" w:eastAsia="Times New Roman" w:hAnsi="Calibri" w:cs="Calibri"/>
                      <w:color w:val="000000"/>
                      <w:sz w:val="20"/>
                      <w:szCs w:val="20"/>
                    </w:rPr>
                    <w:t xml:space="preserve"> nga iver pllaka me trashësi t=15 -20 mm, </w:t>
                  </w:r>
                  <w:r w:rsidRPr="00F60224">
                    <w:rPr>
                      <w:rFonts w:ascii="Calibri" w:eastAsia="Times New Roman" w:hAnsi="Calibri" w:cs="Calibri"/>
                      <w:b/>
                      <w:bCs/>
                      <w:color w:val="000000"/>
                      <w:sz w:val="20"/>
                      <w:szCs w:val="20"/>
                    </w:rPr>
                    <w:t xml:space="preserve"> </w:t>
                  </w:r>
                  <w:r w:rsidRPr="00F60224">
                    <w:rPr>
                      <w:rFonts w:ascii="Calibri" w:eastAsia="Times New Roman" w:hAnsi="Calibri" w:cs="Calibri"/>
                      <w:color w:val="000000"/>
                      <w:sz w:val="20"/>
                      <w:szCs w:val="20"/>
                    </w:rPr>
                    <w:t>me dimensione l=350 cm, h=200 cm, w=60 cm,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7D5FF164"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64BC809D"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E9EE778"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2122B7AB"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53B741C5" w14:textId="77777777" w:rsidTr="00F60224">
              <w:trPr>
                <w:trHeight w:val="1310"/>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59D231D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lastRenderedPageBreak/>
                    <w:t>1.9.12</w:t>
                  </w:r>
                </w:p>
              </w:tc>
              <w:tc>
                <w:tcPr>
                  <w:tcW w:w="4464" w:type="dxa"/>
                  <w:tcBorders>
                    <w:top w:val="nil"/>
                    <w:left w:val="nil"/>
                    <w:bottom w:val="single" w:sz="4" w:space="0" w:color="auto"/>
                    <w:right w:val="single" w:sz="4" w:space="0" w:color="auto"/>
                  </w:tcBorders>
                  <w:shd w:val="clear" w:color="auto" w:fill="auto"/>
                  <w:vAlign w:val="center"/>
                  <w:hideMark/>
                </w:tcPr>
                <w:p w14:paraId="6FCE0E0B" w14:textId="77777777" w:rsidR="00F60224" w:rsidRPr="00F60224" w:rsidRDefault="00F60224" w:rsidP="00F60224">
                  <w:pPr>
                    <w:spacing w:after="0" w:line="240" w:lineRule="auto"/>
                    <w:rPr>
                      <w:rFonts w:ascii="Calibri" w:eastAsia="Times New Roman" w:hAnsi="Calibri" w:cs="Calibri"/>
                      <w:sz w:val="20"/>
                      <w:szCs w:val="20"/>
                    </w:rPr>
                  </w:pPr>
                  <w:r w:rsidRPr="00F60224">
                    <w:rPr>
                      <w:rFonts w:ascii="Calibri" w:eastAsia="Times New Roman" w:hAnsi="Calibri" w:cs="Calibri"/>
                      <w:sz w:val="20"/>
                      <w:szCs w:val="20"/>
                    </w:rPr>
                    <w:t xml:space="preserve">Supply and installation of cabinet  </w:t>
                  </w:r>
                  <w:r w:rsidRPr="00F60224">
                    <w:rPr>
                      <w:rFonts w:ascii="Calibri" w:eastAsia="Times New Roman" w:hAnsi="Calibri" w:cs="Calibri"/>
                      <w:b/>
                      <w:bCs/>
                      <w:sz w:val="20"/>
                      <w:szCs w:val="20"/>
                    </w:rPr>
                    <w:t xml:space="preserve">CAB 05, </w:t>
                  </w:r>
                  <w:r w:rsidRPr="00F60224">
                    <w:rPr>
                      <w:rFonts w:ascii="Calibri" w:eastAsia="Times New Roman" w:hAnsi="Calibri" w:cs="Calibri"/>
                      <w:sz w:val="20"/>
                      <w:szCs w:val="20"/>
                    </w:rPr>
                    <w:t>from chipboard - thickness th=15 - 20 mm, with dimensions l=80 cm, h=200 cm, w=60 cm, color and texture according to the Technical Specification and Detailed Design.</w:t>
                  </w:r>
                </w:p>
              </w:tc>
              <w:tc>
                <w:tcPr>
                  <w:tcW w:w="4466" w:type="dxa"/>
                  <w:tcBorders>
                    <w:top w:val="nil"/>
                    <w:left w:val="nil"/>
                    <w:bottom w:val="single" w:sz="4" w:space="0" w:color="auto"/>
                    <w:right w:val="single" w:sz="4" w:space="0" w:color="auto"/>
                  </w:tcBorders>
                  <w:shd w:val="clear" w:color="auto" w:fill="auto"/>
                  <w:vAlign w:val="center"/>
                  <w:hideMark/>
                </w:tcPr>
                <w:p w14:paraId="4EFDA425" w14:textId="77777777" w:rsidR="00F60224" w:rsidRPr="00F60224" w:rsidRDefault="00F60224" w:rsidP="00F60224">
                  <w:pPr>
                    <w:spacing w:after="0" w:line="240" w:lineRule="auto"/>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Punimi dhe montimi I dollapit  </w:t>
                  </w:r>
                  <w:r w:rsidRPr="00F60224">
                    <w:rPr>
                      <w:rFonts w:ascii="Calibri" w:eastAsia="Times New Roman" w:hAnsi="Calibri" w:cs="Calibri"/>
                      <w:b/>
                      <w:bCs/>
                      <w:color w:val="000000"/>
                      <w:sz w:val="20"/>
                      <w:szCs w:val="20"/>
                    </w:rPr>
                    <w:t>CAB 05</w:t>
                  </w:r>
                  <w:r w:rsidRPr="00F60224">
                    <w:rPr>
                      <w:rFonts w:ascii="Calibri" w:eastAsia="Times New Roman" w:hAnsi="Calibri" w:cs="Calibri"/>
                      <w:color w:val="000000"/>
                      <w:sz w:val="20"/>
                      <w:szCs w:val="20"/>
                    </w:rPr>
                    <w:t xml:space="preserve"> nga iver pllaka me trashësi t=15 - 20 mm</w:t>
                  </w:r>
                  <w:r w:rsidRPr="00F60224">
                    <w:rPr>
                      <w:rFonts w:ascii="Calibri" w:eastAsia="Times New Roman" w:hAnsi="Calibri" w:cs="Calibri"/>
                      <w:b/>
                      <w:bCs/>
                      <w:color w:val="000000"/>
                      <w:sz w:val="20"/>
                      <w:szCs w:val="20"/>
                    </w:rPr>
                    <w:t xml:space="preserve">, </w:t>
                  </w:r>
                  <w:r w:rsidRPr="00F60224">
                    <w:rPr>
                      <w:rFonts w:ascii="Calibri" w:eastAsia="Times New Roman" w:hAnsi="Calibri" w:cs="Calibri"/>
                      <w:color w:val="000000"/>
                      <w:sz w:val="20"/>
                      <w:szCs w:val="20"/>
                    </w:rPr>
                    <w:t>me dimensione l=80 cm, h=200 cm, w=45 cm, me ngjyrë dhe teksturë sipas Specifikimit Teknik dhe Projektit Kryesor.</w:t>
                  </w:r>
                </w:p>
              </w:tc>
              <w:tc>
                <w:tcPr>
                  <w:tcW w:w="1076" w:type="dxa"/>
                  <w:tcBorders>
                    <w:top w:val="nil"/>
                    <w:left w:val="nil"/>
                    <w:bottom w:val="single" w:sz="4" w:space="0" w:color="auto"/>
                    <w:right w:val="single" w:sz="4" w:space="0" w:color="auto"/>
                  </w:tcBorders>
                  <w:shd w:val="clear" w:color="auto" w:fill="auto"/>
                  <w:vAlign w:val="center"/>
                  <w:hideMark/>
                </w:tcPr>
                <w:p w14:paraId="738F0BDC"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pcs / copë</w:t>
                  </w:r>
                </w:p>
              </w:tc>
              <w:tc>
                <w:tcPr>
                  <w:tcW w:w="879" w:type="dxa"/>
                  <w:tcBorders>
                    <w:top w:val="nil"/>
                    <w:left w:val="nil"/>
                    <w:bottom w:val="single" w:sz="4" w:space="0" w:color="auto"/>
                    <w:right w:val="single" w:sz="4" w:space="0" w:color="auto"/>
                  </w:tcBorders>
                  <w:shd w:val="clear" w:color="auto" w:fill="auto"/>
                  <w:noWrap/>
                  <w:vAlign w:val="center"/>
                  <w:hideMark/>
                </w:tcPr>
                <w:p w14:paraId="51C6F0C1"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80F0370" w14:textId="77777777" w:rsidR="00F60224" w:rsidRPr="00F60224" w:rsidRDefault="00F60224" w:rsidP="00F60224">
                  <w:pPr>
                    <w:spacing w:after="0" w:line="240" w:lineRule="auto"/>
                    <w:jc w:val="center"/>
                    <w:rPr>
                      <w:rFonts w:ascii="Calibri" w:eastAsia="Times New Roman" w:hAnsi="Calibri" w:cs="Calibri"/>
                      <w:sz w:val="20"/>
                      <w:szCs w:val="20"/>
                    </w:rPr>
                  </w:pPr>
                  <w:r w:rsidRPr="00F60224">
                    <w:rPr>
                      <w:rFonts w:ascii="Calibri" w:eastAsia="Times New Roman" w:hAnsi="Calibri" w:cs="Calibri"/>
                      <w:sz w:val="20"/>
                      <w:szCs w:val="20"/>
                    </w:rPr>
                    <w:t xml:space="preserve"> €               -   </w:t>
                  </w:r>
                </w:p>
              </w:tc>
              <w:tc>
                <w:tcPr>
                  <w:tcW w:w="1298" w:type="dxa"/>
                  <w:tcBorders>
                    <w:top w:val="nil"/>
                    <w:left w:val="nil"/>
                    <w:bottom w:val="single" w:sz="4" w:space="0" w:color="auto"/>
                    <w:right w:val="single" w:sz="4" w:space="0" w:color="auto"/>
                  </w:tcBorders>
                  <w:shd w:val="clear" w:color="auto" w:fill="auto"/>
                  <w:noWrap/>
                  <w:vAlign w:val="center"/>
                  <w:hideMark/>
                </w:tcPr>
                <w:p w14:paraId="5303CC08" w14:textId="77777777" w:rsidR="00F60224" w:rsidRPr="00F60224" w:rsidRDefault="00F60224" w:rsidP="00F60224">
                  <w:pPr>
                    <w:spacing w:after="0" w:line="240" w:lineRule="auto"/>
                    <w:jc w:val="right"/>
                    <w:rPr>
                      <w:rFonts w:ascii="Calibri" w:eastAsia="Times New Roman" w:hAnsi="Calibri" w:cs="Calibri"/>
                      <w:sz w:val="20"/>
                      <w:szCs w:val="20"/>
                    </w:rPr>
                  </w:pPr>
                  <w:r w:rsidRPr="00F60224">
                    <w:rPr>
                      <w:rFonts w:ascii="Calibri" w:eastAsia="Times New Roman" w:hAnsi="Calibri" w:cs="Calibri"/>
                      <w:sz w:val="20"/>
                      <w:szCs w:val="20"/>
                    </w:rPr>
                    <w:t xml:space="preserve"> €                 -   </w:t>
                  </w:r>
                </w:p>
              </w:tc>
            </w:tr>
            <w:tr w:rsidR="00F60224" w:rsidRPr="00F60224" w14:paraId="33375D05" w14:textId="77777777" w:rsidTr="00F60224">
              <w:trPr>
                <w:trHeight w:val="403"/>
              </w:trPr>
              <w:tc>
                <w:tcPr>
                  <w:tcW w:w="537" w:type="dxa"/>
                  <w:tcBorders>
                    <w:top w:val="nil"/>
                    <w:left w:val="single" w:sz="4" w:space="0" w:color="auto"/>
                    <w:bottom w:val="single" w:sz="4" w:space="0" w:color="auto"/>
                    <w:right w:val="nil"/>
                  </w:tcBorders>
                  <w:shd w:val="clear" w:color="000000" w:fill="EEECE1"/>
                  <w:noWrap/>
                  <w:vAlign w:val="bottom"/>
                  <w:hideMark/>
                </w:tcPr>
                <w:p w14:paraId="38630DDD"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4" w:type="dxa"/>
                  <w:tcBorders>
                    <w:top w:val="nil"/>
                    <w:left w:val="nil"/>
                    <w:bottom w:val="single" w:sz="4" w:space="0" w:color="auto"/>
                    <w:right w:val="nil"/>
                  </w:tcBorders>
                  <w:shd w:val="clear" w:color="000000" w:fill="EEECE1"/>
                  <w:noWrap/>
                  <w:vAlign w:val="bottom"/>
                  <w:hideMark/>
                </w:tcPr>
                <w:p w14:paraId="4B17B552"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6" w:type="dxa"/>
                  <w:tcBorders>
                    <w:top w:val="nil"/>
                    <w:left w:val="nil"/>
                    <w:bottom w:val="single" w:sz="4" w:space="0" w:color="auto"/>
                    <w:right w:val="nil"/>
                  </w:tcBorders>
                  <w:shd w:val="clear" w:color="000000" w:fill="EEECE1"/>
                  <w:noWrap/>
                  <w:vAlign w:val="bottom"/>
                  <w:hideMark/>
                </w:tcPr>
                <w:p w14:paraId="6793E30D"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1076" w:type="dxa"/>
                  <w:tcBorders>
                    <w:top w:val="nil"/>
                    <w:left w:val="nil"/>
                    <w:bottom w:val="single" w:sz="4" w:space="0" w:color="auto"/>
                    <w:right w:val="nil"/>
                  </w:tcBorders>
                  <w:shd w:val="clear" w:color="000000" w:fill="EEECE1"/>
                  <w:noWrap/>
                  <w:vAlign w:val="center"/>
                  <w:hideMark/>
                </w:tcPr>
                <w:p w14:paraId="2F7A68E1"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w:t>
                  </w:r>
                </w:p>
              </w:tc>
              <w:tc>
                <w:tcPr>
                  <w:tcW w:w="879" w:type="dxa"/>
                  <w:tcBorders>
                    <w:top w:val="nil"/>
                    <w:left w:val="nil"/>
                    <w:bottom w:val="single" w:sz="4" w:space="0" w:color="auto"/>
                    <w:right w:val="nil"/>
                  </w:tcBorders>
                  <w:shd w:val="clear" w:color="000000" w:fill="EEECE1"/>
                  <w:noWrap/>
                  <w:vAlign w:val="center"/>
                  <w:hideMark/>
                </w:tcPr>
                <w:p w14:paraId="06163C95"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w:t>
                  </w:r>
                </w:p>
              </w:tc>
              <w:tc>
                <w:tcPr>
                  <w:tcW w:w="1220" w:type="dxa"/>
                  <w:tcBorders>
                    <w:top w:val="single" w:sz="8" w:space="0" w:color="auto"/>
                    <w:left w:val="single" w:sz="8" w:space="0" w:color="auto"/>
                    <w:bottom w:val="single" w:sz="8" w:space="0" w:color="auto"/>
                    <w:right w:val="single" w:sz="4" w:space="0" w:color="auto"/>
                  </w:tcBorders>
                  <w:shd w:val="clear" w:color="000000" w:fill="EEECE1"/>
                  <w:noWrap/>
                  <w:vAlign w:val="center"/>
                  <w:hideMark/>
                </w:tcPr>
                <w:p w14:paraId="1E1EE67D"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Pos.1.10</w:t>
                  </w:r>
                </w:p>
              </w:tc>
              <w:tc>
                <w:tcPr>
                  <w:tcW w:w="1298" w:type="dxa"/>
                  <w:tcBorders>
                    <w:top w:val="single" w:sz="8" w:space="0" w:color="auto"/>
                    <w:left w:val="nil"/>
                    <w:bottom w:val="single" w:sz="8" w:space="0" w:color="auto"/>
                    <w:right w:val="single" w:sz="8" w:space="0" w:color="auto"/>
                  </w:tcBorders>
                  <w:shd w:val="clear" w:color="000000" w:fill="EEECE1"/>
                  <w:noWrap/>
                  <w:vAlign w:val="center"/>
                  <w:hideMark/>
                </w:tcPr>
                <w:p w14:paraId="227D1264" w14:textId="77777777" w:rsidR="00F60224" w:rsidRPr="00F60224" w:rsidRDefault="00F60224" w:rsidP="00F60224">
                  <w:pPr>
                    <w:spacing w:after="0" w:line="240" w:lineRule="auto"/>
                    <w:jc w:val="right"/>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 xml:space="preserve"> €                 -   </w:t>
                  </w:r>
                </w:p>
              </w:tc>
            </w:tr>
            <w:tr w:rsidR="00F60224" w:rsidRPr="00F60224" w14:paraId="50BEEE3C" w14:textId="77777777" w:rsidTr="00F60224">
              <w:trPr>
                <w:trHeight w:val="345"/>
              </w:trPr>
              <w:tc>
                <w:tcPr>
                  <w:tcW w:w="537" w:type="dxa"/>
                  <w:tcBorders>
                    <w:top w:val="nil"/>
                    <w:left w:val="single" w:sz="4" w:space="0" w:color="auto"/>
                    <w:bottom w:val="nil"/>
                    <w:right w:val="nil"/>
                  </w:tcBorders>
                  <w:shd w:val="clear" w:color="auto" w:fill="auto"/>
                  <w:noWrap/>
                  <w:vAlign w:val="bottom"/>
                  <w:hideMark/>
                </w:tcPr>
                <w:p w14:paraId="6DF868B9"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c>
                <w:tcPr>
                  <w:tcW w:w="4464" w:type="dxa"/>
                  <w:tcBorders>
                    <w:top w:val="nil"/>
                    <w:left w:val="nil"/>
                    <w:bottom w:val="nil"/>
                    <w:right w:val="nil"/>
                  </w:tcBorders>
                  <w:shd w:val="clear" w:color="auto" w:fill="auto"/>
                  <w:noWrap/>
                  <w:vAlign w:val="bottom"/>
                  <w:hideMark/>
                </w:tcPr>
                <w:p w14:paraId="6DD66E3A" w14:textId="77777777" w:rsidR="00F60224" w:rsidRPr="00F60224" w:rsidRDefault="00F60224" w:rsidP="00F60224">
                  <w:pPr>
                    <w:spacing w:after="0" w:line="240" w:lineRule="auto"/>
                    <w:rPr>
                      <w:rFonts w:ascii="Calibri" w:eastAsia="Times New Roman" w:hAnsi="Calibri" w:cs="Calibri"/>
                      <w:color w:val="000000"/>
                    </w:rPr>
                  </w:pPr>
                </w:p>
              </w:tc>
              <w:tc>
                <w:tcPr>
                  <w:tcW w:w="4466" w:type="dxa"/>
                  <w:tcBorders>
                    <w:top w:val="nil"/>
                    <w:left w:val="nil"/>
                    <w:bottom w:val="nil"/>
                    <w:right w:val="nil"/>
                  </w:tcBorders>
                  <w:shd w:val="clear" w:color="auto" w:fill="auto"/>
                  <w:noWrap/>
                  <w:vAlign w:val="bottom"/>
                  <w:hideMark/>
                </w:tcPr>
                <w:p w14:paraId="564F8BFF"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14:paraId="44BAA940"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879" w:type="dxa"/>
                  <w:tcBorders>
                    <w:top w:val="nil"/>
                    <w:left w:val="nil"/>
                    <w:bottom w:val="nil"/>
                    <w:right w:val="nil"/>
                  </w:tcBorders>
                  <w:shd w:val="clear" w:color="auto" w:fill="auto"/>
                  <w:noWrap/>
                  <w:vAlign w:val="bottom"/>
                  <w:hideMark/>
                </w:tcPr>
                <w:p w14:paraId="47FBE081"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center"/>
                  <w:hideMark/>
                </w:tcPr>
                <w:p w14:paraId="24E0900E" w14:textId="77777777" w:rsidR="00F60224" w:rsidRPr="00F60224" w:rsidRDefault="00F60224" w:rsidP="00F60224">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single" w:sz="4" w:space="0" w:color="auto"/>
                  </w:tcBorders>
                  <w:shd w:val="clear" w:color="auto" w:fill="auto"/>
                  <w:noWrap/>
                  <w:vAlign w:val="bottom"/>
                  <w:hideMark/>
                </w:tcPr>
                <w:p w14:paraId="56031EBC" w14:textId="77777777" w:rsidR="00F60224" w:rsidRPr="00F60224" w:rsidRDefault="00F60224" w:rsidP="00F60224">
                  <w:pPr>
                    <w:spacing w:after="0" w:line="240" w:lineRule="auto"/>
                    <w:rPr>
                      <w:rFonts w:ascii="Calibri" w:eastAsia="Times New Roman" w:hAnsi="Calibri" w:cs="Calibri"/>
                      <w:color w:val="000000"/>
                    </w:rPr>
                  </w:pPr>
                  <w:r w:rsidRPr="00F60224">
                    <w:rPr>
                      <w:rFonts w:ascii="Calibri" w:eastAsia="Times New Roman" w:hAnsi="Calibri" w:cs="Calibri"/>
                      <w:color w:val="000000"/>
                    </w:rPr>
                    <w:t> </w:t>
                  </w:r>
                </w:p>
              </w:tc>
            </w:tr>
            <w:tr w:rsidR="00F60224" w:rsidRPr="00F60224" w14:paraId="217F96CA" w14:textId="77777777" w:rsidTr="00F60224">
              <w:trPr>
                <w:trHeight w:val="500"/>
              </w:trPr>
              <w:tc>
                <w:tcPr>
                  <w:tcW w:w="537" w:type="dxa"/>
                  <w:tcBorders>
                    <w:top w:val="single" w:sz="8" w:space="0" w:color="auto"/>
                    <w:left w:val="single" w:sz="8" w:space="0" w:color="auto"/>
                    <w:bottom w:val="single" w:sz="4" w:space="0" w:color="auto"/>
                    <w:right w:val="single" w:sz="4" w:space="0" w:color="auto"/>
                  </w:tcBorders>
                  <w:shd w:val="clear" w:color="000000" w:fill="5981B3"/>
                  <w:noWrap/>
                  <w:vAlign w:val="center"/>
                  <w:hideMark/>
                </w:tcPr>
                <w:p w14:paraId="47C648C4"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1</w:t>
                  </w:r>
                </w:p>
              </w:tc>
              <w:tc>
                <w:tcPr>
                  <w:tcW w:w="4464" w:type="dxa"/>
                  <w:tcBorders>
                    <w:top w:val="single" w:sz="8" w:space="0" w:color="auto"/>
                    <w:left w:val="nil"/>
                    <w:bottom w:val="single" w:sz="4" w:space="0" w:color="auto"/>
                    <w:right w:val="single" w:sz="4" w:space="0" w:color="auto"/>
                  </w:tcBorders>
                  <w:shd w:val="clear" w:color="000000" w:fill="5981B3"/>
                  <w:vAlign w:val="center"/>
                  <w:hideMark/>
                </w:tcPr>
                <w:p w14:paraId="1CE2604C"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SUMMARY - FURNITURE WORKS</w:t>
                  </w:r>
                </w:p>
              </w:tc>
              <w:tc>
                <w:tcPr>
                  <w:tcW w:w="5542" w:type="dxa"/>
                  <w:gridSpan w:val="2"/>
                  <w:tcBorders>
                    <w:top w:val="single" w:sz="8" w:space="0" w:color="auto"/>
                    <w:left w:val="nil"/>
                    <w:bottom w:val="single" w:sz="4" w:space="0" w:color="auto"/>
                    <w:right w:val="single" w:sz="4" w:space="0" w:color="auto"/>
                  </w:tcBorders>
                  <w:shd w:val="clear" w:color="000000" w:fill="5981B3"/>
                  <w:vAlign w:val="center"/>
                  <w:hideMark/>
                </w:tcPr>
                <w:p w14:paraId="3394F5F6"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PËRMBLEDHJE - PUNËT E INVENTARIT</w:t>
                  </w:r>
                </w:p>
              </w:tc>
              <w:tc>
                <w:tcPr>
                  <w:tcW w:w="3397" w:type="dxa"/>
                  <w:gridSpan w:val="3"/>
                  <w:tcBorders>
                    <w:top w:val="single" w:sz="8" w:space="0" w:color="auto"/>
                    <w:left w:val="nil"/>
                    <w:bottom w:val="single" w:sz="4" w:space="0" w:color="auto"/>
                    <w:right w:val="single" w:sz="8" w:space="0" w:color="000000"/>
                  </w:tcBorders>
                  <w:shd w:val="clear" w:color="000000" w:fill="5981B3"/>
                  <w:vAlign w:val="center"/>
                  <w:hideMark/>
                </w:tcPr>
                <w:p w14:paraId="74ACBA9A" w14:textId="77777777" w:rsidR="00F60224" w:rsidRPr="00F60224" w:rsidRDefault="00F60224" w:rsidP="00F60224">
                  <w:pPr>
                    <w:spacing w:after="0" w:line="240" w:lineRule="auto"/>
                    <w:jc w:val="center"/>
                    <w:rPr>
                      <w:rFonts w:ascii="Calibri" w:eastAsia="Times New Roman" w:hAnsi="Calibri" w:cs="Calibri"/>
                      <w:b/>
                      <w:bCs/>
                      <w:color w:val="FFFFFF"/>
                      <w:sz w:val="20"/>
                      <w:szCs w:val="20"/>
                    </w:rPr>
                  </w:pPr>
                  <w:r w:rsidRPr="00F60224">
                    <w:rPr>
                      <w:rFonts w:ascii="Calibri" w:eastAsia="Times New Roman" w:hAnsi="Calibri" w:cs="Calibri"/>
                      <w:b/>
                      <w:bCs/>
                      <w:color w:val="FFFFFF"/>
                      <w:sz w:val="20"/>
                      <w:szCs w:val="20"/>
                    </w:rPr>
                    <w:t>Amount €</w:t>
                  </w:r>
                  <w:r w:rsidRPr="00F60224">
                    <w:rPr>
                      <w:rFonts w:ascii="Calibri" w:eastAsia="Times New Roman" w:hAnsi="Calibri" w:cs="Calibri"/>
                      <w:b/>
                      <w:bCs/>
                      <w:color w:val="FFFFFF"/>
                      <w:sz w:val="20"/>
                      <w:szCs w:val="20"/>
                    </w:rPr>
                    <w:br/>
                    <w:t>Shuma €</w:t>
                  </w:r>
                </w:p>
              </w:tc>
            </w:tr>
            <w:tr w:rsidR="00F60224" w:rsidRPr="00F60224" w14:paraId="45BEC91A" w14:textId="77777777" w:rsidTr="00F60224">
              <w:trPr>
                <w:trHeight w:val="403"/>
              </w:trPr>
              <w:tc>
                <w:tcPr>
                  <w:tcW w:w="537" w:type="dxa"/>
                  <w:tcBorders>
                    <w:top w:val="nil"/>
                    <w:left w:val="single" w:sz="8" w:space="0" w:color="auto"/>
                    <w:bottom w:val="nil"/>
                    <w:right w:val="single" w:sz="4" w:space="0" w:color="auto"/>
                  </w:tcBorders>
                  <w:shd w:val="clear" w:color="auto" w:fill="auto"/>
                  <w:noWrap/>
                  <w:vAlign w:val="center"/>
                  <w:hideMark/>
                </w:tcPr>
                <w:p w14:paraId="36C88C24"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1.9</w:t>
                  </w:r>
                </w:p>
              </w:tc>
              <w:tc>
                <w:tcPr>
                  <w:tcW w:w="4464" w:type="dxa"/>
                  <w:tcBorders>
                    <w:top w:val="nil"/>
                    <w:left w:val="nil"/>
                    <w:bottom w:val="nil"/>
                    <w:right w:val="single" w:sz="4" w:space="0" w:color="auto"/>
                  </w:tcBorders>
                  <w:shd w:val="clear" w:color="auto" w:fill="auto"/>
                  <w:noWrap/>
                  <w:vAlign w:val="center"/>
                  <w:hideMark/>
                </w:tcPr>
                <w:p w14:paraId="46B502DD"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Furniture Works</w:t>
                  </w:r>
                </w:p>
              </w:tc>
              <w:tc>
                <w:tcPr>
                  <w:tcW w:w="5542" w:type="dxa"/>
                  <w:gridSpan w:val="2"/>
                  <w:tcBorders>
                    <w:top w:val="single" w:sz="4" w:space="0" w:color="auto"/>
                    <w:left w:val="nil"/>
                    <w:bottom w:val="nil"/>
                    <w:right w:val="single" w:sz="4" w:space="0" w:color="auto"/>
                  </w:tcBorders>
                  <w:shd w:val="clear" w:color="auto" w:fill="auto"/>
                  <w:noWrap/>
                  <w:vAlign w:val="center"/>
                  <w:hideMark/>
                </w:tcPr>
                <w:p w14:paraId="293BC48F"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Punët e Inventarit -  Mobiljeve</w:t>
                  </w:r>
                </w:p>
              </w:tc>
              <w:tc>
                <w:tcPr>
                  <w:tcW w:w="3397"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74F0677B" w14:textId="77777777" w:rsidR="00F60224" w:rsidRPr="00F60224" w:rsidRDefault="00F60224" w:rsidP="00F60224">
                  <w:pPr>
                    <w:spacing w:after="0" w:line="240" w:lineRule="auto"/>
                    <w:jc w:val="center"/>
                    <w:rPr>
                      <w:rFonts w:ascii="Calibri" w:eastAsia="Times New Roman" w:hAnsi="Calibri" w:cs="Calibri"/>
                      <w:color w:val="000000"/>
                      <w:sz w:val="20"/>
                      <w:szCs w:val="20"/>
                    </w:rPr>
                  </w:pPr>
                  <w:r w:rsidRPr="00F60224">
                    <w:rPr>
                      <w:rFonts w:ascii="Calibri" w:eastAsia="Times New Roman" w:hAnsi="Calibri" w:cs="Calibri"/>
                      <w:color w:val="000000"/>
                      <w:sz w:val="20"/>
                      <w:szCs w:val="20"/>
                    </w:rPr>
                    <w:t xml:space="preserve"> €                                                           -   </w:t>
                  </w:r>
                </w:p>
              </w:tc>
            </w:tr>
            <w:tr w:rsidR="00F60224" w:rsidRPr="00F60224" w14:paraId="7F7EB7FB" w14:textId="77777777" w:rsidTr="00F60224">
              <w:trPr>
                <w:trHeight w:val="403"/>
              </w:trPr>
              <w:tc>
                <w:tcPr>
                  <w:tcW w:w="537" w:type="dxa"/>
                  <w:tcBorders>
                    <w:top w:val="single" w:sz="8" w:space="0" w:color="auto"/>
                    <w:left w:val="single" w:sz="8" w:space="0" w:color="auto"/>
                    <w:bottom w:val="single" w:sz="8" w:space="0" w:color="auto"/>
                    <w:right w:val="nil"/>
                  </w:tcBorders>
                  <w:shd w:val="clear" w:color="000000" w:fill="EEECE1"/>
                  <w:noWrap/>
                  <w:vAlign w:val="bottom"/>
                  <w:hideMark/>
                </w:tcPr>
                <w:p w14:paraId="4335C82E" w14:textId="77777777" w:rsidR="00F60224" w:rsidRPr="00F60224" w:rsidRDefault="00F60224" w:rsidP="00F60224">
                  <w:pPr>
                    <w:spacing w:after="0" w:line="240" w:lineRule="auto"/>
                    <w:rPr>
                      <w:rFonts w:ascii="Calibri" w:eastAsia="Times New Roman" w:hAnsi="Calibri" w:cs="Calibri"/>
                      <w:b/>
                      <w:bCs/>
                      <w:color w:val="000000"/>
                    </w:rPr>
                  </w:pPr>
                  <w:r w:rsidRPr="00F60224">
                    <w:rPr>
                      <w:rFonts w:ascii="Calibri" w:eastAsia="Times New Roman" w:hAnsi="Calibri" w:cs="Calibri"/>
                      <w:b/>
                      <w:bCs/>
                      <w:color w:val="000000"/>
                    </w:rPr>
                    <w:t> </w:t>
                  </w:r>
                </w:p>
              </w:tc>
              <w:tc>
                <w:tcPr>
                  <w:tcW w:w="4464" w:type="dxa"/>
                  <w:tcBorders>
                    <w:top w:val="single" w:sz="8" w:space="0" w:color="auto"/>
                    <w:left w:val="single" w:sz="4" w:space="0" w:color="auto"/>
                    <w:bottom w:val="single" w:sz="8" w:space="0" w:color="auto"/>
                    <w:right w:val="single" w:sz="4" w:space="0" w:color="auto"/>
                  </w:tcBorders>
                  <w:shd w:val="clear" w:color="000000" w:fill="EEECE1"/>
                  <w:noWrap/>
                  <w:vAlign w:val="center"/>
                  <w:hideMark/>
                </w:tcPr>
                <w:p w14:paraId="014D6F78"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 FURNITURE WORKS</w:t>
                  </w:r>
                </w:p>
              </w:tc>
              <w:tc>
                <w:tcPr>
                  <w:tcW w:w="5542" w:type="dxa"/>
                  <w:gridSpan w:val="2"/>
                  <w:tcBorders>
                    <w:top w:val="single" w:sz="8" w:space="0" w:color="auto"/>
                    <w:left w:val="nil"/>
                    <w:bottom w:val="single" w:sz="8" w:space="0" w:color="auto"/>
                    <w:right w:val="single" w:sz="4" w:space="0" w:color="000000"/>
                  </w:tcBorders>
                  <w:shd w:val="clear" w:color="000000" w:fill="EEECE1"/>
                  <w:noWrap/>
                  <w:vAlign w:val="center"/>
                  <w:hideMark/>
                </w:tcPr>
                <w:p w14:paraId="12BA1182"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TOTAL - PUNËT E INVENTARIT</w:t>
                  </w:r>
                </w:p>
              </w:tc>
              <w:tc>
                <w:tcPr>
                  <w:tcW w:w="3397" w:type="dxa"/>
                  <w:gridSpan w:val="3"/>
                  <w:tcBorders>
                    <w:top w:val="single" w:sz="8" w:space="0" w:color="auto"/>
                    <w:left w:val="nil"/>
                    <w:bottom w:val="single" w:sz="8" w:space="0" w:color="auto"/>
                    <w:right w:val="single" w:sz="8" w:space="0" w:color="000000"/>
                  </w:tcBorders>
                  <w:shd w:val="clear" w:color="000000" w:fill="EEECE1"/>
                  <w:noWrap/>
                  <w:vAlign w:val="center"/>
                  <w:hideMark/>
                </w:tcPr>
                <w:p w14:paraId="073E6393" w14:textId="77777777" w:rsidR="00F60224" w:rsidRPr="00F60224" w:rsidRDefault="00F60224" w:rsidP="00F60224">
                  <w:pPr>
                    <w:spacing w:after="0" w:line="240" w:lineRule="auto"/>
                    <w:jc w:val="center"/>
                    <w:rPr>
                      <w:rFonts w:ascii="Calibri" w:eastAsia="Times New Roman" w:hAnsi="Calibri" w:cs="Calibri"/>
                      <w:b/>
                      <w:bCs/>
                      <w:color w:val="000000"/>
                      <w:sz w:val="20"/>
                      <w:szCs w:val="20"/>
                    </w:rPr>
                  </w:pPr>
                  <w:r w:rsidRPr="00F60224">
                    <w:rPr>
                      <w:rFonts w:ascii="Calibri" w:eastAsia="Times New Roman" w:hAnsi="Calibri" w:cs="Calibri"/>
                      <w:b/>
                      <w:bCs/>
                      <w:color w:val="000000"/>
                      <w:sz w:val="20"/>
                      <w:szCs w:val="20"/>
                    </w:rPr>
                    <w:t xml:space="preserve"> €                                                           -   </w:t>
                  </w:r>
                </w:p>
              </w:tc>
            </w:tr>
          </w:tbl>
          <w:p w14:paraId="3D6343A5" w14:textId="6C79159C" w:rsidR="00F60224" w:rsidRPr="00F2086F" w:rsidRDefault="00F60224" w:rsidP="00523E55">
            <w:pPr>
              <w:spacing w:before="60" w:after="240" w:line="240" w:lineRule="auto"/>
              <w:jc w:val="center"/>
              <w:rPr>
                <w:rFonts w:ascii="Times New Roman" w:eastAsia="Times New Roman" w:hAnsi="Times New Roman" w:cs="Times New Roman"/>
                <w:b/>
                <w:bCs/>
              </w:rPr>
            </w:pPr>
          </w:p>
        </w:tc>
      </w:tr>
    </w:tbl>
    <w:p w14:paraId="4FF5438F" w14:textId="77777777" w:rsidR="0004651B" w:rsidRDefault="0004651B" w:rsidP="00C44370">
      <w:pPr>
        <w:spacing w:before="60" w:after="60" w:line="240" w:lineRule="auto"/>
        <w:jc w:val="center"/>
        <w:rPr>
          <w:rFonts w:ascii="Times New Roman" w:eastAsia="Times New Roman" w:hAnsi="Times New Roman" w:cs="Times New Roman"/>
          <w:b/>
          <w:sz w:val="32"/>
          <w:szCs w:val="32"/>
        </w:rPr>
      </w:pPr>
    </w:p>
    <w:p w14:paraId="59863F34" w14:textId="77777777" w:rsidR="00180763" w:rsidRDefault="00180763" w:rsidP="00C44370">
      <w:pPr>
        <w:spacing w:before="60" w:after="60" w:line="240" w:lineRule="auto"/>
        <w:jc w:val="center"/>
        <w:rPr>
          <w:rFonts w:ascii="Times New Roman" w:eastAsia="Times New Roman" w:hAnsi="Times New Roman" w:cs="Times New Roman"/>
          <w:b/>
          <w:sz w:val="32"/>
          <w:szCs w:val="32"/>
        </w:rPr>
      </w:pPr>
    </w:p>
    <w:p w14:paraId="2FF95AC3"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C1BA536"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B9DCF34"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022B56A"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E966DD7"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F3662CD" w14:textId="77777777" w:rsidR="009379AD" w:rsidRPr="00C14D9C" w:rsidRDefault="009379AD" w:rsidP="0004651B">
      <w:pPr>
        <w:suppressAutoHyphens/>
        <w:spacing w:after="0" w:line="240" w:lineRule="auto"/>
        <w:jc w:val="center"/>
        <w:rPr>
          <w:rFonts w:ascii="Times New Roman Bold" w:eastAsia="Times New Roman" w:hAnsi="Times New Roman Bold" w:cs="Times New Roman"/>
          <w:kern w:val="28"/>
          <w:sz w:val="12"/>
          <w:szCs w:val="12"/>
          <w:lang w:val="en-GB"/>
        </w:rPr>
      </w:pPr>
      <w:bookmarkStart w:id="6" w:name="_Toc503364208"/>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6"/>
    </w:p>
    <w:p w14:paraId="011B3431" w14:textId="77777777" w:rsidR="0004651B" w:rsidRPr="00C14D9C" w:rsidRDefault="0004651B" w:rsidP="0004651B">
      <w:pPr>
        <w:suppressAutoHyphens/>
        <w:spacing w:after="0" w:line="240" w:lineRule="auto"/>
        <w:jc w:val="center"/>
        <w:rPr>
          <w:rFonts w:ascii="Times New Roman Bold" w:eastAsia="Times New Roman" w:hAnsi="Times New Roman Bold" w:cs="Times New Roman"/>
          <w:kern w:val="28"/>
          <w:sz w:val="12"/>
          <w:szCs w:val="12"/>
          <w:lang w:val="en-GB"/>
        </w:rPr>
      </w:pPr>
    </w:p>
    <w:p w14:paraId="0966357F" w14:textId="77777777" w:rsidR="00D33D98" w:rsidRPr="00D33D98" w:rsidRDefault="00D33D98" w:rsidP="00494273">
      <w:pPr>
        <w:spacing w:after="180" w:line="240" w:lineRule="auto"/>
        <w:jc w:val="both"/>
        <w:rPr>
          <w:rFonts w:ascii="Times New Roman" w:eastAsia="Times New Roman" w:hAnsi="Times New Roman" w:cs="Times New Roman"/>
          <w:iCs/>
          <w:sz w:val="12"/>
          <w:szCs w:val="12"/>
        </w:rPr>
      </w:pPr>
    </w:p>
    <w:p w14:paraId="0E5FBBF4" w14:textId="7B1DBE43" w:rsidR="0004651B" w:rsidRPr="008D03E5" w:rsidRDefault="0004651B" w:rsidP="00494273">
      <w:pPr>
        <w:spacing w:after="180" w:line="240" w:lineRule="auto"/>
        <w:jc w:val="both"/>
        <w:rPr>
          <w:rFonts w:ascii="Times New Roman" w:eastAsia="Times New Roman" w:hAnsi="Times New Roman" w:cs="Times New Roman"/>
          <w:iCs/>
          <w:sz w:val="24"/>
          <w:szCs w:val="24"/>
        </w:rPr>
      </w:pPr>
      <w:r w:rsidRPr="008D03E5">
        <w:rPr>
          <w:rFonts w:ascii="Times New Roman" w:eastAsia="Times New Roman" w:hAnsi="Times New Roman" w:cs="Times New Roman"/>
          <w:iCs/>
          <w:sz w:val="24"/>
          <w:szCs w:val="24"/>
        </w:rPr>
        <w:t>The Goods shall comply with following Technical</w:t>
      </w:r>
      <w:r w:rsidR="00494273" w:rsidRPr="008D03E5">
        <w:rPr>
          <w:rFonts w:ascii="Times New Roman" w:eastAsia="Times New Roman" w:hAnsi="Times New Roman" w:cs="Times New Roman"/>
          <w:iCs/>
          <w:sz w:val="24"/>
          <w:szCs w:val="24"/>
        </w:rPr>
        <w:t xml:space="preserve"> Specifications and Standards: </w:t>
      </w:r>
    </w:p>
    <w:p w14:paraId="6FAF1522" w14:textId="77777777" w:rsidR="008D03E5" w:rsidRPr="001B7A20" w:rsidRDefault="008D03E5" w:rsidP="0004651B">
      <w:pPr>
        <w:suppressAutoHyphens/>
        <w:spacing w:line="240" w:lineRule="auto"/>
        <w:rPr>
          <w:rFonts w:ascii="Times New Roman" w:eastAsia="Times New Roman" w:hAnsi="Times New Roman" w:cs="Times New Roman"/>
          <w:b/>
          <w:bCs/>
          <w:iCs/>
          <w:color w:val="FF0000"/>
          <w:sz w:val="26"/>
          <w:szCs w:val="26"/>
        </w:rPr>
      </w:pPr>
    </w:p>
    <w:p w14:paraId="749F9C23" w14:textId="563ED005" w:rsidR="00AE3651" w:rsidRDefault="005E0111" w:rsidP="00BD32D7">
      <w:pPr>
        <w:suppressAutoHyphens/>
        <w:spacing w:line="240" w:lineRule="auto"/>
        <w:rPr>
          <w:rFonts w:ascii="Times New Roman" w:eastAsia="Times New Roman" w:hAnsi="Times New Roman" w:cs="Times New Roman"/>
          <w:b/>
          <w:bCs/>
          <w:iCs/>
          <w:color w:val="FF0000"/>
          <w:sz w:val="26"/>
          <w:szCs w:val="26"/>
        </w:rPr>
      </w:pPr>
      <w:bookmarkStart w:id="7" w:name="_Toc36205477"/>
      <w:bookmarkStart w:id="8" w:name="_Toc503364209"/>
      <w:r w:rsidRPr="000C6D98">
        <w:rPr>
          <w:rFonts w:ascii="Times New Roman" w:eastAsia="Times New Roman" w:hAnsi="Times New Roman" w:cs="Times New Roman"/>
          <w:b/>
          <w:bCs/>
          <w:iCs/>
          <w:color w:val="FF0000"/>
          <w:sz w:val="26"/>
          <w:szCs w:val="26"/>
        </w:rPr>
        <w:t xml:space="preserve">Detailed Technical Specifications and Standards for </w:t>
      </w:r>
      <w:r w:rsidR="00BD32D7">
        <w:rPr>
          <w:rFonts w:ascii="Times New Roman" w:eastAsia="Times New Roman" w:hAnsi="Times New Roman" w:cs="Times New Roman"/>
          <w:b/>
          <w:bCs/>
          <w:iCs/>
          <w:color w:val="FF0000"/>
          <w:sz w:val="26"/>
          <w:szCs w:val="26"/>
        </w:rPr>
        <w:t>FURNITURE FOR NIPH KOSOVO</w:t>
      </w:r>
    </w:p>
    <w:p w14:paraId="69E2F48B" w14:textId="77777777" w:rsidR="00BD32D7" w:rsidRDefault="00BD32D7">
      <w:pPr>
        <w:spacing w:after="233"/>
        <w:ind w:left="33" w:right="-20"/>
      </w:pPr>
      <w:r>
        <w:rPr>
          <w:noProof/>
        </w:rPr>
        <mc:AlternateContent>
          <mc:Choice Requires="wpg">
            <w:drawing>
              <wp:inline distT="0" distB="0" distL="0" distR="0" wp14:anchorId="02280C78" wp14:editId="5572FE2E">
                <wp:extent cx="6168784" cy="1109307"/>
                <wp:effectExtent l="0" t="0" r="0" b="0"/>
                <wp:docPr id="18611" name="Group 18611"/>
                <wp:cNvGraphicFramePr/>
                <a:graphic xmlns:a="http://schemas.openxmlformats.org/drawingml/2006/main">
                  <a:graphicData uri="http://schemas.microsoft.com/office/word/2010/wordprocessingGroup">
                    <wpg:wgp>
                      <wpg:cNvGrpSpPr/>
                      <wpg:grpSpPr>
                        <a:xfrm>
                          <a:off x="0" y="0"/>
                          <a:ext cx="6168784" cy="1109307"/>
                          <a:chOff x="0" y="0"/>
                          <a:chExt cx="6168784" cy="1109307"/>
                        </a:xfrm>
                      </wpg:grpSpPr>
                      <wps:wsp>
                        <wps:cNvPr id="6" name="Rectangle 6"/>
                        <wps:cNvSpPr/>
                        <wps:spPr>
                          <a:xfrm>
                            <a:off x="800608" y="686308"/>
                            <a:ext cx="4314893" cy="171355"/>
                          </a:xfrm>
                          <a:prstGeom prst="rect">
                            <a:avLst/>
                          </a:prstGeom>
                          <a:ln>
                            <a:noFill/>
                          </a:ln>
                        </wps:spPr>
                        <wps:txbx>
                          <w:txbxContent>
                            <w:p w14:paraId="3528CC74" w14:textId="77777777" w:rsidR="00012D05" w:rsidRDefault="00012D05">
                              <w:r>
                                <w:rPr>
                                  <w:sz w:val="20"/>
                                </w:rPr>
                                <w:t xml:space="preserve">                                                                                                                 </w:t>
                              </w:r>
                            </w:p>
                          </w:txbxContent>
                        </wps:txbx>
                        <wps:bodyPr horzOverflow="overflow" vert="horz" lIns="0" tIns="0" rIns="0" bIns="0" rtlCol="0">
                          <a:noAutofit/>
                        </wps:bodyPr>
                      </wps:wsp>
                      <wps:wsp>
                        <wps:cNvPr id="9" name="Rectangle 9"/>
                        <wps:cNvSpPr/>
                        <wps:spPr>
                          <a:xfrm>
                            <a:off x="6140196" y="686308"/>
                            <a:ext cx="38021" cy="171355"/>
                          </a:xfrm>
                          <a:prstGeom prst="rect">
                            <a:avLst/>
                          </a:prstGeom>
                          <a:ln>
                            <a:noFill/>
                          </a:ln>
                        </wps:spPr>
                        <wps:txbx>
                          <w:txbxContent>
                            <w:p w14:paraId="793847B8" w14:textId="77777777" w:rsidR="00012D05" w:rsidRDefault="00012D05">
                              <w:r>
                                <w:rPr>
                                  <w:sz w:val="20"/>
                                </w:rPr>
                                <w:t xml:space="preserve"> </w:t>
                              </w:r>
                            </w:p>
                          </w:txbxContent>
                        </wps:txbx>
                        <wps:bodyPr horzOverflow="overflow" vert="horz" lIns="0" tIns="0" rIns="0" bIns="0" rtlCol="0">
                          <a:noAutofit/>
                        </wps:bodyPr>
                      </wps:wsp>
                      <wps:wsp>
                        <wps:cNvPr id="10" name="Rectangle 10"/>
                        <wps:cNvSpPr/>
                        <wps:spPr>
                          <a:xfrm>
                            <a:off x="559" y="842010"/>
                            <a:ext cx="38021" cy="171355"/>
                          </a:xfrm>
                          <a:prstGeom prst="rect">
                            <a:avLst/>
                          </a:prstGeom>
                          <a:ln>
                            <a:noFill/>
                          </a:ln>
                        </wps:spPr>
                        <wps:txbx>
                          <w:txbxContent>
                            <w:p w14:paraId="7F2445EA" w14:textId="77777777" w:rsidR="00012D05" w:rsidRDefault="00012D05">
                              <w:r>
                                <w:rPr>
                                  <w:sz w:val="20"/>
                                </w:rPr>
                                <w:t xml:space="preserve"> </w:t>
                              </w:r>
                            </w:p>
                          </w:txbxContent>
                        </wps:txbx>
                        <wps:bodyPr horzOverflow="overflow" vert="horz" lIns="0" tIns="0" rIns="0" bIns="0" rtlCol="0">
                          <a:noAutofit/>
                        </wps:bodyPr>
                      </wps:wsp>
                      <pic:pic xmlns:pic="http://schemas.openxmlformats.org/drawingml/2006/picture">
                        <pic:nvPicPr>
                          <pic:cNvPr id="15" name="Picture 15"/>
                          <pic:cNvPicPr/>
                        </pic:nvPicPr>
                        <pic:blipFill>
                          <a:blip r:embed="rId15"/>
                          <a:stretch>
                            <a:fillRect/>
                          </a:stretch>
                        </pic:blipFill>
                        <pic:spPr>
                          <a:xfrm>
                            <a:off x="0" y="0"/>
                            <a:ext cx="795020" cy="777240"/>
                          </a:xfrm>
                          <a:prstGeom prst="rect">
                            <a:avLst/>
                          </a:prstGeom>
                        </pic:spPr>
                      </pic:pic>
                      <wps:wsp>
                        <wps:cNvPr id="20" name="Shape 20"/>
                        <wps:cNvSpPr/>
                        <wps:spPr>
                          <a:xfrm>
                            <a:off x="0" y="814578"/>
                            <a:ext cx="6153785" cy="0"/>
                          </a:xfrm>
                          <a:custGeom>
                            <a:avLst/>
                            <a:gdLst/>
                            <a:ahLst/>
                            <a:cxnLst/>
                            <a:rect l="0" t="0" r="0" b="0"/>
                            <a:pathLst>
                              <a:path w="6153785">
                                <a:moveTo>
                                  <a:pt x="0" y="0"/>
                                </a:moveTo>
                                <a:lnTo>
                                  <a:pt x="6153785" y="0"/>
                                </a:lnTo>
                              </a:path>
                            </a:pathLst>
                          </a:custGeom>
                          <a:ln w="6350" cap="flat">
                            <a:miter lim="127000"/>
                          </a:ln>
                        </wps:spPr>
                        <wps:style>
                          <a:lnRef idx="1">
                            <a:srgbClr val="A6A6A6"/>
                          </a:lnRef>
                          <a:fillRef idx="0">
                            <a:srgbClr val="000000">
                              <a:alpha val="0"/>
                            </a:srgbClr>
                          </a:fillRef>
                          <a:effectRef idx="0">
                            <a:scrgbClr r="0" g="0" b="0"/>
                          </a:effectRef>
                          <a:fontRef idx="none"/>
                        </wps:style>
                        <wps:bodyPr/>
                      </wps:wsp>
                      <wps:wsp>
                        <wps:cNvPr id="22" name="Rectangle 22"/>
                        <wps:cNvSpPr/>
                        <wps:spPr>
                          <a:xfrm>
                            <a:off x="3076321" y="992887"/>
                            <a:ext cx="34356" cy="154840"/>
                          </a:xfrm>
                          <a:prstGeom prst="rect">
                            <a:avLst/>
                          </a:prstGeom>
                          <a:ln>
                            <a:noFill/>
                          </a:ln>
                        </wps:spPr>
                        <wps:txbx>
                          <w:txbxContent>
                            <w:p w14:paraId="2D9B2DC0"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g:wgp>
                  </a:graphicData>
                </a:graphic>
              </wp:inline>
            </w:drawing>
          </mc:Choice>
          <mc:Fallback>
            <w:pict>
              <v:group w14:anchorId="02280C78" id="Group 18611" o:spid="_x0000_s1026" style="width:485.75pt;height:87.35pt;mso-position-horizontal-relative:char;mso-position-vertical-relative:line" coordsize="61687,110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">
                <v:rect id="Rectangle 6" o:spid="_x0000_s1027" style="position:absolute;left:8006;top:6863;width:4314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528CC74" w14:textId="77777777" w:rsidR="00012D05" w:rsidRDefault="00012D05">
                        <w:r>
                          <w:rPr>
                            <w:sz w:val="20"/>
                          </w:rPr>
                          <w:t xml:space="preserve">                                                                                                                 </w:t>
                        </w:r>
                      </w:p>
                    </w:txbxContent>
                  </v:textbox>
                </v:rect>
                <v:rect id="Rectangle 9" o:spid="_x0000_s1028" style="position:absolute;left:61401;top:6863;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3847B8" w14:textId="77777777" w:rsidR="00012D05" w:rsidRDefault="00012D05">
                        <w:r>
                          <w:rPr>
                            <w:sz w:val="20"/>
                          </w:rPr>
                          <w:t xml:space="preserve"> </w:t>
                        </w:r>
                      </w:p>
                    </w:txbxContent>
                  </v:textbox>
                </v:rect>
                <v:rect id="Rectangle 10" o:spid="_x0000_s1029" style="position:absolute;left:5;top:8420;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F2445EA" w14:textId="77777777" w:rsidR="00012D05" w:rsidRDefault="00012D05">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0" type="#_x0000_t75" style="position:absolute;width:795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">
                  <v:imagedata r:id="rId16" o:title=""/>
                </v:shape>
                <v:shape id="Shape 20" o:spid="_x0000_s1031" style="position:absolute;top:8145;width:61537;height:0;visibility:visible;mso-wrap-style:square;v-text-anchor:top" coordsize="6153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" path="m,l6153785,e" filled="f" strokecolor="#a6a6a6" strokeweight=".5pt">
                  <v:stroke miterlimit="83231f" joinstyle="miter"/>
                  <v:path arrowok="t" textboxrect="0,0,6153785,0"/>
                </v:shape>
                <v:rect id="Rectangle 22" o:spid="_x0000_s1032" style="position:absolute;left:30763;top:9928;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D9B2DC0" w14:textId="77777777" w:rsidR="00012D05" w:rsidRDefault="00012D05">
                        <w:r>
                          <w:rPr>
                            <w:rFonts w:ascii="Calibri" w:eastAsia="Calibri" w:hAnsi="Calibri" w:cs="Calibri"/>
                            <w:i/>
                            <w:color w:val="44546A"/>
                            <w:sz w:val="18"/>
                          </w:rPr>
                          <w:t xml:space="preserve"> </w:t>
                        </w:r>
                      </w:p>
                    </w:txbxContent>
                  </v:textbox>
                </v:rect>
                <w10:anchorlock/>
              </v:group>
            </w:pict>
          </mc:Fallback>
        </mc:AlternateContent>
      </w:r>
    </w:p>
    <w:p w14:paraId="42CC58DB" w14:textId="77777777" w:rsidR="00BD32D7" w:rsidRDefault="00BD32D7">
      <w:pPr>
        <w:spacing w:after="0" w:line="371" w:lineRule="auto"/>
        <w:ind w:left="4877" w:right="4787"/>
      </w:pPr>
      <w:r>
        <w:rPr>
          <w:rFonts w:ascii="Calibri" w:eastAsia="Calibri" w:hAnsi="Calibri" w:cs="Calibri"/>
          <w:b/>
          <w:sz w:val="28"/>
        </w:rPr>
        <w:t xml:space="preserve">  </w:t>
      </w:r>
    </w:p>
    <w:p w14:paraId="347993AA" w14:textId="77777777" w:rsidR="00BD32D7" w:rsidRDefault="00BD32D7">
      <w:pPr>
        <w:ind w:left="91"/>
        <w:jc w:val="center"/>
      </w:pPr>
      <w:r>
        <w:rPr>
          <w:rFonts w:ascii="Calibri" w:eastAsia="Calibri" w:hAnsi="Calibri" w:cs="Calibri"/>
          <w:b/>
          <w:sz w:val="28"/>
        </w:rPr>
        <w:t xml:space="preserve"> </w:t>
      </w:r>
    </w:p>
    <w:p w14:paraId="3722ACE3" w14:textId="77777777" w:rsidR="00BD32D7" w:rsidRDefault="00BD32D7">
      <w:pPr>
        <w:spacing w:after="196"/>
        <w:ind w:left="34"/>
      </w:pPr>
      <w:r>
        <w:rPr>
          <w:rFonts w:ascii="Calibri" w:eastAsia="Calibri" w:hAnsi="Calibri" w:cs="Calibri"/>
          <w:b/>
          <w:sz w:val="28"/>
        </w:rPr>
        <w:t xml:space="preserve"> </w:t>
      </w:r>
    </w:p>
    <w:p w14:paraId="484F48EC" w14:textId="0330E8A3" w:rsidR="00BD32D7" w:rsidRDefault="00BD32D7">
      <w:pPr>
        <w:spacing w:after="2"/>
        <w:ind w:left="228"/>
      </w:pPr>
      <w:r>
        <w:rPr>
          <w:rFonts w:ascii="Calibri" w:eastAsia="Calibri" w:hAnsi="Calibri" w:cs="Calibri"/>
          <w:b/>
          <w:sz w:val="32"/>
        </w:rPr>
        <w:t>FURINTURE FOR NIPH KOSOVO</w:t>
      </w:r>
    </w:p>
    <w:p w14:paraId="24AD5203" w14:textId="77777777" w:rsidR="00BD32D7" w:rsidRDefault="00BD32D7">
      <w:pPr>
        <w:spacing w:after="65"/>
        <w:ind w:left="22"/>
        <w:jc w:val="center"/>
      </w:pPr>
      <w:r>
        <w:rPr>
          <w:rFonts w:ascii="Calibri" w:eastAsia="Calibri" w:hAnsi="Calibri" w:cs="Calibri"/>
          <w:b/>
          <w:sz w:val="32"/>
        </w:rPr>
        <w:t xml:space="preserve">Institute of Public Health in Kosova </w:t>
      </w:r>
    </w:p>
    <w:p w14:paraId="2830137C" w14:textId="77777777" w:rsidR="00BD32D7" w:rsidRDefault="00BD32D7">
      <w:pPr>
        <w:spacing w:after="0"/>
        <w:ind w:left="34"/>
      </w:pPr>
      <w:r>
        <w:t xml:space="preserve"> </w:t>
      </w:r>
    </w:p>
    <w:p w14:paraId="57684015" w14:textId="77777777" w:rsidR="00BD32D7" w:rsidRDefault="00BD32D7">
      <w:pPr>
        <w:spacing w:after="158"/>
        <w:ind w:left="34"/>
      </w:pPr>
      <w:r>
        <w:t xml:space="preserve"> </w:t>
      </w:r>
    </w:p>
    <w:p w14:paraId="556F3CC5" w14:textId="77777777" w:rsidR="00BD32D7" w:rsidRDefault="00BD32D7">
      <w:pPr>
        <w:spacing w:after="158"/>
        <w:ind w:left="34"/>
      </w:pPr>
      <w:r>
        <w:t xml:space="preserve"> </w:t>
      </w:r>
    </w:p>
    <w:p w14:paraId="277B34EC" w14:textId="77777777" w:rsidR="00BD32D7" w:rsidRDefault="00BD32D7">
      <w:pPr>
        <w:spacing w:after="218"/>
        <w:ind w:left="34"/>
      </w:pPr>
      <w:r>
        <w:t xml:space="preserve"> </w:t>
      </w:r>
    </w:p>
    <w:p w14:paraId="3CAA1607" w14:textId="77777777" w:rsidR="00BD32D7" w:rsidRDefault="00BD32D7">
      <w:pPr>
        <w:spacing w:after="119"/>
        <w:ind w:left="34"/>
      </w:pPr>
      <w:r>
        <w:rPr>
          <w:rFonts w:ascii="Calibri" w:eastAsia="Calibri" w:hAnsi="Calibri" w:cs="Calibri"/>
          <w:b/>
          <w:sz w:val="28"/>
        </w:rPr>
        <w:t xml:space="preserve"> </w:t>
      </w:r>
    </w:p>
    <w:p w14:paraId="641BF1A4" w14:textId="77777777" w:rsidR="00BD32D7" w:rsidRDefault="00BD32D7">
      <w:pPr>
        <w:spacing w:after="200"/>
        <w:ind w:left="34"/>
      </w:pPr>
      <w:r>
        <w:rPr>
          <w:rFonts w:ascii="Calibri" w:eastAsia="Calibri" w:hAnsi="Calibri" w:cs="Calibri"/>
          <w:i/>
          <w:sz w:val="24"/>
        </w:rPr>
        <w:t xml:space="preserve">Document title: </w:t>
      </w:r>
    </w:p>
    <w:p w14:paraId="1F121E63" w14:textId="77777777" w:rsidR="00BD32D7" w:rsidRDefault="00BD32D7">
      <w:pPr>
        <w:spacing w:after="101"/>
        <w:ind w:left="34"/>
      </w:pPr>
      <w:r>
        <w:rPr>
          <w:rFonts w:ascii="Calibri" w:eastAsia="Calibri" w:hAnsi="Calibri" w:cs="Calibri"/>
          <w:b/>
          <w:i/>
          <w:sz w:val="28"/>
        </w:rPr>
        <w:t xml:space="preserve">Furniture Works - Technical Specification </w:t>
      </w:r>
    </w:p>
    <w:p w14:paraId="15246E78" w14:textId="77777777" w:rsidR="00BD32D7" w:rsidRDefault="00BD32D7">
      <w:pPr>
        <w:spacing w:after="158"/>
        <w:ind w:left="34"/>
      </w:pPr>
      <w:r>
        <w:t xml:space="preserve"> </w:t>
      </w:r>
    </w:p>
    <w:p w14:paraId="31AEB568" w14:textId="77777777" w:rsidR="00BD32D7" w:rsidRDefault="00BD32D7">
      <w:pPr>
        <w:ind w:left="34"/>
      </w:pPr>
      <w:r>
        <w:rPr>
          <w:rFonts w:ascii="Calibri" w:eastAsia="Calibri" w:hAnsi="Calibri" w:cs="Calibri"/>
          <w:i/>
        </w:rPr>
        <w:t xml:space="preserve"> </w:t>
      </w:r>
    </w:p>
    <w:p w14:paraId="16721905" w14:textId="77777777" w:rsidR="00BD32D7" w:rsidRDefault="00BD32D7">
      <w:pPr>
        <w:spacing w:after="158"/>
        <w:ind w:left="34"/>
      </w:pPr>
      <w:r>
        <w:rPr>
          <w:rFonts w:ascii="Calibri" w:eastAsia="Calibri" w:hAnsi="Calibri" w:cs="Calibri"/>
          <w:i/>
        </w:rPr>
        <w:t xml:space="preserve"> </w:t>
      </w:r>
    </w:p>
    <w:p w14:paraId="32369E2C" w14:textId="77777777" w:rsidR="00BD32D7" w:rsidRDefault="00BD32D7">
      <w:pPr>
        <w:ind w:left="34"/>
      </w:pPr>
      <w:r>
        <w:rPr>
          <w:rFonts w:ascii="Calibri" w:eastAsia="Calibri" w:hAnsi="Calibri" w:cs="Calibri"/>
          <w:i/>
        </w:rPr>
        <w:t xml:space="preserve"> </w:t>
      </w:r>
    </w:p>
    <w:p w14:paraId="745ED127" w14:textId="77777777" w:rsidR="00BD32D7" w:rsidRDefault="00BD32D7">
      <w:pPr>
        <w:spacing w:after="158"/>
        <w:ind w:left="34"/>
      </w:pPr>
      <w:r>
        <w:rPr>
          <w:rFonts w:ascii="Calibri" w:eastAsia="Calibri" w:hAnsi="Calibri" w:cs="Calibri"/>
          <w:i/>
        </w:rPr>
        <w:t xml:space="preserve"> </w:t>
      </w:r>
    </w:p>
    <w:p w14:paraId="748AB6D5" w14:textId="77777777" w:rsidR="00BD32D7" w:rsidRDefault="00BD32D7">
      <w:pPr>
        <w:ind w:left="34"/>
      </w:pPr>
      <w:r>
        <w:rPr>
          <w:rFonts w:ascii="Calibri" w:eastAsia="Calibri" w:hAnsi="Calibri" w:cs="Calibri"/>
          <w:i/>
        </w:rPr>
        <w:t xml:space="preserve"> </w:t>
      </w:r>
    </w:p>
    <w:p w14:paraId="0894F85A" w14:textId="77777777" w:rsidR="00BD32D7" w:rsidRDefault="00BD32D7">
      <w:pPr>
        <w:spacing w:after="142"/>
        <w:ind w:left="29"/>
      </w:pPr>
      <w:r>
        <w:rPr>
          <w:rFonts w:ascii="Calibri" w:eastAsia="Calibri" w:hAnsi="Calibri" w:cs="Calibri"/>
          <w:i/>
        </w:rPr>
        <w:t xml:space="preserve">Implemented by: </w:t>
      </w:r>
      <w:r>
        <w:rPr>
          <w:rFonts w:ascii="Calibri" w:eastAsia="Calibri" w:hAnsi="Calibri" w:cs="Calibri"/>
          <w:b/>
          <w:i/>
        </w:rPr>
        <w:t xml:space="preserve">Ministry of Health </w:t>
      </w:r>
    </w:p>
    <w:p w14:paraId="5608489F" w14:textId="77777777" w:rsidR="00BD32D7" w:rsidRDefault="00BD32D7">
      <w:pPr>
        <w:spacing w:after="142"/>
        <w:ind w:left="29"/>
      </w:pPr>
      <w:r>
        <w:rPr>
          <w:rFonts w:ascii="Calibri" w:eastAsia="Calibri" w:hAnsi="Calibri" w:cs="Calibri"/>
          <w:i/>
        </w:rPr>
        <w:t>Designed by:</w:t>
      </w:r>
      <w:r>
        <w:rPr>
          <w:rFonts w:ascii="Calibri" w:eastAsia="Calibri" w:hAnsi="Calibri" w:cs="Calibri"/>
          <w:b/>
          <w:i/>
        </w:rPr>
        <w:t xml:space="preserve"> ALB-Architect &amp; IPROPLAN </w:t>
      </w:r>
    </w:p>
    <w:p w14:paraId="16D6D0E2" w14:textId="77777777" w:rsidR="00BD32D7" w:rsidRDefault="00BD32D7">
      <w:pPr>
        <w:spacing w:after="35"/>
        <w:ind w:left="34"/>
      </w:pPr>
      <w:r>
        <w:rPr>
          <w:rFonts w:ascii="Calibri" w:eastAsia="Calibri" w:hAnsi="Calibri" w:cs="Calibri"/>
          <w:b/>
          <w:sz w:val="20"/>
        </w:rPr>
        <w:t xml:space="preserve"> </w:t>
      </w:r>
    </w:p>
    <w:p w14:paraId="4A182EC4" w14:textId="77777777" w:rsidR="00BD32D7" w:rsidRDefault="00BD32D7">
      <w:pPr>
        <w:spacing w:after="143"/>
        <w:ind w:left="34"/>
      </w:pPr>
      <w:r>
        <w:lastRenderedPageBreak/>
        <w:t xml:space="preserve"> </w:t>
      </w:r>
    </w:p>
    <w:p w14:paraId="1CC6E5AE" w14:textId="77777777" w:rsidR="00BD32D7" w:rsidRDefault="00BD32D7">
      <w:pPr>
        <w:spacing w:after="35"/>
        <w:ind w:left="34"/>
      </w:pPr>
      <w:r>
        <w:rPr>
          <w:rFonts w:ascii="Calibri" w:eastAsia="Calibri" w:hAnsi="Calibri" w:cs="Calibri"/>
          <w:b/>
          <w:sz w:val="20"/>
        </w:rPr>
        <w:t xml:space="preserve"> </w:t>
      </w:r>
    </w:p>
    <w:p w14:paraId="1565FAD6" w14:textId="77777777" w:rsidR="00BD32D7" w:rsidRDefault="00BD32D7">
      <w:pPr>
        <w:spacing w:after="177"/>
      </w:pPr>
      <w:r>
        <w:rPr>
          <w:rFonts w:ascii="Calibri" w:eastAsia="Calibri" w:hAnsi="Calibri" w:cs="Calibri"/>
          <w:i/>
        </w:rPr>
        <w:t xml:space="preserve">May 2023 </w:t>
      </w:r>
    </w:p>
    <w:p w14:paraId="0454A72E" w14:textId="77777777" w:rsidR="00BD32D7" w:rsidRDefault="00BD32D7">
      <w:pPr>
        <w:spacing w:after="0"/>
        <w:ind w:left="34"/>
      </w:pPr>
      <w:r>
        <w:rPr>
          <w:sz w:val="24"/>
        </w:rPr>
        <w:t xml:space="preserve">      </w:t>
      </w:r>
    </w:p>
    <w:p w14:paraId="3E9E5578" w14:textId="77777777" w:rsidR="00BD32D7" w:rsidRDefault="00BD32D7">
      <w:pPr>
        <w:spacing w:after="290"/>
        <w:ind w:left="34"/>
      </w:pPr>
      <w:r>
        <w:rPr>
          <w:sz w:val="24"/>
        </w:rPr>
        <w:t xml:space="preserve">                                                             </w:t>
      </w:r>
    </w:p>
    <w:p w14:paraId="5B41BA8D" w14:textId="77777777" w:rsidR="00BD32D7" w:rsidRDefault="00BD32D7">
      <w:pPr>
        <w:spacing w:after="0"/>
        <w:ind w:left="34"/>
      </w:pPr>
      <w:r>
        <w:rPr>
          <w:color w:val="FFFFFF"/>
          <w:sz w:val="14"/>
        </w:rPr>
        <w:t xml:space="preserve">GOPA </w:t>
      </w:r>
      <w:r>
        <w:rPr>
          <w:color w:val="FFFFFF"/>
          <w:sz w:val="18"/>
        </w:rPr>
        <w:t xml:space="preserve"> </w:t>
      </w:r>
    </w:p>
    <w:sdt>
      <w:sdtPr>
        <w:id w:val="952913484"/>
        <w:docPartObj>
          <w:docPartGallery w:val="Table of Contents"/>
        </w:docPartObj>
      </w:sdtPr>
      <w:sdtEndPr/>
      <w:sdtContent>
        <w:p w14:paraId="039EAAE3" w14:textId="77777777" w:rsidR="00BD32D7" w:rsidRDefault="00BD32D7">
          <w:pPr>
            <w:ind w:left="29"/>
          </w:pPr>
          <w:r>
            <w:t xml:space="preserve">Contents </w:t>
          </w:r>
        </w:p>
        <w:p w14:paraId="790E7D02" w14:textId="6C69298D" w:rsidR="00BD32D7" w:rsidRDefault="00BD32D7">
          <w:pPr>
            <w:pStyle w:val="TOC1"/>
            <w:tabs>
              <w:tab w:val="right" w:leader="dot" w:pos="9727"/>
            </w:tabs>
          </w:pPr>
          <w:r>
            <w:rPr>
              <w:b/>
            </w:rPr>
            <w:fldChar w:fldCharType="begin"/>
          </w:r>
          <w:r>
            <w:instrText xml:space="preserve"> TOC \o "1-4" \h \z \u </w:instrText>
          </w:r>
          <w:r>
            <w:rPr>
              <w:b/>
            </w:rPr>
            <w:fldChar w:fldCharType="separate"/>
          </w:r>
          <w:hyperlink w:anchor="_Toc23766">
            <w:r>
              <w:t>A.</w:t>
            </w:r>
            <w:r>
              <w:rPr>
                <w:rFonts w:ascii="Calibri" w:eastAsia="Calibri" w:hAnsi="Calibri" w:cs="Calibri"/>
              </w:rPr>
              <w:t xml:space="preserve">  </w:t>
            </w:r>
            <w:r>
              <w:t>Project description</w:t>
            </w:r>
            <w:r>
              <w:tab/>
            </w:r>
            <w:r>
              <w:fldChar w:fldCharType="begin"/>
            </w:r>
            <w:r>
              <w:instrText>PAGEREF _Toc23766 \h</w:instrText>
            </w:r>
            <w:r>
              <w:fldChar w:fldCharType="separate"/>
            </w:r>
            <w:r w:rsidR="00012D05">
              <w:rPr>
                <w:noProof/>
              </w:rPr>
              <w:t>17</w:t>
            </w:r>
            <w:r>
              <w:fldChar w:fldCharType="end"/>
            </w:r>
          </w:hyperlink>
        </w:p>
        <w:p w14:paraId="3BDEBEEC" w14:textId="5B7C8C2D" w:rsidR="00BD32D7" w:rsidRDefault="00293749">
          <w:pPr>
            <w:pStyle w:val="TOC3"/>
            <w:tabs>
              <w:tab w:val="right" w:leader="dot" w:pos="9727"/>
            </w:tabs>
          </w:pPr>
          <w:hyperlink w:anchor="_Toc23767">
            <w:r w:rsidR="00BD32D7">
              <w:rPr>
                <w:rFonts w:ascii="Calibri" w:eastAsia="Calibri" w:hAnsi="Calibri" w:cs="Calibri"/>
                <w:b/>
              </w:rPr>
              <w:t>I.</w:t>
            </w:r>
            <w:r w:rsidR="00BD32D7">
              <w:t xml:space="preserve">  </w:t>
            </w:r>
            <w:r w:rsidR="00BD32D7">
              <w:rPr>
                <w:rFonts w:ascii="Calibri" w:eastAsia="Calibri" w:hAnsi="Calibri" w:cs="Calibri"/>
                <w:b/>
              </w:rPr>
              <w:t>Location</w:t>
            </w:r>
            <w:r w:rsidR="00BD32D7">
              <w:tab/>
            </w:r>
            <w:r w:rsidR="00BD32D7">
              <w:fldChar w:fldCharType="begin"/>
            </w:r>
            <w:r w:rsidR="00BD32D7">
              <w:instrText>PAGEREF _Toc23767 \h</w:instrText>
            </w:r>
            <w:r w:rsidR="00BD32D7">
              <w:fldChar w:fldCharType="separate"/>
            </w:r>
            <w:r w:rsidR="00012D05">
              <w:rPr>
                <w:noProof/>
              </w:rPr>
              <w:t>17</w:t>
            </w:r>
            <w:r w:rsidR="00BD32D7">
              <w:fldChar w:fldCharType="end"/>
            </w:r>
          </w:hyperlink>
        </w:p>
        <w:p w14:paraId="6B4F2DB0" w14:textId="1A0717A6" w:rsidR="00BD32D7" w:rsidRDefault="00293749">
          <w:pPr>
            <w:pStyle w:val="TOC3"/>
            <w:tabs>
              <w:tab w:val="right" w:leader="dot" w:pos="9727"/>
            </w:tabs>
          </w:pPr>
          <w:hyperlink w:anchor="_Toc23768">
            <w:r w:rsidR="00BD32D7">
              <w:rPr>
                <w:rFonts w:ascii="Calibri" w:eastAsia="Calibri" w:hAnsi="Calibri" w:cs="Calibri"/>
                <w:b/>
              </w:rPr>
              <w:t>II.</w:t>
            </w:r>
            <w:r w:rsidR="00BD32D7">
              <w:t xml:space="preserve">  </w:t>
            </w:r>
            <w:r w:rsidR="00BD32D7">
              <w:rPr>
                <w:rFonts w:ascii="Calibri" w:eastAsia="Calibri" w:hAnsi="Calibri" w:cs="Calibri"/>
                <w:b/>
              </w:rPr>
              <w:t>Scope of services</w:t>
            </w:r>
            <w:r w:rsidR="00BD32D7">
              <w:tab/>
            </w:r>
            <w:r w:rsidR="00BD32D7">
              <w:fldChar w:fldCharType="begin"/>
            </w:r>
            <w:r w:rsidR="00BD32D7">
              <w:instrText>PAGEREF _Toc23768 \h</w:instrText>
            </w:r>
            <w:r w:rsidR="00BD32D7">
              <w:fldChar w:fldCharType="separate"/>
            </w:r>
            <w:r w:rsidR="00012D05">
              <w:rPr>
                <w:noProof/>
              </w:rPr>
              <w:t>17</w:t>
            </w:r>
            <w:r w:rsidR="00BD32D7">
              <w:fldChar w:fldCharType="end"/>
            </w:r>
          </w:hyperlink>
        </w:p>
        <w:p w14:paraId="57989D7D" w14:textId="636DFAF3" w:rsidR="00BD32D7" w:rsidRDefault="00293749">
          <w:pPr>
            <w:pStyle w:val="TOC3"/>
            <w:tabs>
              <w:tab w:val="right" w:leader="dot" w:pos="9727"/>
            </w:tabs>
          </w:pPr>
          <w:hyperlink w:anchor="_Toc23769">
            <w:r w:rsidR="00BD32D7">
              <w:rPr>
                <w:rFonts w:ascii="Calibri" w:eastAsia="Calibri" w:hAnsi="Calibri" w:cs="Calibri"/>
                <w:b/>
              </w:rPr>
              <w:t>III.</w:t>
            </w:r>
            <w:r w:rsidR="00BD32D7">
              <w:t xml:space="preserve">  </w:t>
            </w:r>
            <w:r w:rsidR="00BD32D7">
              <w:rPr>
                <w:rFonts w:ascii="Calibri" w:eastAsia="Calibri" w:hAnsi="Calibri" w:cs="Calibri"/>
                <w:b/>
              </w:rPr>
              <w:t>General technical condition</w:t>
            </w:r>
            <w:r w:rsidR="00BD32D7">
              <w:tab/>
            </w:r>
            <w:r w:rsidR="00BD32D7">
              <w:fldChar w:fldCharType="begin"/>
            </w:r>
            <w:r w:rsidR="00BD32D7">
              <w:instrText>PAGEREF _Toc23769 \h</w:instrText>
            </w:r>
            <w:r w:rsidR="00BD32D7">
              <w:fldChar w:fldCharType="separate"/>
            </w:r>
            <w:r w:rsidR="00012D05">
              <w:rPr>
                <w:noProof/>
              </w:rPr>
              <w:t>18</w:t>
            </w:r>
            <w:r w:rsidR="00BD32D7">
              <w:fldChar w:fldCharType="end"/>
            </w:r>
          </w:hyperlink>
        </w:p>
        <w:p w14:paraId="14DEBBA0" w14:textId="1A66B01C" w:rsidR="00BD32D7" w:rsidRDefault="00293749">
          <w:pPr>
            <w:pStyle w:val="TOC1"/>
            <w:tabs>
              <w:tab w:val="right" w:leader="dot" w:pos="9727"/>
            </w:tabs>
          </w:pPr>
          <w:hyperlink w:anchor="_Toc23770">
            <w:r w:rsidR="00BD32D7">
              <w:t>B.</w:t>
            </w:r>
            <w:r w:rsidR="00BD32D7">
              <w:rPr>
                <w:rFonts w:ascii="Calibri" w:eastAsia="Calibri" w:hAnsi="Calibri" w:cs="Calibri"/>
              </w:rPr>
              <w:t xml:space="preserve">  </w:t>
            </w:r>
            <w:r w:rsidR="00BD32D7">
              <w:t>Execution of works</w:t>
            </w:r>
            <w:r w:rsidR="00BD32D7">
              <w:tab/>
            </w:r>
            <w:r w:rsidR="00BD32D7">
              <w:fldChar w:fldCharType="begin"/>
            </w:r>
            <w:r w:rsidR="00BD32D7">
              <w:instrText>PAGEREF _Toc23770 \h</w:instrText>
            </w:r>
            <w:r w:rsidR="00BD32D7">
              <w:fldChar w:fldCharType="separate"/>
            </w:r>
            <w:r w:rsidR="00012D05">
              <w:rPr>
                <w:noProof/>
              </w:rPr>
              <w:t>18</w:t>
            </w:r>
            <w:r w:rsidR="00BD32D7">
              <w:fldChar w:fldCharType="end"/>
            </w:r>
          </w:hyperlink>
        </w:p>
        <w:p w14:paraId="3FD09C3A" w14:textId="4D6F6C1F" w:rsidR="00BD32D7" w:rsidRDefault="00293749">
          <w:pPr>
            <w:pStyle w:val="TOC3"/>
            <w:tabs>
              <w:tab w:val="right" w:leader="dot" w:pos="9727"/>
            </w:tabs>
          </w:pPr>
          <w:hyperlink w:anchor="_Toc23771">
            <w:r w:rsidR="00BD32D7">
              <w:rPr>
                <w:rFonts w:ascii="Calibri" w:eastAsia="Calibri" w:hAnsi="Calibri" w:cs="Calibri"/>
                <w:b/>
              </w:rPr>
              <w:t>I.</w:t>
            </w:r>
            <w:r w:rsidR="00BD32D7">
              <w:t xml:space="preserve">  </w:t>
            </w:r>
            <w:r w:rsidR="00BD32D7">
              <w:rPr>
                <w:rFonts w:ascii="Calibri" w:eastAsia="Calibri" w:hAnsi="Calibri" w:cs="Calibri"/>
                <w:b/>
              </w:rPr>
              <w:t>Allocation of duties</w:t>
            </w:r>
            <w:r w:rsidR="00BD32D7">
              <w:tab/>
            </w:r>
            <w:r w:rsidR="00BD32D7">
              <w:fldChar w:fldCharType="begin"/>
            </w:r>
            <w:r w:rsidR="00BD32D7">
              <w:instrText>PAGEREF _Toc23771 \h</w:instrText>
            </w:r>
            <w:r w:rsidR="00BD32D7">
              <w:fldChar w:fldCharType="separate"/>
            </w:r>
            <w:r w:rsidR="00012D05">
              <w:rPr>
                <w:noProof/>
              </w:rPr>
              <w:t>19</w:t>
            </w:r>
            <w:r w:rsidR="00BD32D7">
              <w:fldChar w:fldCharType="end"/>
            </w:r>
          </w:hyperlink>
        </w:p>
        <w:p w14:paraId="41063244" w14:textId="2E329276" w:rsidR="00BD32D7" w:rsidRDefault="00293749">
          <w:pPr>
            <w:pStyle w:val="TOC3"/>
            <w:tabs>
              <w:tab w:val="right" w:leader="dot" w:pos="9727"/>
            </w:tabs>
          </w:pPr>
          <w:hyperlink w:anchor="_Toc23772">
            <w:r w:rsidR="00BD32D7">
              <w:rPr>
                <w:rFonts w:ascii="Calibri" w:eastAsia="Calibri" w:hAnsi="Calibri" w:cs="Calibri"/>
                <w:b/>
              </w:rPr>
              <w:t>II.</w:t>
            </w:r>
            <w:r w:rsidR="00BD32D7">
              <w:t xml:space="preserve">  </w:t>
            </w:r>
            <w:r w:rsidR="00BD32D7">
              <w:rPr>
                <w:rFonts w:ascii="Calibri" w:eastAsia="Calibri" w:hAnsi="Calibri" w:cs="Calibri"/>
                <w:b/>
              </w:rPr>
              <w:t>Special tasks</w:t>
            </w:r>
            <w:r w:rsidR="00BD32D7">
              <w:tab/>
            </w:r>
            <w:r w:rsidR="00BD32D7">
              <w:fldChar w:fldCharType="begin"/>
            </w:r>
            <w:r w:rsidR="00BD32D7">
              <w:instrText>PAGEREF _Toc23772 \h</w:instrText>
            </w:r>
            <w:r w:rsidR="00BD32D7">
              <w:fldChar w:fldCharType="separate"/>
            </w:r>
            <w:r w:rsidR="00012D05">
              <w:rPr>
                <w:noProof/>
              </w:rPr>
              <w:t>19</w:t>
            </w:r>
            <w:r w:rsidR="00BD32D7">
              <w:fldChar w:fldCharType="end"/>
            </w:r>
          </w:hyperlink>
        </w:p>
        <w:p w14:paraId="25C32256" w14:textId="04F9D1EF" w:rsidR="00BD32D7" w:rsidRDefault="00293749">
          <w:pPr>
            <w:pStyle w:val="TOC3"/>
            <w:tabs>
              <w:tab w:val="right" w:leader="dot" w:pos="9727"/>
            </w:tabs>
          </w:pPr>
          <w:hyperlink w:anchor="_Toc23773">
            <w:r w:rsidR="00BD32D7">
              <w:rPr>
                <w:rFonts w:ascii="Calibri" w:eastAsia="Calibri" w:hAnsi="Calibri" w:cs="Calibri"/>
                <w:b/>
              </w:rPr>
              <w:t>III.</w:t>
            </w:r>
            <w:r w:rsidR="00BD32D7">
              <w:t xml:space="preserve">  </w:t>
            </w:r>
            <w:r w:rsidR="00BD32D7">
              <w:rPr>
                <w:rFonts w:ascii="Calibri" w:eastAsia="Calibri" w:hAnsi="Calibri" w:cs="Calibri"/>
                <w:b/>
              </w:rPr>
              <w:t>Contracting authority requirements</w:t>
            </w:r>
            <w:r w:rsidR="00BD32D7">
              <w:tab/>
            </w:r>
            <w:r w:rsidR="00BD32D7">
              <w:fldChar w:fldCharType="begin"/>
            </w:r>
            <w:r w:rsidR="00BD32D7">
              <w:instrText>PAGEREF _Toc23773 \h</w:instrText>
            </w:r>
            <w:r w:rsidR="00BD32D7">
              <w:fldChar w:fldCharType="separate"/>
            </w:r>
            <w:r w:rsidR="00012D05">
              <w:rPr>
                <w:noProof/>
              </w:rPr>
              <w:t>20</w:t>
            </w:r>
            <w:r w:rsidR="00BD32D7">
              <w:fldChar w:fldCharType="end"/>
            </w:r>
          </w:hyperlink>
        </w:p>
        <w:p w14:paraId="4A090998" w14:textId="73EAFDDA" w:rsidR="00BD32D7" w:rsidRDefault="00293749">
          <w:pPr>
            <w:pStyle w:val="TOC1"/>
            <w:tabs>
              <w:tab w:val="right" w:leader="dot" w:pos="9727"/>
            </w:tabs>
          </w:pPr>
          <w:hyperlink w:anchor="_Toc23774">
            <w:r w:rsidR="00BD32D7">
              <w:t>1</w:t>
            </w:r>
            <w:r w:rsidR="00BD32D7">
              <w:rPr>
                <w:rFonts w:ascii="Calibri" w:eastAsia="Calibri" w:hAnsi="Calibri" w:cs="Calibri"/>
              </w:rPr>
              <w:t xml:space="preserve">  </w:t>
            </w:r>
            <w:r w:rsidR="00BD32D7">
              <w:t>Furniture Works</w:t>
            </w:r>
            <w:r w:rsidR="00BD32D7">
              <w:tab/>
            </w:r>
            <w:r w:rsidR="00BD32D7">
              <w:fldChar w:fldCharType="begin"/>
            </w:r>
            <w:r w:rsidR="00BD32D7">
              <w:instrText>PAGEREF _Toc23774 \h</w:instrText>
            </w:r>
            <w:r w:rsidR="00BD32D7">
              <w:fldChar w:fldCharType="separate"/>
            </w:r>
            <w:r w:rsidR="00012D05">
              <w:rPr>
                <w:noProof/>
              </w:rPr>
              <w:t>22</w:t>
            </w:r>
            <w:r w:rsidR="00BD32D7">
              <w:fldChar w:fldCharType="end"/>
            </w:r>
          </w:hyperlink>
        </w:p>
        <w:p w14:paraId="57C1E994" w14:textId="031FF8AC" w:rsidR="00BD32D7" w:rsidRDefault="00293749">
          <w:pPr>
            <w:pStyle w:val="TOC2"/>
            <w:tabs>
              <w:tab w:val="right" w:leader="dot" w:pos="9727"/>
            </w:tabs>
          </w:pPr>
          <w:hyperlink w:anchor="_Toc23775">
            <w:r w:rsidR="00BD32D7">
              <w:t>1.1</w:t>
            </w:r>
            <w:r w:rsidR="00BD32D7">
              <w:rPr>
                <w:rFonts w:ascii="Calibri" w:eastAsia="Calibri" w:hAnsi="Calibri" w:cs="Calibri"/>
              </w:rPr>
              <w:t xml:space="preserve">  </w:t>
            </w:r>
            <w:r w:rsidR="00BD32D7">
              <w:t>Materials specification</w:t>
            </w:r>
            <w:r w:rsidR="00BD32D7">
              <w:tab/>
            </w:r>
            <w:r w:rsidR="00BD32D7">
              <w:fldChar w:fldCharType="begin"/>
            </w:r>
            <w:r w:rsidR="00BD32D7">
              <w:instrText>PAGEREF _Toc23775 \h</w:instrText>
            </w:r>
            <w:r w:rsidR="00BD32D7">
              <w:fldChar w:fldCharType="separate"/>
            </w:r>
            <w:r w:rsidR="00012D05">
              <w:rPr>
                <w:noProof/>
              </w:rPr>
              <w:t>22</w:t>
            </w:r>
            <w:r w:rsidR="00BD32D7">
              <w:fldChar w:fldCharType="end"/>
            </w:r>
          </w:hyperlink>
        </w:p>
        <w:p w14:paraId="452AB90B" w14:textId="425692EF" w:rsidR="00BD32D7" w:rsidRDefault="00293749">
          <w:pPr>
            <w:pStyle w:val="TOC4"/>
            <w:tabs>
              <w:tab w:val="right" w:leader="dot" w:pos="9727"/>
            </w:tabs>
          </w:pPr>
          <w:hyperlink w:anchor="_Toc23776">
            <w:r w:rsidR="00BD32D7">
              <w:rPr>
                <w:rFonts w:ascii="Calibri" w:eastAsia="Calibri" w:hAnsi="Calibri" w:cs="Calibri"/>
                <w:b/>
              </w:rPr>
              <w:t>1.1.1</w:t>
            </w:r>
            <w:r w:rsidR="00BD32D7">
              <w:t xml:space="preserve">  </w:t>
            </w:r>
            <w:r w:rsidR="00BD32D7">
              <w:rPr>
                <w:rFonts w:ascii="Calibri" w:eastAsia="Calibri" w:hAnsi="Calibri" w:cs="Calibri"/>
                <w:b/>
              </w:rPr>
              <w:t>Office tables – TAB 01</w:t>
            </w:r>
            <w:r w:rsidR="00BD32D7">
              <w:tab/>
            </w:r>
            <w:r w:rsidR="00BD32D7">
              <w:fldChar w:fldCharType="begin"/>
            </w:r>
            <w:r w:rsidR="00BD32D7">
              <w:instrText>PAGEREF _Toc23776 \h</w:instrText>
            </w:r>
            <w:r w:rsidR="00BD32D7">
              <w:fldChar w:fldCharType="separate"/>
            </w:r>
            <w:r w:rsidR="00012D05">
              <w:rPr>
                <w:noProof/>
              </w:rPr>
              <w:t>24</w:t>
            </w:r>
            <w:r w:rsidR="00BD32D7">
              <w:fldChar w:fldCharType="end"/>
            </w:r>
          </w:hyperlink>
        </w:p>
        <w:p w14:paraId="1309B284" w14:textId="208849D0" w:rsidR="00BD32D7" w:rsidRDefault="00293749">
          <w:pPr>
            <w:pStyle w:val="TOC4"/>
            <w:tabs>
              <w:tab w:val="right" w:leader="dot" w:pos="9727"/>
            </w:tabs>
          </w:pPr>
          <w:hyperlink w:anchor="_Toc23777">
            <w:r w:rsidR="00BD32D7">
              <w:rPr>
                <w:rFonts w:ascii="Calibri" w:eastAsia="Calibri" w:hAnsi="Calibri" w:cs="Calibri"/>
                <w:b/>
              </w:rPr>
              <w:t>1.1.2</w:t>
            </w:r>
            <w:r w:rsidR="00BD32D7">
              <w:t xml:space="preserve">  </w:t>
            </w:r>
            <w:r w:rsidR="00BD32D7">
              <w:rPr>
                <w:rFonts w:ascii="Calibri" w:eastAsia="Calibri" w:hAnsi="Calibri" w:cs="Calibri"/>
                <w:b/>
              </w:rPr>
              <w:t>Office chairs – CH 01</w:t>
            </w:r>
            <w:r w:rsidR="00BD32D7">
              <w:tab/>
            </w:r>
            <w:r w:rsidR="00BD32D7">
              <w:fldChar w:fldCharType="begin"/>
            </w:r>
            <w:r w:rsidR="00BD32D7">
              <w:instrText>PAGEREF _Toc23777 \h</w:instrText>
            </w:r>
            <w:r w:rsidR="00BD32D7">
              <w:fldChar w:fldCharType="separate"/>
            </w:r>
            <w:r w:rsidR="00012D05">
              <w:rPr>
                <w:noProof/>
              </w:rPr>
              <w:t>25</w:t>
            </w:r>
            <w:r w:rsidR="00BD32D7">
              <w:fldChar w:fldCharType="end"/>
            </w:r>
          </w:hyperlink>
        </w:p>
        <w:p w14:paraId="76122B6C" w14:textId="222EA98F" w:rsidR="00BD32D7" w:rsidRDefault="00293749">
          <w:pPr>
            <w:pStyle w:val="TOC4"/>
            <w:tabs>
              <w:tab w:val="right" w:leader="dot" w:pos="9727"/>
            </w:tabs>
          </w:pPr>
          <w:hyperlink w:anchor="_Toc23778">
            <w:r w:rsidR="00BD32D7">
              <w:rPr>
                <w:rFonts w:ascii="Calibri" w:eastAsia="Calibri" w:hAnsi="Calibri" w:cs="Calibri"/>
                <w:b/>
              </w:rPr>
              <w:t>1.1.3</w:t>
            </w:r>
            <w:r w:rsidR="00BD32D7">
              <w:t xml:space="preserve">  </w:t>
            </w:r>
            <w:r w:rsidR="00BD32D7">
              <w:rPr>
                <w:rFonts w:ascii="Calibri" w:eastAsia="Calibri" w:hAnsi="Calibri" w:cs="Calibri"/>
                <w:b/>
              </w:rPr>
              <w:t>Offices’ shelf cabinets – CAB 01</w:t>
            </w:r>
            <w:r w:rsidR="00BD32D7">
              <w:tab/>
            </w:r>
            <w:r w:rsidR="00BD32D7">
              <w:fldChar w:fldCharType="begin"/>
            </w:r>
            <w:r w:rsidR="00BD32D7">
              <w:instrText>PAGEREF _Toc23778 \h</w:instrText>
            </w:r>
            <w:r w:rsidR="00BD32D7">
              <w:fldChar w:fldCharType="separate"/>
            </w:r>
            <w:r w:rsidR="00012D05">
              <w:rPr>
                <w:noProof/>
              </w:rPr>
              <w:t>25</w:t>
            </w:r>
            <w:r w:rsidR="00BD32D7">
              <w:fldChar w:fldCharType="end"/>
            </w:r>
          </w:hyperlink>
        </w:p>
        <w:p w14:paraId="3218B44A" w14:textId="69E1BD79" w:rsidR="00BD32D7" w:rsidRDefault="00293749">
          <w:pPr>
            <w:pStyle w:val="TOC4"/>
            <w:tabs>
              <w:tab w:val="right" w:leader="dot" w:pos="9727"/>
            </w:tabs>
          </w:pPr>
          <w:hyperlink w:anchor="_Toc23779">
            <w:r w:rsidR="00BD32D7">
              <w:rPr>
                <w:rFonts w:ascii="Calibri" w:eastAsia="Calibri" w:hAnsi="Calibri" w:cs="Calibri"/>
                <w:b/>
              </w:rPr>
              <w:t>1.1.4</w:t>
            </w:r>
            <w:r w:rsidR="00BD32D7">
              <w:t xml:space="preserve">  </w:t>
            </w:r>
            <w:r w:rsidR="00BD32D7">
              <w:rPr>
                <w:rFonts w:ascii="Calibri" w:eastAsia="Calibri" w:hAnsi="Calibri" w:cs="Calibri"/>
                <w:b/>
              </w:rPr>
              <w:t>Offices’ shelf cabinets – CAB 02</w:t>
            </w:r>
            <w:r w:rsidR="00BD32D7">
              <w:tab/>
            </w:r>
            <w:r w:rsidR="00BD32D7">
              <w:fldChar w:fldCharType="begin"/>
            </w:r>
            <w:r w:rsidR="00BD32D7">
              <w:instrText>PAGEREF _Toc23779 \h</w:instrText>
            </w:r>
            <w:r w:rsidR="00BD32D7">
              <w:fldChar w:fldCharType="separate"/>
            </w:r>
            <w:r w:rsidR="00012D05">
              <w:rPr>
                <w:noProof/>
              </w:rPr>
              <w:t>25</w:t>
            </w:r>
            <w:r w:rsidR="00BD32D7">
              <w:fldChar w:fldCharType="end"/>
            </w:r>
          </w:hyperlink>
        </w:p>
        <w:p w14:paraId="78C93DA4" w14:textId="5DC268C7" w:rsidR="00BD32D7" w:rsidRDefault="00293749">
          <w:pPr>
            <w:pStyle w:val="TOC4"/>
            <w:tabs>
              <w:tab w:val="right" w:leader="dot" w:pos="9727"/>
            </w:tabs>
          </w:pPr>
          <w:hyperlink w:anchor="_Toc23780">
            <w:r w:rsidR="00BD32D7">
              <w:rPr>
                <w:rFonts w:ascii="Calibri" w:eastAsia="Calibri" w:hAnsi="Calibri" w:cs="Calibri"/>
                <w:b/>
              </w:rPr>
              <w:t>1.1.5</w:t>
            </w:r>
            <w:r w:rsidR="00BD32D7">
              <w:t xml:space="preserve">  </w:t>
            </w:r>
            <w:r w:rsidR="00BD32D7">
              <w:rPr>
                <w:rFonts w:ascii="Calibri" w:eastAsia="Calibri" w:hAnsi="Calibri" w:cs="Calibri"/>
                <w:b/>
              </w:rPr>
              <w:t>Offices’ shelf cabinets – CAB 03</w:t>
            </w:r>
            <w:r w:rsidR="00BD32D7">
              <w:tab/>
            </w:r>
            <w:r w:rsidR="00BD32D7">
              <w:fldChar w:fldCharType="begin"/>
            </w:r>
            <w:r w:rsidR="00BD32D7">
              <w:instrText>PAGEREF _Toc23780 \h</w:instrText>
            </w:r>
            <w:r w:rsidR="00BD32D7">
              <w:fldChar w:fldCharType="separate"/>
            </w:r>
            <w:r w:rsidR="00012D05">
              <w:rPr>
                <w:noProof/>
              </w:rPr>
              <w:t>26</w:t>
            </w:r>
            <w:r w:rsidR="00BD32D7">
              <w:fldChar w:fldCharType="end"/>
            </w:r>
          </w:hyperlink>
        </w:p>
        <w:p w14:paraId="5B4EB6B6" w14:textId="0E8E2B1C" w:rsidR="00BD32D7" w:rsidRDefault="00293749">
          <w:pPr>
            <w:pStyle w:val="TOC4"/>
            <w:tabs>
              <w:tab w:val="right" w:leader="dot" w:pos="9727"/>
            </w:tabs>
          </w:pPr>
          <w:hyperlink w:anchor="_Toc23781">
            <w:r w:rsidR="00BD32D7">
              <w:rPr>
                <w:rFonts w:ascii="Calibri" w:eastAsia="Calibri" w:hAnsi="Calibri" w:cs="Calibri"/>
                <w:b/>
              </w:rPr>
              <w:t>1.1.6</w:t>
            </w:r>
            <w:r w:rsidR="00BD32D7">
              <w:t xml:space="preserve">  </w:t>
            </w:r>
            <w:r w:rsidR="00BD32D7">
              <w:rPr>
                <w:rFonts w:ascii="Calibri" w:eastAsia="Calibri" w:hAnsi="Calibri" w:cs="Calibri"/>
                <w:b/>
              </w:rPr>
              <w:t>Single sofa for offices – CH 02</w:t>
            </w:r>
            <w:r w:rsidR="00BD32D7">
              <w:tab/>
            </w:r>
            <w:r w:rsidR="00BD32D7">
              <w:fldChar w:fldCharType="begin"/>
            </w:r>
            <w:r w:rsidR="00BD32D7">
              <w:instrText>PAGEREF _Toc23781 \h</w:instrText>
            </w:r>
            <w:r w:rsidR="00BD32D7">
              <w:fldChar w:fldCharType="separate"/>
            </w:r>
            <w:r w:rsidR="00012D05">
              <w:rPr>
                <w:noProof/>
              </w:rPr>
              <w:t>26</w:t>
            </w:r>
            <w:r w:rsidR="00BD32D7">
              <w:fldChar w:fldCharType="end"/>
            </w:r>
          </w:hyperlink>
        </w:p>
        <w:p w14:paraId="75C440F3" w14:textId="6A8EA702" w:rsidR="00BD32D7" w:rsidRDefault="00293749">
          <w:pPr>
            <w:pStyle w:val="TOC4"/>
            <w:tabs>
              <w:tab w:val="right" w:leader="dot" w:pos="9727"/>
            </w:tabs>
          </w:pPr>
          <w:hyperlink w:anchor="_Toc23782">
            <w:r w:rsidR="00BD32D7">
              <w:rPr>
                <w:rFonts w:ascii="Calibri" w:eastAsia="Calibri" w:hAnsi="Calibri" w:cs="Calibri"/>
                <w:b/>
              </w:rPr>
              <w:t>1.1.7</w:t>
            </w:r>
            <w:r w:rsidR="00BD32D7">
              <w:t xml:space="preserve">  </w:t>
            </w:r>
            <w:r w:rsidR="00BD32D7">
              <w:rPr>
                <w:rFonts w:ascii="Calibri" w:eastAsia="Calibri" w:hAnsi="Calibri" w:cs="Calibri"/>
                <w:b/>
              </w:rPr>
              <w:t>Double sofa for offices – CH 03</w:t>
            </w:r>
            <w:r w:rsidR="00BD32D7">
              <w:tab/>
            </w:r>
            <w:r w:rsidR="00BD32D7">
              <w:fldChar w:fldCharType="begin"/>
            </w:r>
            <w:r w:rsidR="00BD32D7">
              <w:instrText>PAGEREF _Toc23782 \h</w:instrText>
            </w:r>
            <w:r w:rsidR="00BD32D7">
              <w:fldChar w:fldCharType="separate"/>
            </w:r>
            <w:r w:rsidR="00012D05">
              <w:rPr>
                <w:noProof/>
              </w:rPr>
              <w:t>26</w:t>
            </w:r>
            <w:r w:rsidR="00BD32D7">
              <w:fldChar w:fldCharType="end"/>
            </w:r>
          </w:hyperlink>
        </w:p>
        <w:p w14:paraId="04FCAC82" w14:textId="7BBEC0F5" w:rsidR="00BD32D7" w:rsidRDefault="00293749">
          <w:pPr>
            <w:pStyle w:val="TOC4"/>
            <w:tabs>
              <w:tab w:val="right" w:leader="dot" w:pos="9727"/>
            </w:tabs>
          </w:pPr>
          <w:hyperlink w:anchor="_Toc23783">
            <w:r w:rsidR="00BD32D7">
              <w:rPr>
                <w:rFonts w:ascii="Calibri" w:eastAsia="Calibri" w:hAnsi="Calibri" w:cs="Calibri"/>
                <w:b/>
              </w:rPr>
              <w:t>1.1.8</w:t>
            </w:r>
            <w:r w:rsidR="00BD32D7">
              <w:t xml:space="preserve">  </w:t>
            </w:r>
            <w:r w:rsidR="00BD32D7">
              <w:rPr>
                <w:rFonts w:ascii="Calibri" w:eastAsia="Calibri" w:hAnsi="Calibri" w:cs="Calibri"/>
                <w:b/>
              </w:rPr>
              <w:t>Tables for offices – TAB 02</w:t>
            </w:r>
            <w:r w:rsidR="00BD32D7">
              <w:tab/>
            </w:r>
            <w:r w:rsidR="00BD32D7">
              <w:fldChar w:fldCharType="begin"/>
            </w:r>
            <w:r w:rsidR="00BD32D7">
              <w:instrText>PAGEREF _Toc23783 \h</w:instrText>
            </w:r>
            <w:r w:rsidR="00BD32D7">
              <w:fldChar w:fldCharType="separate"/>
            </w:r>
            <w:r w:rsidR="00012D05">
              <w:rPr>
                <w:noProof/>
              </w:rPr>
              <w:t>27</w:t>
            </w:r>
            <w:r w:rsidR="00BD32D7">
              <w:fldChar w:fldCharType="end"/>
            </w:r>
          </w:hyperlink>
        </w:p>
        <w:p w14:paraId="6C729F03" w14:textId="1AB8F3A8" w:rsidR="00BD32D7" w:rsidRDefault="00293749">
          <w:pPr>
            <w:pStyle w:val="TOC4"/>
            <w:tabs>
              <w:tab w:val="right" w:leader="dot" w:pos="9727"/>
            </w:tabs>
          </w:pPr>
          <w:hyperlink w:anchor="_Toc23784">
            <w:r w:rsidR="00BD32D7">
              <w:rPr>
                <w:rFonts w:ascii="Calibri" w:eastAsia="Calibri" w:hAnsi="Calibri" w:cs="Calibri"/>
                <w:b/>
              </w:rPr>
              <w:t>1.1.9</w:t>
            </w:r>
            <w:r w:rsidR="00BD32D7">
              <w:t xml:space="preserve">  </w:t>
            </w:r>
            <w:r w:rsidR="00BD32D7">
              <w:rPr>
                <w:rFonts w:ascii="Calibri" w:eastAsia="Calibri" w:hAnsi="Calibri" w:cs="Calibri"/>
                <w:b/>
              </w:rPr>
              <w:t>Chairs for lecture hall (laboratory) – CH 04</w:t>
            </w:r>
            <w:r w:rsidR="00BD32D7">
              <w:tab/>
            </w:r>
            <w:r w:rsidR="00BD32D7">
              <w:fldChar w:fldCharType="begin"/>
            </w:r>
            <w:r w:rsidR="00BD32D7">
              <w:instrText>PAGEREF _Toc23784 \h</w:instrText>
            </w:r>
            <w:r w:rsidR="00BD32D7">
              <w:fldChar w:fldCharType="separate"/>
            </w:r>
            <w:r w:rsidR="00012D05">
              <w:rPr>
                <w:noProof/>
              </w:rPr>
              <w:t>27</w:t>
            </w:r>
            <w:r w:rsidR="00BD32D7">
              <w:fldChar w:fldCharType="end"/>
            </w:r>
          </w:hyperlink>
        </w:p>
        <w:p w14:paraId="044B213E" w14:textId="6E1071BF" w:rsidR="00BD32D7" w:rsidRDefault="00293749">
          <w:pPr>
            <w:pStyle w:val="TOC4"/>
            <w:tabs>
              <w:tab w:val="right" w:leader="dot" w:pos="9727"/>
            </w:tabs>
          </w:pPr>
          <w:hyperlink w:anchor="_Toc23785">
            <w:r w:rsidR="00BD32D7">
              <w:rPr>
                <w:rFonts w:ascii="Calibri" w:eastAsia="Calibri" w:hAnsi="Calibri" w:cs="Calibri"/>
                <w:b/>
              </w:rPr>
              <w:t>1.1.10</w:t>
            </w:r>
            <w:r w:rsidR="00BD32D7">
              <w:t xml:space="preserve">  </w:t>
            </w:r>
            <w:r w:rsidR="00BD32D7">
              <w:rPr>
                <w:rFonts w:ascii="Calibri" w:eastAsia="Calibri" w:hAnsi="Calibri" w:cs="Calibri"/>
                <w:b/>
              </w:rPr>
              <w:t>Tables for lecture hall (laboratory)– TAB 03</w:t>
            </w:r>
            <w:r w:rsidR="00BD32D7">
              <w:tab/>
            </w:r>
            <w:r w:rsidR="00BD32D7">
              <w:fldChar w:fldCharType="begin"/>
            </w:r>
            <w:r w:rsidR="00BD32D7">
              <w:instrText>PAGEREF _Toc23785 \h</w:instrText>
            </w:r>
            <w:r w:rsidR="00BD32D7">
              <w:fldChar w:fldCharType="separate"/>
            </w:r>
            <w:r w:rsidR="00012D05">
              <w:rPr>
                <w:noProof/>
              </w:rPr>
              <w:t>28</w:t>
            </w:r>
            <w:r w:rsidR="00BD32D7">
              <w:fldChar w:fldCharType="end"/>
            </w:r>
          </w:hyperlink>
        </w:p>
        <w:p w14:paraId="5146F168" w14:textId="0029FCF6" w:rsidR="00BD32D7" w:rsidRDefault="00293749">
          <w:pPr>
            <w:pStyle w:val="TOC4"/>
            <w:tabs>
              <w:tab w:val="right" w:leader="dot" w:pos="9727"/>
            </w:tabs>
          </w:pPr>
          <w:hyperlink w:anchor="_Toc23786">
            <w:r w:rsidR="00BD32D7">
              <w:rPr>
                <w:rFonts w:ascii="Calibri" w:eastAsia="Calibri" w:hAnsi="Calibri" w:cs="Calibri"/>
                <w:b/>
              </w:rPr>
              <w:t>1.1.11</w:t>
            </w:r>
            <w:r w:rsidR="00BD32D7">
              <w:t xml:space="preserve">  </w:t>
            </w:r>
            <w:r w:rsidR="00BD32D7">
              <w:rPr>
                <w:rFonts w:ascii="Calibri" w:eastAsia="Calibri" w:hAnsi="Calibri" w:cs="Calibri"/>
                <w:b/>
              </w:rPr>
              <w:t>Wardrobe cabinet for students - CAB 04</w:t>
            </w:r>
            <w:r w:rsidR="00BD32D7">
              <w:tab/>
            </w:r>
            <w:r w:rsidR="00BD32D7">
              <w:fldChar w:fldCharType="begin"/>
            </w:r>
            <w:r w:rsidR="00BD32D7">
              <w:instrText>PAGEREF _Toc23786 \h</w:instrText>
            </w:r>
            <w:r w:rsidR="00BD32D7">
              <w:fldChar w:fldCharType="separate"/>
            </w:r>
            <w:r w:rsidR="00012D05">
              <w:rPr>
                <w:noProof/>
              </w:rPr>
              <w:t>28</w:t>
            </w:r>
            <w:r w:rsidR="00BD32D7">
              <w:fldChar w:fldCharType="end"/>
            </w:r>
          </w:hyperlink>
        </w:p>
        <w:p w14:paraId="29A8113A" w14:textId="78FF19C1" w:rsidR="00BD32D7" w:rsidRDefault="00293749">
          <w:pPr>
            <w:pStyle w:val="TOC4"/>
            <w:tabs>
              <w:tab w:val="right" w:leader="dot" w:pos="9727"/>
            </w:tabs>
          </w:pPr>
          <w:hyperlink w:anchor="_Toc23787">
            <w:r w:rsidR="00BD32D7">
              <w:rPr>
                <w:rFonts w:ascii="Calibri" w:eastAsia="Calibri" w:hAnsi="Calibri" w:cs="Calibri"/>
                <w:b/>
              </w:rPr>
              <w:t>1.1.12</w:t>
            </w:r>
            <w:r w:rsidR="00BD32D7">
              <w:t xml:space="preserve">  </w:t>
            </w:r>
            <w:r w:rsidR="00BD32D7">
              <w:rPr>
                <w:rFonts w:ascii="Calibri" w:eastAsia="Calibri" w:hAnsi="Calibri" w:cs="Calibri"/>
                <w:b/>
              </w:rPr>
              <w:t>Cabinet for lecture hall (laboratory)– CAB 05</w:t>
            </w:r>
            <w:r w:rsidR="00BD32D7">
              <w:tab/>
            </w:r>
            <w:r w:rsidR="00BD32D7">
              <w:fldChar w:fldCharType="begin"/>
            </w:r>
            <w:r w:rsidR="00BD32D7">
              <w:instrText>PAGEREF _Toc23787 \h</w:instrText>
            </w:r>
            <w:r w:rsidR="00BD32D7">
              <w:fldChar w:fldCharType="separate"/>
            </w:r>
            <w:r w:rsidR="00012D05">
              <w:rPr>
                <w:noProof/>
              </w:rPr>
              <w:t>29</w:t>
            </w:r>
            <w:r w:rsidR="00BD32D7">
              <w:fldChar w:fldCharType="end"/>
            </w:r>
          </w:hyperlink>
        </w:p>
        <w:p w14:paraId="2FA9ADDF" w14:textId="77777777" w:rsidR="00BD32D7" w:rsidRDefault="00BD32D7">
          <w:r>
            <w:fldChar w:fldCharType="end"/>
          </w:r>
        </w:p>
      </w:sdtContent>
    </w:sdt>
    <w:p w14:paraId="1B8008A6" w14:textId="77777777" w:rsidR="00BD32D7" w:rsidRDefault="00BD32D7">
      <w:pPr>
        <w:spacing w:after="158"/>
        <w:ind w:left="34"/>
      </w:pPr>
      <w:r>
        <w:t xml:space="preserve"> </w:t>
      </w:r>
    </w:p>
    <w:p w14:paraId="19D88A78" w14:textId="77777777" w:rsidR="00BD32D7" w:rsidRDefault="00BD32D7">
      <w:pPr>
        <w:ind w:left="34"/>
      </w:pPr>
      <w:r>
        <w:rPr>
          <w:rFonts w:ascii="Calibri" w:eastAsia="Calibri" w:hAnsi="Calibri" w:cs="Calibri"/>
          <w:b/>
        </w:rPr>
        <w:t xml:space="preserve"> </w:t>
      </w:r>
    </w:p>
    <w:p w14:paraId="2344DFFB" w14:textId="77777777" w:rsidR="00BD32D7" w:rsidRDefault="00BD32D7">
      <w:pPr>
        <w:spacing w:after="158"/>
        <w:ind w:left="34"/>
      </w:pPr>
      <w:r>
        <w:rPr>
          <w:rFonts w:ascii="Calibri" w:eastAsia="Calibri" w:hAnsi="Calibri" w:cs="Calibri"/>
          <w:b/>
        </w:rPr>
        <w:t xml:space="preserve"> </w:t>
      </w:r>
    </w:p>
    <w:p w14:paraId="2451777A" w14:textId="77777777" w:rsidR="00BD32D7" w:rsidRDefault="00BD32D7">
      <w:pPr>
        <w:ind w:left="34"/>
      </w:pPr>
      <w:r>
        <w:rPr>
          <w:rFonts w:ascii="Calibri" w:eastAsia="Calibri" w:hAnsi="Calibri" w:cs="Calibri"/>
          <w:b/>
        </w:rPr>
        <w:t xml:space="preserve"> </w:t>
      </w:r>
    </w:p>
    <w:p w14:paraId="64614E3F" w14:textId="77777777" w:rsidR="00BD32D7" w:rsidRDefault="00BD32D7">
      <w:pPr>
        <w:spacing w:after="158"/>
        <w:ind w:left="34"/>
      </w:pPr>
      <w:r>
        <w:rPr>
          <w:rFonts w:ascii="Calibri" w:eastAsia="Calibri" w:hAnsi="Calibri" w:cs="Calibri"/>
          <w:b/>
        </w:rPr>
        <w:t xml:space="preserve"> </w:t>
      </w:r>
    </w:p>
    <w:p w14:paraId="0403B94E" w14:textId="77777777" w:rsidR="00BD32D7" w:rsidRDefault="00BD32D7">
      <w:pPr>
        <w:spacing w:after="158"/>
        <w:ind w:left="34"/>
      </w:pPr>
      <w:r>
        <w:rPr>
          <w:rFonts w:ascii="Calibri" w:eastAsia="Calibri" w:hAnsi="Calibri" w:cs="Calibri"/>
          <w:b/>
        </w:rPr>
        <w:t xml:space="preserve"> </w:t>
      </w:r>
    </w:p>
    <w:p w14:paraId="1DE8A6D3" w14:textId="77777777" w:rsidR="00BD32D7" w:rsidRDefault="00BD32D7">
      <w:pPr>
        <w:ind w:left="34"/>
      </w:pPr>
      <w:r>
        <w:rPr>
          <w:rFonts w:ascii="Calibri" w:eastAsia="Calibri" w:hAnsi="Calibri" w:cs="Calibri"/>
          <w:b/>
        </w:rPr>
        <w:t xml:space="preserve"> </w:t>
      </w:r>
    </w:p>
    <w:p w14:paraId="0154BD0E" w14:textId="77777777" w:rsidR="00BD32D7" w:rsidRDefault="00BD32D7">
      <w:pPr>
        <w:spacing w:after="0"/>
        <w:ind w:left="34"/>
      </w:pPr>
      <w:r>
        <w:rPr>
          <w:rFonts w:ascii="Calibri" w:eastAsia="Calibri" w:hAnsi="Calibri" w:cs="Calibri"/>
          <w:b/>
        </w:rPr>
        <w:t xml:space="preserve"> </w:t>
      </w:r>
    </w:p>
    <w:p w14:paraId="2AE571BE" w14:textId="77777777" w:rsidR="00BD32D7" w:rsidRDefault="00BD32D7">
      <w:pPr>
        <w:spacing w:after="165"/>
        <w:ind w:left="34"/>
      </w:pPr>
      <w:r>
        <w:rPr>
          <w:rFonts w:ascii="Calibri" w:eastAsia="Calibri" w:hAnsi="Calibri" w:cs="Calibri"/>
          <w:b/>
          <w:sz w:val="20"/>
        </w:rPr>
        <w:t xml:space="preserve">List of tables </w:t>
      </w:r>
    </w:p>
    <w:p w14:paraId="3F494D95" w14:textId="77777777" w:rsidR="00BD32D7" w:rsidRDefault="00BD32D7">
      <w:pPr>
        <w:spacing w:after="1" w:line="260" w:lineRule="auto"/>
        <w:ind w:left="29" w:right="-7"/>
      </w:pPr>
      <w:r>
        <w:rPr>
          <w:sz w:val="20"/>
        </w:rPr>
        <w:t xml:space="preserve">Table 1 </w:t>
      </w:r>
      <w:r>
        <w:rPr>
          <w:rFonts w:ascii="Calibri" w:eastAsia="Calibri" w:hAnsi="Calibri" w:cs="Calibri"/>
          <w:sz w:val="20"/>
        </w:rPr>
        <w:t>–</w:t>
      </w:r>
      <w:r>
        <w:rPr>
          <w:sz w:val="20"/>
        </w:rPr>
        <w:t xml:space="preserve"> Surface properties of chipboard ........................................................................................................................... 9 </w:t>
      </w:r>
    </w:p>
    <w:p w14:paraId="7A321E03" w14:textId="77777777" w:rsidR="00BD32D7" w:rsidRDefault="00BD32D7">
      <w:pPr>
        <w:spacing w:after="1" w:line="260" w:lineRule="auto"/>
        <w:ind w:left="29" w:right="-7"/>
      </w:pPr>
      <w:r>
        <w:rPr>
          <w:sz w:val="20"/>
        </w:rPr>
        <w:lastRenderedPageBreak/>
        <w:t xml:space="preserve">Table 2 </w:t>
      </w:r>
      <w:r>
        <w:rPr>
          <w:rFonts w:ascii="Calibri" w:eastAsia="Calibri" w:hAnsi="Calibri" w:cs="Calibri"/>
          <w:sz w:val="20"/>
        </w:rPr>
        <w:t>–</w:t>
      </w:r>
      <w:r>
        <w:rPr>
          <w:sz w:val="20"/>
        </w:rPr>
        <w:t xml:space="preserve"> Dimensional properties of chipboard ................................................................................................................... 9 Table 3 </w:t>
      </w:r>
      <w:r>
        <w:rPr>
          <w:rFonts w:ascii="Calibri" w:eastAsia="Calibri" w:hAnsi="Calibri" w:cs="Calibri"/>
          <w:sz w:val="20"/>
        </w:rPr>
        <w:t>–</w:t>
      </w:r>
      <w:r>
        <w:rPr>
          <w:sz w:val="20"/>
        </w:rPr>
        <w:t xml:space="preserve"> HPL panel technical data .................................................................................................................................... 10 </w:t>
      </w:r>
    </w:p>
    <w:p w14:paraId="6FB6492E" w14:textId="77777777" w:rsidR="00BD32D7" w:rsidRDefault="00BD32D7">
      <w:pPr>
        <w:spacing w:after="215"/>
        <w:ind w:left="34"/>
      </w:pPr>
      <w:r>
        <w:rPr>
          <w:rFonts w:ascii="Calibri" w:eastAsia="Calibri" w:hAnsi="Calibri" w:cs="Calibri"/>
          <w:sz w:val="16"/>
        </w:rPr>
        <w:t xml:space="preserve"> </w:t>
      </w:r>
    </w:p>
    <w:p w14:paraId="3F225FB9" w14:textId="77777777" w:rsidR="00BD32D7" w:rsidRDefault="00BD32D7">
      <w:pPr>
        <w:spacing w:after="143"/>
        <w:ind w:left="53"/>
      </w:pPr>
      <w:r>
        <w:rPr>
          <w:rFonts w:ascii="Calibri" w:eastAsia="Calibri" w:hAnsi="Calibri" w:cs="Calibri"/>
          <w:b/>
        </w:rPr>
        <w:t xml:space="preserve">List of figures </w:t>
      </w:r>
    </w:p>
    <w:p w14:paraId="24BF1958" w14:textId="77777777" w:rsidR="00BD32D7" w:rsidRDefault="00BD32D7">
      <w:pPr>
        <w:spacing w:after="1" w:line="260" w:lineRule="auto"/>
        <w:ind w:left="29" w:right="-7"/>
      </w:pPr>
      <w:r>
        <w:rPr>
          <w:sz w:val="20"/>
        </w:rPr>
        <w:t xml:space="preserve">Figure 1 </w:t>
      </w:r>
      <w:r>
        <w:rPr>
          <w:rFonts w:ascii="Calibri" w:eastAsia="Calibri" w:hAnsi="Calibri" w:cs="Calibri"/>
          <w:sz w:val="20"/>
        </w:rPr>
        <w:t>–</w:t>
      </w:r>
      <w:r>
        <w:rPr>
          <w:sz w:val="20"/>
        </w:rPr>
        <w:t xml:space="preserve"> Site plan ............................................................................................................................................................... 3 </w:t>
      </w:r>
    </w:p>
    <w:p w14:paraId="523C1657" w14:textId="77777777" w:rsidR="00BD32D7" w:rsidRDefault="00BD32D7">
      <w:pPr>
        <w:spacing w:after="1" w:line="260" w:lineRule="auto"/>
        <w:ind w:left="29" w:right="-7"/>
      </w:pPr>
      <w:r>
        <w:rPr>
          <w:sz w:val="20"/>
        </w:rPr>
        <w:t xml:space="preserve">Figure 2 </w:t>
      </w:r>
      <w:r>
        <w:rPr>
          <w:rFonts w:ascii="Calibri" w:eastAsia="Calibri" w:hAnsi="Calibri" w:cs="Calibri"/>
          <w:sz w:val="20"/>
        </w:rPr>
        <w:t>–</w:t>
      </w:r>
      <w:r>
        <w:rPr>
          <w:sz w:val="20"/>
        </w:rPr>
        <w:t xml:space="preserve"> Working table for office .................................................................................................................................... 11 </w:t>
      </w:r>
    </w:p>
    <w:p w14:paraId="6631EB7C" w14:textId="77777777" w:rsidR="00BD32D7" w:rsidRDefault="00BD32D7">
      <w:pPr>
        <w:spacing w:after="1" w:line="260" w:lineRule="auto"/>
        <w:ind w:left="29" w:right="-7"/>
      </w:pPr>
      <w:r>
        <w:rPr>
          <w:sz w:val="20"/>
        </w:rPr>
        <w:t xml:space="preserve">Figure 3 </w:t>
      </w:r>
      <w:r>
        <w:rPr>
          <w:rFonts w:ascii="Calibri" w:eastAsia="Calibri" w:hAnsi="Calibri" w:cs="Calibri"/>
          <w:sz w:val="20"/>
        </w:rPr>
        <w:t>–</w:t>
      </w:r>
      <w:r>
        <w:rPr>
          <w:sz w:val="20"/>
        </w:rPr>
        <w:t xml:space="preserve"> Office chair ........................................................................................................................................................ 11 </w:t>
      </w:r>
    </w:p>
    <w:p w14:paraId="2423D2C2" w14:textId="77777777" w:rsidR="00BD32D7" w:rsidRDefault="00BD32D7">
      <w:pPr>
        <w:spacing w:after="1" w:line="260" w:lineRule="auto"/>
        <w:ind w:left="29" w:right="-7"/>
      </w:pPr>
      <w:r>
        <w:rPr>
          <w:sz w:val="20"/>
        </w:rPr>
        <w:t xml:space="preserve">Figure 4 </w:t>
      </w:r>
      <w:r>
        <w:rPr>
          <w:rFonts w:ascii="Calibri" w:eastAsia="Calibri" w:hAnsi="Calibri" w:cs="Calibri"/>
          <w:sz w:val="20"/>
        </w:rPr>
        <w:t>–</w:t>
      </w:r>
      <w:r>
        <w:rPr>
          <w:sz w:val="20"/>
        </w:rPr>
        <w:t xml:space="preserve"> Cabinets for offices ............................................................................................................................................ 12 </w:t>
      </w:r>
    </w:p>
    <w:p w14:paraId="0D5926BC" w14:textId="77777777" w:rsidR="00BD32D7" w:rsidRDefault="00BD32D7">
      <w:pPr>
        <w:spacing w:after="1" w:line="260" w:lineRule="auto"/>
        <w:ind w:left="29" w:right="-7"/>
      </w:pPr>
      <w:r>
        <w:rPr>
          <w:sz w:val="20"/>
        </w:rPr>
        <w:t xml:space="preserve">Figure 5 </w:t>
      </w:r>
      <w:r>
        <w:rPr>
          <w:rFonts w:ascii="Calibri" w:eastAsia="Calibri" w:hAnsi="Calibri" w:cs="Calibri"/>
          <w:sz w:val="20"/>
        </w:rPr>
        <w:t>–</w:t>
      </w:r>
      <w:r>
        <w:rPr>
          <w:sz w:val="20"/>
        </w:rPr>
        <w:t xml:space="preserve"> Single sofa for office </w:t>
      </w:r>
      <w:r>
        <w:rPr>
          <w:rFonts w:ascii="Calibri" w:eastAsia="Calibri" w:hAnsi="Calibri" w:cs="Calibri"/>
          <w:sz w:val="20"/>
        </w:rPr>
        <w:t>–</w:t>
      </w:r>
      <w:r>
        <w:rPr>
          <w:sz w:val="20"/>
        </w:rPr>
        <w:t xml:space="preserve"> CH 02 ............................................................................................................................. 13 </w:t>
      </w:r>
    </w:p>
    <w:p w14:paraId="302FAE00" w14:textId="77777777" w:rsidR="00BD32D7" w:rsidRDefault="00BD32D7">
      <w:pPr>
        <w:spacing w:after="1" w:line="260" w:lineRule="auto"/>
        <w:ind w:left="29" w:right="-7"/>
      </w:pPr>
      <w:r>
        <w:rPr>
          <w:sz w:val="20"/>
        </w:rPr>
        <w:t xml:space="preserve">Figure 6 </w:t>
      </w:r>
      <w:r>
        <w:rPr>
          <w:rFonts w:ascii="Calibri" w:eastAsia="Calibri" w:hAnsi="Calibri" w:cs="Calibri"/>
          <w:sz w:val="20"/>
        </w:rPr>
        <w:t>–</w:t>
      </w:r>
      <w:r>
        <w:rPr>
          <w:sz w:val="20"/>
        </w:rPr>
        <w:t xml:space="preserve"> Double sofa for office </w:t>
      </w:r>
      <w:r>
        <w:rPr>
          <w:rFonts w:ascii="Calibri" w:eastAsia="Calibri" w:hAnsi="Calibri" w:cs="Calibri"/>
          <w:sz w:val="20"/>
        </w:rPr>
        <w:t>–</w:t>
      </w:r>
      <w:r>
        <w:rPr>
          <w:sz w:val="20"/>
        </w:rPr>
        <w:t xml:space="preserve"> CH 03 ........................................................................................................................... 13 </w:t>
      </w:r>
    </w:p>
    <w:p w14:paraId="3032F637" w14:textId="77777777" w:rsidR="00BD32D7" w:rsidRDefault="00BD32D7">
      <w:pPr>
        <w:spacing w:after="1" w:line="260" w:lineRule="auto"/>
        <w:ind w:left="29" w:right="-7"/>
      </w:pPr>
      <w:r>
        <w:rPr>
          <w:sz w:val="20"/>
        </w:rPr>
        <w:t xml:space="preserve">Figure 7 </w:t>
      </w:r>
      <w:r>
        <w:rPr>
          <w:rFonts w:ascii="Calibri" w:eastAsia="Calibri" w:hAnsi="Calibri" w:cs="Calibri"/>
          <w:sz w:val="20"/>
        </w:rPr>
        <w:t>–</w:t>
      </w:r>
      <w:r>
        <w:rPr>
          <w:sz w:val="20"/>
        </w:rPr>
        <w:t xml:space="preserve"> Table for offices TAB 02..................................................................................................................................... 14 </w:t>
      </w:r>
    </w:p>
    <w:p w14:paraId="2E1C6902" w14:textId="77777777" w:rsidR="00BD32D7" w:rsidRDefault="00BD32D7">
      <w:pPr>
        <w:spacing w:after="1" w:line="260" w:lineRule="auto"/>
        <w:ind w:left="29" w:right="-7"/>
      </w:pPr>
      <w:r>
        <w:rPr>
          <w:sz w:val="20"/>
        </w:rPr>
        <w:t xml:space="preserve">Figure 8 </w:t>
      </w:r>
      <w:r>
        <w:rPr>
          <w:rFonts w:ascii="Calibri" w:eastAsia="Calibri" w:hAnsi="Calibri" w:cs="Calibri"/>
          <w:sz w:val="20"/>
        </w:rPr>
        <w:t>–</w:t>
      </w:r>
      <w:r>
        <w:rPr>
          <w:sz w:val="20"/>
        </w:rPr>
        <w:t xml:space="preserve"> Lecture Hall chair </w:t>
      </w:r>
      <w:r>
        <w:rPr>
          <w:rFonts w:ascii="Calibri" w:eastAsia="Calibri" w:hAnsi="Calibri" w:cs="Calibri"/>
          <w:sz w:val="20"/>
        </w:rPr>
        <w:t>–</w:t>
      </w:r>
      <w:r>
        <w:rPr>
          <w:sz w:val="20"/>
        </w:rPr>
        <w:t xml:space="preserve"> CH 04 ................................................................................................................................. 14 </w:t>
      </w:r>
    </w:p>
    <w:p w14:paraId="12F54114" w14:textId="77777777" w:rsidR="00BD32D7" w:rsidRDefault="00BD32D7">
      <w:pPr>
        <w:spacing w:after="1" w:line="260" w:lineRule="auto"/>
        <w:ind w:left="29" w:right="-7"/>
      </w:pPr>
      <w:r>
        <w:rPr>
          <w:sz w:val="20"/>
        </w:rPr>
        <w:t xml:space="preserve">Figure 9 </w:t>
      </w:r>
      <w:r>
        <w:rPr>
          <w:rFonts w:ascii="Calibri" w:eastAsia="Calibri" w:hAnsi="Calibri" w:cs="Calibri"/>
          <w:sz w:val="20"/>
        </w:rPr>
        <w:t>–</w:t>
      </w:r>
      <w:r>
        <w:rPr>
          <w:sz w:val="20"/>
        </w:rPr>
        <w:t xml:space="preserve"> Working table for lecture hall </w:t>
      </w:r>
      <w:r>
        <w:rPr>
          <w:rFonts w:ascii="Calibri" w:eastAsia="Calibri" w:hAnsi="Calibri" w:cs="Calibri"/>
          <w:sz w:val="20"/>
        </w:rPr>
        <w:t>–</w:t>
      </w:r>
      <w:r>
        <w:rPr>
          <w:sz w:val="20"/>
        </w:rPr>
        <w:t xml:space="preserve"> TAB 03 ............................................................................................................ 15 </w:t>
      </w:r>
    </w:p>
    <w:p w14:paraId="65CE5D74" w14:textId="77777777" w:rsidR="00BD32D7" w:rsidRDefault="00BD32D7">
      <w:pPr>
        <w:spacing w:after="1" w:line="260" w:lineRule="auto"/>
        <w:ind w:left="29" w:right="-7"/>
      </w:pPr>
      <w:r>
        <w:rPr>
          <w:sz w:val="20"/>
        </w:rPr>
        <w:t xml:space="preserve">Figure 10 </w:t>
      </w:r>
      <w:r>
        <w:rPr>
          <w:rFonts w:ascii="Calibri" w:eastAsia="Calibri" w:hAnsi="Calibri" w:cs="Calibri"/>
          <w:sz w:val="20"/>
        </w:rPr>
        <w:t>–</w:t>
      </w:r>
      <w:r>
        <w:rPr>
          <w:sz w:val="20"/>
        </w:rPr>
        <w:t xml:space="preserve"> Wardrobe cabinet for students </w:t>
      </w:r>
      <w:r>
        <w:rPr>
          <w:rFonts w:ascii="Calibri" w:eastAsia="Calibri" w:hAnsi="Calibri" w:cs="Calibri"/>
          <w:sz w:val="20"/>
        </w:rPr>
        <w:t>–</w:t>
      </w:r>
      <w:r>
        <w:rPr>
          <w:sz w:val="20"/>
        </w:rPr>
        <w:t xml:space="preserve"> CAB 04 ........................................................................................................ 15 </w:t>
      </w:r>
    </w:p>
    <w:p w14:paraId="38E40608" w14:textId="77777777" w:rsidR="00BD32D7" w:rsidRDefault="00BD32D7">
      <w:pPr>
        <w:spacing w:after="1" w:line="260" w:lineRule="auto"/>
        <w:ind w:left="29" w:right="-7"/>
      </w:pPr>
      <w:r>
        <w:rPr>
          <w:sz w:val="20"/>
        </w:rPr>
        <w:t xml:space="preserve">Figure 11 </w:t>
      </w:r>
      <w:r>
        <w:rPr>
          <w:rFonts w:ascii="Calibri" w:eastAsia="Calibri" w:hAnsi="Calibri" w:cs="Calibri"/>
          <w:sz w:val="20"/>
        </w:rPr>
        <w:t>–</w:t>
      </w:r>
      <w:r>
        <w:rPr>
          <w:sz w:val="20"/>
        </w:rPr>
        <w:t xml:space="preserve"> Cabinets for lecture hall CAB 05 ...................................................................................................................... 16</w:t>
      </w:r>
      <w:r>
        <w:t xml:space="preserve"> </w:t>
      </w:r>
    </w:p>
    <w:p w14:paraId="1EC8210C" w14:textId="77777777" w:rsidR="00BD32D7" w:rsidRDefault="00BD32D7">
      <w:pPr>
        <w:ind w:left="34"/>
      </w:pPr>
      <w:r>
        <w:rPr>
          <w:rFonts w:ascii="Calibri" w:eastAsia="Calibri" w:hAnsi="Calibri" w:cs="Calibri"/>
          <w:sz w:val="20"/>
        </w:rPr>
        <w:t xml:space="preserve"> </w:t>
      </w:r>
    </w:p>
    <w:p w14:paraId="7EA88F6A" w14:textId="77777777" w:rsidR="00BD32D7" w:rsidRDefault="00BD32D7">
      <w:pPr>
        <w:spacing w:after="195"/>
        <w:ind w:left="34"/>
      </w:pPr>
      <w:r>
        <w:rPr>
          <w:rFonts w:ascii="Calibri" w:eastAsia="Calibri" w:hAnsi="Calibri" w:cs="Calibri"/>
          <w:sz w:val="18"/>
        </w:rPr>
        <w:t xml:space="preserve"> </w:t>
      </w:r>
    </w:p>
    <w:p w14:paraId="2392CF58" w14:textId="77777777" w:rsidR="00BD32D7" w:rsidRDefault="00BD32D7">
      <w:pPr>
        <w:spacing w:after="179"/>
        <w:ind w:left="34"/>
      </w:pPr>
      <w:r>
        <w:rPr>
          <w:rFonts w:ascii="Calibri" w:eastAsia="Calibri" w:hAnsi="Calibri" w:cs="Calibri"/>
          <w:sz w:val="20"/>
        </w:rPr>
        <w:t xml:space="preserve"> </w:t>
      </w:r>
    </w:p>
    <w:p w14:paraId="522923EE" w14:textId="77777777" w:rsidR="00BD32D7" w:rsidRDefault="00BD32D7">
      <w:pPr>
        <w:spacing w:after="177"/>
        <w:ind w:left="34"/>
      </w:pPr>
      <w:r>
        <w:rPr>
          <w:rFonts w:ascii="Calibri" w:eastAsia="Calibri" w:hAnsi="Calibri" w:cs="Calibri"/>
          <w:sz w:val="20"/>
        </w:rPr>
        <w:t xml:space="preserve"> </w:t>
      </w:r>
    </w:p>
    <w:p w14:paraId="0F544DCF" w14:textId="77777777" w:rsidR="00BD32D7" w:rsidRDefault="00BD32D7">
      <w:pPr>
        <w:spacing w:after="179"/>
        <w:ind w:left="34"/>
      </w:pPr>
      <w:r>
        <w:rPr>
          <w:rFonts w:ascii="Calibri" w:eastAsia="Calibri" w:hAnsi="Calibri" w:cs="Calibri"/>
          <w:sz w:val="20"/>
        </w:rPr>
        <w:t xml:space="preserve"> </w:t>
      </w:r>
    </w:p>
    <w:p w14:paraId="3039CAB4" w14:textId="77777777" w:rsidR="00BD32D7" w:rsidRDefault="00BD32D7">
      <w:pPr>
        <w:spacing w:after="179"/>
        <w:ind w:left="34"/>
      </w:pPr>
      <w:r>
        <w:rPr>
          <w:rFonts w:ascii="Calibri" w:eastAsia="Calibri" w:hAnsi="Calibri" w:cs="Calibri"/>
          <w:sz w:val="20"/>
        </w:rPr>
        <w:t xml:space="preserve"> </w:t>
      </w:r>
    </w:p>
    <w:p w14:paraId="34222053" w14:textId="77777777" w:rsidR="00BD32D7" w:rsidRDefault="00BD32D7">
      <w:pPr>
        <w:spacing w:after="177"/>
        <w:ind w:left="34"/>
      </w:pPr>
      <w:r>
        <w:rPr>
          <w:rFonts w:ascii="Calibri" w:eastAsia="Calibri" w:hAnsi="Calibri" w:cs="Calibri"/>
          <w:sz w:val="20"/>
        </w:rPr>
        <w:t xml:space="preserve"> </w:t>
      </w:r>
    </w:p>
    <w:p w14:paraId="1C3EEE31" w14:textId="77777777" w:rsidR="00BD32D7" w:rsidRDefault="00BD32D7">
      <w:pPr>
        <w:spacing w:after="179"/>
        <w:ind w:left="34"/>
      </w:pPr>
      <w:r>
        <w:rPr>
          <w:rFonts w:ascii="Calibri" w:eastAsia="Calibri" w:hAnsi="Calibri" w:cs="Calibri"/>
          <w:sz w:val="20"/>
        </w:rPr>
        <w:t xml:space="preserve"> </w:t>
      </w:r>
    </w:p>
    <w:p w14:paraId="35447FB4" w14:textId="77777777" w:rsidR="00BD32D7" w:rsidRDefault="00BD32D7">
      <w:pPr>
        <w:spacing w:after="179"/>
        <w:ind w:left="34"/>
      </w:pPr>
      <w:r>
        <w:rPr>
          <w:rFonts w:ascii="Calibri" w:eastAsia="Calibri" w:hAnsi="Calibri" w:cs="Calibri"/>
          <w:sz w:val="20"/>
        </w:rPr>
        <w:t xml:space="preserve"> </w:t>
      </w:r>
    </w:p>
    <w:p w14:paraId="1FE3F52F" w14:textId="77777777" w:rsidR="00BD32D7" w:rsidRDefault="00BD32D7">
      <w:pPr>
        <w:spacing w:after="177"/>
        <w:ind w:left="34"/>
      </w:pPr>
      <w:r>
        <w:rPr>
          <w:rFonts w:ascii="Calibri" w:eastAsia="Calibri" w:hAnsi="Calibri" w:cs="Calibri"/>
          <w:sz w:val="20"/>
        </w:rPr>
        <w:t xml:space="preserve"> </w:t>
      </w:r>
    </w:p>
    <w:p w14:paraId="0741C8EB" w14:textId="77777777" w:rsidR="00BD32D7" w:rsidRDefault="00BD32D7">
      <w:pPr>
        <w:spacing w:after="179"/>
        <w:ind w:left="34"/>
      </w:pPr>
      <w:r>
        <w:rPr>
          <w:rFonts w:ascii="Calibri" w:eastAsia="Calibri" w:hAnsi="Calibri" w:cs="Calibri"/>
          <w:sz w:val="20"/>
        </w:rPr>
        <w:t xml:space="preserve"> </w:t>
      </w:r>
    </w:p>
    <w:p w14:paraId="01C5A5BC" w14:textId="77777777" w:rsidR="00BD32D7" w:rsidRDefault="00BD32D7">
      <w:pPr>
        <w:spacing w:after="180"/>
        <w:ind w:left="34"/>
      </w:pPr>
      <w:r>
        <w:rPr>
          <w:rFonts w:ascii="Calibri" w:eastAsia="Calibri" w:hAnsi="Calibri" w:cs="Calibri"/>
          <w:sz w:val="20"/>
        </w:rPr>
        <w:t xml:space="preserve"> </w:t>
      </w:r>
    </w:p>
    <w:p w14:paraId="1673BFEB" w14:textId="77777777" w:rsidR="00BD32D7" w:rsidRDefault="00BD32D7">
      <w:pPr>
        <w:spacing w:after="193"/>
        <w:ind w:left="34"/>
      </w:pPr>
      <w:r>
        <w:rPr>
          <w:rFonts w:ascii="Calibri" w:eastAsia="Calibri" w:hAnsi="Calibri" w:cs="Calibri"/>
          <w:sz w:val="20"/>
        </w:rPr>
        <w:t xml:space="preserve"> </w:t>
      </w:r>
    </w:p>
    <w:p w14:paraId="71964AB3" w14:textId="77777777" w:rsidR="00BD32D7" w:rsidRDefault="00BD32D7">
      <w:pPr>
        <w:spacing w:after="0"/>
        <w:ind w:left="34"/>
      </w:pPr>
      <w:r>
        <w:t xml:space="preserve"> </w:t>
      </w:r>
    </w:p>
    <w:p w14:paraId="2DBCABF1" w14:textId="77777777" w:rsidR="00BD32D7" w:rsidRDefault="00BD32D7">
      <w:pPr>
        <w:pStyle w:val="Heading1"/>
        <w:tabs>
          <w:tab w:val="center" w:pos="1324"/>
        </w:tabs>
        <w:spacing w:after="272"/>
      </w:pPr>
      <w:bookmarkStart w:id="9" w:name="_Toc23766"/>
      <w:r>
        <w:rPr>
          <w:sz w:val="22"/>
        </w:rPr>
        <w:lastRenderedPageBreak/>
        <w:t>A.</w:t>
      </w:r>
      <w:r>
        <w:rPr>
          <w:sz w:val="22"/>
        </w:rPr>
        <w:tab/>
        <w:t xml:space="preserve">Project description </w:t>
      </w:r>
      <w:bookmarkEnd w:id="9"/>
    </w:p>
    <w:p w14:paraId="3A1CFA38" w14:textId="77777777" w:rsidR="00BD32D7" w:rsidRDefault="00BD32D7">
      <w:pPr>
        <w:pStyle w:val="Heading3"/>
        <w:tabs>
          <w:tab w:val="center" w:pos="876"/>
        </w:tabs>
        <w:spacing w:after="240"/>
        <w:ind w:left="0"/>
      </w:pPr>
      <w:bookmarkStart w:id="10" w:name="_Toc23767"/>
      <w:r>
        <w:t>I.</w:t>
      </w:r>
      <w:r>
        <w:rPr>
          <w:rFonts w:ascii="Arial" w:eastAsia="Arial" w:hAnsi="Arial" w:cs="Arial"/>
        </w:rPr>
        <w:t xml:space="preserve"> </w:t>
      </w:r>
      <w:r>
        <w:rPr>
          <w:rFonts w:ascii="Arial" w:eastAsia="Arial" w:hAnsi="Arial" w:cs="Arial"/>
        </w:rPr>
        <w:tab/>
      </w:r>
      <w:r>
        <w:t xml:space="preserve"> Location  </w:t>
      </w:r>
      <w:bookmarkEnd w:id="10"/>
    </w:p>
    <w:p w14:paraId="04B7FCA1" w14:textId="77777777" w:rsidR="00BD32D7" w:rsidRDefault="00BD32D7">
      <w:pPr>
        <w:ind w:left="29"/>
      </w:pPr>
      <w:r>
        <w:t xml:space="preserve">The National Institute of Public Health is located at the compound of University Clinical Center of Kosova, municipality of Pristina, and has an easy access for pedestrians and cars. </w:t>
      </w:r>
    </w:p>
    <w:p w14:paraId="21636E81" w14:textId="77777777" w:rsidR="00BD32D7" w:rsidRDefault="00BD32D7">
      <w:pPr>
        <w:ind w:left="29"/>
      </w:pPr>
      <w:r>
        <w:t xml:space="preserve">Based on the task given by the Ministry of Health supported by the World Bank, initially the facility was recorded and analyzed in order to design the main needs for the renovation.  </w:t>
      </w:r>
    </w:p>
    <w:p w14:paraId="7E92FF4F" w14:textId="77777777" w:rsidR="00BD32D7" w:rsidRDefault="00BD32D7">
      <w:pPr>
        <w:ind w:left="29"/>
      </w:pPr>
      <w:r>
        <w:t xml:space="preserve">The stories of the building consist of basement, ground floor, first floor, second floor and usable attic.  The spaces are used for laboratory activities, learning activities for medical faculty students and staff offices. </w:t>
      </w:r>
    </w:p>
    <w:p w14:paraId="68597F98" w14:textId="77777777" w:rsidR="00BD32D7" w:rsidRDefault="00BD32D7">
      <w:pPr>
        <w:ind w:left="29"/>
      </w:pPr>
      <w:r>
        <w:rPr>
          <w:u w:val="single" w:color="000000"/>
        </w:rPr>
        <w:t>The current condition of the NIPHK (National Institute of Public Health in Kosova) is as described below:</w:t>
      </w:r>
      <w:r>
        <w:t xml:space="preserve"> </w:t>
      </w:r>
    </w:p>
    <w:p w14:paraId="4C80DAD6" w14:textId="77777777" w:rsidR="00BD32D7" w:rsidRDefault="00BD32D7">
      <w:pPr>
        <w:spacing w:after="211"/>
        <w:ind w:left="29"/>
      </w:pPr>
      <w:r>
        <w:t xml:space="preserve">Windows are made of PVC frame, double glazed and are currently renovated. </w:t>
      </w:r>
    </w:p>
    <w:p w14:paraId="06581DCF" w14:textId="77777777" w:rsidR="00BD32D7" w:rsidRDefault="00BD32D7">
      <w:pPr>
        <w:ind w:left="29"/>
      </w:pPr>
      <w:r>
        <w:t xml:space="preserve">Former Dean building, which is now under NIPHK administration, consist of: basement, ground floor, first floor, second floor and flat roof. </w:t>
      </w:r>
    </w:p>
    <w:p w14:paraId="7D7C4E69" w14:textId="77777777" w:rsidR="00BD32D7" w:rsidRDefault="00BD32D7">
      <w:pPr>
        <w:ind w:left="29"/>
      </w:pPr>
      <w:r>
        <w:t xml:space="preserve">The construction system is with concrete columns and beams. </w:t>
      </w:r>
    </w:p>
    <w:p w14:paraId="24D90589" w14:textId="77777777" w:rsidR="00BD32D7" w:rsidRDefault="00BD32D7">
      <w:pPr>
        <w:spacing w:after="168"/>
        <w:ind w:right="1523"/>
        <w:jc w:val="right"/>
      </w:pPr>
      <w:r>
        <w:rPr>
          <w:noProof/>
        </w:rPr>
        <w:drawing>
          <wp:inline distT="0" distB="0" distL="0" distR="0" wp14:anchorId="378E1975" wp14:editId="617379D0">
            <wp:extent cx="4173855" cy="3501771"/>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7"/>
                    <a:stretch>
                      <a:fillRect/>
                    </a:stretch>
                  </pic:blipFill>
                  <pic:spPr>
                    <a:xfrm>
                      <a:off x="0" y="0"/>
                      <a:ext cx="4173855" cy="3501771"/>
                    </a:xfrm>
                    <a:prstGeom prst="rect">
                      <a:avLst/>
                    </a:prstGeom>
                  </pic:spPr>
                </pic:pic>
              </a:graphicData>
            </a:graphic>
          </wp:inline>
        </w:drawing>
      </w:r>
      <w:r>
        <w:rPr>
          <w:rFonts w:ascii="Calibri" w:eastAsia="Calibri" w:hAnsi="Calibri" w:cs="Calibri"/>
          <w:i/>
          <w:color w:val="44546A"/>
          <w:sz w:val="18"/>
        </w:rPr>
        <w:t xml:space="preserve"> </w:t>
      </w:r>
    </w:p>
    <w:p w14:paraId="34B6281F" w14:textId="77777777" w:rsidR="00BD32D7" w:rsidRDefault="00BD32D7">
      <w:pPr>
        <w:spacing w:after="219"/>
        <w:ind w:left="41"/>
        <w:jc w:val="center"/>
      </w:pPr>
      <w:r>
        <w:rPr>
          <w:rFonts w:ascii="Calibri" w:eastAsia="Calibri" w:hAnsi="Calibri" w:cs="Calibri"/>
          <w:i/>
          <w:color w:val="44546A"/>
          <w:sz w:val="18"/>
        </w:rPr>
        <w:t xml:space="preserve">Figure 1 – Site plan </w:t>
      </w:r>
    </w:p>
    <w:p w14:paraId="4B2DEE73" w14:textId="77777777" w:rsidR="00BD32D7" w:rsidRDefault="00BD32D7">
      <w:pPr>
        <w:spacing w:after="0"/>
        <w:ind w:left="34"/>
      </w:pPr>
      <w:r>
        <w:t xml:space="preserve"> </w:t>
      </w:r>
    </w:p>
    <w:p w14:paraId="3C218CAA" w14:textId="77777777" w:rsidR="00BD32D7" w:rsidRDefault="00BD32D7">
      <w:pPr>
        <w:pStyle w:val="Heading3"/>
        <w:tabs>
          <w:tab w:val="center" w:pos="1239"/>
        </w:tabs>
        <w:ind w:left="0"/>
      </w:pPr>
      <w:bookmarkStart w:id="11" w:name="_Toc23768"/>
      <w:r>
        <w:t>II.</w:t>
      </w:r>
      <w:r>
        <w:tab/>
        <w:t xml:space="preserve">Scope of services  </w:t>
      </w:r>
      <w:bookmarkEnd w:id="11"/>
    </w:p>
    <w:p w14:paraId="6E1E3C42" w14:textId="77777777" w:rsidR="00BD32D7" w:rsidRDefault="00BD32D7">
      <w:pPr>
        <w:ind w:left="29"/>
      </w:pPr>
      <w:r>
        <w:t xml:space="preserve">Ministry of Health in support from the World Bank will provide financing for renovation project for renovation of the National Public Health Institute in Kosova. </w:t>
      </w:r>
    </w:p>
    <w:p w14:paraId="18FA9C67" w14:textId="77777777" w:rsidR="00BD32D7" w:rsidRDefault="00BD32D7">
      <w:pPr>
        <w:spacing w:after="12"/>
        <w:ind w:left="29"/>
      </w:pPr>
      <w:r>
        <w:t xml:space="preserve">The contractor is responsible for the renovation project. </w:t>
      </w:r>
    </w:p>
    <w:p w14:paraId="614EC899" w14:textId="77777777" w:rsidR="00BD32D7" w:rsidRDefault="00BD32D7">
      <w:pPr>
        <w:spacing w:after="8"/>
        <w:ind w:left="29"/>
      </w:pPr>
      <w:r>
        <w:lastRenderedPageBreak/>
        <w:t xml:space="preserve">The Contractor shall provide (produce), test, transport, install and supervise all construction work as well as mechanical and electrical installations as described. The Contractor shall also include, at its own expenses, all materials and works not specifically mentioned in the technical specification or BoQ to ensure that the system is fully operational. </w:t>
      </w:r>
    </w:p>
    <w:p w14:paraId="267283BA" w14:textId="77777777" w:rsidR="00BD32D7" w:rsidRDefault="00BD32D7">
      <w:pPr>
        <w:spacing w:after="9"/>
        <w:ind w:left="29"/>
      </w:pPr>
      <w:r>
        <w:t xml:space="preserve">The tenderer takes the responsibility of the risk for the entire quantity. He thus has no right to make any claims for additional costs or price increases of any kind for the quantities which are part of the contracted works, although they do not explicitly refer to drawings, technical description or BoQ. In order to have an </w:t>
      </w:r>
      <w:r>
        <w:rPr>
          <w:rFonts w:ascii="Calibri" w:eastAsia="Calibri" w:hAnsi="Calibri" w:cs="Calibri"/>
        </w:rPr>
        <w:t xml:space="preserve">accurate basis for their estimate’s bidder has an obligation to visit the facility, make the necessary </w:t>
      </w:r>
      <w:r>
        <w:t xml:space="preserve">measurements and study the existing project photos and documentation. </w:t>
      </w:r>
    </w:p>
    <w:p w14:paraId="123450DD" w14:textId="77777777" w:rsidR="00BD32D7" w:rsidRDefault="00BD32D7">
      <w:pPr>
        <w:spacing w:after="141"/>
        <w:ind w:left="34"/>
      </w:pPr>
      <w:r>
        <w:t xml:space="preserve"> </w:t>
      </w:r>
    </w:p>
    <w:p w14:paraId="7C0EDD09" w14:textId="77777777" w:rsidR="00BD32D7" w:rsidRDefault="00BD32D7">
      <w:pPr>
        <w:spacing w:after="252"/>
        <w:ind w:left="34"/>
      </w:pPr>
      <w:r>
        <w:rPr>
          <w:rFonts w:ascii="Calibri" w:eastAsia="Calibri" w:hAnsi="Calibri" w:cs="Calibri"/>
          <w:i/>
          <w:color w:val="44546A"/>
          <w:sz w:val="18"/>
        </w:rPr>
        <w:t xml:space="preserve"> </w:t>
      </w:r>
    </w:p>
    <w:p w14:paraId="6142AFA8" w14:textId="77777777" w:rsidR="00BD32D7" w:rsidRDefault="00BD32D7">
      <w:pPr>
        <w:pStyle w:val="Heading3"/>
        <w:ind w:left="53"/>
      </w:pPr>
      <w:bookmarkStart w:id="12" w:name="_Toc23769"/>
      <w:r>
        <w:t>III.</w:t>
      </w:r>
      <w:r>
        <w:rPr>
          <w:rFonts w:ascii="Arial" w:eastAsia="Arial" w:hAnsi="Arial" w:cs="Arial"/>
        </w:rPr>
        <w:t xml:space="preserve"> </w:t>
      </w:r>
      <w:r>
        <w:t xml:space="preserve">General technical condition </w:t>
      </w:r>
      <w:bookmarkEnd w:id="12"/>
    </w:p>
    <w:p w14:paraId="5659B6F1" w14:textId="77777777" w:rsidR="00BD32D7" w:rsidRDefault="00BD32D7">
      <w:pPr>
        <w:ind w:left="29"/>
      </w:pPr>
      <w:r>
        <w:t>TECHNICAL DESCRIPTION OF WORKS</w:t>
      </w:r>
      <w:r>
        <w:rPr>
          <w:rFonts w:ascii="Calibri" w:eastAsia="Calibri" w:hAnsi="Calibri" w:cs="Calibri"/>
          <w:b/>
        </w:rPr>
        <w:t xml:space="preserve"> </w:t>
      </w:r>
    </w:p>
    <w:p w14:paraId="4ACC1F81" w14:textId="77777777" w:rsidR="00BD32D7" w:rsidRDefault="00BD32D7">
      <w:pPr>
        <w:spacing w:after="198"/>
        <w:ind w:left="29"/>
      </w:pPr>
      <w:r>
        <w:t xml:space="preserve">Within the works specified in the technical description and bill of quantities, the following activities and works are included in the phases as following: </w:t>
      </w:r>
    </w:p>
    <w:p w14:paraId="13E17D8B" w14:textId="77777777" w:rsidR="00BD32D7" w:rsidRDefault="00BD32D7" w:rsidP="002E1FEE">
      <w:pPr>
        <w:numPr>
          <w:ilvl w:val="0"/>
          <w:numId w:val="43"/>
        </w:numPr>
        <w:spacing w:after="46" w:line="276" w:lineRule="auto"/>
        <w:ind w:hanging="360"/>
        <w:jc w:val="both"/>
      </w:pPr>
      <w:r>
        <w:t xml:space="preserve">Enclosing and securing the </w:t>
      </w:r>
      <w:r>
        <w:rPr>
          <w:rFonts w:ascii="Calibri" w:eastAsia="Calibri" w:hAnsi="Calibri" w:cs="Calibri"/>
        </w:rPr>
        <w:t xml:space="preserve">exposed parts of the construction site to the extent necessary that doesn’t </w:t>
      </w:r>
      <w:r>
        <w:t xml:space="preserve">prevent the movement if needed. </w:t>
      </w:r>
    </w:p>
    <w:p w14:paraId="4C9A03A1" w14:textId="77777777" w:rsidR="00BD32D7" w:rsidRDefault="00BD32D7" w:rsidP="002E1FEE">
      <w:pPr>
        <w:numPr>
          <w:ilvl w:val="0"/>
          <w:numId w:val="43"/>
        </w:numPr>
        <w:spacing w:after="30" w:line="266" w:lineRule="auto"/>
        <w:ind w:hanging="360"/>
        <w:jc w:val="both"/>
      </w:pPr>
      <w:r>
        <w:t xml:space="preserve">Necessary demolition of items and removal of waste to the city landfill. </w:t>
      </w:r>
    </w:p>
    <w:p w14:paraId="4B8A11ED" w14:textId="77777777" w:rsidR="00BD32D7" w:rsidRDefault="00BD32D7" w:rsidP="002E1FEE">
      <w:pPr>
        <w:numPr>
          <w:ilvl w:val="0"/>
          <w:numId w:val="43"/>
        </w:numPr>
        <w:spacing w:after="33" w:line="266" w:lineRule="auto"/>
        <w:ind w:hanging="360"/>
        <w:jc w:val="both"/>
      </w:pPr>
      <w:r>
        <w:t xml:space="preserve">Providing and fabrication of materials and products. </w:t>
      </w:r>
    </w:p>
    <w:p w14:paraId="0ADE9428" w14:textId="77777777" w:rsidR="00BD32D7" w:rsidRDefault="00BD32D7" w:rsidP="002E1FEE">
      <w:pPr>
        <w:numPr>
          <w:ilvl w:val="0"/>
          <w:numId w:val="43"/>
        </w:numPr>
        <w:spacing w:after="30" w:line="266" w:lineRule="auto"/>
        <w:ind w:hanging="360"/>
        <w:jc w:val="both"/>
      </w:pPr>
      <w:r>
        <w:t xml:space="preserve">Preparatory and pre-preparatory works for placing materials and products in assigned position. </w:t>
      </w:r>
    </w:p>
    <w:p w14:paraId="17E67AF4" w14:textId="77777777" w:rsidR="00BD32D7" w:rsidRDefault="00BD32D7" w:rsidP="002E1FEE">
      <w:pPr>
        <w:numPr>
          <w:ilvl w:val="0"/>
          <w:numId w:val="43"/>
        </w:numPr>
        <w:spacing w:after="33" w:line="266" w:lineRule="auto"/>
        <w:ind w:hanging="360"/>
        <w:jc w:val="both"/>
      </w:pPr>
      <w:r>
        <w:t xml:space="preserve">Supply materials and products to the Site. </w:t>
      </w:r>
    </w:p>
    <w:p w14:paraId="0007B3DE" w14:textId="77777777" w:rsidR="00BD32D7" w:rsidRDefault="00BD32D7" w:rsidP="002E1FEE">
      <w:pPr>
        <w:numPr>
          <w:ilvl w:val="0"/>
          <w:numId w:val="43"/>
        </w:numPr>
        <w:spacing w:after="30" w:line="266" w:lineRule="auto"/>
        <w:ind w:hanging="360"/>
        <w:jc w:val="both"/>
      </w:pPr>
      <w:r>
        <w:t xml:space="preserve">Placing materials and products in designated positions. </w:t>
      </w:r>
    </w:p>
    <w:p w14:paraId="428BFB3A" w14:textId="77777777" w:rsidR="00BD32D7" w:rsidRDefault="00BD32D7" w:rsidP="002E1FEE">
      <w:pPr>
        <w:numPr>
          <w:ilvl w:val="0"/>
          <w:numId w:val="43"/>
        </w:numPr>
        <w:spacing w:after="55" w:line="266" w:lineRule="auto"/>
        <w:ind w:hanging="360"/>
        <w:jc w:val="both"/>
      </w:pPr>
      <w:r>
        <w:t xml:space="preserve">Maintenance and treatment of materials and products until the expiration of the guaranteed period of works. </w:t>
      </w:r>
    </w:p>
    <w:p w14:paraId="0F31C707" w14:textId="77777777" w:rsidR="00BD32D7" w:rsidRDefault="00BD32D7" w:rsidP="002E1FEE">
      <w:pPr>
        <w:numPr>
          <w:ilvl w:val="0"/>
          <w:numId w:val="43"/>
        </w:numPr>
        <w:spacing w:after="56" w:line="266" w:lineRule="auto"/>
        <w:ind w:hanging="360"/>
        <w:jc w:val="both"/>
      </w:pPr>
      <w:r>
        <w:t xml:space="preserve">Providing and supplying with accompanying technical and quality documentation for materials and products. </w:t>
      </w:r>
    </w:p>
    <w:p w14:paraId="03AD0853" w14:textId="77777777" w:rsidR="00BD32D7" w:rsidRDefault="00BD32D7" w:rsidP="002E1FEE">
      <w:pPr>
        <w:numPr>
          <w:ilvl w:val="0"/>
          <w:numId w:val="43"/>
        </w:numPr>
        <w:spacing w:after="55" w:line="266" w:lineRule="auto"/>
        <w:ind w:hanging="360"/>
        <w:jc w:val="both"/>
      </w:pPr>
      <w:r>
        <w:t xml:space="preserve">Works and activities as well as needed materials, post-positioning of materials and products as well as removal of all waste and unnecessary elements from the site. </w:t>
      </w:r>
    </w:p>
    <w:p w14:paraId="20251525" w14:textId="77777777" w:rsidR="00BD32D7" w:rsidRDefault="00BD32D7" w:rsidP="002E1FEE">
      <w:pPr>
        <w:numPr>
          <w:ilvl w:val="0"/>
          <w:numId w:val="43"/>
        </w:numPr>
        <w:spacing w:after="150" w:line="266" w:lineRule="auto"/>
        <w:ind w:hanging="360"/>
        <w:jc w:val="both"/>
      </w:pPr>
      <w:r>
        <w:t xml:space="preserve">Other ancillary works specified in the BoQ. </w:t>
      </w:r>
    </w:p>
    <w:p w14:paraId="49A900BC" w14:textId="77777777" w:rsidR="00BD32D7" w:rsidRDefault="00BD32D7">
      <w:pPr>
        <w:spacing w:after="0"/>
        <w:ind w:left="34"/>
      </w:pPr>
      <w:r>
        <w:t xml:space="preserve"> </w:t>
      </w:r>
    </w:p>
    <w:p w14:paraId="738E1365" w14:textId="77777777" w:rsidR="00BD32D7" w:rsidRDefault="00BD32D7">
      <w:pPr>
        <w:pStyle w:val="Heading1"/>
        <w:tabs>
          <w:tab w:val="center" w:pos="1331"/>
        </w:tabs>
        <w:spacing w:after="239"/>
      </w:pPr>
      <w:bookmarkStart w:id="13" w:name="_Toc23770"/>
      <w:r>
        <w:rPr>
          <w:sz w:val="22"/>
        </w:rPr>
        <w:t>B.</w:t>
      </w:r>
      <w:r>
        <w:rPr>
          <w:sz w:val="22"/>
        </w:rPr>
        <w:tab/>
        <w:t xml:space="preserve">Execution of works </w:t>
      </w:r>
      <w:bookmarkEnd w:id="13"/>
    </w:p>
    <w:p w14:paraId="2C8B077F" w14:textId="77777777" w:rsidR="00BD32D7" w:rsidRDefault="00BD32D7">
      <w:pPr>
        <w:ind w:left="29"/>
      </w:pPr>
      <w:r>
        <w:t xml:space="preserve">Areas designated for the maintenance of normal traffic flow must be open and accessible. Access to installations belonging to public utilities (i.e., power supply, fire hydrants, postal services etc.), as well as geodesic points, etc., will not be damaged at all or only to the extent absolutely necessary for the execution of the works.  </w:t>
      </w:r>
    </w:p>
    <w:p w14:paraId="6CAB6C13" w14:textId="77777777" w:rsidR="00BD32D7" w:rsidRDefault="00BD32D7">
      <w:pPr>
        <w:ind w:left="29"/>
      </w:pPr>
      <w:r>
        <w:t xml:space="preserve">If contaminants or hazardous materials (i.e., asbestos) are encountered, the client should be informed immediately. In the event of an imminent danger, the Contractor shall take all necessary measures immediately, consulting the KEPA (Kosovo Environmental Protection Agency) for appropriate action. Further action will be agreed between the client and the contractor. </w:t>
      </w:r>
    </w:p>
    <w:p w14:paraId="075E060C" w14:textId="77777777" w:rsidR="00BD32D7" w:rsidRDefault="00BD32D7">
      <w:pPr>
        <w:spacing w:after="193"/>
        <w:ind w:left="34"/>
      </w:pPr>
      <w:r>
        <w:lastRenderedPageBreak/>
        <w:t xml:space="preserve"> </w:t>
      </w:r>
    </w:p>
    <w:p w14:paraId="3D1AB8A0" w14:textId="77777777" w:rsidR="00BD32D7" w:rsidRDefault="00BD32D7">
      <w:pPr>
        <w:pStyle w:val="Heading3"/>
        <w:tabs>
          <w:tab w:val="center" w:pos="1351"/>
        </w:tabs>
        <w:spacing w:after="240"/>
        <w:ind w:left="0"/>
      </w:pPr>
      <w:bookmarkStart w:id="14" w:name="_Toc23771"/>
      <w:r>
        <w:t>I.</w:t>
      </w:r>
      <w:r>
        <w:rPr>
          <w:rFonts w:ascii="Arial" w:eastAsia="Arial" w:hAnsi="Arial" w:cs="Arial"/>
        </w:rPr>
        <w:t xml:space="preserve"> </w:t>
      </w:r>
      <w:r>
        <w:rPr>
          <w:rFonts w:ascii="Arial" w:eastAsia="Arial" w:hAnsi="Arial" w:cs="Arial"/>
        </w:rPr>
        <w:tab/>
      </w:r>
      <w:r>
        <w:t xml:space="preserve">Allocation of duties </w:t>
      </w:r>
      <w:bookmarkEnd w:id="14"/>
    </w:p>
    <w:p w14:paraId="4529A9CB" w14:textId="77777777" w:rsidR="00BD32D7" w:rsidRDefault="00BD32D7">
      <w:pPr>
        <w:spacing w:after="200"/>
        <w:ind w:left="29"/>
      </w:pPr>
      <w:r>
        <w:t xml:space="preserve">Associated tasks are tasks that are part of contractual performance without explicitly referring to technical specifications. Thus, the associated tasks are particular: </w:t>
      </w:r>
    </w:p>
    <w:p w14:paraId="6A639827" w14:textId="77777777" w:rsidR="00BD32D7" w:rsidRDefault="00BD32D7" w:rsidP="002E1FEE">
      <w:pPr>
        <w:numPr>
          <w:ilvl w:val="0"/>
          <w:numId w:val="44"/>
        </w:numPr>
        <w:spacing w:after="124" w:line="266" w:lineRule="auto"/>
        <w:ind w:hanging="360"/>
        <w:jc w:val="both"/>
      </w:pPr>
      <w:r>
        <w:t xml:space="preserve">Installation and cleaning of the site, including equipment etc. </w:t>
      </w:r>
    </w:p>
    <w:p w14:paraId="09D0EDFB" w14:textId="77777777" w:rsidR="00BD32D7" w:rsidRDefault="00BD32D7" w:rsidP="002E1FEE">
      <w:pPr>
        <w:numPr>
          <w:ilvl w:val="0"/>
          <w:numId w:val="44"/>
        </w:numPr>
        <w:spacing w:after="126" w:line="266" w:lineRule="auto"/>
        <w:ind w:hanging="360"/>
        <w:jc w:val="both"/>
      </w:pPr>
      <w:r>
        <w:t xml:space="preserve">In site supply and connection in installation, including equipment, etc. </w:t>
      </w:r>
    </w:p>
    <w:p w14:paraId="2F46798C" w14:textId="77777777" w:rsidR="00BD32D7" w:rsidRDefault="00BD32D7" w:rsidP="002E1FEE">
      <w:pPr>
        <w:numPr>
          <w:ilvl w:val="0"/>
          <w:numId w:val="44"/>
        </w:numPr>
        <w:spacing w:after="126" w:line="266" w:lineRule="auto"/>
        <w:ind w:hanging="360"/>
        <w:jc w:val="both"/>
      </w:pPr>
      <w:r>
        <w:t xml:space="preserve">Temporary provision of services i.e., electricity, water, etc. </w:t>
      </w:r>
    </w:p>
    <w:p w14:paraId="3DB1AEA6" w14:textId="77777777" w:rsidR="00BD32D7" w:rsidRDefault="00BD32D7" w:rsidP="002E1FEE">
      <w:pPr>
        <w:numPr>
          <w:ilvl w:val="0"/>
          <w:numId w:val="44"/>
        </w:numPr>
        <w:spacing w:after="47" w:line="358" w:lineRule="auto"/>
        <w:ind w:hanging="360"/>
        <w:jc w:val="both"/>
      </w:pPr>
      <w:r>
        <w:t xml:space="preserve">Necessary measurements for performing the work or calculating the quantity of executed work, including the provision of measuring instruments, maintenance of measuring instruments, fences, columns etc., and the provision of manpower. </w:t>
      </w:r>
    </w:p>
    <w:p w14:paraId="6485F862" w14:textId="77777777" w:rsidR="00BD32D7" w:rsidRDefault="00BD32D7" w:rsidP="002E1FEE">
      <w:pPr>
        <w:numPr>
          <w:ilvl w:val="0"/>
          <w:numId w:val="44"/>
        </w:numPr>
        <w:spacing w:after="46" w:line="359" w:lineRule="auto"/>
        <w:ind w:hanging="360"/>
        <w:jc w:val="both"/>
      </w:pPr>
      <w:r>
        <w:t xml:space="preserve">Protection and safety measures required by accident regulations, accident prevention and other official provisions. </w:t>
      </w:r>
    </w:p>
    <w:p w14:paraId="0296BEE4" w14:textId="77777777" w:rsidR="00BD32D7" w:rsidRDefault="00BD32D7" w:rsidP="002E1FEE">
      <w:pPr>
        <w:numPr>
          <w:ilvl w:val="0"/>
          <w:numId w:val="44"/>
        </w:numPr>
        <w:spacing w:after="126" w:line="266" w:lineRule="auto"/>
        <w:ind w:hanging="360"/>
        <w:jc w:val="both"/>
      </w:pPr>
      <w:r>
        <w:t xml:space="preserve">Lighting, heating and cleaning of spaces for use and sanitation that will be used by contractor workers.  </w:t>
      </w:r>
    </w:p>
    <w:p w14:paraId="6C25EAE5" w14:textId="77777777" w:rsidR="00BD32D7" w:rsidRDefault="00BD32D7" w:rsidP="002E1FEE">
      <w:pPr>
        <w:numPr>
          <w:ilvl w:val="0"/>
          <w:numId w:val="44"/>
        </w:numPr>
        <w:spacing w:after="48" w:line="357" w:lineRule="auto"/>
        <w:ind w:hanging="360"/>
        <w:jc w:val="both"/>
      </w:pPr>
      <w:r>
        <w:t xml:space="preserve">Extension of the water pipes and power lines from the connection points to the point where they are actually needed. </w:t>
      </w:r>
    </w:p>
    <w:p w14:paraId="05B14AA2" w14:textId="77777777" w:rsidR="00BD32D7" w:rsidRDefault="00BD32D7" w:rsidP="002E1FEE">
      <w:pPr>
        <w:numPr>
          <w:ilvl w:val="0"/>
          <w:numId w:val="44"/>
        </w:numPr>
        <w:spacing w:after="127" w:line="266" w:lineRule="auto"/>
        <w:ind w:hanging="360"/>
        <w:jc w:val="both"/>
      </w:pPr>
      <w:r>
        <w:t xml:space="preserve">Fuel supply. </w:t>
      </w:r>
    </w:p>
    <w:p w14:paraId="7D88E192" w14:textId="77777777" w:rsidR="00BD32D7" w:rsidRDefault="00BD32D7" w:rsidP="002E1FEE">
      <w:pPr>
        <w:numPr>
          <w:ilvl w:val="0"/>
          <w:numId w:val="44"/>
        </w:numPr>
        <w:spacing w:after="127" w:line="266" w:lineRule="auto"/>
        <w:ind w:hanging="360"/>
        <w:jc w:val="both"/>
      </w:pPr>
      <w:r>
        <w:t xml:space="preserve">Providing tools and utensils; </w:t>
      </w:r>
    </w:p>
    <w:p w14:paraId="07428B23" w14:textId="77777777" w:rsidR="00BD32D7" w:rsidRDefault="00BD32D7" w:rsidP="002E1FEE">
      <w:pPr>
        <w:numPr>
          <w:ilvl w:val="0"/>
          <w:numId w:val="44"/>
        </w:numPr>
        <w:spacing w:after="48" w:line="357" w:lineRule="auto"/>
        <w:ind w:hanging="360"/>
        <w:jc w:val="both"/>
      </w:pPr>
      <w:r>
        <w:t xml:space="preserve">Transporting all materials and components (including those provided by the client) from the warehouse to the site and back if required by the supervising engineer.  </w:t>
      </w:r>
    </w:p>
    <w:p w14:paraId="1EE0832D" w14:textId="77777777" w:rsidR="00BD32D7" w:rsidRDefault="00BD32D7" w:rsidP="002E1FEE">
      <w:pPr>
        <w:numPr>
          <w:ilvl w:val="0"/>
          <w:numId w:val="44"/>
        </w:numPr>
        <w:spacing w:after="126" w:line="266" w:lineRule="auto"/>
        <w:ind w:hanging="360"/>
        <w:jc w:val="both"/>
      </w:pPr>
      <w:r>
        <w:t xml:space="preserve">Protection of works against zonal rainfalls and drainage of the site, if necessary.  </w:t>
      </w:r>
    </w:p>
    <w:p w14:paraId="26151770" w14:textId="77777777" w:rsidR="00BD32D7" w:rsidRDefault="00BD32D7" w:rsidP="002E1FEE">
      <w:pPr>
        <w:numPr>
          <w:ilvl w:val="0"/>
          <w:numId w:val="44"/>
        </w:numPr>
        <w:spacing w:after="150" w:line="359" w:lineRule="auto"/>
        <w:ind w:hanging="360"/>
        <w:jc w:val="both"/>
      </w:pPr>
      <w:r>
        <w:t xml:space="preserve">Disposal of all debris from the site and removal of all debris and demolished materials resulting from works executed by the contractor. </w:t>
      </w:r>
    </w:p>
    <w:p w14:paraId="1230DF1C" w14:textId="77777777" w:rsidR="00BD32D7" w:rsidRDefault="00BD32D7" w:rsidP="002E1FEE">
      <w:pPr>
        <w:numPr>
          <w:ilvl w:val="0"/>
          <w:numId w:val="44"/>
        </w:numPr>
        <w:spacing w:after="274" w:line="266" w:lineRule="auto"/>
        <w:ind w:hanging="360"/>
        <w:jc w:val="both"/>
      </w:pPr>
      <w:r>
        <w:t xml:space="preserve">Removal of waste from the site if they are not contaminated. </w:t>
      </w:r>
    </w:p>
    <w:p w14:paraId="77EBEA38" w14:textId="77777777" w:rsidR="00BD32D7" w:rsidRDefault="00BD32D7">
      <w:pPr>
        <w:pStyle w:val="Heading3"/>
        <w:tabs>
          <w:tab w:val="center" w:pos="1039"/>
        </w:tabs>
        <w:spacing w:after="237"/>
        <w:ind w:left="0"/>
      </w:pPr>
      <w:bookmarkStart w:id="15" w:name="_Toc23772"/>
      <w:r>
        <w:t>II.</w:t>
      </w:r>
      <w:r>
        <w:rPr>
          <w:rFonts w:ascii="Arial" w:eastAsia="Arial" w:hAnsi="Arial" w:cs="Arial"/>
        </w:rPr>
        <w:t xml:space="preserve"> </w:t>
      </w:r>
      <w:r>
        <w:rPr>
          <w:rFonts w:ascii="Arial" w:eastAsia="Arial" w:hAnsi="Arial" w:cs="Arial"/>
        </w:rPr>
        <w:tab/>
      </w:r>
      <w:r>
        <w:t xml:space="preserve">Special tasks </w:t>
      </w:r>
      <w:bookmarkEnd w:id="15"/>
    </w:p>
    <w:p w14:paraId="30855743" w14:textId="77777777" w:rsidR="00BD32D7" w:rsidRDefault="00BD32D7">
      <w:pPr>
        <w:ind w:left="29"/>
      </w:pPr>
      <w:r>
        <w:t xml:space="preserve">Specific work duties that cannot be considered as associated duties, and which are part of the Contractual Performance, if explicitly mentioned in the work specifications. </w:t>
      </w:r>
    </w:p>
    <w:p w14:paraId="067174FE" w14:textId="77777777" w:rsidR="00BD32D7" w:rsidRDefault="00BD32D7">
      <w:pPr>
        <w:spacing w:after="225"/>
        <w:ind w:left="29"/>
      </w:pPr>
      <w:r>
        <w:rPr>
          <w:u w:val="single" w:color="000000"/>
        </w:rPr>
        <w:t>Examples of special tasks are:</w:t>
      </w:r>
      <w:r>
        <w:t xml:space="preserve"> </w:t>
      </w:r>
    </w:p>
    <w:p w14:paraId="49A1EAF9" w14:textId="77777777" w:rsidR="00BD32D7" w:rsidRDefault="00BD32D7" w:rsidP="002E1FEE">
      <w:pPr>
        <w:numPr>
          <w:ilvl w:val="0"/>
          <w:numId w:val="45"/>
        </w:numPr>
        <w:spacing w:after="30" w:line="266" w:lineRule="auto"/>
        <w:ind w:hanging="360"/>
        <w:jc w:val="both"/>
      </w:pPr>
      <w:r>
        <w:t xml:space="preserve">Safety measures in preventing accidents at work of other contractors. </w:t>
      </w:r>
    </w:p>
    <w:p w14:paraId="63C01CDC" w14:textId="77777777" w:rsidR="00BD32D7" w:rsidRDefault="00BD32D7" w:rsidP="002E1FEE">
      <w:pPr>
        <w:numPr>
          <w:ilvl w:val="0"/>
          <w:numId w:val="45"/>
        </w:numPr>
        <w:spacing w:after="32" w:line="266" w:lineRule="auto"/>
        <w:ind w:hanging="360"/>
        <w:jc w:val="both"/>
      </w:pPr>
      <w:r>
        <w:t xml:space="preserve">Special measures for protection and safety while working in contaminated areas. </w:t>
      </w:r>
    </w:p>
    <w:p w14:paraId="5C200BEC" w14:textId="77777777" w:rsidR="00BD32D7" w:rsidRDefault="00BD32D7" w:rsidP="002E1FEE">
      <w:pPr>
        <w:numPr>
          <w:ilvl w:val="0"/>
          <w:numId w:val="45"/>
        </w:numPr>
        <w:spacing w:after="11" w:line="266" w:lineRule="auto"/>
        <w:ind w:hanging="360"/>
        <w:jc w:val="both"/>
      </w:pPr>
      <w:r>
        <w:t xml:space="preserve">Special protective measures against unusual weather conditions such as floods, groundwater, etc. </w:t>
      </w:r>
    </w:p>
    <w:p w14:paraId="54763B11" w14:textId="77777777" w:rsidR="00BD32D7" w:rsidRDefault="00BD32D7" w:rsidP="002E1FEE">
      <w:pPr>
        <w:numPr>
          <w:ilvl w:val="0"/>
          <w:numId w:val="45"/>
        </w:numPr>
        <w:spacing w:after="39" w:line="266" w:lineRule="auto"/>
        <w:ind w:hanging="360"/>
        <w:jc w:val="both"/>
      </w:pPr>
      <w:r>
        <w:t xml:space="preserve">Work insurance and acceptance for the benefit of the client, or insurance at an extremely high-risk situation with extraordinary responsibility.   </w:t>
      </w:r>
    </w:p>
    <w:p w14:paraId="56C4EF50" w14:textId="77777777" w:rsidR="00BD32D7" w:rsidRDefault="00BD32D7" w:rsidP="002E1FEE">
      <w:pPr>
        <w:numPr>
          <w:ilvl w:val="0"/>
          <w:numId w:val="45"/>
        </w:numPr>
        <w:spacing w:after="30" w:line="266" w:lineRule="auto"/>
        <w:ind w:hanging="360"/>
        <w:jc w:val="both"/>
      </w:pPr>
      <w:r>
        <w:lastRenderedPageBreak/>
        <w:t xml:space="preserve">Special testing of materials supplied by the client. </w:t>
      </w:r>
    </w:p>
    <w:p w14:paraId="5C1DBEBB" w14:textId="77777777" w:rsidR="00BD32D7" w:rsidRDefault="00BD32D7" w:rsidP="002E1FEE">
      <w:pPr>
        <w:numPr>
          <w:ilvl w:val="0"/>
          <w:numId w:val="45"/>
        </w:numPr>
        <w:spacing w:after="55" w:line="266" w:lineRule="auto"/>
        <w:ind w:hanging="360"/>
        <w:jc w:val="both"/>
      </w:pPr>
      <w:r>
        <w:t xml:space="preserve">Providing, setting up, operating and removing off-site installations that serve to direct and regulate public and private traffic by providing equipment to other contractors or even the client. </w:t>
      </w:r>
    </w:p>
    <w:p w14:paraId="7C2AF0A2" w14:textId="77777777" w:rsidR="00BD32D7" w:rsidRDefault="00BD32D7" w:rsidP="002E1FEE">
      <w:pPr>
        <w:numPr>
          <w:ilvl w:val="0"/>
          <w:numId w:val="45"/>
        </w:numPr>
        <w:spacing w:after="55" w:line="266" w:lineRule="auto"/>
        <w:ind w:hanging="360"/>
        <w:jc w:val="both"/>
      </w:pPr>
      <w:r>
        <w:t xml:space="preserve">Special work related to environmental protection, land conservation and preservation of historical monuments. </w:t>
      </w:r>
    </w:p>
    <w:p w14:paraId="165E7BDA" w14:textId="77777777" w:rsidR="00BD32D7" w:rsidRDefault="00BD32D7" w:rsidP="002E1FEE">
      <w:pPr>
        <w:numPr>
          <w:ilvl w:val="0"/>
          <w:numId w:val="45"/>
        </w:numPr>
        <w:spacing w:after="55" w:line="266" w:lineRule="auto"/>
        <w:ind w:hanging="360"/>
        <w:jc w:val="both"/>
      </w:pPr>
      <w:r>
        <w:t xml:space="preserve">The special protection of work required by the client in order to use it prior to completion, the maintenance of such protection, and its subsequent removal. </w:t>
      </w:r>
    </w:p>
    <w:p w14:paraId="41C21D8E" w14:textId="77777777" w:rsidR="00BD32D7" w:rsidRDefault="00BD32D7" w:rsidP="002E1FEE">
      <w:pPr>
        <w:numPr>
          <w:ilvl w:val="0"/>
          <w:numId w:val="45"/>
        </w:numPr>
        <w:spacing w:after="33" w:line="266" w:lineRule="auto"/>
        <w:ind w:hanging="360"/>
        <w:jc w:val="both"/>
      </w:pPr>
      <w:r>
        <w:t xml:space="preserve">Removal of barriers. </w:t>
      </w:r>
    </w:p>
    <w:p w14:paraId="4EF4B5BD" w14:textId="77777777" w:rsidR="00BD32D7" w:rsidRDefault="00BD32D7" w:rsidP="002E1FEE">
      <w:pPr>
        <w:numPr>
          <w:ilvl w:val="0"/>
          <w:numId w:val="45"/>
        </w:numPr>
        <w:spacing w:after="9" w:line="266" w:lineRule="auto"/>
        <w:ind w:hanging="360"/>
        <w:jc w:val="both"/>
      </w:pPr>
      <w:r>
        <w:t xml:space="preserve">Additional measures to ensure that work can continue in ice and snow conditions if these measures are not already the responsibility of the contractor. </w:t>
      </w:r>
    </w:p>
    <w:p w14:paraId="1CECF5BE" w14:textId="77777777" w:rsidR="00BD32D7" w:rsidRDefault="00BD32D7">
      <w:pPr>
        <w:spacing w:after="211"/>
        <w:ind w:left="754"/>
      </w:pPr>
      <w:r>
        <w:t xml:space="preserve"> </w:t>
      </w:r>
    </w:p>
    <w:p w14:paraId="499C4AF2" w14:textId="77777777" w:rsidR="00BD32D7" w:rsidRDefault="00BD32D7">
      <w:pPr>
        <w:pStyle w:val="Heading3"/>
        <w:spacing w:after="285"/>
        <w:ind w:left="53"/>
      </w:pPr>
      <w:bookmarkStart w:id="16" w:name="_Toc23773"/>
      <w:r>
        <w:t>III.</w:t>
      </w:r>
      <w:r>
        <w:rPr>
          <w:rFonts w:ascii="Arial" w:eastAsia="Arial" w:hAnsi="Arial" w:cs="Arial"/>
        </w:rPr>
        <w:t xml:space="preserve"> </w:t>
      </w:r>
      <w:r>
        <w:t xml:space="preserve">Contracting authority requirements </w:t>
      </w:r>
      <w:bookmarkEnd w:id="16"/>
    </w:p>
    <w:p w14:paraId="0BF4065A" w14:textId="77777777" w:rsidR="00BD32D7" w:rsidRDefault="00BD32D7" w:rsidP="002E1FEE">
      <w:pPr>
        <w:numPr>
          <w:ilvl w:val="0"/>
          <w:numId w:val="46"/>
        </w:numPr>
        <w:spacing w:after="205" w:line="266" w:lineRule="auto"/>
        <w:ind w:hanging="360"/>
        <w:jc w:val="both"/>
      </w:pPr>
      <w:r>
        <w:t xml:space="preserve">The intended purpose of works </w:t>
      </w:r>
    </w:p>
    <w:p w14:paraId="2BA45568" w14:textId="77777777" w:rsidR="00BD32D7" w:rsidRDefault="00BD32D7">
      <w:pPr>
        <w:spacing w:after="231"/>
        <w:ind w:left="29"/>
      </w:pPr>
      <w:r>
        <w:t xml:space="preserve">The Contractor is obliged to submit to the Contracting Authority the fully functional, tested and functional works. Based on the information provided in the Tender Documents, the Contractor shall build the site as specified in the Tender and Contract Documents, in accordance with the requirements of the Contracting Authority, which shall include all necessary activities (such as construction, testing, delivery, etc.) related to the successful conclusion of the contract.  </w:t>
      </w:r>
    </w:p>
    <w:p w14:paraId="5A6D3EC9" w14:textId="77777777" w:rsidR="00BD32D7" w:rsidRDefault="00BD32D7">
      <w:pPr>
        <w:ind w:left="29"/>
      </w:pPr>
      <w:r>
        <w:t xml:space="preserve">Requirements of the Contracting Authority define the General Requirements to be met by the Contractor regarding the location of the site and works, specifying also the purpose of the works and specific requirements regarding the completion of the works including quality, functionality, performance, prerequisites, requirements for supplies of special items (i.e., consumption items), special obligations and other details generally in accordance with the Conditions of Contract of Work financed by the Contracting Authority and World Bank. </w:t>
      </w:r>
    </w:p>
    <w:p w14:paraId="2C0E9437" w14:textId="77777777" w:rsidR="00BD32D7" w:rsidRDefault="00BD32D7" w:rsidP="002E1FEE">
      <w:pPr>
        <w:numPr>
          <w:ilvl w:val="0"/>
          <w:numId w:val="46"/>
        </w:numPr>
        <w:spacing w:after="126" w:line="266" w:lineRule="auto"/>
        <w:ind w:hanging="360"/>
        <w:jc w:val="both"/>
      </w:pPr>
      <w:r>
        <w:t xml:space="preserve">Instructions from other governmental departments and authorities </w:t>
      </w:r>
    </w:p>
    <w:p w14:paraId="4658CABC" w14:textId="77777777" w:rsidR="00BD32D7" w:rsidRDefault="00BD32D7">
      <w:pPr>
        <w:ind w:left="29"/>
      </w:pPr>
      <w:r>
        <w:t xml:space="preserve">Other governmental departments and authorities as well as their representatives, whether state level or local, may have responsibilities related to construction or other works. </w:t>
      </w:r>
    </w:p>
    <w:p w14:paraId="57667672" w14:textId="77777777" w:rsidR="00BD32D7" w:rsidRDefault="00BD32D7">
      <w:pPr>
        <w:ind w:left="29"/>
      </w:pPr>
      <w:r>
        <w:t xml:space="preserve">The Contractor shall immediately report to the Supervising Engineer any instructions (orders and directions) given by any authorized representative of the state departments provided by law. </w:t>
      </w:r>
    </w:p>
    <w:p w14:paraId="10DADFB0" w14:textId="77777777" w:rsidR="00BD32D7" w:rsidRDefault="00BD32D7">
      <w:pPr>
        <w:ind w:left="29"/>
      </w:pPr>
      <w:r>
        <w:t xml:space="preserve">The Contractor shall comply with all conditions set forth in the Permits issued by third parties, including the conditions given in the permits provided by the Contracting Authority earlier. </w:t>
      </w:r>
    </w:p>
    <w:p w14:paraId="37C42879" w14:textId="77777777" w:rsidR="00BD32D7" w:rsidRDefault="00BD32D7">
      <w:pPr>
        <w:spacing w:after="223"/>
        <w:ind w:left="34"/>
      </w:pPr>
      <w:r>
        <w:t xml:space="preserve"> </w:t>
      </w:r>
    </w:p>
    <w:p w14:paraId="7B517302" w14:textId="77777777" w:rsidR="00BD32D7" w:rsidRDefault="00BD32D7" w:rsidP="002E1FEE">
      <w:pPr>
        <w:numPr>
          <w:ilvl w:val="0"/>
          <w:numId w:val="46"/>
        </w:numPr>
        <w:spacing w:after="129" w:line="266" w:lineRule="auto"/>
        <w:ind w:hanging="360"/>
        <w:jc w:val="both"/>
      </w:pPr>
      <w:r>
        <w:t xml:space="preserve">Standardization </w:t>
      </w:r>
    </w:p>
    <w:p w14:paraId="7EB617BF" w14:textId="77777777" w:rsidR="00BD32D7" w:rsidRDefault="00BD32D7">
      <w:pPr>
        <w:spacing w:after="249"/>
        <w:ind w:left="29"/>
      </w:pPr>
      <w:r>
        <w:t xml:space="preserve">Whenever possible, the contractor should procure equipment of a similar nature from the same manufacturer. The contractor will pay particular attention to these requirements. Where the proposed equipment is not standardized in relation to the manufacturer and type, the contractor shall be required to provide a final technical justification for the selection; the cheapest price justifications will not be accepted. Equipment and components that have not been standardized will not be approved. </w:t>
      </w:r>
    </w:p>
    <w:p w14:paraId="2AB9FCB0" w14:textId="77777777" w:rsidR="00BD32D7" w:rsidRDefault="00BD32D7">
      <w:pPr>
        <w:ind w:left="29"/>
      </w:pPr>
      <w:r>
        <w:lastRenderedPageBreak/>
        <w:t xml:space="preserve">The minimum working days in the workplace will be 5 days a week and 8 working hours per day, unless otherwise specified by the contract. </w:t>
      </w:r>
    </w:p>
    <w:p w14:paraId="3C1FC0FB" w14:textId="77777777" w:rsidR="00BD32D7" w:rsidRDefault="00BD32D7">
      <w:pPr>
        <w:spacing w:after="43"/>
        <w:ind w:left="29"/>
      </w:pPr>
      <w:r>
        <w:t xml:space="preserve">Drawings should be available 12 hours a day for continuous use while for extended periods of operation in extreme situations likely to occur in special cases and 24 hours a day for continuous use. In general, requirements for, construction, inspection and testing of works are specified in accordance with the following standards: </w:t>
      </w:r>
    </w:p>
    <w:p w14:paraId="293B3D3E" w14:textId="77777777" w:rsidR="00BD32D7" w:rsidRDefault="00BD32D7" w:rsidP="002E1FEE">
      <w:pPr>
        <w:numPr>
          <w:ilvl w:val="0"/>
          <w:numId w:val="47"/>
        </w:numPr>
        <w:spacing w:after="50"/>
        <w:ind w:hanging="360"/>
      </w:pPr>
      <w:r>
        <w:rPr>
          <w:rFonts w:ascii="Calibri" w:eastAsia="Calibri" w:hAnsi="Calibri" w:cs="Calibri"/>
          <w:i/>
        </w:rPr>
        <w:t xml:space="preserve">Codes and standards applicable in Kosovo </w:t>
      </w:r>
    </w:p>
    <w:p w14:paraId="60A9481E" w14:textId="77777777" w:rsidR="00BD32D7" w:rsidRDefault="00BD32D7" w:rsidP="002E1FEE">
      <w:pPr>
        <w:numPr>
          <w:ilvl w:val="0"/>
          <w:numId w:val="47"/>
        </w:numPr>
        <w:spacing w:after="50"/>
        <w:ind w:hanging="360"/>
      </w:pPr>
      <w:r>
        <w:rPr>
          <w:rFonts w:ascii="Calibri" w:eastAsia="Calibri" w:hAnsi="Calibri" w:cs="Calibri"/>
          <w:i/>
        </w:rPr>
        <w:t xml:space="preserve">KMM </w:t>
      </w:r>
    </w:p>
    <w:p w14:paraId="59408382" w14:textId="77777777" w:rsidR="00BD32D7" w:rsidRDefault="00BD32D7" w:rsidP="002E1FEE">
      <w:pPr>
        <w:numPr>
          <w:ilvl w:val="0"/>
          <w:numId w:val="47"/>
        </w:numPr>
        <w:spacing w:after="50"/>
        <w:ind w:hanging="360"/>
      </w:pPr>
      <w:r>
        <w:rPr>
          <w:rFonts w:ascii="Calibri" w:eastAsia="Calibri" w:hAnsi="Calibri" w:cs="Calibri"/>
          <w:i/>
        </w:rPr>
        <w:t>ISO</w:t>
      </w:r>
      <w:r>
        <w:t xml:space="preserve"> </w:t>
      </w:r>
    </w:p>
    <w:p w14:paraId="1B01FF8D" w14:textId="77777777" w:rsidR="00BD32D7" w:rsidRDefault="00BD32D7" w:rsidP="002E1FEE">
      <w:pPr>
        <w:numPr>
          <w:ilvl w:val="0"/>
          <w:numId w:val="47"/>
        </w:numPr>
        <w:spacing w:after="50"/>
        <w:ind w:hanging="360"/>
      </w:pPr>
      <w:r>
        <w:rPr>
          <w:rFonts w:ascii="Calibri" w:eastAsia="Calibri" w:hAnsi="Calibri" w:cs="Calibri"/>
          <w:i/>
        </w:rPr>
        <w:t>German Standards (DIN)</w:t>
      </w:r>
      <w:r>
        <w:t xml:space="preserve"> </w:t>
      </w:r>
    </w:p>
    <w:p w14:paraId="36B57839" w14:textId="77777777" w:rsidR="00BD32D7" w:rsidRDefault="00BD32D7" w:rsidP="002E1FEE">
      <w:pPr>
        <w:numPr>
          <w:ilvl w:val="0"/>
          <w:numId w:val="47"/>
        </w:numPr>
        <w:spacing w:after="50"/>
        <w:ind w:hanging="360"/>
      </w:pPr>
      <w:r>
        <w:rPr>
          <w:rFonts w:ascii="Calibri" w:eastAsia="Calibri" w:hAnsi="Calibri" w:cs="Calibri"/>
          <w:i/>
        </w:rPr>
        <w:t xml:space="preserve">UK (British Standards) </w:t>
      </w:r>
    </w:p>
    <w:p w14:paraId="6AD1FECB" w14:textId="77777777" w:rsidR="00BD32D7" w:rsidRDefault="00BD32D7" w:rsidP="002E1FEE">
      <w:pPr>
        <w:numPr>
          <w:ilvl w:val="0"/>
          <w:numId w:val="47"/>
        </w:numPr>
        <w:spacing w:after="0"/>
        <w:ind w:hanging="360"/>
      </w:pPr>
      <w:r>
        <w:rPr>
          <w:rFonts w:ascii="Calibri" w:eastAsia="Calibri" w:hAnsi="Calibri" w:cs="Calibri"/>
          <w:i/>
        </w:rPr>
        <w:t xml:space="preserve">Or the equivalent EC (EN) </w:t>
      </w:r>
    </w:p>
    <w:p w14:paraId="152894A8" w14:textId="77777777" w:rsidR="00BD32D7" w:rsidRDefault="00BD32D7">
      <w:pPr>
        <w:ind w:left="29"/>
      </w:pPr>
      <w:r>
        <w:t xml:space="preserve">However, contractors are permitted to use other international standards and codes, provided that the product, design and installation meets or exceeds the minimum specified requirements of the Kosovo Standards and Codes or ISO, DIN, UK, EC / EN equivalent. </w:t>
      </w:r>
    </w:p>
    <w:p w14:paraId="50DB9B84" w14:textId="77777777" w:rsidR="00BD32D7" w:rsidRDefault="00BD32D7">
      <w:pPr>
        <w:ind w:left="29"/>
      </w:pPr>
      <w:r>
        <w:t xml:space="preserve">Nevertheless, the execution and completion of works shall comply with Kosovo standards where they are mandatory and / or more stringent than the standards and codes listed above in the technical specification or proposed by the Contractor. </w:t>
      </w:r>
    </w:p>
    <w:p w14:paraId="13E9F06C" w14:textId="77777777" w:rsidR="00BD32D7" w:rsidRDefault="00BD32D7">
      <w:pPr>
        <w:ind w:left="29"/>
      </w:pPr>
      <w:r>
        <w:t xml:space="preserve">The names of the proposed material manufacturers to be put into operation, together with the technical characteristics, capacity, certified test reports and similar information on the proposed facilities, shall be provided at the time specified or when required by the supervising engineer. </w:t>
      </w:r>
    </w:p>
    <w:p w14:paraId="10B90E11" w14:textId="77777777" w:rsidR="00BD32D7" w:rsidRDefault="00BD32D7">
      <w:pPr>
        <w:spacing w:after="200"/>
        <w:ind w:left="29"/>
      </w:pPr>
      <w:r>
        <w:t xml:space="preserve">If, according to the Supervising Engineer's assessment, the materials and equipment provided are not acceptable because they do not comply with the standards and codes described above, then he (the Supervising Engineer) or the Contracting Authority shall have the right to reject the materials proposed by the Contractor. </w:t>
      </w:r>
    </w:p>
    <w:p w14:paraId="265D69CF" w14:textId="77777777" w:rsidR="00BD32D7" w:rsidRDefault="00BD32D7">
      <w:pPr>
        <w:tabs>
          <w:tab w:val="center" w:pos="444"/>
          <w:tab w:val="center" w:pos="2169"/>
        </w:tabs>
        <w:spacing w:after="126"/>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Samples and quality certificates </w:t>
      </w:r>
    </w:p>
    <w:p w14:paraId="68B0F68D" w14:textId="7F6C623F" w:rsidR="00BD32D7" w:rsidRDefault="00BD32D7">
      <w:pPr>
        <w:spacing w:after="170"/>
        <w:ind w:left="29"/>
      </w:pPr>
      <w:r>
        <w:t xml:space="preserve">The Contractor shall submit to the Supervising Engineer a list of </w:t>
      </w:r>
      <w:r w:rsidR="001B3845">
        <w:t>Furniture Manufacturers</w:t>
      </w:r>
      <w:r>
        <w:t xml:space="preserve"> from which he intends to supply the principal materials necessary for the execution of the works. If requested by the Supervisor, the contractor must submit shop drawings, detail drawings and technical specifications but also submit samples of materials to the Supervisor's office. </w:t>
      </w:r>
    </w:p>
    <w:p w14:paraId="67EF5C95" w14:textId="77777777" w:rsidR="00BD32D7" w:rsidRDefault="00BD32D7">
      <w:pPr>
        <w:ind w:left="29"/>
      </w:pPr>
      <w:r>
        <w:t xml:space="preserve">All materials must comply with ISO or EU standards and the Supplier through the Contractor must submit to the Supervising Engineer Original quality samples and certificates issued by the material manufacturer demonstrating compliance with the requirements of the standards required for implementation and that all the tests specified in that document have been carried out and all testing requirements to ISO / EU standards have been met. The supplier through the contractor must also provide sufficient local capacity to guarantee the successful progress of materials and equipment as well as their adjustment during the defect recovery period. </w:t>
      </w:r>
    </w:p>
    <w:p w14:paraId="64BFA667" w14:textId="77777777" w:rsidR="00BD32D7" w:rsidRDefault="00BD32D7">
      <w:pPr>
        <w:spacing w:after="170"/>
        <w:ind w:left="29"/>
      </w:pPr>
      <w:r>
        <w:t xml:space="preserve">Unless otherwise specified, whenever the Supervising Engineer requests samples, the Contractor shall submit at least one sample for each element or material to the Supervising Engineer for approval and at no additional cost to the Contracting Authority. </w:t>
      </w:r>
    </w:p>
    <w:p w14:paraId="334659B0" w14:textId="15B1223A" w:rsidR="00BD32D7" w:rsidRDefault="00BD32D7" w:rsidP="00BD32D7">
      <w:pPr>
        <w:ind w:left="29"/>
      </w:pPr>
      <w:r>
        <w:t xml:space="preserve">Samples, as required here, shall be submitted for approval at least fourteen (14) business days prior to such ordering material being delivered to the workplace, and must be submitted on a regular </w:t>
      </w:r>
      <w:r>
        <w:lastRenderedPageBreak/>
        <w:t xml:space="preserve">schedule so that materials or equipment that depend on each other can be assembled and controlled without causing delays in operation. Upon approval of the Supervisor, a set of samples will be stamped and dated by the Supervisor and returned to the Contractor through the Supervisor for safe storage in the office until completion of the work. Unless otherwise specified, all colors and textures specified will be selected by the Supervisor from the standard manufacturer colors and product lines.  </w:t>
      </w:r>
    </w:p>
    <w:p w14:paraId="477AC750" w14:textId="2CDF1986" w:rsidR="00BD32D7" w:rsidRDefault="00BD32D7" w:rsidP="00BD32D7">
      <w:pPr>
        <w:ind w:left="29"/>
      </w:pPr>
    </w:p>
    <w:p w14:paraId="05E2F489" w14:textId="77777777" w:rsidR="00BD32D7" w:rsidRDefault="00BD32D7" w:rsidP="00BD32D7">
      <w:pPr>
        <w:ind w:left="29"/>
      </w:pPr>
    </w:p>
    <w:p w14:paraId="2CEB9094" w14:textId="77777777" w:rsidR="00BD32D7" w:rsidRDefault="00BD32D7" w:rsidP="00BD32D7">
      <w:pPr>
        <w:pStyle w:val="Heading2"/>
        <w:tabs>
          <w:tab w:val="center" w:pos="1647"/>
        </w:tabs>
      </w:pPr>
      <w:bookmarkStart w:id="17" w:name="_Toc23774"/>
      <w:r>
        <w:t>1</w:t>
      </w:r>
      <w:r w:rsidRPr="00BD32D7">
        <w:t xml:space="preserve"> </w:t>
      </w:r>
      <w:r>
        <w:t xml:space="preserve">      Furniture Works </w:t>
      </w:r>
      <w:bookmarkEnd w:id="17"/>
    </w:p>
    <w:p w14:paraId="641636DC" w14:textId="77777777" w:rsidR="00BD32D7" w:rsidRDefault="00BD32D7">
      <w:pPr>
        <w:pStyle w:val="Heading2"/>
        <w:tabs>
          <w:tab w:val="center" w:pos="1647"/>
        </w:tabs>
      </w:pPr>
      <w:bookmarkStart w:id="18" w:name="_Toc23775"/>
      <w:r>
        <w:t>1.1</w:t>
      </w:r>
      <w:r>
        <w:rPr>
          <w:rFonts w:ascii="Arial" w:eastAsia="Arial" w:hAnsi="Arial" w:cs="Arial"/>
        </w:rPr>
        <w:t xml:space="preserve"> </w:t>
      </w:r>
      <w:r>
        <w:rPr>
          <w:rFonts w:ascii="Arial" w:eastAsia="Arial" w:hAnsi="Arial" w:cs="Arial"/>
        </w:rPr>
        <w:tab/>
      </w:r>
      <w:r>
        <w:t xml:space="preserve">Materials specification </w:t>
      </w:r>
      <w:bookmarkEnd w:id="18"/>
    </w:p>
    <w:p w14:paraId="43437F7F" w14:textId="77777777" w:rsidR="00BD32D7" w:rsidRDefault="00BD32D7">
      <w:pPr>
        <w:ind w:left="29"/>
      </w:pPr>
      <w:r>
        <w:t xml:space="preserve">Contractor shall supply with all needed material and install furniture according to Detailed Design and BoQ. The color of the furniture according to the detailed design or according to the choice of end-user. </w:t>
      </w:r>
    </w:p>
    <w:p w14:paraId="0F7F025B" w14:textId="77777777" w:rsidR="00BD32D7" w:rsidRDefault="00BD32D7">
      <w:pPr>
        <w:spacing w:after="0"/>
        <w:ind w:left="29"/>
      </w:pPr>
      <w:r>
        <w:t xml:space="preserve">Tables and cabinets should be made from quality chipboard.  </w:t>
      </w:r>
    </w:p>
    <w:tbl>
      <w:tblPr>
        <w:tblStyle w:val="TableGrid0"/>
        <w:tblW w:w="9677" w:type="dxa"/>
        <w:tblInd w:w="40" w:type="dxa"/>
        <w:tblCellMar>
          <w:top w:w="47" w:type="dxa"/>
          <w:left w:w="5" w:type="dxa"/>
        </w:tblCellMar>
        <w:tblLook w:val="04A0" w:firstRow="1" w:lastRow="0" w:firstColumn="1" w:lastColumn="0" w:noHBand="0" w:noVBand="1"/>
      </w:tblPr>
      <w:tblGrid>
        <w:gridCol w:w="1935"/>
        <w:gridCol w:w="1107"/>
        <w:gridCol w:w="1195"/>
        <w:gridCol w:w="4584"/>
        <w:gridCol w:w="856"/>
      </w:tblGrid>
      <w:tr w:rsidR="00BD32D7" w14:paraId="5D515F41" w14:textId="77777777">
        <w:trPr>
          <w:trHeight w:val="359"/>
        </w:trPr>
        <w:tc>
          <w:tcPr>
            <w:tcW w:w="2261" w:type="dxa"/>
            <w:tcBorders>
              <w:top w:val="single" w:sz="4" w:space="0" w:color="000000"/>
              <w:left w:val="single" w:sz="4" w:space="0" w:color="000000"/>
              <w:bottom w:val="double" w:sz="4" w:space="0" w:color="000000"/>
              <w:right w:val="single" w:sz="8" w:space="0" w:color="000000"/>
            </w:tcBorders>
            <w:shd w:val="clear" w:color="auto" w:fill="E7E6E6"/>
          </w:tcPr>
          <w:p w14:paraId="168A2105" w14:textId="77777777" w:rsidR="00BD32D7" w:rsidRDefault="00BD32D7">
            <w:pPr>
              <w:spacing w:line="259" w:lineRule="auto"/>
              <w:ind w:left="102"/>
            </w:pPr>
            <w:r>
              <w:rPr>
                <w:rFonts w:ascii="Calibri" w:eastAsia="Calibri" w:hAnsi="Calibri" w:cs="Calibri"/>
                <w:b/>
                <w:sz w:val="20"/>
              </w:rPr>
              <w:t xml:space="preserve">Surface properties </w:t>
            </w:r>
          </w:p>
        </w:tc>
        <w:tc>
          <w:tcPr>
            <w:tcW w:w="1562" w:type="dxa"/>
            <w:tcBorders>
              <w:top w:val="single" w:sz="4" w:space="0" w:color="000000"/>
              <w:left w:val="single" w:sz="8" w:space="0" w:color="000000"/>
              <w:bottom w:val="double" w:sz="4" w:space="0" w:color="000000"/>
              <w:right w:val="single" w:sz="4" w:space="0" w:color="000000"/>
            </w:tcBorders>
            <w:shd w:val="clear" w:color="auto" w:fill="E7E6E6"/>
          </w:tcPr>
          <w:p w14:paraId="4C218CFD" w14:textId="77777777" w:rsidR="00BD32D7" w:rsidRDefault="00BD32D7">
            <w:pPr>
              <w:spacing w:line="259" w:lineRule="auto"/>
              <w:ind w:right="6"/>
              <w:jc w:val="center"/>
            </w:pPr>
            <w:r>
              <w:rPr>
                <w:rFonts w:ascii="Calibri" w:eastAsia="Calibri" w:hAnsi="Calibri" w:cs="Calibri"/>
                <w:b/>
                <w:sz w:val="20"/>
              </w:rPr>
              <w:t xml:space="preserve">Test method </w:t>
            </w:r>
          </w:p>
        </w:tc>
        <w:tc>
          <w:tcPr>
            <w:tcW w:w="1274" w:type="dxa"/>
            <w:tcBorders>
              <w:top w:val="single" w:sz="4" w:space="0" w:color="000000"/>
              <w:left w:val="single" w:sz="4" w:space="0" w:color="000000"/>
              <w:bottom w:val="double" w:sz="4" w:space="0" w:color="000000"/>
              <w:right w:val="single" w:sz="4" w:space="0" w:color="000000"/>
            </w:tcBorders>
            <w:shd w:val="clear" w:color="auto" w:fill="E7E6E6"/>
          </w:tcPr>
          <w:p w14:paraId="3E2AAD63" w14:textId="77777777" w:rsidR="00BD32D7" w:rsidRDefault="00BD32D7">
            <w:pPr>
              <w:spacing w:line="259" w:lineRule="auto"/>
              <w:ind w:right="7"/>
              <w:jc w:val="center"/>
            </w:pPr>
            <w:r>
              <w:rPr>
                <w:rFonts w:ascii="Calibri" w:eastAsia="Calibri" w:hAnsi="Calibri" w:cs="Calibri"/>
                <w:b/>
                <w:sz w:val="20"/>
              </w:rPr>
              <w:t xml:space="preserve">Unit </w:t>
            </w:r>
          </w:p>
        </w:tc>
        <w:tc>
          <w:tcPr>
            <w:tcW w:w="3263" w:type="dxa"/>
            <w:tcBorders>
              <w:top w:val="single" w:sz="4" w:space="0" w:color="000000"/>
              <w:left w:val="single" w:sz="4" w:space="0" w:color="000000"/>
              <w:bottom w:val="double" w:sz="4" w:space="0" w:color="000000"/>
              <w:right w:val="nil"/>
            </w:tcBorders>
            <w:shd w:val="clear" w:color="auto" w:fill="E7E6E6"/>
          </w:tcPr>
          <w:p w14:paraId="064A82E3" w14:textId="77777777" w:rsidR="00BD32D7" w:rsidRDefault="00BD32D7">
            <w:pPr>
              <w:spacing w:line="259" w:lineRule="auto"/>
              <w:ind w:left="1309"/>
              <w:jc w:val="center"/>
            </w:pPr>
            <w:r>
              <w:rPr>
                <w:rFonts w:ascii="Calibri" w:eastAsia="Calibri" w:hAnsi="Calibri" w:cs="Calibri"/>
                <w:b/>
                <w:sz w:val="20"/>
              </w:rPr>
              <w:t xml:space="preserve">Value </w:t>
            </w:r>
          </w:p>
        </w:tc>
        <w:tc>
          <w:tcPr>
            <w:tcW w:w="1318" w:type="dxa"/>
            <w:tcBorders>
              <w:top w:val="single" w:sz="4" w:space="0" w:color="000000"/>
              <w:left w:val="nil"/>
              <w:bottom w:val="double" w:sz="4" w:space="0" w:color="000000"/>
              <w:right w:val="single" w:sz="4" w:space="0" w:color="000000"/>
            </w:tcBorders>
            <w:shd w:val="clear" w:color="auto" w:fill="E7E6E6"/>
          </w:tcPr>
          <w:p w14:paraId="738C02B9" w14:textId="77777777" w:rsidR="00BD32D7" w:rsidRDefault="00BD32D7">
            <w:pPr>
              <w:spacing w:after="160" w:line="259" w:lineRule="auto"/>
            </w:pPr>
          </w:p>
        </w:tc>
      </w:tr>
      <w:tr w:rsidR="00BD32D7" w14:paraId="541839C3" w14:textId="77777777">
        <w:trPr>
          <w:trHeight w:val="754"/>
        </w:trPr>
        <w:tc>
          <w:tcPr>
            <w:tcW w:w="2261" w:type="dxa"/>
            <w:tcBorders>
              <w:top w:val="double" w:sz="4" w:space="0" w:color="000000"/>
              <w:left w:val="single" w:sz="4" w:space="0" w:color="000000"/>
              <w:bottom w:val="single" w:sz="4" w:space="0" w:color="000000"/>
              <w:right w:val="single" w:sz="12" w:space="0" w:color="000000"/>
            </w:tcBorders>
            <w:shd w:val="clear" w:color="auto" w:fill="E7E6E6"/>
          </w:tcPr>
          <w:p w14:paraId="15C017C2" w14:textId="77777777" w:rsidR="00BD32D7" w:rsidRDefault="00BD32D7">
            <w:pPr>
              <w:spacing w:line="259" w:lineRule="auto"/>
              <w:ind w:left="102" w:right="885"/>
            </w:pPr>
            <w:r>
              <w:rPr>
                <w:rFonts w:ascii="Calibri" w:eastAsia="Calibri" w:hAnsi="Calibri" w:cs="Calibri"/>
                <w:b/>
                <w:sz w:val="20"/>
              </w:rPr>
              <w:t xml:space="preserve">Surface defects Point length </w:t>
            </w:r>
          </w:p>
        </w:tc>
        <w:tc>
          <w:tcPr>
            <w:tcW w:w="1562" w:type="dxa"/>
            <w:tcBorders>
              <w:top w:val="double" w:sz="4" w:space="0" w:color="000000"/>
              <w:left w:val="single" w:sz="12" w:space="0" w:color="000000"/>
              <w:bottom w:val="single" w:sz="4" w:space="0" w:color="000000"/>
              <w:right w:val="single" w:sz="4" w:space="0" w:color="000000"/>
            </w:tcBorders>
            <w:vAlign w:val="center"/>
          </w:tcPr>
          <w:p w14:paraId="055C2A79" w14:textId="77777777" w:rsidR="00BD32D7" w:rsidRDefault="00BD32D7">
            <w:pPr>
              <w:spacing w:line="259" w:lineRule="auto"/>
              <w:ind w:right="8"/>
              <w:jc w:val="center"/>
            </w:pPr>
            <w:r>
              <w:rPr>
                <w:sz w:val="20"/>
              </w:rPr>
              <w:t xml:space="preserve">EN 14323 </w:t>
            </w:r>
          </w:p>
        </w:tc>
        <w:tc>
          <w:tcPr>
            <w:tcW w:w="1274" w:type="dxa"/>
            <w:tcBorders>
              <w:top w:val="double" w:sz="4" w:space="0" w:color="000000"/>
              <w:left w:val="single" w:sz="4" w:space="0" w:color="000000"/>
              <w:bottom w:val="single" w:sz="4" w:space="0" w:color="000000"/>
              <w:right w:val="single" w:sz="4" w:space="0" w:color="000000"/>
            </w:tcBorders>
            <w:vAlign w:val="center"/>
          </w:tcPr>
          <w:p w14:paraId="3BD611E3" w14:textId="77777777" w:rsidR="00BD32D7" w:rsidRDefault="00BD32D7">
            <w:pPr>
              <w:spacing w:line="259" w:lineRule="auto"/>
              <w:jc w:val="center"/>
            </w:pPr>
            <w:r>
              <w:rPr>
                <w:sz w:val="20"/>
              </w:rPr>
              <w:t>mm</w:t>
            </w:r>
            <w:r>
              <w:rPr>
                <w:sz w:val="13"/>
              </w:rPr>
              <w:t>2</w:t>
            </w:r>
            <w:r>
              <w:rPr>
                <w:sz w:val="20"/>
              </w:rPr>
              <w:t>/m</w:t>
            </w:r>
            <w:r>
              <w:rPr>
                <w:sz w:val="13"/>
              </w:rPr>
              <w:t xml:space="preserve">2 </w:t>
            </w:r>
            <w:r>
              <w:rPr>
                <w:sz w:val="20"/>
              </w:rPr>
              <w:t>mm</w:t>
            </w:r>
            <w:r>
              <w:rPr>
                <w:sz w:val="20"/>
                <w:vertAlign w:val="superscript"/>
              </w:rPr>
              <w:t>2</w:t>
            </w:r>
            <w:r>
              <w:rPr>
                <w:sz w:val="20"/>
              </w:rPr>
              <w:t>/m</w:t>
            </w:r>
            <w:r>
              <w:rPr>
                <w:sz w:val="20"/>
                <w:vertAlign w:val="superscript"/>
              </w:rPr>
              <w:t>2</w:t>
            </w:r>
            <w:r>
              <w:rPr>
                <w:sz w:val="20"/>
              </w:rPr>
              <w:t xml:space="preserve"> </w:t>
            </w:r>
          </w:p>
        </w:tc>
        <w:tc>
          <w:tcPr>
            <w:tcW w:w="3263" w:type="dxa"/>
            <w:tcBorders>
              <w:top w:val="double" w:sz="4" w:space="0" w:color="000000"/>
              <w:left w:val="single" w:sz="4" w:space="0" w:color="000000"/>
              <w:bottom w:val="single" w:sz="4" w:space="0" w:color="000000"/>
              <w:right w:val="nil"/>
            </w:tcBorders>
            <w:vAlign w:val="center"/>
          </w:tcPr>
          <w:p w14:paraId="1E791892" w14:textId="77777777" w:rsidR="00BD32D7" w:rsidRDefault="00BD32D7">
            <w:pPr>
              <w:spacing w:line="259" w:lineRule="auto"/>
              <w:ind w:left="1310"/>
              <w:jc w:val="center"/>
            </w:pPr>
            <w:r>
              <w:rPr>
                <w:rFonts w:ascii="Calibri" w:eastAsia="Calibri" w:hAnsi="Calibri" w:cs="Calibri"/>
                <w:sz w:val="20"/>
              </w:rPr>
              <w:t>≤2</w:t>
            </w:r>
            <w:r>
              <w:rPr>
                <w:sz w:val="20"/>
              </w:rPr>
              <w:t xml:space="preserve"> </w:t>
            </w:r>
          </w:p>
        </w:tc>
        <w:tc>
          <w:tcPr>
            <w:tcW w:w="1318" w:type="dxa"/>
            <w:tcBorders>
              <w:top w:val="double" w:sz="4" w:space="0" w:color="000000"/>
              <w:left w:val="nil"/>
              <w:bottom w:val="single" w:sz="4" w:space="0" w:color="000000"/>
              <w:right w:val="single" w:sz="4" w:space="0" w:color="000000"/>
            </w:tcBorders>
          </w:tcPr>
          <w:p w14:paraId="26B04A1E" w14:textId="77777777" w:rsidR="00BD32D7" w:rsidRDefault="00BD32D7">
            <w:pPr>
              <w:spacing w:after="160" w:line="259" w:lineRule="auto"/>
            </w:pPr>
          </w:p>
        </w:tc>
      </w:tr>
      <w:tr w:rsidR="00BD32D7" w14:paraId="720D92B1" w14:textId="77777777">
        <w:trPr>
          <w:trHeight w:val="350"/>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406CD803" w14:textId="77777777" w:rsidR="00BD32D7" w:rsidRDefault="00BD32D7">
            <w:pPr>
              <w:spacing w:line="259" w:lineRule="auto"/>
              <w:ind w:left="102"/>
            </w:pPr>
            <w:r>
              <w:rPr>
                <w:rFonts w:ascii="Calibri" w:eastAsia="Calibri" w:hAnsi="Calibri" w:cs="Calibri"/>
                <w:b/>
                <w:sz w:val="20"/>
              </w:rPr>
              <w:t xml:space="preserve">Resistance to scratching </w:t>
            </w:r>
          </w:p>
        </w:tc>
        <w:tc>
          <w:tcPr>
            <w:tcW w:w="1562" w:type="dxa"/>
            <w:tcBorders>
              <w:top w:val="single" w:sz="4" w:space="0" w:color="000000"/>
              <w:left w:val="single" w:sz="12" w:space="0" w:color="000000"/>
              <w:bottom w:val="single" w:sz="4" w:space="0" w:color="000000"/>
              <w:right w:val="single" w:sz="4" w:space="0" w:color="000000"/>
            </w:tcBorders>
          </w:tcPr>
          <w:p w14:paraId="2AA7D3B1"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0370F6A9" w14:textId="77777777" w:rsidR="00BD32D7" w:rsidRDefault="00BD32D7">
            <w:pPr>
              <w:spacing w:line="259" w:lineRule="auto"/>
              <w:ind w:right="8"/>
              <w:jc w:val="center"/>
            </w:pPr>
            <w:r>
              <w:rPr>
                <w:sz w:val="20"/>
              </w:rPr>
              <w:t xml:space="preserve">N </w:t>
            </w:r>
          </w:p>
        </w:tc>
        <w:tc>
          <w:tcPr>
            <w:tcW w:w="3263" w:type="dxa"/>
            <w:vMerge w:val="restart"/>
            <w:tcBorders>
              <w:top w:val="single" w:sz="4" w:space="0" w:color="000000"/>
              <w:left w:val="single" w:sz="4" w:space="0" w:color="000000"/>
              <w:bottom w:val="single" w:sz="4" w:space="0" w:color="000000"/>
              <w:right w:val="nil"/>
            </w:tcBorders>
          </w:tcPr>
          <w:p w14:paraId="1FB35E34" w14:textId="77777777" w:rsidR="00BD32D7" w:rsidRDefault="00BD32D7">
            <w:pPr>
              <w:spacing w:line="259" w:lineRule="auto"/>
              <w:ind w:right="-1315"/>
            </w:pPr>
            <w:r>
              <w:rPr>
                <w:noProof/>
              </w:rPr>
              <w:drawing>
                <wp:inline distT="0" distB="0" distL="0" distR="0" wp14:anchorId="26151860" wp14:editId="1254DF5D">
                  <wp:extent cx="2907792" cy="329184"/>
                  <wp:effectExtent l="0" t="0" r="0" b="0"/>
                  <wp:docPr id="23105" name="Picture 23105"/>
                  <wp:cNvGraphicFramePr/>
                  <a:graphic xmlns:a="http://schemas.openxmlformats.org/drawingml/2006/main">
                    <a:graphicData uri="http://schemas.openxmlformats.org/drawingml/2006/picture">
                      <pic:pic xmlns:pic="http://schemas.openxmlformats.org/drawingml/2006/picture">
                        <pic:nvPicPr>
                          <pic:cNvPr id="23105" name="Picture 23105"/>
                          <pic:cNvPicPr/>
                        </pic:nvPicPr>
                        <pic:blipFill>
                          <a:blip r:embed="rId18"/>
                          <a:stretch>
                            <a:fillRect/>
                          </a:stretch>
                        </pic:blipFill>
                        <pic:spPr>
                          <a:xfrm>
                            <a:off x="0" y="0"/>
                            <a:ext cx="2907792" cy="329184"/>
                          </a:xfrm>
                          <a:prstGeom prst="rect">
                            <a:avLst/>
                          </a:prstGeom>
                        </pic:spPr>
                      </pic:pic>
                    </a:graphicData>
                  </a:graphic>
                </wp:inline>
              </w:drawing>
            </w:r>
          </w:p>
        </w:tc>
        <w:tc>
          <w:tcPr>
            <w:tcW w:w="1318" w:type="dxa"/>
            <w:vMerge w:val="restart"/>
            <w:tcBorders>
              <w:top w:val="single" w:sz="4" w:space="0" w:color="000000"/>
              <w:left w:val="nil"/>
              <w:bottom w:val="single" w:sz="4" w:space="0" w:color="000000"/>
              <w:right w:val="single" w:sz="4" w:space="0" w:color="000000"/>
            </w:tcBorders>
          </w:tcPr>
          <w:p w14:paraId="3F31BC32" w14:textId="77777777" w:rsidR="00BD32D7" w:rsidRDefault="00BD32D7">
            <w:pPr>
              <w:spacing w:after="160" w:line="259" w:lineRule="auto"/>
            </w:pPr>
          </w:p>
        </w:tc>
      </w:tr>
      <w:tr w:rsidR="00BD32D7" w14:paraId="5BD82FE7" w14:textId="77777777">
        <w:trPr>
          <w:trHeight w:val="349"/>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0DC189EA" w14:textId="77777777" w:rsidR="00BD32D7" w:rsidRDefault="00BD32D7">
            <w:pPr>
              <w:spacing w:line="259" w:lineRule="auto"/>
              <w:ind w:left="102"/>
            </w:pPr>
            <w:r>
              <w:rPr>
                <w:rFonts w:ascii="Calibri" w:eastAsia="Calibri" w:hAnsi="Calibri" w:cs="Calibri"/>
                <w:b/>
                <w:sz w:val="20"/>
              </w:rPr>
              <w:t xml:space="preserve">Resistance to staining </w:t>
            </w:r>
          </w:p>
        </w:tc>
        <w:tc>
          <w:tcPr>
            <w:tcW w:w="1562" w:type="dxa"/>
            <w:tcBorders>
              <w:top w:val="single" w:sz="4" w:space="0" w:color="000000"/>
              <w:left w:val="single" w:sz="12" w:space="0" w:color="000000"/>
              <w:bottom w:val="single" w:sz="4" w:space="0" w:color="000000"/>
              <w:right w:val="single" w:sz="4" w:space="0" w:color="000000"/>
            </w:tcBorders>
          </w:tcPr>
          <w:p w14:paraId="54D481FD"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778BB8A6" w14:textId="77777777" w:rsidR="00BD32D7" w:rsidRDefault="00BD32D7">
            <w:pPr>
              <w:spacing w:line="259" w:lineRule="auto"/>
              <w:ind w:right="7"/>
              <w:jc w:val="center"/>
            </w:pPr>
            <w:r>
              <w:rPr>
                <w:sz w:val="20"/>
              </w:rPr>
              <w:t xml:space="preserve">level </w:t>
            </w:r>
          </w:p>
        </w:tc>
        <w:tc>
          <w:tcPr>
            <w:tcW w:w="0" w:type="auto"/>
            <w:vMerge/>
            <w:tcBorders>
              <w:top w:val="nil"/>
              <w:left w:val="single" w:sz="4" w:space="0" w:color="000000"/>
              <w:bottom w:val="single" w:sz="4" w:space="0" w:color="000000"/>
              <w:right w:val="nil"/>
            </w:tcBorders>
          </w:tcPr>
          <w:p w14:paraId="4637AE2B" w14:textId="77777777" w:rsidR="00BD32D7" w:rsidRDefault="00BD32D7">
            <w:pPr>
              <w:spacing w:after="160" w:line="259" w:lineRule="auto"/>
            </w:pPr>
          </w:p>
        </w:tc>
        <w:tc>
          <w:tcPr>
            <w:tcW w:w="0" w:type="auto"/>
            <w:vMerge/>
            <w:tcBorders>
              <w:top w:val="nil"/>
              <w:left w:val="nil"/>
              <w:bottom w:val="single" w:sz="4" w:space="0" w:color="000000"/>
              <w:right w:val="single" w:sz="4" w:space="0" w:color="000000"/>
            </w:tcBorders>
          </w:tcPr>
          <w:p w14:paraId="612176D2" w14:textId="77777777" w:rsidR="00BD32D7" w:rsidRDefault="00BD32D7">
            <w:pPr>
              <w:spacing w:after="160" w:line="259" w:lineRule="auto"/>
            </w:pPr>
          </w:p>
        </w:tc>
      </w:tr>
      <w:tr w:rsidR="00BD32D7" w14:paraId="26F14B02" w14:textId="77777777">
        <w:trPr>
          <w:trHeight w:val="349"/>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0FB2940D" w14:textId="77777777" w:rsidR="00BD32D7" w:rsidRDefault="00BD32D7">
            <w:pPr>
              <w:spacing w:line="259" w:lineRule="auto"/>
              <w:ind w:left="102"/>
            </w:pPr>
            <w:r>
              <w:rPr>
                <w:rFonts w:ascii="Calibri" w:eastAsia="Calibri" w:hAnsi="Calibri" w:cs="Calibri"/>
                <w:b/>
                <w:sz w:val="20"/>
              </w:rPr>
              <w:t xml:space="preserve">Resistance to cracking </w:t>
            </w:r>
          </w:p>
        </w:tc>
        <w:tc>
          <w:tcPr>
            <w:tcW w:w="1562" w:type="dxa"/>
            <w:tcBorders>
              <w:top w:val="single" w:sz="4" w:space="0" w:color="000000"/>
              <w:left w:val="single" w:sz="12" w:space="0" w:color="000000"/>
              <w:bottom w:val="single" w:sz="4" w:space="0" w:color="000000"/>
              <w:right w:val="single" w:sz="4" w:space="0" w:color="000000"/>
            </w:tcBorders>
          </w:tcPr>
          <w:p w14:paraId="50E6761C" w14:textId="77777777" w:rsidR="00BD32D7" w:rsidRDefault="00BD32D7">
            <w:pPr>
              <w:spacing w:line="259" w:lineRule="auto"/>
              <w:ind w:right="8"/>
              <w:jc w:val="center"/>
            </w:pPr>
            <w:r>
              <w:rPr>
                <w:sz w:val="20"/>
              </w:rPr>
              <w:t xml:space="preserve">EN 14323 </w:t>
            </w:r>
          </w:p>
        </w:tc>
        <w:tc>
          <w:tcPr>
            <w:tcW w:w="1274" w:type="dxa"/>
            <w:tcBorders>
              <w:top w:val="single" w:sz="4" w:space="0" w:color="000000"/>
              <w:left w:val="single" w:sz="4" w:space="0" w:color="000000"/>
              <w:bottom w:val="single" w:sz="4" w:space="0" w:color="000000"/>
              <w:right w:val="single" w:sz="4" w:space="0" w:color="000000"/>
            </w:tcBorders>
          </w:tcPr>
          <w:p w14:paraId="344E03A3"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nil"/>
            </w:tcBorders>
          </w:tcPr>
          <w:p w14:paraId="2FEE5A89" w14:textId="77777777" w:rsidR="00BD32D7" w:rsidRDefault="00BD32D7">
            <w:pPr>
              <w:spacing w:line="259" w:lineRule="auto"/>
              <w:ind w:right="27"/>
              <w:jc w:val="right"/>
            </w:pPr>
            <w:r>
              <w:rPr>
                <w:rFonts w:ascii="Calibri" w:eastAsia="Calibri" w:hAnsi="Calibri" w:cs="Calibri"/>
                <w:sz w:val="20"/>
              </w:rPr>
              <w:t xml:space="preserve">≥ at 70 </w:t>
            </w:r>
            <w:r>
              <w:rPr>
                <w:rFonts w:ascii="Arial" w:eastAsia="Arial" w:hAnsi="Arial" w:cs="Arial"/>
                <w:sz w:val="20"/>
              </w:rPr>
              <w:t>°</w:t>
            </w:r>
            <w:r>
              <w:rPr>
                <w:sz w:val="20"/>
              </w:rPr>
              <w:t xml:space="preserve">C and 24 hours </w:t>
            </w:r>
          </w:p>
        </w:tc>
        <w:tc>
          <w:tcPr>
            <w:tcW w:w="1318" w:type="dxa"/>
            <w:tcBorders>
              <w:top w:val="single" w:sz="4" w:space="0" w:color="000000"/>
              <w:left w:val="nil"/>
              <w:bottom w:val="single" w:sz="4" w:space="0" w:color="000000"/>
              <w:right w:val="single" w:sz="4" w:space="0" w:color="000000"/>
            </w:tcBorders>
          </w:tcPr>
          <w:p w14:paraId="6613F6D6" w14:textId="77777777" w:rsidR="00BD32D7" w:rsidRDefault="00BD32D7">
            <w:pPr>
              <w:spacing w:after="160" w:line="259" w:lineRule="auto"/>
            </w:pPr>
          </w:p>
        </w:tc>
      </w:tr>
      <w:tr w:rsidR="00BD32D7" w14:paraId="17A9BAD2" w14:textId="77777777">
        <w:trPr>
          <w:trHeight w:val="350"/>
        </w:trPr>
        <w:tc>
          <w:tcPr>
            <w:tcW w:w="2261" w:type="dxa"/>
            <w:vMerge w:val="restart"/>
            <w:tcBorders>
              <w:top w:val="single" w:sz="4" w:space="0" w:color="000000"/>
              <w:left w:val="single" w:sz="4" w:space="0" w:color="000000"/>
              <w:bottom w:val="single" w:sz="4" w:space="0" w:color="000000"/>
              <w:right w:val="single" w:sz="12" w:space="0" w:color="000000"/>
            </w:tcBorders>
            <w:shd w:val="clear" w:color="auto" w:fill="E7E6E6"/>
            <w:vAlign w:val="center"/>
          </w:tcPr>
          <w:p w14:paraId="11D74859" w14:textId="77777777" w:rsidR="00BD32D7" w:rsidRDefault="00BD32D7">
            <w:pPr>
              <w:spacing w:line="259" w:lineRule="auto"/>
              <w:ind w:left="102"/>
            </w:pPr>
            <w:r>
              <w:rPr>
                <w:rFonts w:ascii="Calibri" w:eastAsia="Calibri" w:hAnsi="Calibri" w:cs="Calibri"/>
                <w:b/>
                <w:sz w:val="20"/>
              </w:rPr>
              <w:t xml:space="preserve">Resistance to abrasion </w:t>
            </w:r>
          </w:p>
          <w:p w14:paraId="0AFF2FCA" w14:textId="77777777" w:rsidR="00BD32D7" w:rsidRDefault="00BD32D7">
            <w:pPr>
              <w:spacing w:line="259" w:lineRule="auto"/>
              <w:ind w:left="102"/>
            </w:pPr>
            <w:r>
              <w:rPr>
                <w:rFonts w:ascii="Calibri" w:eastAsia="Calibri" w:hAnsi="Calibri" w:cs="Calibri"/>
                <w:b/>
                <w:sz w:val="20"/>
              </w:rPr>
              <w:t xml:space="preserve"> </w:t>
            </w:r>
          </w:p>
        </w:tc>
        <w:tc>
          <w:tcPr>
            <w:tcW w:w="1562" w:type="dxa"/>
            <w:vMerge w:val="restart"/>
            <w:tcBorders>
              <w:top w:val="single" w:sz="4" w:space="0" w:color="000000"/>
              <w:left w:val="single" w:sz="12" w:space="0" w:color="000000"/>
              <w:bottom w:val="single" w:sz="4" w:space="0" w:color="000000"/>
              <w:right w:val="single" w:sz="4" w:space="0" w:color="000000"/>
            </w:tcBorders>
            <w:vAlign w:val="center"/>
          </w:tcPr>
          <w:p w14:paraId="7AD9075C" w14:textId="77777777" w:rsidR="00BD32D7" w:rsidRDefault="00BD32D7">
            <w:pPr>
              <w:spacing w:line="259" w:lineRule="auto"/>
              <w:ind w:right="8"/>
              <w:jc w:val="center"/>
            </w:pPr>
            <w:r>
              <w:rPr>
                <w:sz w:val="20"/>
              </w:rPr>
              <w:t xml:space="preserve">EN 14323 </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2FC505A" w14:textId="77777777" w:rsidR="00BD32D7" w:rsidRDefault="00BD32D7">
            <w:pPr>
              <w:spacing w:line="259" w:lineRule="auto"/>
              <w:ind w:left="154"/>
            </w:pPr>
            <w:r>
              <w:rPr>
                <w:sz w:val="20"/>
              </w:rPr>
              <w:t xml:space="preserve">Revolutions </w:t>
            </w:r>
          </w:p>
        </w:tc>
        <w:tc>
          <w:tcPr>
            <w:tcW w:w="3263" w:type="dxa"/>
            <w:tcBorders>
              <w:top w:val="single" w:sz="4" w:space="0" w:color="000000"/>
              <w:left w:val="single" w:sz="4" w:space="0" w:color="000000"/>
              <w:bottom w:val="single" w:sz="4" w:space="0" w:color="000000"/>
              <w:right w:val="single" w:sz="4" w:space="0" w:color="000000"/>
            </w:tcBorders>
          </w:tcPr>
          <w:p w14:paraId="54A37751" w14:textId="77777777" w:rsidR="00BD32D7" w:rsidRDefault="00BD32D7">
            <w:pPr>
              <w:spacing w:line="259" w:lineRule="auto"/>
              <w:ind w:left="103"/>
            </w:pPr>
            <w:r>
              <w:rPr>
                <w:sz w:val="20"/>
              </w:rPr>
              <w:t xml:space="preserve">Class </w:t>
            </w:r>
          </w:p>
        </w:tc>
        <w:tc>
          <w:tcPr>
            <w:tcW w:w="1318" w:type="dxa"/>
            <w:tcBorders>
              <w:top w:val="single" w:sz="4" w:space="0" w:color="000000"/>
              <w:left w:val="single" w:sz="4" w:space="0" w:color="000000"/>
              <w:bottom w:val="single" w:sz="4" w:space="0" w:color="000000"/>
              <w:right w:val="single" w:sz="4" w:space="0" w:color="000000"/>
            </w:tcBorders>
          </w:tcPr>
          <w:p w14:paraId="1E254A8D" w14:textId="77777777" w:rsidR="00BD32D7" w:rsidRDefault="00BD32D7">
            <w:pPr>
              <w:spacing w:line="259" w:lineRule="auto"/>
              <w:ind w:right="3"/>
              <w:jc w:val="center"/>
            </w:pPr>
            <w:r>
              <w:rPr>
                <w:sz w:val="20"/>
              </w:rPr>
              <w:t xml:space="preserve">IP </w:t>
            </w:r>
          </w:p>
        </w:tc>
      </w:tr>
      <w:tr w:rsidR="00BD32D7" w14:paraId="604B9838" w14:textId="77777777">
        <w:trPr>
          <w:trHeight w:val="350"/>
        </w:trPr>
        <w:tc>
          <w:tcPr>
            <w:tcW w:w="0" w:type="auto"/>
            <w:vMerge/>
            <w:tcBorders>
              <w:top w:val="nil"/>
              <w:left w:val="single" w:sz="4" w:space="0" w:color="000000"/>
              <w:bottom w:val="nil"/>
              <w:right w:val="single" w:sz="12" w:space="0" w:color="000000"/>
            </w:tcBorders>
          </w:tcPr>
          <w:p w14:paraId="6570DB96" w14:textId="77777777" w:rsidR="00BD32D7" w:rsidRDefault="00BD32D7">
            <w:pPr>
              <w:spacing w:after="160" w:line="259" w:lineRule="auto"/>
            </w:pPr>
          </w:p>
        </w:tc>
        <w:tc>
          <w:tcPr>
            <w:tcW w:w="0" w:type="auto"/>
            <w:vMerge/>
            <w:tcBorders>
              <w:top w:val="nil"/>
              <w:left w:val="single" w:sz="12" w:space="0" w:color="000000"/>
              <w:bottom w:val="nil"/>
              <w:right w:val="single" w:sz="4" w:space="0" w:color="000000"/>
            </w:tcBorders>
          </w:tcPr>
          <w:p w14:paraId="35A4E667" w14:textId="77777777" w:rsidR="00BD32D7" w:rsidRDefault="00BD32D7">
            <w:pPr>
              <w:spacing w:after="160" w:line="259" w:lineRule="auto"/>
            </w:pPr>
          </w:p>
        </w:tc>
        <w:tc>
          <w:tcPr>
            <w:tcW w:w="0" w:type="auto"/>
            <w:vMerge/>
            <w:tcBorders>
              <w:top w:val="nil"/>
              <w:left w:val="single" w:sz="4" w:space="0" w:color="000000"/>
              <w:bottom w:val="nil"/>
              <w:right w:val="single" w:sz="4" w:space="0" w:color="000000"/>
            </w:tcBorders>
          </w:tcPr>
          <w:p w14:paraId="1227E040"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1ED2C122" w14:textId="77777777" w:rsidR="00BD32D7" w:rsidRDefault="00BD32D7">
            <w:pPr>
              <w:spacing w:line="259" w:lineRule="auto"/>
              <w:ind w:left="103"/>
            </w:pPr>
            <w:r>
              <w:rPr>
                <w:sz w:val="20"/>
              </w:rPr>
              <w:t xml:space="preserve">1 print décor (H+F) incl. pearlescent </w:t>
            </w:r>
          </w:p>
        </w:tc>
        <w:tc>
          <w:tcPr>
            <w:tcW w:w="1318" w:type="dxa"/>
            <w:tcBorders>
              <w:top w:val="single" w:sz="4" w:space="0" w:color="000000"/>
              <w:left w:val="single" w:sz="4" w:space="0" w:color="000000"/>
              <w:bottom w:val="single" w:sz="4" w:space="0" w:color="000000"/>
              <w:right w:val="single" w:sz="4" w:space="0" w:color="000000"/>
            </w:tcBorders>
          </w:tcPr>
          <w:p w14:paraId="1647EC94" w14:textId="77777777" w:rsidR="00BD32D7" w:rsidRDefault="00BD32D7">
            <w:pPr>
              <w:spacing w:line="259" w:lineRule="auto"/>
              <w:ind w:right="4"/>
              <w:jc w:val="center"/>
            </w:pPr>
            <w:r>
              <w:rPr>
                <w:sz w:val="20"/>
              </w:rPr>
              <w:t xml:space="preserve">&lt;50 </w:t>
            </w:r>
          </w:p>
        </w:tc>
      </w:tr>
      <w:tr w:rsidR="00BD32D7" w14:paraId="206FFB89" w14:textId="77777777">
        <w:trPr>
          <w:trHeight w:val="742"/>
        </w:trPr>
        <w:tc>
          <w:tcPr>
            <w:tcW w:w="0" w:type="auto"/>
            <w:vMerge/>
            <w:tcBorders>
              <w:top w:val="nil"/>
              <w:left w:val="single" w:sz="4" w:space="0" w:color="000000"/>
              <w:bottom w:val="nil"/>
              <w:right w:val="single" w:sz="12" w:space="0" w:color="000000"/>
            </w:tcBorders>
          </w:tcPr>
          <w:p w14:paraId="4F1B8DDC" w14:textId="77777777" w:rsidR="00BD32D7" w:rsidRDefault="00BD32D7">
            <w:pPr>
              <w:spacing w:after="160" w:line="259" w:lineRule="auto"/>
            </w:pPr>
          </w:p>
        </w:tc>
        <w:tc>
          <w:tcPr>
            <w:tcW w:w="0" w:type="auto"/>
            <w:vMerge/>
            <w:tcBorders>
              <w:top w:val="nil"/>
              <w:left w:val="single" w:sz="12" w:space="0" w:color="000000"/>
              <w:bottom w:val="nil"/>
              <w:right w:val="single" w:sz="4" w:space="0" w:color="000000"/>
            </w:tcBorders>
          </w:tcPr>
          <w:p w14:paraId="6F1E11E0" w14:textId="77777777" w:rsidR="00BD32D7" w:rsidRDefault="00BD32D7">
            <w:pPr>
              <w:spacing w:after="160" w:line="259" w:lineRule="auto"/>
            </w:pPr>
          </w:p>
        </w:tc>
        <w:tc>
          <w:tcPr>
            <w:tcW w:w="0" w:type="auto"/>
            <w:vMerge/>
            <w:tcBorders>
              <w:top w:val="nil"/>
              <w:left w:val="single" w:sz="4" w:space="0" w:color="000000"/>
              <w:bottom w:val="nil"/>
              <w:right w:val="single" w:sz="4" w:space="0" w:color="000000"/>
            </w:tcBorders>
          </w:tcPr>
          <w:p w14:paraId="6FA0C039"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04FB42AC" w14:textId="77777777" w:rsidR="00BD32D7" w:rsidRDefault="00BD32D7">
            <w:pPr>
              <w:spacing w:line="259" w:lineRule="auto"/>
              <w:ind w:left="103"/>
            </w:pPr>
            <w:r>
              <w:rPr>
                <w:sz w:val="20"/>
              </w:rPr>
              <w:t xml:space="preserve">3A (print decors (H+F) with overlay &amp; </w:t>
            </w:r>
          </w:p>
          <w:p w14:paraId="36396C9E" w14:textId="77777777" w:rsidR="00BD32D7" w:rsidRDefault="00BD32D7">
            <w:pPr>
              <w:spacing w:line="259" w:lineRule="auto"/>
              <w:ind w:left="103"/>
            </w:pPr>
            <w:r>
              <w:rPr>
                <w:sz w:val="20"/>
              </w:rPr>
              <w:t xml:space="preserve">Eurodekor Plus HR; solid decors </w:t>
            </w:r>
          </w:p>
          <w:p w14:paraId="5408C2B6" w14:textId="77777777" w:rsidR="00BD32D7" w:rsidRDefault="00BD32D7">
            <w:pPr>
              <w:spacing w:line="259" w:lineRule="auto"/>
              <w:ind w:left="103"/>
            </w:pPr>
            <w:r>
              <w:rPr>
                <w:sz w:val="20"/>
              </w:rPr>
              <w:t>(U+W) &lt;120 g/m</w:t>
            </w:r>
            <w:r>
              <w:rPr>
                <w:sz w:val="20"/>
                <w:vertAlign w:val="superscript"/>
              </w:rPr>
              <w:t xml:space="preserve">2 </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vAlign w:val="center"/>
          </w:tcPr>
          <w:p w14:paraId="6F22ADBC" w14:textId="77777777" w:rsidR="00BD32D7" w:rsidRDefault="00BD32D7">
            <w:pPr>
              <w:spacing w:line="259" w:lineRule="auto"/>
              <w:ind w:right="4"/>
              <w:jc w:val="center"/>
            </w:pPr>
            <w:r>
              <w:rPr>
                <w:rFonts w:ascii="Calibri" w:eastAsia="Calibri" w:hAnsi="Calibri" w:cs="Calibri"/>
                <w:sz w:val="20"/>
              </w:rPr>
              <w:t>≥150</w:t>
            </w:r>
            <w:r>
              <w:rPr>
                <w:sz w:val="20"/>
              </w:rPr>
              <w:t xml:space="preserve"> </w:t>
            </w:r>
          </w:p>
        </w:tc>
      </w:tr>
      <w:tr w:rsidR="00BD32D7" w14:paraId="14313F74" w14:textId="77777777">
        <w:trPr>
          <w:trHeight w:val="350"/>
        </w:trPr>
        <w:tc>
          <w:tcPr>
            <w:tcW w:w="0" w:type="auto"/>
            <w:vMerge/>
            <w:tcBorders>
              <w:top w:val="nil"/>
              <w:left w:val="single" w:sz="4" w:space="0" w:color="000000"/>
              <w:bottom w:val="single" w:sz="4" w:space="0" w:color="000000"/>
              <w:right w:val="single" w:sz="12" w:space="0" w:color="000000"/>
            </w:tcBorders>
          </w:tcPr>
          <w:p w14:paraId="03118287" w14:textId="77777777" w:rsidR="00BD32D7" w:rsidRDefault="00BD32D7">
            <w:pPr>
              <w:spacing w:after="160" w:line="259" w:lineRule="auto"/>
            </w:pPr>
          </w:p>
        </w:tc>
        <w:tc>
          <w:tcPr>
            <w:tcW w:w="0" w:type="auto"/>
            <w:vMerge/>
            <w:tcBorders>
              <w:top w:val="nil"/>
              <w:left w:val="single" w:sz="12" w:space="0" w:color="000000"/>
              <w:bottom w:val="single" w:sz="4" w:space="0" w:color="000000"/>
              <w:right w:val="single" w:sz="4" w:space="0" w:color="000000"/>
            </w:tcBorders>
          </w:tcPr>
          <w:p w14:paraId="51C91AA8"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2B107FEB" w14:textId="77777777" w:rsidR="00BD32D7" w:rsidRDefault="00BD32D7">
            <w:pPr>
              <w:spacing w:after="160" w:line="259" w:lineRule="auto"/>
            </w:pPr>
          </w:p>
        </w:tc>
        <w:tc>
          <w:tcPr>
            <w:tcW w:w="3263" w:type="dxa"/>
            <w:tcBorders>
              <w:top w:val="single" w:sz="4" w:space="0" w:color="000000"/>
              <w:left w:val="single" w:sz="4" w:space="0" w:color="000000"/>
              <w:bottom w:val="single" w:sz="4" w:space="0" w:color="000000"/>
              <w:right w:val="single" w:sz="4" w:space="0" w:color="000000"/>
            </w:tcBorders>
          </w:tcPr>
          <w:p w14:paraId="33081F88" w14:textId="77777777" w:rsidR="00BD32D7" w:rsidRDefault="00BD32D7">
            <w:pPr>
              <w:spacing w:line="259" w:lineRule="auto"/>
              <w:ind w:left="103"/>
            </w:pPr>
            <w:r>
              <w:rPr>
                <w:rFonts w:ascii="Calibri" w:eastAsia="Calibri" w:hAnsi="Calibri" w:cs="Calibri"/>
                <w:sz w:val="20"/>
              </w:rPr>
              <w:t>3B (solid decors (U+W) ≥ 120 g/m</w:t>
            </w:r>
            <w:r>
              <w:rPr>
                <w:sz w:val="20"/>
                <w:vertAlign w:val="superscript"/>
              </w:rPr>
              <w:t>2</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59AE70FB" w14:textId="77777777" w:rsidR="00BD32D7" w:rsidRDefault="00BD32D7">
            <w:pPr>
              <w:spacing w:line="259" w:lineRule="auto"/>
              <w:ind w:right="4"/>
              <w:jc w:val="center"/>
            </w:pPr>
            <w:r>
              <w:rPr>
                <w:rFonts w:ascii="Calibri" w:eastAsia="Calibri" w:hAnsi="Calibri" w:cs="Calibri"/>
                <w:sz w:val="20"/>
              </w:rPr>
              <w:t>≥250</w:t>
            </w:r>
            <w:r>
              <w:rPr>
                <w:sz w:val="20"/>
              </w:rPr>
              <w:t xml:space="preserve"> </w:t>
            </w:r>
          </w:p>
        </w:tc>
      </w:tr>
      <w:tr w:rsidR="00BD32D7" w14:paraId="5EDF6A2F" w14:textId="77777777">
        <w:trPr>
          <w:trHeight w:val="350"/>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405BF8B1" w14:textId="77777777" w:rsidR="00BD32D7" w:rsidRDefault="00BD32D7">
            <w:pPr>
              <w:spacing w:line="259" w:lineRule="auto"/>
              <w:ind w:left="102"/>
            </w:pPr>
            <w:r>
              <w:rPr>
                <w:rFonts w:ascii="Calibri" w:eastAsia="Calibri" w:hAnsi="Calibri" w:cs="Calibri"/>
                <w:b/>
                <w:sz w:val="20"/>
              </w:rPr>
              <w:t xml:space="preserve">Antimicrobial property </w:t>
            </w:r>
          </w:p>
        </w:tc>
        <w:tc>
          <w:tcPr>
            <w:tcW w:w="1562" w:type="dxa"/>
            <w:tcBorders>
              <w:top w:val="single" w:sz="4" w:space="0" w:color="000000"/>
              <w:left w:val="single" w:sz="12" w:space="0" w:color="000000"/>
              <w:bottom w:val="single" w:sz="4" w:space="0" w:color="000000"/>
              <w:right w:val="single" w:sz="4" w:space="0" w:color="000000"/>
            </w:tcBorders>
          </w:tcPr>
          <w:p w14:paraId="236076F1" w14:textId="77777777" w:rsidR="00BD32D7" w:rsidRDefault="00BD32D7">
            <w:pPr>
              <w:spacing w:line="259" w:lineRule="auto"/>
              <w:ind w:right="8"/>
              <w:jc w:val="center"/>
            </w:pPr>
            <w:r>
              <w:rPr>
                <w:sz w:val="20"/>
              </w:rPr>
              <w:t xml:space="preserve">ISO 22196 </w:t>
            </w:r>
          </w:p>
        </w:tc>
        <w:tc>
          <w:tcPr>
            <w:tcW w:w="1274" w:type="dxa"/>
            <w:tcBorders>
              <w:top w:val="single" w:sz="4" w:space="0" w:color="000000"/>
              <w:left w:val="single" w:sz="4" w:space="0" w:color="000000"/>
              <w:bottom w:val="single" w:sz="4" w:space="0" w:color="000000"/>
              <w:right w:val="single" w:sz="4" w:space="0" w:color="000000"/>
            </w:tcBorders>
          </w:tcPr>
          <w:p w14:paraId="46BFD0D2"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single" w:sz="4" w:space="0" w:color="000000"/>
            </w:tcBorders>
          </w:tcPr>
          <w:p w14:paraId="47BAD6E4" w14:textId="77777777" w:rsidR="00BD32D7" w:rsidRDefault="00BD32D7">
            <w:pPr>
              <w:spacing w:line="259" w:lineRule="auto"/>
              <w:ind w:left="103"/>
            </w:pPr>
            <w:r>
              <w:rPr>
                <w:sz w:val="20"/>
              </w:rPr>
              <w:t xml:space="preserve">Certified antimicrobial property </w:t>
            </w:r>
          </w:p>
        </w:tc>
        <w:tc>
          <w:tcPr>
            <w:tcW w:w="1318" w:type="dxa"/>
            <w:tcBorders>
              <w:top w:val="single" w:sz="4" w:space="0" w:color="000000"/>
              <w:left w:val="single" w:sz="4" w:space="0" w:color="000000"/>
              <w:bottom w:val="single" w:sz="4" w:space="0" w:color="000000"/>
              <w:right w:val="single" w:sz="4" w:space="0" w:color="000000"/>
            </w:tcBorders>
          </w:tcPr>
          <w:p w14:paraId="65D2B10F" w14:textId="77777777" w:rsidR="00BD32D7" w:rsidRDefault="00BD32D7">
            <w:pPr>
              <w:spacing w:line="259" w:lineRule="auto"/>
              <w:ind w:left="103"/>
            </w:pPr>
            <w:r>
              <w:rPr>
                <w:sz w:val="20"/>
              </w:rPr>
              <w:t xml:space="preserve"> </w:t>
            </w:r>
          </w:p>
        </w:tc>
      </w:tr>
      <w:tr w:rsidR="00BD32D7" w14:paraId="0F692D82" w14:textId="77777777">
        <w:trPr>
          <w:trHeight w:val="498"/>
        </w:trPr>
        <w:tc>
          <w:tcPr>
            <w:tcW w:w="2261" w:type="dxa"/>
            <w:tcBorders>
              <w:top w:val="single" w:sz="4" w:space="0" w:color="000000"/>
              <w:left w:val="single" w:sz="4" w:space="0" w:color="000000"/>
              <w:bottom w:val="single" w:sz="4" w:space="0" w:color="000000"/>
              <w:right w:val="single" w:sz="12" w:space="0" w:color="000000"/>
            </w:tcBorders>
            <w:shd w:val="clear" w:color="auto" w:fill="E7E6E6"/>
          </w:tcPr>
          <w:p w14:paraId="3BF96FD5" w14:textId="77777777" w:rsidR="00BD32D7" w:rsidRDefault="00BD32D7">
            <w:pPr>
              <w:spacing w:line="259" w:lineRule="auto"/>
              <w:ind w:left="102"/>
            </w:pPr>
            <w:r>
              <w:rPr>
                <w:rFonts w:ascii="Calibri" w:eastAsia="Calibri" w:hAnsi="Calibri" w:cs="Calibri"/>
                <w:b/>
                <w:sz w:val="20"/>
              </w:rPr>
              <w:t xml:space="preserve">Resistance to color change  </w:t>
            </w:r>
          </w:p>
        </w:tc>
        <w:tc>
          <w:tcPr>
            <w:tcW w:w="1562" w:type="dxa"/>
            <w:tcBorders>
              <w:top w:val="single" w:sz="4" w:space="0" w:color="000000"/>
              <w:left w:val="single" w:sz="12" w:space="0" w:color="000000"/>
              <w:bottom w:val="single" w:sz="4" w:space="0" w:color="000000"/>
              <w:right w:val="single" w:sz="4" w:space="0" w:color="000000"/>
            </w:tcBorders>
            <w:vAlign w:val="center"/>
          </w:tcPr>
          <w:p w14:paraId="6B44014A" w14:textId="77777777" w:rsidR="00BD32D7" w:rsidRDefault="00BD32D7">
            <w:pPr>
              <w:spacing w:line="259" w:lineRule="auto"/>
              <w:ind w:right="5"/>
              <w:jc w:val="center"/>
            </w:pPr>
            <w:r>
              <w:rPr>
                <w:sz w:val="20"/>
              </w:rPr>
              <w:t xml:space="preserve">EN 438-2 </w:t>
            </w:r>
          </w:p>
        </w:tc>
        <w:tc>
          <w:tcPr>
            <w:tcW w:w="1274" w:type="dxa"/>
            <w:tcBorders>
              <w:top w:val="single" w:sz="4" w:space="0" w:color="000000"/>
              <w:left w:val="single" w:sz="4" w:space="0" w:color="000000"/>
              <w:bottom w:val="single" w:sz="4" w:space="0" w:color="000000"/>
              <w:right w:val="single" w:sz="4" w:space="0" w:color="000000"/>
            </w:tcBorders>
            <w:vAlign w:val="center"/>
          </w:tcPr>
          <w:p w14:paraId="2AF25597" w14:textId="77777777" w:rsidR="00BD32D7" w:rsidRDefault="00BD32D7">
            <w:pPr>
              <w:spacing w:line="259" w:lineRule="auto"/>
              <w:ind w:right="7"/>
              <w:jc w:val="center"/>
            </w:pPr>
            <w:r>
              <w:rPr>
                <w:sz w:val="20"/>
              </w:rPr>
              <w:t xml:space="preserve">Level </w:t>
            </w:r>
          </w:p>
        </w:tc>
        <w:tc>
          <w:tcPr>
            <w:tcW w:w="3263" w:type="dxa"/>
            <w:tcBorders>
              <w:top w:val="single" w:sz="4" w:space="0" w:color="000000"/>
              <w:left w:val="single" w:sz="4" w:space="0" w:color="000000"/>
              <w:bottom w:val="single" w:sz="4" w:space="0" w:color="000000"/>
              <w:right w:val="single" w:sz="4" w:space="0" w:color="000000"/>
            </w:tcBorders>
            <w:vAlign w:val="center"/>
          </w:tcPr>
          <w:p w14:paraId="2DCA564D" w14:textId="77777777" w:rsidR="00BD32D7" w:rsidRDefault="00BD32D7">
            <w:pPr>
              <w:spacing w:line="259" w:lineRule="auto"/>
              <w:ind w:right="7"/>
              <w:jc w:val="center"/>
            </w:pPr>
            <w:r>
              <w:rPr>
                <w:rFonts w:ascii="Calibri" w:eastAsia="Calibri" w:hAnsi="Calibri" w:cs="Calibri"/>
                <w:sz w:val="20"/>
              </w:rPr>
              <w:t>≥</w:t>
            </w:r>
            <w:r>
              <w:rPr>
                <w:sz w:val="20"/>
              </w:rPr>
              <w:t xml:space="preserve">4 grey scale </w:t>
            </w:r>
          </w:p>
        </w:tc>
        <w:tc>
          <w:tcPr>
            <w:tcW w:w="1318" w:type="dxa"/>
            <w:tcBorders>
              <w:top w:val="single" w:sz="4" w:space="0" w:color="000000"/>
              <w:left w:val="single" w:sz="4" w:space="0" w:color="000000"/>
              <w:bottom w:val="single" w:sz="4" w:space="0" w:color="000000"/>
              <w:right w:val="single" w:sz="4" w:space="0" w:color="000000"/>
            </w:tcBorders>
            <w:vAlign w:val="center"/>
          </w:tcPr>
          <w:p w14:paraId="465D96A6" w14:textId="77777777" w:rsidR="00BD32D7" w:rsidRDefault="00BD32D7">
            <w:pPr>
              <w:spacing w:line="259" w:lineRule="auto"/>
              <w:ind w:left="43"/>
              <w:jc w:val="center"/>
            </w:pPr>
            <w:r>
              <w:rPr>
                <w:sz w:val="20"/>
              </w:rPr>
              <w:t xml:space="preserve"> </w:t>
            </w:r>
          </w:p>
        </w:tc>
      </w:tr>
    </w:tbl>
    <w:p w14:paraId="68F61DDC" w14:textId="77777777" w:rsidR="00BD32D7" w:rsidRDefault="00BD32D7">
      <w:pPr>
        <w:spacing w:after="0"/>
        <w:ind w:left="29"/>
        <w:rPr>
          <w:rFonts w:ascii="Calibri" w:eastAsia="Calibri" w:hAnsi="Calibri" w:cs="Calibri"/>
          <w:i/>
          <w:color w:val="44546A"/>
          <w:sz w:val="18"/>
        </w:rPr>
      </w:pPr>
    </w:p>
    <w:p w14:paraId="35A83DFB" w14:textId="77777777" w:rsidR="00BD32D7" w:rsidRDefault="00BD32D7">
      <w:pPr>
        <w:spacing w:after="0"/>
        <w:ind w:left="29"/>
        <w:rPr>
          <w:rFonts w:ascii="Calibri" w:eastAsia="Calibri" w:hAnsi="Calibri" w:cs="Calibri"/>
          <w:i/>
          <w:color w:val="44546A"/>
          <w:sz w:val="18"/>
        </w:rPr>
      </w:pPr>
    </w:p>
    <w:p w14:paraId="4BE88913" w14:textId="77777777" w:rsidR="00BD32D7" w:rsidRDefault="00BD32D7">
      <w:pPr>
        <w:spacing w:after="0"/>
        <w:ind w:left="29"/>
        <w:rPr>
          <w:rFonts w:ascii="Calibri" w:eastAsia="Calibri" w:hAnsi="Calibri" w:cs="Calibri"/>
          <w:i/>
          <w:color w:val="44546A"/>
          <w:sz w:val="18"/>
        </w:rPr>
      </w:pPr>
    </w:p>
    <w:p w14:paraId="0F8B83F9" w14:textId="77777777" w:rsidR="00BD32D7" w:rsidRDefault="00BD32D7">
      <w:pPr>
        <w:spacing w:after="0"/>
        <w:ind w:left="29"/>
        <w:rPr>
          <w:rFonts w:ascii="Calibri" w:eastAsia="Calibri" w:hAnsi="Calibri" w:cs="Calibri"/>
          <w:i/>
          <w:color w:val="44546A"/>
          <w:sz w:val="18"/>
        </w:rPr>
      </w:pPr>
    </w:p>
    <w:p w14:paraId="1A548FFC" w14:textId="77777777" w:rsidR="00BD32D7" w:rsidRDefault="00BD32D7">
      <w:pPr>
        <w:spacing w:after="0"/>
        <w:ind w:left="29"/>
        <w:rPr>
          <w:rFonts w:ascii="Calibri" w:eastAsia="Calibri" w:hAnsi="Calibri" w:cs="Calibri"/>
          <w:i/>
          <w:color w:val="44546A"/>
          <w:sz w:val="18"/>
        </w:rPr>
      </w:pPr>
    </w:p>
    <w:p w14:paraId="614E5258" w14:textId="77777777" w:rsidR="00BD32D7" w:rsidRDefault="00BD32D7">
      <w:pPr>
        <w:spacing w:after="0"/>
        <w:ind w:left="29"/>
        <w:rPr>
          <w:rFonts w:ascii="Calibri" w:eastAsia="Calibri" w:hAnsi="Calibri" w:cs="Calibri"/>
          <w:i/>
          <w:color w:val="44546A"/>
          <w:sz w:val="18"/>
        </w:rPr>
      </w:pPr>
    </w:p>
    <w:p w14:paraId="26B4CDF2" w14:textId="77777777" w:rsidR="00BD32D7" w:rsidRDefault="00BD32D7">
      <w:pPr>
        <w:spacing w:after="0"/>
        <w:ind w:left="29"/>
        <w:rPr>
          <w:rFonts w:ascii="Calibri" w:eastAsia="Calibri" w:hAnsi="Calibri" w:cs="Calibri"/>
          <w:i/>
          <w:color w:val="44546A"/>
          <w:sz w:val="18"/>
        </w:rPr>
      </w:pPr>
    </w:p>
    <w:p w14:paraId="1195AA23" w14:textId="77777777" w:rsidR="00BD32D7" w:rsidRDefault="00BD32D7">
      <w:pPr>
        <w:spacing w:after="0"/>
        <w:ind w:left="29"/>
        <w:rPr>
          <w:rFonts w:ascii="Calibri" w:eastAsia="Calibri" w:hAnsi="Calibri" w:cs="Calibri"/>
          <w:i/>
          <w:color w:val="44546A"/>
          <w:sz w:val="18"/>
        </w:rPr>
      </w:pPr>
    </w:p>
    <w:p w14:paraId="5103877A" w14:textId="372B4227" w:rsidR="00BD32D7" w:rsidRDefault="00BD32D7">
      <w:pPr>
        <w:spacing w:after="0"/>
        <w:ind w:left="29"/>
      </w:pPr>
      <w:r>
        <w:rPr>
          <w:rFonts w:ascii="Calibri" w:eastAsia="Calibri" w:hAnsi="Calibri" w:cs="Calibri"/>
          <w:i/>
          <w:color w:val="44546A"/>
          <w:sz w:val="18"/>
        </w:rPr>
        <w:t xml:space="preserve">Table 1 – Surface properties of chipboard </w:t>
      </w:r>
    </w:p>
    <w:tbl>
      <w:tblPr>
        <w:tblStyle w:val="TableGrid0"/>
        <w:tblW w:w="9677" w:type="dxa"/>
        <w:tblInd w:w="40" w:type="dxa"/>
        <w:tblCellMar>
          <w:top w:w="46" w:type="dxa"/>
          <w:left w:w="107" w:type="dxa"/>
          <w:right w:w="87" w:type="dxa"/>
        </w:tblCellMar>
        <w:tblLook w:val="04A0" w:firstRow="1" w:lastRow="0" w:firstColumn="1" w:lastColumn="0" w:noHBand="0" w:noVBand="1"/>
      </w:tblPr>
      <w:tblGrid>
        <w:gridCol w:w="2686"/>
        <w:gridCol w:w="1702"/>
        <w:gridCol w:w="993"/>
        <w:gridCol w:w="1489"/>
        <w:gridCol w:w="70"/>
        <w:gridCol w:w="1419"/>
        <w:gridCol w:w="1318"/>
      </w:tblGrid>
      <w:tr w:rsidR="00BD32D7" w14:paraId="72B3485C" w14:textId="77777777">
        <w:trPr>
          <w:trHeight w:val="358"/>
        </w:trPr>
        <w:tc>
          <w:tcPr>
            <w:tcW w:w="2687" w:type="dxa"/>
            <w:vMerge w:val="restart"/>
            <w:tcBorders>
              <w:top w:val="single" w:sz="4" w:space="0" w:color="000000"/>
              <w:left w:val="single" w:sz="4" w:space="0" w:color="000000"/>
              <w:bottom w:val="double" w:sz="4" w:space="0" w:color="000000"/>
              <w:right w:val="single" w:sz="8" w:space="0" w:color="000000"/>
            </w:tcBorders>
            <w:shd w:val="clear" w:color="auto" w:fill="E7E6E6"/>
            <w:vAlign w:val="center"/>
          </w:tcPr>
          <w:p w14:paraId="0F713674" w14:textId="77777777" w:rsidR="00BD32D7" w:rsidRDefault="00BD32D7">
            <w:pPr>
              <w:spacing w:line="259" w:lineRule="auto"/>
            </w:pPr>
            <w:r>
              <w:rPr>
                <w:rFonts w:ascii="Calibri" w:eastAsia="Calibri" w:hAnsi="Calibri" w:cs="Calibri"/>
                <w:b/>
                <w:sz w:val="20"/>
              </w:rPr>
              <w:lastRenderedPageBreak/>
              <w:t xml:space="preserve">Surface properties </w:t>
            </w:r>
          </w:p>
        </w:tc>
        <w:tc>
          <w:tcPr>
            <w:tcW w:w="1702" w:type="dxa"/>
            <w:vMerge w:val="restart"/>
            <w:tcBorders>
              <w:top w:val="single" w:sz="4" w:space="0" w:color="000000"/>
              <w:left w:val="single" w:sz="8" w:space="0" w:color="000000"/>
              <w:bottom w:val="double" w:sz="4" w:space="0" w:color="000000"/>
              <w:right w:val="single" w:sz="4" w:space="0" w:color="000000"/>
            </w:tcBorders>
            <w:shd w:val="clear" w:color="auto" w:fill="E7E6E6"/>
            <w:vAlign w:val="center"/>
          </w:tcPr>
          <w:p w14:paraId="0542BF89" w14:textId="77777777" w:rsidR="00BD32D7" w:rsidRDefault="00BD32D7">
            <w:pPr>
              <w:spacing w:line="259" w:lineRule="auto"/>
              <w:ind w:right="19"/>
              <w:jc w:val="center"/>
            </w:pPr>
            <w:r>
              <w:rPr>
                <w:rFonts w:ascii="Calibri" w:eastAsia="Calibri" w:hAnsi="Calibri" w:cs="Calibri"/>
                <w:b/>
                <w:sz w:val="20"/>
              </w:rPr>
              <w:t xml:space="preserve">Test method </w:t>
            </w:r>
          </w:p>
        </w:tc>
        <w:tc>
          <w:tcPr>
            <w:tcW w:w="993" w:type="dxa"/>
            <w:vMerge w:val="restart"/>
            <w:tcBorders>
              <w:top w:val="single" w:sz="4" w:space="0" w:color="000000"/>
              <w:left w:val="single" w:sz="4" w:space="0" w:color="000000"/>
              <w:bottom w:val="double" w:sz="4" w:space="0" w:color="000000"/>
              <w:right w:val="single" w:sz="4" w:space="0" w:color="000000"/>
            </w:tcBorders>
            <w:shd w:val="clear" w:color="auto" w:fill="E7E6E6"/>
            <w:vAlign w:val="center"/>
          </w:tcPr>
          <w:p w14:paraId="6CBA9181" w14:textId="77777777" w:rsidR="00BD32D7" w:rsidRDefault="00BD32D7">
            <w:pPr>
              <w:spacing w:line="259" w:lineRule="auto"/>
              <w:ind w:right="24"/>
              <w:jc w:val="center"/>
            </w:pPr>
            <w:r>
              <w:rPr>
                <w:rFonts w:ascii="Calibri" w:eastAsia="Calibri" w:hAnsi="Calibri" w:cs="Calibri"/>
                <w:b/>
                <w:sz w:val="20"/>
              </w:rPr>
              <w:t xml:space="preserve">Unit </w:t>
            </w:r>
          </w:p>
        </w:tc>
        <w:tc>
          <w:tcPr>
            <w:tcW w:w="2978" w:type="dxa"/>
            <w:gridSpan w:val="3"/>
            <w:tcBorders>
              <w:top w:val="single" w:sz="4" w:space="0" w:color="000000"/>
              <w:left w:val="single" w:sz="4" w:space="0" w:color="000000"/>
              <w:bottom w:val="single" w:sz="12" w:space="0" w:color="E7E6E6"/>
              <w:right w:val="nil"/>
            </w:tcBorders>
            <w:shd w:val="clear" w:color="auto" w:fill="E7E6E6"/>
          </w:tcPr>
          <w:p w14:paraId="4C6CFE8B" w14:textId="77777777" w:rsidR="00BD32D7" w:rsidRDefault="00BD32D7">
            <w:pPr>
              <w:spacing w:line="259" w:lineRule="auto"/>
              <w:ind w:right="86"/>
              <w:jc w:val="right"/>
            </w:pPr>
            <w:r>
              <w:rPr>
                <w:rFonts w:ascii="Calibri" w:eastAsia="Calibri" w:hAnsi="Calibri" w:cs="Calibri"/>
                <w:b/>
                <w:sz w:val="20"/>
              </w:rPr>
              <w:t xml:space="preserve">Thickness range </w:t>
            </w:r>
          </w:p>
        </w:tc>
        <w:tc>
          <w:tcPr>
            <w:tcW w:w="1318" w:type="dxa"/>
            <w:tcBorders>
              <w:top w:val="single" w:sz="4" w:space="0" w:color="000000"/>
              <w:left w:val="nil"/>
              <w:bottom w:val="single" w:sz="12" w:space="0" w:color="E7E6E6"/>
              <w:right w:val="single" w:sz="4" w:space="0" w:color="000000"/>
            </w:tcBorders>
            <w:shd w:val="clear" w:color="auto" w:fill="E7E6E6"/>
          </w:tcPr>
          <w:p w14:paraId="0C6DFDEE" w14:textId="77777777" w:rsidR="00BD32D7" w:rsidRDefault="00BD32D7">
            <w:pPr>
              <w:spacing w:after="160" w:line="259" w:lineRule="auto"/>
            </w:pPr>
          </w:p>
        </w:tc>
      </w:tr>
      <w:tr w:rsidR="00BD32D7" w14:paraId="5819278A" w14:textId="77777777">
        <w:trPr>
          <w:trHeight w:val="518"/>
        </w:trPr>
        <w:tc>
          <w:tcPr>
            <w:tcW w:w="0" w:type="auto"/>
            <w:vMerge/>
            <w:tcBorders>
              <w:top w:val="nil"/>
              <w:left w:val="single" w:sz="4" w:space="0" w:color="000000"/>
              <w:bottom w:val="double" w:sz="4" w:space="0" w:color="000000"/>
              <w:right w:val="single" w:sz="8" w:space="0" w:color="000000"/>
            </w:tcBorders>
          </w:tcPr>
          <w:p w14:paraId="62EBD466" w14:textId="77777777" w:rsidR="00BD32D7" w:rsidRDefault="00BD32D7">
            <w:pPr>
              <w:spacing w:after="160" w:line="259" w:lineRule="auto"/>
            </w:pPr>
          </w:p>
        </w:tc>
        <w:tc>
          <w:tcPr>
            <w:tcW w:w="0" w:type="auto"/>
            <w:vMerge/>
            <w:tcBorders>
              <w:top w:val="nil"/>
              <w:left w:val="single" w:sz="8" w:space="0" w:color="000000"/>
              <w:bottom w:val="double" w:sz="4" w:space="0" w:color="000000"/>
              <w:right w:val="single" w:sz="4" w:space="0" w:color="000000"/>
            </w:tcBorders>
          </w:tcPr>
          <w:p w14:paraId="0C404B50" w14:textId="77777777" w:rsidR="00BD32D7" w:rsidRDefault="00BD32D7">
            <w:pPr>
              <w:spacing w:after="160" w:line="259" w:lineRule="auto"/>
            </w:pPr>
          </w:p>
        </w:tc>
        <w:tc>
          <w:tcPr>
            <w:tcW w:w="0" w:type="auto"/>
            <w:vMerge/>
            <w:tcBorders>
              <w:top w:val="nil"/>
              <w:left w:val="single" w:sz="4" w:space="0" w:color="000000"/>
              <w:bottom w:val="double" w:sz="4" w:space="0" w:color="000000"/>
              <w:right w:val="single" w:sz="4" w:space="0" w:color="000000"/>
            </w:tcBorders>
          </w:tcPr>
          <w:p w14:paraId="1995F203" w14:textId="77777777" w:rsidR="00BD32D7" w:rsidRDefault="00BD32D7">
            <w:pPr>
              <w:spacing w:after="160" w:line="259" w:lineRule="auto"/>
            </w:pPr>
          </w:p>
        </w:tc>
        <w:tc>
          <w:tcPr>
            <w:tcW w:w="1559" w:type="dxa"/>
            <w:gridSpan w:val="2"/>
            <w:tcBorders>
              <w:top w:val="single" w:sz="12" w:space="0" w:color="E7E6E6"/>
              <w:left w:val="single" w:sz="4" w:space="0" w:color="000000"/>
              <w:bottom w:val="double" w:sz="4" w:space="0" w:color="000000"/>
              <w:right w:val="single" w:sz="4" w:space="0" w:color="000000"/>
            </w:tcBorders>
            <w:shd w:val="clear" w:color="auto" w:fill="E7E6E6"/>
            <w:vAlign w:val="center"/>
          </w:tcPr>
          <w:p w14:paraId="28722E8A" w14:textId="77777777" w:rsidR="00BD32D7" w:rsidRDefault="00BD32D7">
            <w:pPr>
              <w:spacing w:line="259" w:lineRule="auto"/>
              <w:ind w:right="23"/>
              <w:jc w:val="center"/>
            </w:pPr>
            <w:r>
              <w:rPr>
                <w:rFonts w:ascii="Calibri" w:eastAsia="Calibri" w:hAnsi="Calibri" w:cs="Calibri"/>
                <w:b/>
                <w:sz w:val="20"/>
              </w:rPr>
              <w:t xml:space="preserve">&lt;15 mm </w:t>
            </w:r>
          </w:p>
        </w:tc>
        <w:tc>
          <w:tcPr>
            <w:tcW w:w="1419" w:type="dxa"/>
            <w:tcBorders>
              <w:top w:val="single" w:sz="12" w:space="0" w:color="E7E6E6"/>
              <w:left w:val="single" w:sz="4" w:space="0" w:color="000000"/>
              <w:bottom w:val="double" w:sz="4" w:space="0" w:color="000000"/>
              <w:right w:val="single" w:sz="4" w:space="0" w:color="000000"/>
            </w:tcBorders>
            <w:shd w:val="clear" w:color="auto" w:fill="E7E6E6"/>
          </w:tcPr>
          <w:p w14:paraId="3F70289E" w14:textId="77777777" w:rsidR="00BD32D7" w:rsidRDefault="00BD32D7">
            <w:pPr>
              <w:spacing w:line="259" w:lineRule="auto"/>
              <w:jc w:val="center"/>
            </w:pPr>
            <w:r>
              <w:rPr>
                <w:rFonts w:ascii="Calibri" w:eastAsia="Calibri" w:hAnsi="Calibri" w:cs="Calibri"/>
                <w:b/>
                <w:sz w:val="20"/>
              </w:rPr>
              <w:t xml:space="preserve">15 up to 20 mm </w:t>
            </w:r>
          </w:p>
        </w:tc>
        <w:tc>
          <w:tcPr>
            <w:tcW w:w="1318" w:type="dxa"/>
            <w:tcBorders>
              <w:top w:val="single" w:sz="12" w:space="0" w:color="E7E6E6"/>
              <w:left w:val="single" w:sz="4" w:space="0" w:color="000000"/>
              <w:bottom w:val="double" w:sz="4" w:space="0" w:color="000000"/>
              <w:right w:val="single" w:sz="4" w:space="0" w:color="000000"/>
            </w:tcBorders>
            <w:shd w:val="clear" w:color="auto" w:fill="E7E6E6"/>
            <w:vAlign w:val="center"/>
          </w:tcPr>
          <w:p w14:paraId="4CD30FFC" w14:textId="77777777" w:rsidR="00BD32D7" w:rsidRDefault="00BD32D7">
            <w:pPr>
              <w:spacing w:line="259" w:lineRule="auto"/>
              <w:ind w:right="19"/>
              <w:jc w:val="center"/>
            </w:pPr>
            <w:r>
              <w:rPr>
                <w:rFonts w:ascii="Calibri" w:eastAsia="Calibri" w:hAnsi="Calibri" w:cs="Calibri"/>
                <w:b/>
                <w:sz w:val="20"/>
              </w:rPr>
              <w:t xml:space="preserve">&gt;20 mm </w:t>
            </w:r>
          </w:p>
        </w:tc>
      </w:tr>
      <w:tr w:rsidR="00BD32D7" w14:paraId="2E25C899" w14:textId="77777777">
        <w:trPr>
          <w:trHeight w:val="764"/>
        </w:trPr>
        <w:tc>
          <w:tcPr>
            <w:tcW w:w="2687" w:type="dxa"/>
            <w:tcBorders>
              <w:top w:val="double" w:sz="4" w:space="0" w:color="000000"/>
              <w:left w:val="single" w:sz="4" w:space="0" w:color="000000"/>
              <w:bottom w:val="single" w:sz="4" w:space="0" w:color="000000"/>
              <w:right w:val="single" w:sz="12" w:space="0" w:color="000000"/>
            </w:tcBorders>
            <w:shd w:val="clear" w:color="auto" w:fill="E7E6E6"/>
          </w:tcPr>
          <w:p w14:paraId="580EAFAD" w14:textId="77777777" w:rsidR="00BD32D7" w:rsidRDefault="00BD32D7">
            <w:pPr>
              <w:spacing w:after="22" w:line="259" w:lineRule="auto"/>
            </w:pPr>
            <w:r>
              <w:rPr>
                <w:rFonts w:ascii="Calibri" w:eastAsia="Calibri" w:hAnsi="Calibri" w:cs="Calibri"/>
                <w:b/>
                <w:sz w:val="20"/>
              </w:rPr>
              <w:t xml:space="preserve">Thickness </w:t>
            </w:r>
          </w:p>
          <w:p w14:paraId="467651D2" w14:textId="77777777" w:rsidR="00BD32D7" w:rsidRDefault="00BD32D7">
            <w:pPr>
              <w:spacing w:line="259" w:lineRule="auto"/>
            </w:pPr>
            <w:r>
              <w:rPr>
                <w:rFonts w:ascii="Segoe UI Symbol" w:eastAsia="Segoe UI Symbol" w:hAnsi="Segoe UI Symbol" w:cs="Segoe UI Symbol"/>
                <w:sz w:val="20"/>
              </w:rPr>
              <w:t>•</w:t>
            </w:r>
            <w:r>
              <w:rPr>
                <w:rFonts w:ascii="Arial" w:eastAsia="Arial" w:hAnsi="Arial" w:cs="Arial"/>
                <w:sz w:val="20"/>
              </w:rPr>
              <w:t xml:space="preserve"> </w:t>
            </w:r>
            <w:r>
              <w:rPr>
                <w:rFonts w:ascii="Calibri" w:eastAsia="Calibri" w:hAnsi="Calibri" w:cs="Calibri"/>
                <w:b/>
                <w:sz w:val="20"/>
              </w:rPr>
              <w:t xml:space="preserve">Standard boards </w:t>
            </w:r>
          </w:p>
          <w:p w14:paraId="442DB430" w14:textId="77777777" w:rsidR="00BD32D7" w:rsidRDefault="00BD32D7">
            <w:pPr>
              <w:spacing w:line="259" w:lineRule="auto"/>
            </w:pPr>
            <w:r>
              <w:rPr>
                <w:rFonts w:ascii="Calibri" w:eastAsia="Calibri" w:hAnsi="Calibri" w:cs="Calibri"/>
                <w:b/>
                <w:sz w:val="20"/>
              </w:rPr>
              <w:t xml:space="preserve"> </w:t>
            </w:r>
          </w:p>
        </w:tc>
        <w:tc>
          <w:tcPr>
            <w:tcW w:w="1702" w:type="dxa"/>
            <w:vMerge w:val="restart"/>
            <w:tcBorders>
              <w:top w:val="double" w:sz="4" w:space="0" w:color="000000"/>
              <w:left w:val="single" w:sz="12" w:space="0" w:color="000000"/>
              <w:bottom w:val="single" w:sz="4" w:space="0" w:color="000000"/>
              <w:right w:val="single" w:sz="4" w:space="0" w:color="000000"/>
            </w:tcBorders>
            <w:vAlign w:val="center"/>
          </w:tcPr>
          <w:p w14:paraId="2866798B" w14:textId="77777777" w:rsidR="00BD32D7" w:rsidRDefault="00BD32D7">
            <w:pPr>
              <w:spacing w:after="489" w:line="259" w:lineRule="auto"/>
              <w:ind w:right="22"/>
              <w:jc w:val="center"/>
            </w:pPr>
            <w:r>
              <w:rPr>
                <w:sz w:val="20"/>
              </w:rPr>
              <w:t xml:space="preserve">EN 14323 </w:t>
            </w:r>
          </w:p>
          <w:p w14:paraId="7E5196BE" w14:textId="77777777" w:rsidR="00BD32D7" w:rsidRDefault="00BD32D7">
            <w:pPr>
              <w:spacing w:line="259" w:lineRule="auto"/>
              <w:ind w:right="22"/>
              <w:jc w:val="center"/>
            </w:pPr>
            <w:r>
              <w:rPr>
                <w:sz w:val="20"/>
              </w:rPr>
              <w:t xml:space="preserve">EN 14323 </w:t>
            </w:r>
          </w:p>
        </w:tc>
        <w:tc>
          <w:tcPr>
            <w:tcW w:w="993" w:type="dxa"/>
            <w:vMerge w:val="restart"/>
            <w:tcBorders>
              <w:top w:val="double" w:sz="4" w:space="0" w:color="000000"/>
              <w:left w:val="single" w:sz="4" w:space="0" w:color="000000"/>
              <w:bottom w:val="single" w:sz="4" w:space="0" w:color="000000"/>
              <w:right w:val="single" w:sz="4" w:space="0" w:color="000000"/>
            </w:tcBorders>
            <w:vAlign w:val="center"/>
          </w:tcPr>
          <w:p w14:paraId="1B1101A5" w14:textId="77777777" w:rsidR="00BD32D7" w:rsidRDefault="00BD32D7">
            <w:pPr>
              <w:spacing w:after="489" w:line="259" w:lineRule="auto"/>
              <w:ind w:right="23"/>
              <w:jc w:val="center"/>
            </w:pPr>
            <w:r>
              <w:rPr>
                <w:sz w:val="20"/>
              </w:rPr>
              <w:t xml:space="preserve">mm </w:t>
            </w:r>
          </w:p>
          <w:p w14:paraId="7678CBEA" w14:textId="77777777" w:rsidR="00BD32D7" w:rsidRDefault="00BD32D7">
            <w:pPr>
              <w:spacing w:line="259" w:lineRule="auto"/>
              <w:ind w:right="23"/>
              <w:jc w:val="center"/>
            </w:pPr>
            <w:r>
              <w:rPr>
                <w:sz w:val="20"/>
              </w:rPr>
              <w:t xml:space="preserve">mm </w:t>
            </w:r>
          </w:p>
        </w:tc>
        <w:tc>
          <w:tcPr>
            <w:tcW w:w="2978" w:type="dxa"/>
            <w:gridSpan w:val="3"/>
            <w:vMerge w:val="restart"/>
            <w:tcBorders>
              <w:top w:val="double" w:sz="4" w:space="0" w:color="000000"/>
              <w:left w:val="single" w:sz="4" w:space="0" w:color="000000"/>
              <w:bottom w:val="single" w:sz="4" w:space="0" w:color="000000"/>
              <w:right w:val="single" w:sz="4" w:space="0" w:color="000000"/>
            </w:tcBorders>
            <w:vAlign w:val="center"/>
          </w:tcPr>
          <w:p w14:paraId="1333B9F6" w14:textId="77777777" w:rsidR="00BD32D7" w:rsidRDefault="00BD32D7">
            <w:pPr>
              <w:spacing w:line="259" w:lineRule="auto"/>
              <w:ind w:right="27"/>
              <w:jc w:val="center"/>
            </w:pPr>
            <w:r>
              <w:rPr>
                <w:sz w:val="20"/>
              </w:rPr>
              <w:t xml:space="preserve">± 0,3 for Class 1 </w:t>
            </w:r>
          </w:p>
          <w:p w14:paraId="4271BFD9" w14:textId="77777777" w:rsidR="00BD32D7" w:rsidRDefault="00BD32D7">
            <w:pPr>
              <w:spacing w:line="259" w:lineRule="auto"/>
              <w:ind w:left="241" w:right="219"/>
              <w:jc w:val="center"/>
            </w:pPr>
            <w:r>
              <w:rPr>
                <w:sz w:val="20"/>
              </w:rPr>
              <w:t xml:space="preserve">± 0,5 / -0,3 for Class 3A, 3B ± 0,5 </w:t>
            </w:r>
          </w:p>
        </w:tc>
        <w:tc>
          <w:tcPr>
            <w:tcW w:w="1318" w:type="dxa"/>
            <w:vMerge w:val="restart"/>
            <w:tcBorders>
              <w:top w:val="double" w:sz="4" w:space="0" w:color="000000"/>
              <w:left w:val="single" w:sz="4" w:space="0" w:color="000000"/>
              <w:bottom w:val="single" w:sz="4" w:space="0" w:color="000000"/>
              <w:right w:val="single" w:sz="4" w:space="0" w:color="000000"/>
            </w:tcBorders>
            <w:vAlign w:val="center"/>
          </w:tcPr>
          <w:p w14:paraId="20D9CB7D" w14:textId="77777777" w:rsidR="00BD32D7" w:rsidRDefault="00BD32D7">
            <w:pPr>
              <w:spacing w:after="489" w:line="259" w:lineRule="auto"/>
              <w:ind w:right="20"/>
              <w:jc w:val="center"/>
            </w:pPr>
            <w:r>
              <w:rPr>
                <w:sz w:val="20"/>
              </w:rPr>
              <w:t xml:space="preserve">± 0,5 </w:t>
            </w:r>
          </w:p>
          <w:p w14:paraId="5E604437" w14:textId="77777777" w:rsidR="00BD32D7" w:rsidRDefault="00BD32D7">
            <w:pPr>
              <w:spacing w:line="259" w:lineRule="auto"/>
              <w:ind w:right="20"/>
              <w:jc w:val="center"/>
            </w:pPr>
            <w:r>
              <w:rPr>
                <w:sz w:val="20"/>
              </w:rPr>
              <w:t xml:space="preserve">± 0,5 </w:t>
            </w:r>
          </w:p>
        </w:tc>
      </w:tr>
      <w:tr w:rsidR="00BD32D7" w14:paraId="4992368C" w14:textId="77777777">
        <w:trPr>
          <w:trHeight w:val="751"/>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7A8D6E85" w14:textId="77777777" w:rsidR="00BD32D7" w:rsidRDefault="00BD32D7">
            <w:pPr>
              <w:spacing w:line="242" w:lineRule="auto"/>
              <w:ind w:left="312" w:hanging="312"/>
            </w:pPr>
            <w:r>
              <w:rPr>
                <w:rFonts w:ascii="Segoe UI Symbol" w:eastAsia="Segoe UI Symbol" w:hAnsi="Segoe UI Symbol" w:cs="Segoe UI Symbol"/>
                <w:sz w:val="20"/>
              </w:rPr>
              <w:t>•</w:t>
            </w:r>
            <w:r>
              <w:rPr>
                <w:rFonts w:ascii="Arial" w:eastAsia="Arial" w:hAnsi="Arial" w:cs="Arial"/>
                <w:sz w:val="20"/>
              </w:rPr>
              <w:t xml:space="preserve"> </w:t>
            </w:r>
            <w:r>
              <w:rPr>
                <w:rFonts w:ascii="Calibri" w:eastAsia="Calibri" w:hAnsi="Calibri" w:cs="Calibri"/>
                <w:b/>
                <w:sz w:val="20"/>
              </w:rPr>
              <w:t xml:space="preserve">Boards with multi-layer (Plus &amp; Feelwood &amp; </w:t>
            </w:r>
          </w:p>
          <w:p w14:paraId="1ED5D576" w14:textId="77777777" w:rsidR="00BD32D7" w:rsidRDefault="00BD32D7">
            <w:pPr>
              <w:spacing w:line="259" w:lineRule="auto"/>
              <w:ind w:left="312"/>
            </w:pPr>
            <w:r>
              <w:rPr>
                <w:rFonts w:ascii="Calibri" w:eastAsia="Calibri" w:hAnsi="Calibri" w:cs="Calibri"/>
                <w:b/>
                <w:sz w:val="20"/>
              </w:rPr>
              <w:t xml:space="preserve">Flammex) total thickness </w:t>
            </w:r>
          </w:p>
        </w:tc>
        <w:tc>
          <w:tcPr>
            <w:tcW w:w="0" w:type="auto"/>
            <w:vMerge/>
            <w:tcBorders>
              <w:top w:val="nil"/>
              <w:left w:val="single" w:sz="12" w:space="0" w:color="000000"/>
              <w:bottom w:val="single" w:sz="4" w:space="0" w:color="000000"/>
              <w:right w:val="single" w:sz="4" w:space="0" w:color="000000"/>
            </w:tcBorders>
            <w:vAlign w:val="bottom"/>
          </w:tcPr>
          <w:p w14:paraId="0C6ACE23"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872C604" w14:textId="77777777" w:rsidR="00BD32D7" w:rsidRDefault="00BD32D7">
            <w:pPr>
              <w:spacing w:after="160" w:line="259" w:lineRule="auto"/>
            </w:pPr>
          </w:p>
        </w:tc>
        <w:tc>
          <w:tcPr>
            <w:tcW w:w="0" w:type="auto"/>
            <w:gridSpan w:val="3"/>
            <w:vMerge/>
            <w:tcBorders>
              <w:top w:val="nil"/>
              <w:left w:val="single" w:sz="4" w:space="0" w:color="000000"/>
              <w:bottom w:val="single" w:sz="4" w:space="0" w:color="000000"/>
              <w:right w:val="single" w:sz="4" w:space="0" w:color="000000"/>
            </w:tcBorders>
            <w:vAlign w:val="center"/>
          </w:tcPr>
          <w:p w14:paraId="66237539" w14:textId="77777777" w:rsidR="00BD32D7" w:rsidRDefault="00BD32D7">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7954E997" w14:textId="77777777" w:rsidR="00BD32D7" w:rsidRDefault="00BD32D7">
            <w:pPr>
              <w:spacing w:after="160" w:line="259" w:lineRule="auto"/>
            </w:pPr>
          </w:p>
        </w:tc>
      </w:tr>
      <w:tr w:rsidR="00BD32D7" w14:paraId="22C583D7" w14:textId="77777777">
        <w:trPr>
          <w:trHeight w:val="766"/>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094379E5" w14:textId="77777777" w:rsidR="00BD32D7" w:rsidRDefault="00BD32D7">
            <w:pPr>
              <w:spacing w:after="23" w:line="259" w:lineRule="auto"/>
            </w:pPr>
            <w:r>
              <w:rPr>
                <w:rFonts w:ascii="Calibri" w:eastAsia="Calibri" w:hAnsi="Calibri" w:cs="Calibri"/>
                <w:b/>
                <w:sz w:val="20"/>
              </w:rPr>
              <w:t xml:space="preserve">Length and width </w:t>
            </w:r>
          </w:p>
          <w:p w14:paraId="7CA80248" w14:textId="77777777" w:rsidR="00BD32D7" w:rsidRDefault="00BD32D7" w:rsidP="002E1FEE">
            <w:pPr>
              <w:numPr>
                <w:ilvl w:val="0"/>
                <w:numId w:val="48"/>
              </w:numPr>
              <w:spacing w:line="259" w:lineRule="auto"/>
              <w:ind w:hanging="312"/>
            </w:pPr>
            <w:r>
              <w:rPr>
                <w:rFonts w:ascii="Calibri" w:eastAsia="Calibri" w:hAnsi="Calibri" w:cs="Calibri"/>
                <w:b/>
                <w:sz w:val="20"/>
              </w:rPr>
              <w:t xml:space="preserve">Commercial available size </w:t>
            </w:r>
          </w:p>
          <w:p w14:paraId="546C77EB" w14:textId="77777777" w:rsidR="00BD32D7" w:rsidRDefault="00BD32D7" w:rsidP="002E1FEE">
            <w:pPr>
              <w:numPr>
                <w:ilvl w:val="0"/>
                <w:numId w:val="48"/>
              </w:numPr>
              <w:spacing w:line="259" w:lineRule="auto"/>
              <w:ind w:hanging="312"/>
            </w:pPr>
            <w:r>
              <w:rPr>
                <w:rFonts w:ascii="Calibri" w:eastAsia="Calibri" w:hAnsi="Calibri" w:cs="Calibri"/>
                <w:b/>
                <w:sz w:val="20"/>
              </w:rPr>
              <w:t xml:space="preserve">Pre-cut panels </w:t>
            </w:r>
          </w:p>
        </w:tc>
        <w:tc>
          <w:tcPr>
            <w:tcW w:w="1702" w:type="dxa"/>
            <w:tcBorders>
              <w:top w:val="single" w:sz="4" w:space="0" w:color="000000"/>
              <w:left w:val="single" w:sz="12" w:space="0" w:color="000000"/>
              <w:bottom w:val="single" w:sz="4" w:space="0" w:color="000000"/>
              <w:right w:val="single" w:sz="4" w:space="0" w:color="000000"/>
            </w:tcBorders>
            <w:vAlign w:val="center"/>
          </w:tcPr>
          <w:p w14:paraId="604164A3" w14:textId="77777777" w:rsidR="00BD32D7" w:rsidRDefault="00BD32D7">
            <w:pPr>
              <w:spacing w:line="259" w:lineRule="auto"/>
              <w:ind w:right="22"/>
              <w:jc w:val="center"/>
            </w:pPr>
            <w:r>
              <w:rPr>
                <w:sz w:val="20"/>
              </w:rPr>
              <w:t xml:space="preserve">EN 14323 </w:t>
            </w:r>
          </w:p>
          <w:p w14:paraId="47BE9B21"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vAlign w:val="center"/>
          </w:tcPr>
          <w:p w14:paraId="765219A0" w14:textId="77777777" w:rsidR="00BD32D7" w:rsidRDefault="00BD32D7">
            <w:pPr>
              <w:spacing w:line="259" w:lineRule="auto"/>
              <w:ind w:left="70" w:right="47"/>
              <w:jc w:val="center"/>
            </w:pPr>
            <w:r>
              <w:rPr>
                <w:sz w:val="20"/>
              </w:rPr>
              <w:t xml:space="preserve">mm mm </w:t>
            </w:r>
          </w:p>
        </w:tc>
        <w:tc>
          <w:tcPr>
            <w:tcW w:w="1489" w:type="dxa"/>
            <w:tcBorders>
              <w:top w:val="single" w:sz="4" w:space="0" w:color="000000"/>
              <w:left w:val="single" w:sz="4" w:space="0" w:color="000000"/>
              <w:bottom w:val="single" w:sz="4" w:space="0" w:color="000000"/>
              <w:right w:val="single" w:sz="4" w:space="0" w:color="000000"/>
            </w:tcBorders>
            <w:vAlign w:val="center"/>
          </w:tcPr>
          <w:p w14:paraId="46AE0AC2" w14:textId="77777777" w:rsidR="00BD32D7" w:rsidRDefault="00BD32D7">
            <w:pPr>
              <w:spacing w:line="259" w:lineRule="auto"/>
              <w:ind w:right="28"/>
              <w:jc w:val="center"/>
            </w:pPr>
            <w:r>
              <w:rPr>
                <w:sz w:val="20"/>
              </w:rPr>
              <w:t xml:space="preserve">± 5 </w:t>
            </w:r>
          </w:p>
          <w:p w14:paraId="1DDF833B" w14:textId="77777777" w:rsidR="00BD32D7" w:rsidRDefault="00BD32D7">
            <w:pPr>
              <w:spacing w:line="259" w:lineRule="auto"/>
              <w:ind w:right="26"/>
              <w:jc w:val="center"/>
            </w:pPr>
            <w:r>
              <w:rPr>
                <w:sz w:val="20"/>
              </w:rPr>
              <w:t xml:space="preserve">± 2,5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22BA1E3D" w14:textId="77777777" w:rsidR="00BD32D7" w:rsidRDefault="00BD32D7">
            <w:pPr>
              <w:spacing w:line="259" w:lineRule="auto"/>
              <w:ind w:right="30"/>
              <w:jc w:val="center"/>
            </w:pPr>
            <w:r>
              <w:rPr>
                <w:sz w:val="20"/>
              </w:rPr>
              <w:t xml:space="preserve">± 5 </w:t>
            </w:r>
          </w:p>
          <w:p w14:paraId="5926DFA7" w14:textId="77777777" w:rsidR="00BD32D7" w:rsidRDefault="00BD32D7">
            <w:pPr>
              <w:spacing w:line="259" w:lineRule="auto"/>
              <w:ind w:right="28"/>
              <w:jc w:val="center"/>
            </w:pPr>
            <w:r>
              <w:rPr>
                <w:sz w:val="20"/>
              </w:rPr>
              <w:t xml:space="preserve">± 2,5 </w:t>
            </w:r>
          </w:p>
        </w:tc>
        <w:tc>
          <w:tcPr>
            <w:tcW w:w="1318" w:type="dxa"/>
            <w:tcBorders>
              <w:top w:val="single" w:sz="4" w:space="0" w:color="000000"/>
              <w:left w:val="single" w:sz="4" w:space="0" w:color="000000"/>
              <w:bottom w:val="single" w:sz="4" w:space="0" w:color="000000"/>
              <w:right w:val="single" w:sz="4" w:space="0" w:color="000000"/>
            </w:tcBorders>
            <w:vAlign w:val="center"/>
          </w:tcPr>
          <w:p w14:paraId="435EED2C" w14:textId="77777777" w:rsidR="00BD32D7" w:rsidRDefault="00BD32D7">
            <w:pPr>
              <w:spacing w:line="259" w:lineRule="auto"/>
              <w:ind w:right="22"/>
              <w:jc w:val="center"/>
            </w:pPr>
            <w:r>
              <w:rPr>
                <w:sz w:val="20"/>
              </w:rPr>
              <w:t xml:space="preserve">± 5 </w:t>
            </w:r>
          </w:p>
          <w:p w14:paraId="2BBD9338" w14:textId="77777777" w:rsidR="00BD32D7" w:rsidRDefault="00BD32D7">
            <w:pPr>
              <w:spacing w:line="259" w:lineRule="auto"/>
              <w:ind w:right="20"/>
              <w:jc w:val="center"/>
            </w:pPr>
            <w:r>
              <w:rPr>
                <w:sz w:val="20"/>
              </w:rPr>
              <w:t xml:space="preserve">± 2,5 </w:t>
            </w:r>
          </w:p>
        </w:tc>
      </w:tr>
      <w:tr w:rsidR="00BD32D7" w14:paraId="5660A47B" w14:textId="77777777">
        <w:trPr>
          <w:trHeight w:val="349"/>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0E5FA74D" w14:textId="77777777" w:rsidR="00BD32D7" w:rsidRDefault="00BD32D7">
            <w:pPr>
              <w:spacing w:line="259" w:lineRule="auto"/>
            </w:pPr>
            <w:r>
              <w:rPr>
                <w:rFonts w:ascii="Calibri" w:eastAsia="Calibri" w:hAnsi="Calibri" w:cs="Calibri"/>
                <w:b/>
                <w:sz w:val="20"/>
              </w:rPr>
              <w:t xml:space="preserve">Flatness </w:t>
            </w:r>
          </w:p>
        </w:tc>
        <w:tc>
          <w:tcPr>
            <w:tcW w:w="1702" w:type="dxa"/>
            <w:tcBorders>
              <w:top w:val="single" w:sz="4" w:space="0" w:color="000000"/>
              <w:left w:val="single" w:sz="12" w:space="0" w:color="000000"/>
              <w:bottom w:val="single" w:sz="4" w:space="0" w:color="000000"/>
              <w:right w:val="single" w:sz="4" w:space="0" w:color="000000"/>
            </w:tcBorders>
          </w:tcPr>
          <w:p w14:paraId="06A1E06F"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tcPr>
          <w:p w14:paraId="0B2BC34A" w14:textId="77777777" w:rsidR="00BD32D7" w:rsidRDefault="00BD32D7">
            <w:pPr>
              <w:spacing w:line="259" w:lineRule="auto"/>
              <w:ind w:left="109"/>
            </w:pPr>
            <w:r>
              <w:rPr>
                <w:sz w:val="20"/>
              </w:rPr>
              <w:t xml:space="preserve">mm/m </w:t>
            </w:r>
          </w:p>
        </w:tc>
        <w:tc>
          <w:tcPr>
            <w:tcW w:w="1489" w:type="dxa"/>
            <w:tcBorders>
              <w:top w:val="single" w:sz="4" w:space="0" w:color="000000"/>
              <w:left w:val="single" w:sz="4" w:space="0" w:color="000000"/>
              <w:bottom w:val="single" w:sz="4" w:space="0" w:color="000000"/>
              <w:right w:val="single" w:sz="4" w:space="0" w:color="000000"/>
            </w:tcBorders>
          </w:tcPr>
          <w:p w14:paraId="28EFB3DE" w14:textId="77777777" w:rsidR="00BD32D7" w:rsidRDefault="00BD32D7">
            <w:pPr>
              <w:spacing w:line="259" w:lineRule="auto"/>
              <w:ind w:right="27"/>
              <w:jc w:val="center"/>
            </w:pPr>
            <w:r>
              <w:rPr>
                <w:sz w:val="20"/>
              </w:rPr>
              <w:t xml:space="preserve">-- </w:t>
            </w:r>
          </w:p>
        </w:tc>
        <w:tc>
          <w:tcPr>
            <w:tcW w:w="1489" w:type="dxa"/>
            <w:gridSpan w:val="2"/>
            <w:tcBorders>
              <w:top w:val="single" w:sz="4" w:space="0" w:color="000000"/>
              <w:left w:val="single" w:sz="4" w:space="0" w:color="000000"/>
              <w:bottom w:val="single" w:sz="4" w:space="0" w:color="000000"/>
              <w:right w:val="single" w:sz="4" w:space="0" w:color="000000"/>
            </w:tcBorders>
          </w:tcPr>
          <w:p w14:paraId="0ED41827" w14:textId="77777777" w:rsidR="00BD32D7" w:rsidRDefault="00BD32D7">
            <w:pPr>
              <w:spacing w:line="259" w:lineRule="auto"/>
              <w:ind w:right="29"/>
              <w:jc w:val="center"/>
            </w:pPr>
            <w:r>
              <w:rPr>
                <w:rFonts w:ascii="Calibri" w:eastAsia="Calibri" w:hAnsi="Calibri" w:cs="Calibri"/>
                <w:sz w:val="20"/>
              </w:rPr>
              <w:t>≤</w:t>
            </w:r>
            <w:r>
              <w:rPr>
                <w:sz w:val="20"/>
              </w:rPr>
              <w:t xml:space="preserve">2 </w:t>
            </w:r>
            <w:r>
              <w:rPr>
                <w:sz w:val="20"/>
                <w:vertAlign w:val="superscript"/>
              </w:rPr>
              <w:t>*3</w:t>
            </w:r>
            <w:r>
              <w:rPr>
                <w:sz w:val="20"/>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79AF5519" w14:textId="77777777" w:rsidR="00BD32D7" w:rsidRDefault="00BD32D7">
            <w:pPr>
              <w:spacing w:line="259" w:lineRule="auto"/>
              <w:ind w:right="21"/>
              <w:jc w:val="center"/>
            </w:pPr>
            <w:r>
              <w:rPr>
                <w:rFonts w:ascii="Calibri" w:eastAsia="Calibri" w:hAnsi="Calibri" w:cs="Calibri"/>
                <w:sz w:val="20"/>
              </w:rPr>
              <w:t>≤</w:t>
            </w:r>
            <w:r>
              <w:rPr>
                <w:sz w:val="20"/>
              </w:rPr>
              <w:t xml:space="preserve">2 </w:t>
            </w:r>
            <w:r>
              <w:rPr>
                <w:sz w:val="20"/>
                <w:vertAlign w:val="superscript"/>
              </w:rPr>
              <w:t>*3</w:t>
            </w:r>
            <w:r>
              <w:rPr>
                <w:sz w:val="20"/>
              </w:rPr>
              <w:t xml:space="preserve"> </w:t>
            </w:r>
          </w:p>
        </w:tc>
      </w:tr>
      <w:tr w:rsidR="00BD32D7" w14:paraId="0860A6CC" w14:textId="77777777">
        <w:trPr>
          <w:trHeight w:val="763"/>
        </w:trPr>
        <w:tc>
          <w:tcPr>
            <w:tcW w:w="2687" w:type="dxa"/>
            <w:tcBorders>
              <w:top w:val="single" w:sz="4" w:space="0" w:color="000000"/>
              <w:left w:val="single" w:sz="4" w:space="0" w:color="000000"/>
              <w:bottom w:val="single" w:sz="4" w:space="0" w:color="000000"/>
              <w:right w:val="single" w:sz="12" w:space="0" w:color="000000"/>
            </w:tcBorders>
            <w:shd w:val="clear" w:color="auto" w:fill="E7E6E6"/>
          </w:tcPr>
          <w:p w14:paraId="5492DB06" w14:textId="77777777" w:rsidR="00BD32D7" w:rsidRDefault="00BD32D7">
            <w:pPr>
              <w:spacing w:after="22" w:line="259" w:lineRule="auto"/>
            </w:pPr>
            <w:r>
              <w:rPr>
                <w:rFonts w:ascii="Calibri" w:eastAsia="Calibri" w:hAnsi="Calibri" w:cs="Calibri"/>
                <w:b/>
                <w:sz w:val="20"/>
              </w:rPr>
              <w:t xml:space="preserve">Edge damage </w:t>
            </w:r>
          </w:p>
          <w:p w14:paraId="20E954F1" w14:textId="77777777" w:rsidR="00BD32D7" w:rsidRDefault="00BD32D7" w:rsidP="002E1FEE">
            <w:pPr>
              <w:numPr>
                <w:ilvl w:val="0"/>
                <w:numId w:val="49"/>
              </w:numPr>
              <w:spacing w:line="259" w:lineRule="auto"/>
              <w:ind w:hanging="283"/>
            </w:pPr>
            <w:r>
              <w:rPr>
                <w:rFonts w:ascii="Calibri" w:eastAsia="Calibri" w:hAnsi="Calibri" w:cs="Calibri"/>
                <w:b/>
                <w:sz w:val="20"/>
              </w:rPr>
              <w:t xml:space="preserve">Commercial available size </w:t>
            </w:r>
          </w:p>
          <w:p w14:paraId="326C5A46" w14:textId="77777777" w:rsidR="00BD32D7" w:rsidRDefault="00BD32D7" w:rsidP="002E1FEE">
            <w:pPr>
              <w:numPr>
                <w:ilvl w:val="0"/>
                <w:numId w:val="49"/>
              </w:numPr>
              <w:spacing w:line="259" w:lineRule="auto"/>
              <w:ind w:hanging="283"/>
            </w:pPr>
            <w:r>
              <w:rPr>
                <w:rFonts w:ascii="Calibri" w:eastAsia="Calibri" w:hAnsi="Calibri" w:cs="Calibri"/>
                <w:b/>
                <w:sz w:val="20"/>
              </w:rPr>
              <w:t xml:space="preserve">Pre-cut panels </w:t>
            </w:r>
          </w:p>
        </w:tc>
        <w:tc>
          <w:tcPr>
            <w:tcW w:w="1702" w:type="dxa"/>
            <w:tcBorders>
              <w:top w:val="single" w:sz="4" w:space="0" w:color="000000"/>
              <w:left w:val="single" w:sz="12" w:space="0" w:color="000000"/>
              <w:bottom w:val="single" w:sz="4" w:space="0" w:color="000000"/>
              <w:right w:val="single" w:sz="4" w:space="0" w:color="000000"/>
            </w:tcBorders>
            <w:vAlign w:val="center"/>
          </w:tcPr>
          <w:p w14:paraId="01CFF62B" w14:textId="77777777" w:rsidR="00BD32D7" w:rsidRDefault="00BD32D7">
            <w:pPr>
              <w:spacing w:line="259" w:lineRule="auto"/>
              <w:ind w:right="22"/>
              <w:jc w:val="center"/>
            </w:pPr>
            <w:r>
              <w:rPr>
                <w:sz w:val="20"/>
              </w:rPr>
              <w:t xml:space="preserve">EN 14323 </w:t>
            </w:r>
          </w:p>
          <w:p w14:paraId="22236EB8" w14:textId="77777777" w:rsidR="00BD32D7" w:rsidRDefault="00BD32D7">
            <w:pPr>
              <w:spacing w:line="259" w:lineRule="auto"/>
              <w:ind w:right="22"/>
              <w:jc w:val="center"/>
            </w:pPr>
            <w:r>
              <w:rPr>
                <w:sz w:val="20"/>
              </w:rPr>
              <w:t xml:space="preserve">EN 14323 </w:t>
            </w:r>
          </w:p>
        </w:tc>
        <w:tc>
          <w:tcPr>
            <w:tcW w:w="993" w:type="dxa"/>
            <w:tcBorders>
              <w:top w:val="single" w:sz="4" w:space="0" w:color="000000"/>
              <w:left w:val="single" w:sz="4" w:space="0" w:color="000000"/>
              <w:bottom w:val="single" w:sz="4" w:space="0" w:color="000000"/>
              <w:right w:val="single" w:sz="4" w:space="0" w:color="000000"/>
            </w:tcBorders>
            <w:vAlign w:val="center"/>
          </w:tcPr>
          <w:p w14:paraId="445B4AEF" w14:textId="77777777" w:rsidR="00BD32D7" w:rsidRDefault="00BD32D7">
            <w:pPr>
              <w:spacing w:line="259" w:lineRule="auto"/>
              <w:ind w:left="70" w:right="47"/>
              <w:jc w:val="center"/>
            </w:pPr>
            <w:r>
              <w:rPr>
                <w:sz w:val="20"/>
              </w:rPr>
              <w:t xml:space="preserve">mm mm </w:t>
            </w:r>
          </w:p>
        </w:tc>
        <w:tc>
          <w:tcPr>
            <w:tcW w:w="1489" w:type="dxa"/>
            <w:tcBorders>
              <w:top w:val="single" w:sz="4" w:space="0" w:color="000000"/>
              <w:left w:val="single" w:sz="4" w:space="0" w:color="000000"/>
              <w:bottom w:val="single" w:sz="4" w:space="0" w:color="000000"/>
              <w:right w:val="single" w:sz="4" w:space="0" w:color="000000"/>
            </w:tcBorders>
            <w:vAlign w:val="center"/>
          </w:tcPr>
          <w:p w14:paraId="7D56853E" w14:textId="77777777" w:rsidR="00BD32D7" w:rsidRDefault="00BD32D7">
            <w:pPr>
              <w:spacing w:line="259" w:lineRule="auto"/>
              <w:ind w:left="385" w:right="364"/>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7B42943B" w14:textId="77777777" w:rsidR="00BD32D7" w:rsidRDefault="00BD32D7">
            <w:pPr>
              <w:spacing w:line="259" w:lineRule="auto"/>
              <w:ind w:left="384" w:right="364"/>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c>
          <w:tcPr>
            <w:tcW w:w="1318" w:type="dxa"/>
            <w:tcBorders>
              <w:top w:val="single" w:sz="4" w:space="0" w:color="000000"/>
              <w:left w:val="single" w:sz="4" w:space="0" w:color="000000"/>
              <w:bottom w:val="single" w:sz="4" w:space="0" w:color="000000"/>
              <w:right w:val="single" w:sz="4" w:space="0" w:color="000000"/>
            </w:tcBorders>
            <w:vAlign w:val="center"/>
          </w:tcPr>
          <w:p w14:paraId="443D8D40" w14:textId="77777777" w:rsidR="00BD32D7" w:rsidRDefault="00BD32D7">
            <w:pPr>
              <w:spacing w:line="259" w:lineRule="auto"/>
              <w:ind w:left="302" w:right="275"/>
              <w:jc w:val="center"/>
            </w:pPr>
            <w:r>
              <w:rPr>
                <w:rFonts w:ascii="Calibri" w:eastAsia="Calibri" w:hAnsi="Calibri" w:cs="Calibri"/>
                <w:sz w:val="20"/>
              </w:rPr>
              <w:t>≤</w:t>
            </w:r>
            <w:r>
              <w:rPr>
                <w:sz w:val="20"/>
              </w:rPr>
              <w:t xml:space="preserve">10 </w:t>
            </w:r>
            <w:r>
              <w:rPr>
                <w:rFonts w:ascii="Calibri" w:eastAsia="Calibri" w:hAnsi="Calibri" w:cs="Calibri"/>
                <w:sz w:val="20"/>
              </w:rPr>
              <w:t>≤</w:t>
            </w:r>
            <w:r>
              <w:rPr>
                <w:sz w:val="20"/>
              </w:rPr>
              <w:t xml:space="preserve">3 </w:t>
            </w:r>
          </w:p>
        </w:tc>
      </w:tr>
    </w:tbl>
    <w:p w14:paraId="7EEB8BB7" w14:textId="77777777" w:rsidR="00BD32D7" w:rsidRDefault="00BD32D7">
      <w:pPr>
        <w:spacing w:after="216"/>
        <w:ind w:left="29"/>
      </w:pPr>
      <w:r>
        <w:rPr>
          <w:rFonts w:ascii="Calibri" w:eastAsia="Calibri" w:hAnsi="Calibri" w:cs="Calibri"/>
          <w:i/>
          <w:color w:val="44546A"/>
          <w:sz w:val="18"/>
        </w:rPr>
        <w:t xml:space="preserve">Table 2 – Dimensional properties of chipboard </w:t>
      </w:r>
    </w:p>
    <w:p w14:paraId="2D5BE0BF" w14:textId="77777777" w:rsidR="00BD32D7" w:rsidRDefault="00BD32D7">
      <w:pPr>
        <w:spacing w:after="0"/>
        <w:ind w:left="34"/>
      </w:pPr>
      <w:r>
        <w:t xml:space="preserve"> </w:t>
      </w:r>
    </w:p>
    <w:p w14:paraId="38C9BD34" w14:textId="77777777" w:rsidR="00BD32D7" w:rsidRDefault="00BD32D7">
      <w:pPr>
        <w:tabs>
          <w:tab w:val="center" w:pos="444"/>
          <w:tab w:val="center" w:pos="1252"/>
        </w:tabs>
        <w:spacing w:after="116"/>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Calibri" w:eastAsia="Calibri" w:hAnsi="Calibri" w:cs="Calibri"/>
          <w:b/>
        </w:rPr>
        <w:t xml:space="preserve">HPL panels </w:t>
      </w:r>
    </w:p>
    <w:p w14:paraId="2E6C481D" w14:textId="77777777" w:rsidR="00BD32D7" w:rsidRDefault="00BD32D7">
      <w:pPr>
        <w:ind w:left="29"/>
      </w:pPr>
      <w:r>
        <w:t xml:space="preserve">Worktop of tables </w:t>
      </w:r>
      <w:r>
        <w:rPr>
          <w:rFonts w:ascii="Calibri" w:eastAsia="Calibri" w:hAnsi="Calibri" w:cs="Calibri"/>
          <w:b/>
        </w:rPr>
        <w:t>TAB 03</w:t>
      </w:r>
      <w:r>
        <w:t xml:space="preserve"> shall be made from HPL panels suitable for laboratory activities. </w:t>
      </w:r>
    </w:p>
    <w:p w14:paraId="0B173A4F" w14:textId="77777777" w:rsidR="00BD32D7" w:rsidRDefault="00BD32D7">
      <w:pPr>
        <w:ind w:left="29"/>
      </w:pPr>
      <w:r>
        <w:t xml:space="preserve">HPL panels offer highest standards of hygiene and durability are fulfilled with a specially compressed surface. High pressure laminate (HPL) is in compliance with EN 438 4 type CGS for scientific applications (e.g., laboratories, cleanrooms and hospitals, etc.) with a double hardened, pore-free, sealed urethane acrylate layer. </w:t>
      </w:r>
    </w:p>
    <w:p w14:paraId="15249DE7" w14:textId="77777777" w:rsidR="00BD32D7" w:rsidRDefault="00BD32D7">
      <w:pPr>
        <w:spacing w:after="0"/>
        <w:ind w:left="29"/>
      </w:pPr>
      <w:r>
        <w:rPr>
          <w:u w:val="single" w:color="000000"/>
        </w:rPr>
        <w:t>Product properties:</w:t>
      </w:r>
      <w:r>
        <w:t xml:space="preserve"> </w:t>
      </w:r>
    </w:p>
    <w:tbl>
      <w:tblPr>
        <w:tblStyle w:val="TableGrid0"/>
        <w:tblW w:w="9074" w:type="dxa"/>
        <w:tblInd w:w="341" w:type="dxa"/>
        <w:tblCellMar>
          <w:top w:w="47" w:type="dxa"/>
          <w:left w:w="108" w:type="dxa"/>
          <w:right w:w="115" w:type="dxa"/>
        </w:tblCellMar>
        <w:tblLook w:val="04A0" w:firstRow="1" w:lastRow="0" w:firstColumn="1" w:lastColumn="0" w:noHBand="0" w:noVBand="1"/>
      </w:tblPr>
      <w:tblGrid>
        <w:gridCol w:w="3970"/>
        <w:gridCol w:w="5104"/>
      </w:tblGrid>
      <w:tr w:rsidR="00BD32D7" w14:paraId="7AD9A524" w14:textId="77777777">
        <w:trPr>
          <w:trHeight w:val="348"/>
        </w:trPr>
        <w:tc>
          <w:tcPr>
            <w:tcW w:w="3970" w:type="dxa"/>
            <w:tcBorders>
              <w:top w:val="single" w:sz="4" w:space="0" w:color="000000"/>
              <w:left w:val="single" w:sz="4" w:space="0" w:color="000000"/>
              <w:bottom w:val="single" w:sz="4" w:space="0" w:color="000000"/>
              <w:right w:val="nil"/>
            </w:tcBorders>
            <w:vAlign w:val="bottom"/>
          </w:tcPr>
          <w:p w14:paraId="38CA590C" w14:textId="77777777" w:rsidR="00BD32D7" w:rsidRDefault="00BD32D7">
            <w:pPr>
              <w:spacing w:after="160" w:line="259" w:lineRule="auto"/>
            </w:pPr>
          </w:p>
        </w:tc>
        <w:tc>
          <w:tcPr>
            <w:tcW w:w="5103" w:type="dxa"/>
            <w:tcBorders>
              <w:top w:val="single" w:sz="4" w:space="0" w:color="000000"/>
              <w:left w:val="nil"/>
              <w:bottom w:val="single" w:sz="4" w:space="0" w:color="000000"/>
              <w:right w:val="single" w:sz="4" w:space="0" w:color="000000"/>
            </w:tcBorders>
          </w:tcPr>
          <w:p w14:paraId="45C6E8B1" w14:textId="77777777" w:rsidR="00BD32D7" w:rsidRDefault="00BD32D7">
            <w:pPr>
              <w:spacing w:line="259" w:lineRule="auto"/>
              <w:ind w:left="46"/>
            </w:pPr>
            <w:r>
              <w:rPr>
                <w:rFonts w:ascii="Calibri" w:eastAsia="Calibri" w:hAnsi="Calibri" w:cs="Calibri"/>
                <w:b/>
                <w:sz w:val="20"/>
              </w:rPr>
              <w:t xml:space="preserve">HPL panel </w:t>
            </w:r>
          </w:p>
        </w:tc>
      </w:tr>
      <w:tr w:rsidR="00BD32D7" w14:paraId="098EDBF0" w14:textId="77777777">
        <w:trPr>
          <w:trHeight w:val="351"/>
        </w:trPr>
        <w:tc>
          <w:tcPr>
            <w:tcW w:w="3970" w:type="dxa"/>
            <w:tcBorders>
              <w:top w:val="single" w:sz="4" w:space="0" w:color="000000"/>
              <w:left w:val="single" w:sz="4" w:space="0" w:color="000000"/>
              <w:bottom w:val="single" w:sz="4" w:space="0" w:color="000000"/>
              <w:right w:val="single" w:sz="4" w:space="0" w:color="000000"/>
            </w:tcBorders>
          </w:tcPr>
          <w:p w14:paraId="0AA143ED" w14:textId="77777777" w:rsidR="00BD32D7" w:rsidRDefault="00BD32D7">
            <w:pPr>
              <w:spacing w:line="259" w:lineRule="auto"/>
            </w:pPr>
            <w:r>
              <w:rPr>
                <w:rFonts w:ascii="Calibri" w:eastAsia="Calibri" w:hAnsi="Calibri" w:cs="Calibri"/>
                <w:b/>
                <w:sz w:val="20"/>
              </w:rPr>
              <w:t xml:space="preserve">Surface </w:t>
            </w:r>
          </w:p>
        </w:tc>
        <w:tc>
          <w:tcPr>
            <w:tcW w:w="5103" w:type="dxa"/>
            <w:tcBorders>
              <w:top w:val="single" w:sz="4" w:space="0" w:color="000000"/>
              <w:left w:val="single" w:sz="4" w:space="0" w:color="000000"/>
              <w:bottom w:val="single" w:sz="4" w:space="0" w:color="000000"/>
              <w:right w:val="single" w:sz="4" w:space="0" w:color="000000"/>
            </w:tcBorders>
          </w:tcPr>
          <w:p w14:paraId="67B799A9" w14:textId="77777777" w:rsidR="00BD32D7" w:rsidRDefault="00BD32D7">
            <w:pPr>
              <w:spacing w:line="259" w:lineRule="auto"/>
            </w:pPr>
            <w:r>
              <w:rPr>
                <w:sz w:val="20"/>
              </w:rPr>
              <w:t xml:space="preserve">FH </w:t>
            </w:r>
          </w:p>
        </w:tc>
      </w:tr>
      <w:tr w:rsidR="00BD32D7" w14:paraId="60695C52"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48983D1C" w14:textId="77777777" w:rsidR="00BD32D7" w:rsidRDefault="00BD32D7">
            <w:pPr>
              <w:spacing w:line="259" w:lineRule="auto"/>
            </w:pPr>
            <w:r>
              <w:rPr>
                <w:rFonts w:ascii="Calibri" w:eastAsia="Calibri" w:hAnsi="Calibri" w:cs="Calibri"/>
                <w:b/>
                <w:sz w:val="20"/>
              </w:rPr>
              <w:t xml:space="preserve">Technology </w:t>
            </w:r>
          </w:p>
        </w:tc>
        <w:tc>
          <w:tcPr>
            <w:tcW w:w="5103" w:type="dxa"/>
            <w:tcBorders>
              <w:top w:val="single" w:sz="4" w:space="0" w:color="000000"/>
              <w:left w:val="single" w:sz="4" w:space="0" w:color="000000"/>
              <w:bottom w:val="single" w:sz="4" w:space="0" w:color="000000"/>
              <w:right w:val="single" w:sz="4" w:space="0" w:color="000000"/>
            </w:tcBorders>
          </w:tcPr>
          <w:p w14:paraId="136D3A7C" w14:textId="77777777" w:rsidR="00BD32D7" w:rsidRDefault="00BD32D7">
            <w:pPr>
              <w:spacing w:line="259" w:lineRule="auto"/>
            </w:pPr>
            <w:r>
              <w:rPr>
                <w:sz w:val="20"/>
              </w:rPr>
              <w:t xml:space="preserve">RE - Technology </w:t>
            </w:r>
          </w:p>
        </w:tc>
      </w:tr>
      <w:tr w:rsidR="00BD32D7" w14:paraId="3A8E3516" w14:textId="77777777">
        <w:trPr>
          <w:trHeight w:val="499"/>
        </w:trPr>
        <w:tc>
          <w:tcPr>
            <w:tcW w:w="3970" w:type="dxa"/>
            <w:tcBorders>
              <w:top w:val="single" w:sz="4" w:space="0" w:color="000000"/>
              <w:left w:val="single" w:sz="4" w:space="0" w:color="000000"/>
              <w:bottom w:val="single" w:sz="4" w:space="0" w:color="000000"/>
              <w:right w:val="single" w:sz="4" w:space="0" w:color="000000"/>
            </w:tcBorders>
            <w:vAlign w:val="center"/>
          </w:tcPr>
          <w:p w14:paraId="4507953F" w14:textId="77777777" w:rsidR="00BD32D7" w:rsidRDefault="00BD32D7">
            <w:pPr>
              <w:spacing w:line="259" w:lineRule="auto"/>
            </w:pPr>
            <w:r>
              <w:rPr>
                <w:rFonts w:ascii="Calibri" w:eastAsia="Calibri" w:hAnsi="Calibri" w:cs="Calibri"/>
                <w:b/>
                <w:sz w:val="20"/>
              </w:rPr>
              <w:t xml:space="preserve">Size in mm / inch </w:t>
            </w:r>
          </w:p>
        </w:tc>
        <w:tc>
          <w:tcPr>
            <w:tcW w:w="5103" w:type="dxa"/>
            <w:tcBorders>
              <w:top w:val="single" w:sz="4" w:space="0" w:color="000000"/>
              <w:left w:val="single" w:sz="4" w:space="0" w:color="000000"/>
              <w:bottom w:val="single" w:sz="4" w:space="0" w:color="000000"/>
              <w:right w:val="single" w:sz="4" w:space="0" w:color="000000"/>
            </w:tcBorders>
          </w:tcPr>
          <w:p w14:paraId="4EF57B76" w14:textId="77777777" w:rsidR="00BD32D7" w:rsidRDefault="00BD32D7">
            <w:pPr>
              <w:spacing w:line="259" w:lineRule="auto"/>
              <w:ind w:right="936"/>
            </w:pPr>
            <w:r>
              <w:rPr>
                <w:rFonts w:ascii="Calibri" w:eastAsia="Calibri" w:hAnsi="Calibri" w:cs="Calibri"/>
                <w:sz w:val="20"/>
              </w:rPr>
              <w:t>XL= 4100 mm x 1854 mm / 161.42” x 72.99”</w:t>
            </w:r>
            <w:r>
              <w:rPr>
                <w:sz w:val="20"/>
              </w:rPr>
              <w:t xml:space="preserve"> </w:t>
            </w:r>
            <w:r>
              <w:rPr>
                <w:rFonts w:ascii="Calibri" w:eastAsia="Calibri" w:hAnsi="Calibri" w:cs="Calibri"/>
                <w:sz w:val="20"/>
              </w:rPr>
              <w:t>OF= 3670 mm x 1630 mm / 144.49” x 64.17”</w:t>
            </w:r>
            <w:r>
              <w:rPr>
                <w:sz w:val="20"/>
              </w:rPr>
              <w:t xml:space="preserve"> </w:t>
            </w:r>
          </w:p>
        </w:tc>
      </w:tr>
      <w:tr w:rsidR="00BD32D7" w14:paraId="3F468BBA" w14:textId="77777777">
        <w:trPr>
          <w:trHeight w:val="1718"/>
        </w:trPr>
        <w:tc>
          <w:tcPr>
            <w:tcW w:w="3970" w:type="dxa"/>
            <w:tcBorders>
              <w:top w:val="single" w:sz="4" w:space="0" w:color="000000"/>
              <w:left w:val="single" w:sz="4" w:space="0" w:color="000000"/>
              <w:bottom w:val="single" w:sz="4" w:space="0" w:color="000000"/>
              <w:right w:val="single" w:sz="4" w:space="0" w:color="000000"/>
            </w:tcBorders>
            <w:vAlign w:val="center"/>
          </w:tcPr>
          <w:p w14:paraId="7C9750F3" w14:textId="77777777" w:rsidR="00BD32D7" w:rsidRDefault="00BD32D7">
            <w:pPr>
              <w:spacing w:line="259" w:lineRule="auto"/>
            </w:pPr>
            <w:r>
              <w:rPr>
                <w:rFonts w:ascii="Calibri" w:eastAsia="Calibri" w:hAnsi="Calibri" w:cs="Calibri"/>
                <w:b/>
                <w:sz w:val="20"/>
              </w:rPr>
              <w:t xml:space="preserve">Thickness </w:t>
            </w:r>
          </w:p>
        </w:tc>
        <w:tc>
          <w:tcPr>
            <w:tcW w:w="5103" w:type="dxa"/>
            <w:tcBorders>
              <w:top w:val="single" w:sz="4" w:space="0" w:color="000000"/>
              <w:left w:val="single" w:sz="4" w:space="0" w:color="000000"/>
              <w:bottom w:val="single" w:sz="4" w:space="0" w:color="000000"/>
              <w:right w:val="single" w:sz="4" w:space="0" w:color="000000"/>
            </w:tcBorders>
          </w:tcPr>
          <w:p w14:paraId="540970D0" w14:textId="77777777" w:rsidR="00BD32D7" w:rsidRDefault="00BD32D7">
            <w:pPr>
              <w:spacing w:line="259" w:lineRule="auto"/>
            </w:pPr>
            <w:r>
              <w:rPr>
                <w:sz w:val="20"/>
              </w:rPr>
              <w:t xml:space="preserve">Black core: </w:t>
            </w:r>
          </w:p>
          <w:p w14:paraId="0939C331" w14:textId="77777777" w:rsidR="00BD32D7" w:rsidRDefault="00BD32D7">
            <w:pPr>
              <w:spacing w:line="259" w:lineRule="auto"/>
            </w:pPr>
            <w:r>
              <w:rPr>
                <w:sz w:val="20"/>
              </w:rPr>
              <w:t xml:space="preserve">4 mm </w:t>
            </w:r>
            <w:r>
              <w:rPr>
                <w:rFonts w:ascii="Calibri" w:eastAsia="Calibri" w:hAnsi="Calibri" w:cs="Calibri"/>
                <w:sz w:val="20"/>
              </w:rPr>
              <w:t>–</w:t>
            </w:r>
            <w:r>
              <w:rPr>
                <w:sz w:val="20"/>
              </w:rPr>
              <w:t xml:space="preserve"> </w:t>
            </w:r>
            <w:r>
              <w:rPr>
                <w:rFonts w:ascii="Calibri" w:eastAsia="Calibri" w:hAnsi="Calibri" w:cs="Calibri"/>
                <w:sz w:val="20"/>
              </w:rPr>
              <w:t>20 mm (XL) / 1/6”</w:t>
            </w:r>
            <w:r>
              <w:rPr>
                <w:sz w:val="20"/>
              </w:rPr>
              <w:t xml:space="preserve"> - </w:t>
            </w:r>
            <w:r>
              <w:rPr>
                <w:rFonts w:ascii="Calibri" w:eastAsia="Calibri" w:hAnsi="Calibri" w:cs="Calibri"/>
                <w:sz w:val="20"/>
              </w:rPr>
              <w:t>3/4”</w:t>
            </w:r>
            <w:r>
              <w:rPr>
                <w:sz w:val="20"/>
              </w:rPr>
              <w:t xml:space="preserve"> </w:t>
            </w:r>
          </w:p>
          <w:p w14:paraId="0801EA4C" w14:textId="77777777" w:rsidR="00BD32D7" w:rsidRDefault="00BD32D7">
            <w:pPr>
              <w:spacing w:line="259" w:lineRule="auto"/>
            </w:pPr>
            <w:r>
              <w:rPr>
                <w:sz w:val="20"/>
              </w:rPr>
              <w:t xml:space="preserve">4 mm </w:t>
            </w:r>
            <w:r>
              <w:rPr>
                <w:rFonts w:ascii="Calibri" w:eastAsia="Calibri" w:hAnsi="Calibri" w:cs="Calibri"/>
                <w:sz w:val="20"/>
              </w:rPr>
              <w:t>–</w:t>
            </w:r>
            <w:r>
              <w:rPr>
                <w:sz w:val="20"/>
              </w:rPr>
              <w:t xml:space="preserve"> </w:t>
            </w:r>
            <w:r>
              <w:rPr>
                <w:rFonts w:ascii="Calibri" w:eastAsia="Calibri" w:hAnsi="Calibri" w:cs="Calibri"/>
                <w:sz w:val="20"/>
              </w:rPr>
              <w:t>25 mm (OF) / 1/6”</w:t>
            </w:r>
            <w:r>
              <w:rPr>
                <w:sz w:val="20"/>
              </w:rPr>
              <w:t xml:space="preserve"> </w:t>
            </w:r>
            <w:r>
              <w:rPr>
                <w:rFonts w:ascii="Calibri" w:eastAsia="Calibri" w:hAnsi="Calibri" w:cs="Calibri"/>
                <w:sz w:val="20"/>
              </w:rPr>
              <w:t>–</w:t>
            </w:r>
            <w:r>
              <w:rPr>
                <w:sz w:val="20"/>
              </w:rPr>
              <w:t xml:space="preserve"> </w:t>
            </w:r>
            <w:r>
              <w:rPr>
                <w:rFonts w:ascii="Calibri" w:eastAsia="Calibri" w:hAnsi="Calibri" w:cs="Calibri"/>
                <w:sz w:val="20"/>
              </w:rPr>
              <w:t>1”</w:t>
            </w:r>
            <w:r>
              <w:rPr>
                <w:sz w:val="20"/>
              </w:rPr>
              <w:t xml:space="preserve"> </w:t>
            </w:r>
          </w:p>
          <w:p w14:paraId="4C8621A0" w14:textId="77777777" w:rsidR="00BD32D7" w:rsidRDefault="00BD32D7">
            <w:pPr>
              <w:spacing w:line="259" w:lineRule="auto"/>
            </w:pPr>
            <w:r>
              <w:rPr>
                <w:sz w:val="20"/>
              </w:rPr>
              <w:t xml:space="preserve"> </w:t>
            </w:r>
          </w:p>
          <w:p w14:paraId="50C4E3EC" w14:textId="77777777" w:rsidR="00BD32D7" w:rsidRDefault="00BD32D7">
            <w:pPr>
              <w:spacing w:line="259" w:lineRule="auto"/>
            </w:pPr>
            <w:r>
              <w:rPr>
                <w:sz w:val="20"/>
              </w:rPr>
              <w:t xml:space="preserve">Color through core: </w:t>
            </w:r>
          </w:p>
          <w:p w14:paraId="2C68A4AF" w14:textId="77777777" w:rsidR="00BD32D7" w:rsidRDefault="00BD32D7">
            <w:pPr>
              <w:spacing w:line="259" w:lineRule="auto"/>
            </w:pPr>
            <w:r>
              <w:rPr>
                <w:sz w:val="20"/>
              </w:rPr>
              <w:t xml:space="preserve">11 mm </w:t>
            </w:r>
            <w:r>
              <w:rPr>
                <w:rFonts w:ascii="Calibri" w:eastAsia="Calibri" w:hAnsi="Calibri" w:cs="Calibri"/>
                <w:sz w:val="20"/>
              </w:rPr>
              <w:t>–</w:t>
            </w:r>
            <w:r>
              <w:rPr>
                <w:sz w:val="20"/>
              </w:rPr>
              <w:t xml:space="preserve"> </w:t>
            </w:r>
            <w:r>
              <w:rPr>
                <w:rFonts w:ascii="Calibri" w:eastAsia="Calibri" w:hAnsi="Calibri" w:cs="Calibri"/>
                <w:sz w:val="20"/>
              </w:rPr>
              <w:t xml:space="preserve">20 mm (XL) / 1/2” </w:t>
            </w:r>
            <w:r>
              <w:rPr>
                <w:sz w:val="20"/>
              </w:rPr>
              <w:t xml:space="preserve">- </w:t>
            </w:r>
            <w:r>
              <w:rPr>
                <w:rFonts w:ascii="Calibri" w:eastAsia="Calibri" w:hAnsi="Calibri" w:cs="Calibri"/>
                <w:sz w:val="20"/>
              </w:rPr>
              <w:t>3/4”</w:t>
            </w:r>
            <w:r>
              <w:rPr>
                <w:sz w:val="20"/>
              </w:rPr>
              <w:t xml:space="preserve"> </w:t>
            </w:r>
          </w:p>
          <w:p w14:paraId="4582A025" w14:textId="77777777" w:rsidR="00BD32D7" w:rsidRDefault="00BD32D7">
            <w:pPr>
              <w:spacing w:line="259" w:lineRule="auto"/>
            </w:pPr>
            <w:r>
              <w:rPr>
                <w:sz w:val="20"/>
              </w:rPr>
              <w:t xml:space="preserve">11 mm </w:t>
            </w:r>
            <w:r>
              <w:rPr>
                <w:rFonts w:ascii="Calibri" w:eastAsia="Calibri" w:hAnsi="Calibri" w:cs="Calibri"/>
                <w:sz w:val="20"/>
              </w:rPr>
              <w:t>–</w:t>
            </w:r>
            <w:r>
              <w:rPr>
                <w:sz w:val="20"/>
              </w:rPr>
              <w:t xml:space="preserve"> </w:t>
            </w:r>
            <w:r>
              <w:rPr>
                <w:rFonts w:ascii="Calibri" w:eastAsia="Calibri" w:hAnsi="Calibri" w:cs="Calibri"/>
                <w:sz w:val="20"/>
              </w:rPr>
              <w:t>25 mm (OF) / 1/2” –</w:t>
            </w:r>
            <w:r>
              <w:rPr>
                <w:sz w:val="20"/>
              </w:rPr>
              <w:t xml:space="preserve"> </w:t>
            </w:r>
            <w:r>
              <w:rPr>
                <w:rFonts w:ascii="Calibri" w:eastAsia="Calibri" w:hAnsi="Calibri" w:cs="Calibri"/>
                <w:sz w:val="20"/>
              </w:rPr>
              <w:t>1”</w:t>
            </w:r>
            <w:r>
              <w:rPr>
                <w:sz w:val="20"/>
              </w:rPr>
              <w:t xml:space="preserve"> </w:t>
            </w:r>
          </w:p>
        </w:tc>
      </w:tr>
      <w:tr w:rsidR="00BD32D7" w14:paraId="6F8F705C" w14:textId="77777777">
        <w:trPr>
          <w:trHeight w:val="499"/>
        </w:trPr>
        <w:tc>
          <w:tcPr>
            <w:tcW w:w="3970" w:type="dxa"/>
            <w:tcBorders>
              <w:top w:val="single" w:sz="4" w:space="0" w:color="000000"/>
              <w:left w:val="single" w:sz="4" w:space="0" w:color="000000"/>
              <w:bottom w:val="single" w:sz="4" w:space="0" w:color="000000"/>
              <w:right w:val="single" w:sz="4" w:space="0" w:color="000000"/>
            </w:tcBorders>
            <w:vAlign w:val="center"/>
          </w:tcPr>
          <w:p w14:paraId="106B21B6" w14:textId="77777777" w:rsidR="00BD32D7" w:rsidRDefault="00BD32D7">
            <w:pPr>
              <w:spacing w:line="259" w:lineRule="auto"/>
            </w:pPr>
            <w:r>
              <w:rPr>
                <w:rFonts w:ascii="Calibri" w:eastAsia="Calibri" w:hAnsi="Calibri" w:cs="Calibri"/>
                <w:b/>
                <w:sz w:val="20"/>
              </w:rPr>
              <w:t xml:space="preserve">Range of decors </w:t>
            </w:r>
          </w:p>
        </w:tc>
        <w:tc>
          <w:tcPr>
            <w:tcW w:w="5103" w:type="dxa"/>
            <w:tcBorders>
              <w:top w:val="single" w:sz="4" w:space="0" w:color="000000"/>
              <w:left w:val="single" w:sz="4" w:space="0" w:color="000000"/>
              <w:bottom w:val="single" w:sz="4" w:space="0" w:color="000000"/>
              <w:right w:val="single" w:sz="4" w:space="0" w:color="000000"/>
            </w:tcBorders>
          </w:tcPr>
          <w:p w14:paraId="78F8ED00" w14:textId="77777777" w:rsidR="00BD32D7" w:rsidRDefault="00BD32D7">
            <w:pPr>
              <w:spacing w:line="259" w:lineRule="auto"/>
            </w:pPr>
            <w:r>
              <w:rPr>
                <w:sz w:val="20"/>
              </w:rPr>
              <w:t xml:space="preserve">16 standard decors </w:t>
            </w:r>
          </w:p>
          <w:p w14:paraId="00A90773" w14:textId="77777777" w:rsidR="00BD32D7" w:rsidRDefault="00BD32D7">
            <w:pPr>
              <w:spacing w:line="259" w:lineRule="auto"/>
            </w:pPr>
            <w:r>
              <w:rPr>
                <w:sz w:val="20"/>
              </w:rPr>
              <w:t xml:space="preserve">Other available on request </w:t>
            </w:r>
          </w:p>
        </w:tc>
      </w:tr>
      <w:tr w:rsidR="00BD32D7" w14:paraId="3971B844" w14:textId="77777777">
        <w:trPr>
          <w:trHeight w:val="348"/>
        </w:trPr>
        <w:tc>
          <w:tcPr>
            <w:tcW w:w="3970" w:type="dxa"/>
            <w:tcBorders>
              <w:top w:val="single" w:sz="4" w:space="0" w:color="000000"/>
              <w:left w:val="single" w:sz="4" w:space="0" w:color="000000"/>
              <w:bottom w:val="single" w:sz="4" w:space="0" w:color="000000"/>
              <w:right w:val="single" w:sz="4" w:space="0" w:color="000000"/>
            </w:tcBorders>
          </w:tcPr>
          <w:p w14:paraId="6CD6725B" w14:textId="77777777" w:rsidR="00BD32D7" w:rsidRDefault="00BD32D7">
            <w:pPr>
              <w:spacing w:line="259" w:lineRule="auto"/>
            </w:pPr>
            <w:r>
              <w:rPr>
                <w:rFonts w:ascii="Calibri" w:eastAsia="Calibri" w:hAnsi="Calibri" w:cs="Calibri"/>
                <w:b/>
                <w:sz w:val="20"/>
              </w:rPr>
              <w:t xml:space="preserve">Individual decor </w:t>
            </w:r>
          </w:p>
        </w:tc>
        <w:tc>
          <w:tcPr>
            <w:tcW w:w="5103" w:type="dxa"/>
            <w:tcBorders>
              <w:top w:val="single" w:sz="4" w:space="0" w:color="000000"/>
              <w:left w:val="single" w:sz="4" w:space="0" w:color="000000"/>
              <w:bottom w:val="single" w:sz="4" w:space="0" w:color="000000"/>
              <w:right w:val="single" w:sz="4" w:space="0" w:color="000000"/>
            </w:tcBorders>
          </w:tcPr>
          <w:p w14:paraId="79EDF8E1" w14:textId="77777777" w:rsidR="00BD32D7" w:rsidRDefault="00BD32D7">
            <w:pPr>
              <w:spacing w:line="259" w:lineRule="auto"/>
            </w:pPr>
            <w:r>
              <w:rPr>
                <w:sz w:val="20"/>
              </w:rPr>
              <w:t xml:space="preserve"> </w:t>
            </w:r>
          </w:p>
        </w:tc>
      </w:tr>
      <w:tr w:rsidR="00BD32D7" w14:paraId="6B90FD1F"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5AB6CB2A" w14:textId="77777777" w:rsidR="00BD32D7" w:rsidRDefault="00BD32D7">
            <w:pPr>
              <w:spacing w:line="259" w:lineRule="auto"/>
            </w:pPr>
            <w:r>
              <w:rPr>
                <w:rFonts w:ascii="Calibri" w:eastAsia="Calibri" w:hAnsi="Calibri" w:cs="Calibri"/>
                <w:b/>
                <w:sz w:val="20"/>
              </w:rPr>
              <w:t xml:space="preserve">Chemical resistance of the surface </w:t>
            </w:r>
          </w:p>
        </w:tc>
        <w:tc>
          <w:tcPr>
            <w:tcW w:w="5103" w:type="dxa"/>
            <w:tcBorders>
              <w:top w:val="single" w:sz="4" w:space="0" w:color="000000"/>
              <w:left w:val="single" w:sz="4" w:space="0" w:color="000000"/>
              <w:bottom w:val="single" w:sz="4" w:space="0" w:color="000000"/>
              <w:right w:val="single" w:sz="4" w:space="0" w:color="000000"/>
            </w:tcBorders>
          </w:tcPr>
          <w:p w14:paraId="319CE885" w14:textId="77777777" w:rsidR="00BD32D7" w:rsidRDefault="00BD32D7">
            <w:pPr>
              <w:spacing w:line="259" w:lineRule="auto"/>
            </w:pPr>
            <w:r>
              <w:rPr>
                <w:sz w:val="20"/>
              </w:rPr>
              <w:t xml:space="preserve">Excellent  </w:t>
            </w:r>
          </w:p>
        </w:tc>
      </w:tr>
      <w:tr w:rsidR="00BD32D7" w14:paraId="2FE238E1"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344B810E" w14:textId="77777777" w:rsidR="00BD32D7" w:rsidRDefault="00BD32D7">
            <w:pPr>
              <w:spacing w:line="259" w:lineRule="auto"/>
            </w:pPr>
            <w:r>
              <w:rPr>
                <w:rFonts w:ascii="Calibri" w:eastAsia="Calibri" w:hAnsi="Calibri" w:cs="Calibri"/>
                <w:b/>
                <w:sz w:val="20"/>
              </w:rPr>
              <w:t xml:space="preserve">Core </w:t>
            </w:r>
          </w:p>
        </w:tc>
        <w:tc>
          <w:tcPr>
            <w:tcW w:w="5103" w:type="dxa"/>
            <w:tcBorders>
              <w:top w:val="single" w:sz="4" w:space="0" w:color="000000"/>
              <w:left w:val="single" w:sz="4" w:space="0" w:color="000000"/>
              <w:bottom w:val="single" w:sz="4" w:space="0" w:color="000000"/>
              <w:right w:val="single" w:sz="4" w:space="0" w:color="000000"/>
            </w:tcBorders>
          </w:tcPr>
          <w:p w14:paraId="4FA2B40D" w14:textId="77777777" w:rsidR="00BD32D7" w:rsidRDefault="00BD32D7">
            <w:pPr>
              <w:spacing w:line="259" w:lineRule="auto"/>
            </w:pPr>
            <w:r>
              <w:rPr>
                <w:sz w:val="20"/>
              </w:rPr>
              <w:t xml:space="preserve">Black, color through  </w:t>
            </w:r>
          </w:p>
        </w:tc>
      </w:tr>
      <w:tr w:rsidR="00BD32D7" w14:paraId="304F74EC"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14ACE7A2" w14:textId="77777777" w:rsidR="00BD32D7" w:rsidRDefault="00BD32D7">
            <w:pPr>
              <w:spacing w:line="259" w:lineRule="auto"/>
            </w:pPr>
            <w:r>
              <w:rPr>
                <w:rFonts w:ascii="Calibri" w:eastAsia="Calibri" w:hAnsi="Calibri" w:cs="Calibri"/>
                <w:b/>
                <w:sz w:val="20"/>
              </w:rPr>
              <w:lastRenderedPageBreak/>
              <w:t xml:space="preserve">Impact resistance </w:t>
            </w:r>
          </w:p>
        </w:tc>
        <w:tc>
          <w:tcPr>
            <w:tcW w:w="5103" w:type="dxa"/>
            <w:tcBorders>
              <w:top w:val="single" w:sz="4" w:space="0" w:color="000000"/>
              <w:left w:val="single" w:sz="4" w:space="0" w:color="000000"/>
              <w:bottom w:val="single" w:sz="4" w:space="0" w:color="000000"/>
              <w:right w:val="single" w:sz="4" w:space="0" w:color="000000"/>
            </w:tcBorders>
          </w:tcPr>
          <w:p w14:paraId="483EE7CD" w14:textId="77777777" w:rsidR="00BD32D7" w:rsidRDefault="00BD32D7">
            <w:pPr>
              <w:spacing w:line="259" w:lineRule="auto"/>
            </w:pPr>
            <w:r>
              <w:rPr>
                <w:sz w:val="20"/>
              </w:rPr>
              <w:t xml:space="preserve">Very high </w:t>
            </w:r>
          </w:p>
        </w:tc>
      </w:tr>
      <w:tr w:rsidR="00BD32D7" w14:paraId="792E1786"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73454637" w14:textId="77777777" w:rsidR="00BD32D7" w:rsidRDefault="00BD32D7">
            <w:pPr>
              <w:spacing w:line="259" w:lineRule="auto"/>
            </w:pPr>
            <w:r>
              <w:rPr>
                <w:rFonts w:ascii="Calibri" w:eastAsia="Calibri" w:hAnsi="Calibri" w:cs="Calibri"/>
                <w:b/>
                <w:sz w:val="20"/>
              </w:rPr>
              <w:t xml:space="preserve">Scratch and abrasion resistance </w:t>
            </w:r>
          </w:p>
        </w:tc>
        <w:tc>
          <w:tcPr>
            <w:tcW w:w="5103" w:type="dxa"/>
            <w:tcBorders>
              <w:top w:val="single" w:sz="4" w:space="0" w:color="000000"/>
              <w:left w:val="single" w:sz="4" w:space="0" w:color="000000"/>
              <w:bottom w:val="single" w:sz="4" w:space="0" w:color="000000"/>
              <w:right w:val="single" w:sz="4" w:space="0" w:color="000000"/>
            </w:tcBorders>
          </w:tcPr>
          <w:p w14:paraId="43A3ACEF" w14:textId="77777777" w:rsidR="00BD32D7" w:rsidRDefault="00BD32D7">
            <w:pPr>
              <w:spacing w:line="259" w:lineRule="auto"/>
            </w:pPr>
            <w:r>
              <w:rPr>
                <w:sz w:val="20"/>
              </w:rPr>
              <w:t xml:space="preserve">Excellent  </w:t>
            </w:r>
          </w:p>
        </w:tc>
      </w:tr>
      <w:tr w:rsidR="00BD32D7" w14:paraId="7E2F8408"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7849738D" w14:textId="77777777" w:rsidR="00BD32D7" w:rsidRDefault="00BD32D7">
            <w:pPr>
              <w:spacing w:line="259" w:lineRule="auto"/>
            </w:pPr>
            <w:r>
              <w:rPr>
                <w:rFonts w:ascii="Calibri" w:eastAsia="Calibri" w:hAnsi="Calibri" w:cs="Calibri"/>
                <w:b/>
                <w:sz w:val="20"/>
              </w:rPr>
              <w:t xml:space="preserve">General and wet chemistry </w:t>
            </w:r>
          </w:p>
        </w:tc>
        <w:tc>
          <w:tcPr>
            <w:tcW w:w="5103" w:type="dxa"/>
            <w:tcBorders>
              <w:top w:val="single" w:sz="4" w:space="0" w:color="000000"/>
              <w:left w:val="single" w:sz="4" w:space="0" w:color="000000"/>
              <w:bottom w:val="single" w:sz="4" w:space="0" w:color="000000"/>
              <w:right w:val="single" w:sz="4" w:space="0" w:color="000000"/>
            </w:tcBorders>
          </w:tcPr>
          <w:p w14:paraId="34E2DC70"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4035FAA" w14:textId="77777777">
        <w:trPr>
          <w:trHeight w:val="348"/>
        </w:trPr>
        <w:tc>
          <w:tcPr>
            <w:tcW w:w="3970" w:type="dxa"/>
            <w:tcBorders>
              <w:top w:val="single" w:sz="4" w:space="0" w:color="000000"/>
              <w:left w:val="single" w:sz="4" w:space="0" w:color="000000"/>
              <w:bottom w:val="single" w:sz="4" w:space="0" w:color="000000"/>
              <w:right w:val="single" w:sz="4" w:space="0" w:color="000000"/>
            </w:tcBorders>
          </w:tcPr>
          <w:p w14:paraId="7FE934D1" w14:textId="77777777" w:rsidR="00BD32D7" w:rsidRDefault="00BD32D7">
            <w:pPr>
              <w:spacing w:line="259" w:lineRule="auto"/>
            </w:pPr>
            <w:r>
              <w:rPr>
                <w:rFonts w:ascii="Calibri" w:eastAsia="Calibri" w:hAnsi="Calibri" w:cs="Calibri"/>
                <w:b/>
                <w:sz w:val="20"/>
              </w:rPr>
              <w:t xml:space="preserve">Bio-chemistry and medical sector </w:t>
            </w:r>
          </w:p>
        </w:tc>
        <w:tc>
          <w:tcPr>
            <w:tcW w:w="5103" w:type="dxa"/>
            <w:tcBorders>
              <w:top w:val="single" w:sz="4" w:space="0" w:color="000000"/>
              <w:left w:val="single" w:sz="4" w:space="0" w:color="000000"/>
              <w:bottom w:val="single" w:sz="4" w:space="0" w:color="000000"/>
              <w:right w:val="single" w:sz="4" w:space="0" w:color="000000"/>
            </w:tcBorders>
          </w:tcPr>
          <w:p w14:paraId="309C3754"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03A34C7E"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4079E7E8" w14:textId="77777777" w:rsidR="00BD32D7" w:rsidRDefault="00BD32D7">
            <w:pPr>
              <w:spacing w:line="259" w:lineRule="auto"/>
            </w:pPr>
            <w:r>
              <w:rPr>
                <w:rFonts w:ascii="Calibri" w:eastAsia="Calibri" w:hAnsi="Calibri" w:cs="Calibri"/>
                <w:b/>
                <w:sz w:val="20"/>
              </w:rPr>
              <w:t xml:space="preserve">Petrochemical industry  </w:t>
            </w:r>
          </w:p>
        </w:tc>
        <w:tc>
          <w:tcPr>
            <w:tcW w:w="5103" w:type="dxa"/>
            <w:tcBorders>
              <w:top w:val="single" w:sz="4" w:space="0" w:color="000000"/>
              <w:left w:val="single" w:sz="4" w:space="0" w:color="000000"/>
              <w:bottom w:val="single" w:sz="4" w:space="0" w:color="000000"/>
              <w:right w:val="single" w:sz="4" w:space="0" w:color="000000"/>
            </w:tcBorders>
          </w:tcPr>
          <w:p w14:paraId="1FC27F88"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1E460AC7"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2ABA2736" w14:textId="77777777" w:rsidR="00BD32D7" w:rsidRDefault="00BD32D7">
            <w:pPr>
              <w:spacing w:line="259" w:lineRule="auto"/>
            </w:pPr>
            <w:r>
              <w:rPr>
                <w:rFonts w:ascii="Calibri" w:eastAsia="Calibri" w:hAnsi="Calibri" w:cs="Calibri"/>
                <w:b/>
                <w:sz w:val="20"/>
              </w:rPr>
              <w:t xml:space="preserve">Pharma, food and beverage industries </w:t>
            </w:r>
          </w:p>
        </w:tc>
        <w:tc>
          <w:tcPr>
            <w:tcW w:w="5103" w:type="dxa"/>
            <w:tcBorders>
              <w:top w:val="single" w:sz="4" w:space="0" w:color="000000"/>
              <w:left w:val="single" w:sz="4" w:space="0" w:color="000000"/>
              <w:bottom w:val="single" w:sz="4" w:space="0" w:color="000000"/>
              <w:right w:val="single" w:sz="4" w:space="0" w:color="000000"/>
            </w:tcBorders>
          </w:tcPr>
          <w:p w14:paraId="427F0740"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BDF87CA" w14:textId="77777777">
        <w:trPr>
          <w:trHeight w:val="350"/>
        </w:trPr>
        <w:tc>
          <w:tcPr>
            <w:tcW w:w="3970" w:type="dxa"/>
            <w:tcBorders>
              <w:top w:val="single" w:sz="4" w:space="0" w:color="000000"/>
              <w:left w:val="single" w:sz="4" w:space="0" w:color="000000"/>
              <w:bottom w:val="single" w:sz="4" w:space="0" w:color="000000"/>
              <w:right w:val="single" w:sz="4" w:space="0" w:color="000000"/>
            </w:tcBorders>
          </w:tcPr>
          <w:p w14:paraId="001836AF" w14:textId="77777777" w:rsidR="00BD32D7" w:rsidRDefault="00BD32D7">
            <w:pPr>
              <w:spacing w:line="259" w:lineRule="auto"/>
            </w:pPr>
            <w:r>
              <w:rPr>
                <w:rFonts w:ascii="Calibri" w:eastAsia="Calibri" w:hAnsi="Calibri" w:cs="Calibri"/>
                <w:b/>
                <w:sz w:val="20"/>
              </w:rPr>
              <w:t xml:space="preserve">Technical work stations </w:t>
            </w:r>
          </w:p>
        </w:tc>
        <w:tc>
          <w:tcPr>
            <w:tcW w:w="5103" w:type="dxa"/>
            <w:tcBorders>
              <w:top w:val="single" w:sz="4" w:space="0" w:color="000000"/>
              <w:left w:val="single" w:sz="4" w:space="0" w:color="000000"/>
              <w:bottom w:val="single" w:sz="4" w:space="0" w:color="000000"/>
              <w:right w:val="single" w:sz="4" w:space="0" w:color="000000"/>
            </w:tcBorders>
          </w:tcPr>
          <w:p w14:paraId="3BF68881"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6B639CBC" w14:textId="77777777">
        <w:trPr>
          <w:trHeight w:val="351"/>
        </w:trPr>
        <w:tc>
          <w:tcPr>
            <w:tcW w:w="3970" w:type="dxa"/>
            <w:tcBorders>
              <w:top w:val="single" w:sz="4" w:space="0" w:color="000000"/>
              <w:left w:val="single" w:sz="4" w:space="0" w:color="000000"/>
              <w:bottom w:val="single" w:sz="4" w:space="0" w:color="000000"/>
              <w:right w:val="single" w:sz="4" w:space="0" w:color="000000"/>
            </w:tcBorders>
          </w:tcPr>
          <w:p w14:paraId="4969506F" w14:textId="77777777" w:rsidR="00BD32D7" w:rsidRDefault="00BD32D7">
            <w:pPr>
              <w:spacing w:line="259" w:lineRule="auto"/>
            </w:pPr>
            <w:r>
              <w:rPr>
                <w:rFonts w:ascii="Calibri" w:eastAsia="Calibri" w:hAnsi="Calibri" w:cs="Calibri"/>
                <w:b/>
                <w:sz w:val="20"/>
              </w:rPr>
              <w:t xml:space="preserve">Office work station </w:t>
            </w:r>
          </w:p>
        </w:tc>
        <w:tc>
          <w:tcPr>
            <w:tcW w:w="5103" w:type="dxa"/>
            <w:tcBorders>
              <w:top w:val="single" w:sz="4" w:space="0" w:color="000000"/>
              <w:left w:val="single" w:sz="4" w:space="0" w:color="000000"/>
              <w:bottom w:val="single" w:sz="4" w:space="0" w:color="000000"/>
              <w:right w:val="single" w:sz="4" w:space="0" w:color="000000"/>
            </w:tcBorders>
          </w:tcPr>
          <w:p w14:paraId="683F9C7F" w14:textId="77777777" w:rsidR="00BD32D7" w:rsidRDefault="00BD32D7">
            <w:pPr>
              <w:spacing w:line="259" w:lineRule="auto"/>
            </w:pPr>
            <w:r>
              <w:rPr>
                <w:rFonts w:ascii="Wingdings 2" w:eastAsia="Wingdings 2" w:hAnsi="Wingdings 2" w:cs="Wingdings 2"/>
                <w:sz w:val="20"/>
              </w:rPr>
              <w:t></w:t>
            </w:r>
            <w:r>
              <w:rPr>
                <w:sz w:val="20"/>
              </w:rPr>
              <w:t xml:space="preserve"> </w:t>
            </w:r>
            <w:r>
              <w:rPr>
                <w:rFonts w:ascii="Wingdings 2" w:eastAsia="Wingdings 2" w:hAnsi="Wingdings 2" w:cs="Wingdings 2"/>
                <w:sz w:val="20"/>
              </w:rPr>
              <w:t></w:t>
            </w:r>
            <w:r>
              <w:rPr>
                <w:sz w:val="20"/>
              </w:rPr>
              <w:t xml:space="preserve"> </w:t>
            </w:r>
          </w:p>
        </w:tc>
      </w:tr>
      <w:tr w:rsidR="00BD32D7" w14:paraId="7CD4E94C" w14:textId="77777777">
        <w:trPr>
          <w:trHeight w:val="742"/>
        </w:trPr>
        <w:tc>
          <w:tcPr>
            <w:tcW w:w="3970" w:type="dxa"/>
            <w:tcBorders>
              <w:top w:val="single" w:sz="4" w:space="0" w:color="000000"/>
              <w:left w:val="single" w:sz="4" w:space="0" w:color="000000"/>
              <w:bottom w:val="single" w:sz="4" w:space="0" w:color="000000"/>
              <w:right w:val="single" w:sz="4" w:space="0" w:color="000000"/>
            </w:tcBorders>
            <w:vAlign w:val="center"/>
          </w:tcPr>
          <w:p w14:paraId="6780C803" w14:textId="77777777" w:rsidR="00BD32D7" w:rsidRDefault="00BD32D7">
            <w:pPr>
              <w:spacing w:line="259" w:lineRule="auto"/>
            </w:pPr>
            <w:r>
              <w:rPr>
                <w:rFonts w:ascii="Calibri" w:eastAsia="Calibri" w:hAnsi="Calibri" w:cs="Calibri"/>
                <w:b/>
                <w:sz w:val="20"/>
              </w:rPr>
              <w:t xml:space="preserve">Application </w:t>
            </w:r>
          </w:p>
        </w:tc>
        <w:tc>
          <w:tcPr>
            <w:tcW w:w="5103" w:type="dxa"/>
            <w:tcBorders>
              <w:top w:val="single" w:sz="4" w:space="0" w:color="000000"/>
              <w:left w:val="single" w:sz="4" w:space="0" w:color="000000"/>
              <w:bottom w:val="single" w:sz="4" w:space="0" w:color="000000"/>
              <w:right w:val="single" w:sz="4" w:space="0" w:color="000000"/>
            </w:tcBorders>
          </w:tcPr>
          <w:p w14:paraId="528614B3" w14:textId="77777777" w:rsidR="00BD32D7" w:rsidRDefault="00BD32D7">
            <w:pPr>
              <w:spacing w:line="259" w:lineRule="auto"/>
            </w:pPr>
            <w:r>
              <w:rPr>
                <w:sz w:val="20"/>
              </w:rPr>
              <w:t xml:space="preserve">Laboratory worktops and shelves, splash-backs, work space dividers, fume-hood tops and lining, wide range of horizontal and vertical applications. </w:t>
            </w:r>
          </w:p>
        </w:tc>
      </w:tr>
    </w:tbl>
    <w:p w14:paraId="0F06F363" w14:textId="77777777" w:rsidR="00BD32D7" w:rsidRDefault="00BD32D7">
      <w:pPr>
        <w:spacing w:after="219"/>
        <w:ind w:left="41" w:right="6"/>
        <w:jc w:val="center"/>
      </w:pPr>
      <w:r>
        <w:rPr>
          <w:rFonts w:ascii="Calibri" w:eastAsia="Calibri" w:hAnsi="Calibri" w:cs="Calibri"/>
          <w:i/>
          <w:color w:val="44546A"/>
          <w:sz w:val="18"/>
        </w:rPr>
        <w:t xml:space="preserve">Table 3 – HPL panel technical data </w:t>
      </w:r>
    </w:p>
    <w:p w14:paraId="18B3CA4D" w14:textId="77777777" w:rsidR="00BD32D7" w:rsidRDefault="00BD32D7">
      <w:pPr>
        <w:spacing w:after="0"/>
        <w:ind w:left="34"/>
      </w:pPr>
      <w:r>
        <w:t xml:space="preserve"> </w:t>
      </w:r>
    </w:p>
    <w:p w14:paraId="44649B54" w14:textId="77777777" w:rsidR="00BD32D7" w:rsidRDefault="00BD32D7">
      <w:pPr>
        <w:pStyle w:val="Heading4"/>
        <w:tabs>
          <w:tab w:val="center" w:pos="1753"/>
        </w:tabs>
        <w:ind w:left="0" w:firstLine="0"/>
      </w:pPr>
      <w:bookmarkStart w:id="19" w:name="_Toc23776"/>
      <w:r>
        <w:t>1.1.1</w:t>
      </w:r>
      <w:r>
        <w:rPr>
          <w:rFonts w:ascii="Arial" w:eastAsia="Arial" w:hAnsi="Arial" w:cs="Arial"/>
        </w:rPr>
        <w:t xml:space="preserve"> </w:t>
      </w:r>
      <w:r>
        <w:rPr>
          <w:rFonts w:ascii="Arial" w:eastAsia="Arial" w:hAnsi="Arial" w:cs="Arial"/>
        </w:rPr>
        <w:tab/>
      </w:r>
      <w:r>
        <w:t xml:space="preserve">Office tables </w:t>
      </w:r>
      <w:r>
        <w:rPr>
          <w:rFonts w:ascii="Calibri" w:eastAsia="Calibri" w:hAnsi="Calibri" w:cs="Calibri"/>
        </w:rPr>
        <w:t>–</w:t>
      </w:r>
      <w:r>
        <w:t xml:space="preserve"> TAB 01 </w:t>
      </w:r>
      <w:bookmarkEnd w:id="19"/>
    </w:p>
    <w:p w14:paraId="62A7B78F" w14:textId="77777777" w:rsidR="00BD32D7" w:rsidRDefault="00BD32D7">
      <w:pPr>
        <w:spacing w:after="0"/>
        <w:ind w:left="29"/>
      </w:pPr>
      <w:r>
        <w:t xml:space="preserve">Contractor shall supply and install working tables for offices according to the detailed design. Tables should be designed with quality chipboard with thickness 15 </w:t>
      </w:r>
      <w:r>
        <w:rPr>
          <w:rFonts w:ascii="Calibri" w:eastAsia="Calibri" w:hAnsi="Calibri" w:cs="Calibri"/>
        </w:rPr>
        <w:t>–</w:t>
      </w:r>
      <w:r>
        <w:t xml:space="preserve"> 20 mm. Color of tables according to the drawings or end-user instruction.  </w:t>
      </w:r>
    </w:p>
    <w:p w14:paraId="5739E52E" w14:textId="77777777" w:rsidR="00BD32D7" w:rsidRDefault="00BD32D7">
      <w:pPr>
        <w:spacing w:after="242"/>
        <w:ind w:left="34"/>
      </w:pPr>
      <w:r>
        <w:rPr>
          <w:noProof/>
        </w:rPr>
        <mc:AlternateContent>
          <mc:Choice Requires="wpg">
            <w:drawing>
              <wp:inline distT="0" distB="0" distL="0" distR="0" wp14:anchorId="5D09A702" wp14:editId="5658E8B8">
                <wp:extent cx="2642870" cy="2368766"/>
                <wp:effectExtent l="0" t="0" r="0" b="0"/>
                <wp:docPr id="20729" name="Group 20729"/>
                <wp:cNvGraphicFramePr/>
                <a:graphic xmlns:a="http://schemas.openxmlformats.org/drawingml/2006/main">
                  <a:graphicData uri="http://schemas.microsoft.com/office/word/2010/wordprocessingGroup">
                    <wpg:wgp>
                      <wpg:cNvGrpSpPr/>
                      <wpg:grpSpPr>
                        <a:xfrm>
                          <a:off x="0" y="0"/>
                          <a:ext cx="2642870" cy="2368766"/>
                          <a:chOff x="0" y="0"/>
                          <a:chExt cx="2642870" cy="2368766"/>
                        </a:xfrm>
                      </wpg:grpSpPr>
                      <wps:wsp>
                        <wps:cNvPr id="2491" name="Rectangle 2491"/>
                        <wps:cNvSpPr/>
                        <wps:spPr>
                          <a:xfrm>
                            <a:off x="2591130" y="2016125"/>
                            <a:ext cx="34356" cy="154840"/>
                          </a:xfrm>
                          <a:prstGeom prst="rect">
                            <a:avLst/>
                          </a:prstGeom>
                          <a:ln>
                            <a:noFill/>
                          </a:ln>
                        </wps:spPr>
                        <wps:txbx>
                          <w:txbxContent>
                            <w:p w14:paraId="3536EF73"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2" name="Rectangle 2492"/>
                        <wps:cNvSpPr/>
                        <wps:spPr>
                          <a:xfrm>
                            <a:off x="2617038" y="2016125"/>
                            <a:ext cx="34356" cy="154840"/>
                          </a:xfrm>
                          <a:prstGeom prst="rect">
                            <a:avLst/>
                          </a:prstGeom>
                          <a:ln>
                            <a:noFill/>
                          </a:ln>
                        </wps:spPr>
                        <wps:txbx>
                          <w:txbxContent>
                            <w:p w14:paraId="178CDA4F"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3" name="Rectangle 2493"/>
                        <wps:cNvSpPr/>
                        <wps:spPr>
                          <a:xfrm>
                            <a:off x="0" y="2252345"/>
                            <a:ext cx="420789" cy="154840"/>
                          </a:xfrm>
                          <a:prstGeom prst="rect">
                            <a:avLst/>
                          </a:prstGeom>
                          <a:ln>
                            <a:noFill/>
                          </a:ln>
                        </wps:spPr>
                        <wps:txbx>
                          <w:txbxContent>
                            <w:p w14:paraId="119FBFC6"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494" name="Rectangle 2494"/>
                        <wps:cNvSpPr/>
                        <wps:spPr>
                          <a:xfrm>
                            <a:off x="316992" y="2252345"/>
                            <a:ext cx="77074" cy="154840"/>
                          </a:xfrm>
                          <a:prstGeom prst="rect">
                            <a:avLst/>
                          </a:prstGeom>
                          <a:ln>
                            <a:noFill/>
                          </a:ln>
                        </wps:spPr>
                        <wps:txbx>
                          <w:txbxContent>
                            <w:p w14:paraId="388CD5D0" w14:textId="77777777" w:rsidR="00012D05" w:rsidRDefault="00012D05">
                              <w:r>
                                <w:rPr>
                                  <w:rFonts w:ascii="Calibri" w:eastAsia="Calibri" w:hAnsi="Calibri" w:cs="Calibri"/>
                                  <w:i/>
                                  <w:color w:val="44546A"/>
                                  <w:sz w:val="18"/>
                                </w:rPr>
                                <w:t>2</w:t>
                              </w:r>
                            </w:p>
                          </w:txbxContent>
                        </wps:txbx>
                        <wps:bodyPr horzOverflow="overflow" vert="horz" lIns="0" tIns="0" rIns="0" bIns="0" rtlCol="0">
                          <a:noAutofit/>
                        </wps:bodyPr>
                      </wps:wsp>
                      <wps:wsp>
                        <wps:cNvPr id="2495" name="Rectangle 2495"/>
                        <wps:cNvSpPr/>
                        <wps:spPr>
                          <a:xfrm>
                            <a:off x="374853" y="2252345"/>
                            <a:ext cx="34356" cy="154840"/>
                          </a:xfrm>
                          <a:prstGeom prst="rect">
                            <a:avLst/>
                          </a:prstGeom>
                          <a:ln>
                            <a:noFill/>
                          </a:ln>
                        </wps:spPr>
                        <wps:txbx>
                          <w:txbxContent>
                            <w:p w14:paraId="0DF35FF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6" name="Rectangle 2496"/>
                        <wps:cNvSpPr/>
                        <wps:spPr>
                          <a:xfrm>
                            <a:off x="400761" y="2252345"/>
                            <a:ext cx="75706" cy="154840"/>
                          </a:xfrm>
                          <a:prstGeom prst="rect">
                            <a:avLst/>
                          </a:prstGeom>
                          <a:ln>
                            <a:noFill/>
                          </a:ln>
                        </wps:spPr>
                        <wps:txbx>
                          <w:txbxContent>
                            <w:p w14:paraId="4CB51A36"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497" name="Rectangle 2497"/>
                        <wps:cNvSpPr/>
                        <wps:spPr>
                          <a:xfrm>
                            <a:off x="457149" y="2252345"/>
                            <a:ext cx="34356" cy="154840"/>
                          </a:xfrm>
                          <a:prstGeom prst="rect">
                            <a:avLst/>
                          </a:prstGeom>
                          <a:ln>
                            <a:noFill/>
                          </a:ln>
                        </wps:spPr>
                        <wps:txbx>
                          <w:txbxContent>
                            <w:p w14:paraId="5ABB6C2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498" name="Rectangle 2498"/>
                        <wps:cNvSpPr/>
                        <wps:spPr>
                          <a:xfrm>
                            <a:off x="483057" y="2252345"/>
                            <a:ext cx="1459838" cy="154840"/>
                          </a:xfrm>
                          <a:prstGeom prst="rect">
                            <a:avLst/>
                          </a:prstGeom>
                          <a:ln>
                            <a:noFill/>
                          </a:ln>
                        </wps:spPr>
                        <wps:txbx>
                          <w:txbxContent>
                            <w:p w14:paraId="6330C22C" w14:textId="77777777" w:rsidR="00012D05" w:rsidRDefault="00012D05">
                              <w:r>
                                <w:rPr>
                                  <w:rFonts w:ascii="Calibri" w:eastAsia="Calibri" w:hAnsi="Calibri" w:cs="Calibri"/>
                                  <w:i/>
                                  <w:color w:val="44546A"/>
                                  <w:sz w:val="18"/>
                                </w:rPr>
                                <w:t>Working table for office</w:t>
                              </w:r>
                            </w:p>
                          </w:txbxContent>
                        </wps:txbx>
                        <wps:bodyPr horzOverflow="overflow" vert="horz" lIns="0" tIns="0" rIns="0" bIns="0" rtlCol="0">
                          <a:noAutofit/>
                        </wps:bodyPr>
                      </wps:wsp>
                      <wps:wsp>
                        <wps:cNvPr id="2499" name="Rectangle 2499"/>
                        <wps:cNvSpPr/>
                        <wps:spPr>
                          <a:xfrm>
                            <a:off x="1581861" y="2252345"/>
                            <a:ext cx="34356" cy="154840"/>
                          </a:xfrm>
                          <a:prstGeom prst="rect">
                            <a:avLst/>
                          </a:prstGeom>
                          <a:ln>
                            <a:noFill/>
                          </a:ln>
                        </wps:spPr>
                        <wps:txbx>
                          <w:txbxContent>
                            <w:p w14:paraId="6096000D"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596" name="Picture 2596"/>
                          <pic:cNvPicPr/>
                        </pic:nvPicPr>
                        <pic:blipFill>
                          <a:blip r:embed="rId19"/>
                          <a:stretch>
                            <a:fillRect/>
                          </a:stretch>
                        </pic:blipFill>
                        <pic:spPr>
                          <a:xfrm>
                            <a:off x="18491" y="4826"/>
                            <a:ext cx="2557145" cy="2066925"/>
                          </a:xfrm>
                          <a:prstGeom prst="rect">
                            <a:avLst/>
                          </a:prstGeom>
                        </pic:spPr>
                      </pic:pic>
                      <wps:wsp>
                        <wps:cNvPr id="2597" name="Shape 2597"/>
                        <wps:cNvSpPr/>
                        <wps:spPr>
                          <a:xfrm>
                            <a:off x="13729" y="0"/>
                            <a:ext cx="2566670" cy="2076450"/>
                          </a:xfrm>
                          <a:custGeom>
                            <a:avLst/>
                            <a:gdLst/>
                            <a:ahLst/>
                            <a:cxnLst/>
                            <a:rect l="0" t="0" r="0" b="0"/>
                            <a:pathLst>
                              <a:path w="2566670" h="2076450">
                                <a:moveTo>
                                  <a:pt x="0" y="2076450"/>
                                </a:moveTo>
                                <a:lnTo>
                                  <a:pt x="2566670" y="2076450"/>
                                </a:lnTo>
                                <a:lnTo>
                                  <a:pt x="256667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D09A702" id="Group 20729" o:spid="_x0000_s1033" style="width:208.1pt;height:186.5pt;mso-position-horizontal-relative:char;mso-position-vertical-relative:line" coordsize="26428,236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">
                <v:rect id="Rectangle 2491" o:spid="_x0000_s1034" style="position:absolute;left:25911;top:2016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udxwAAAN0AAAAPAAAAZHJzL2Rvd25yZXYueG1sRI9Ba8JA&#10;FITvBf/D8oTe6kYp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EwIS53HAAAA3QAA&#10;AA8AAAAAAAAAAAAAAAAABwIAAGRycy9kb3ducmV2LnhtbFBLBQYAAAAAAwADALcAAAD7AgAAAAA=&#10;" filled="f" stroked="f">
                  <v:textbox inset="0,0,0,0">
                    <w:txbxContent>
                      <w:p w14:paraId="3536EF73" w14:textId="77777777" w:rsidR="00012D05" w:rsidRDefault="00012D05">
                        <w:r>
                          <w:rPr>
                            <w:rFonts w:ascii="Calibri" w:eastAsia="Calibri" w:hAnsi="Calibri" w:cs="Calibri"/>
                            <w:i/>
                            <w:color w:val="44546A"/>
                            <w:sz w:val="18"/>
                          </w:rPr>
                          <w:t xml:space="preserve"> </w:t>
                        </w:r>
                      </w:p>
                    </w:txbxContent>
                  </v:textbox>
                </v:rect>
                <v:rect id="Rectangle 2492" o:spid="_x0000_s1035" style="position:absolute;left:26170;top:2016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Xq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vNrV6sYAAADdAAAA&#10;DwAAAAAAAAAAAAAAAAAHAgAAZHJzL2Rvd25yZXYueG1sUEsFBgAAAAADAAMAtwAAAPoCAAAAAA==&#10;" filled="f" stroked="f">
                  <v:textbox inset="0,0,0,0">
                    <w:txbxContent>
                      <w:p w14:paraId="178CDA4F" w14:textId="77777777" w:rsidR="00012D05" w:rsidRDefault="00012D05">
                        <w:r>
                          <w:rPr>
                            <w:rFonts w:ascii="Calibri" w:eastAsia="Calibri" w:hAnsi="Calibri" w:cs="Calibri"/>
                            <w:i/>
                            <w:color w:val="44546A"/>
                            <w:sz w:val="18"/>
                          </w:rPr>
                          <w:t xml:space="preserve"> </w:t>
                        </w:r>
                      </w:p>
                    </w:txbxContent>
                  </v:textbox>
                </v:rect>
                <v:rect id="Rectangle 2493" o:spid="_x0000_s1036" style="position:absolute;top:22523;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nBxxgAAAN0AAAAPAAAAZHJzL2Rvd25yZXYueG1sRI9Ba8JA&#10;FITvgv9heQVvuqkW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05ZwccYAAADdAAAA&#10;DwAAAAAAAAAAAAAAAAAHAgAAZHJzL2Rvd25yZXYueG1sUEsFBgAAAAADAAMAtwAAAPoCAAAAAA==&#10;" filled="f" stroked="f">
                  <v:textbox inset="0,0,0,0">
                    <w:txbxContent>
                      <w:p w14:paraId="119FBFC6" w14:textId="77777777" w:rsidR="00012D05" w:rsidRDefault="00012D05">
                        <w:r>
                          <w:rPr>
                            <w:rFonts w:ascii="Calibri" w:eastAsia="Calibri" w:hAnsi="Calibri" w:cs="Calibri"/>
                            <w:i/>
                            <w:color w:val="44546A"/>
                            <w:sz w:val="18"/>
                          </w:rPr>
                          <w:t xml:space="preserve">Figure </w:t>
                        </w:r>
                      </w:p>
                    </w:txbxContent>
                  </v:textbox>
                </v:rect>
                <v:rect id="Rectangle 2494" o:spid="_x0000_s1037" style="position:absolute;left:3169;top:22523;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FxQAAAN0AAAAPAAAAZHJzL2Rvd25yZXYueG1sRI9Bi8Iw&#10;FITvgv8hPGFvmioi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cf+gFxQAAAN0AAAAP&#10;AAAAAAAAAAAAAAAAAAcCAABkcnMvZG93bnJldi54bWxQSwUGAAAAAAMAAwC3AAAA+QIAAAAA&#10;" filled="f" stroked="f">
                  <v:textbox inset="0,0,0,0">
                    <w:txbxContent>
                      <w:p w14:paraId="388CD5D0" w14:textId="77777777" w:rsidR="00012D05" w:rsidRDefault="00012D05">
                        <w:r>
                          <w:rPr>
                            <w:rFonts w:ascii="Calibri" w:eastAsia="Calibri" w:hAnsi="Calibri" w:cs="Calibri"/>
                            <w:i/>
                            <w:color w:val="44546A"/>
                            <w:sz w:val="18"/>
                          </w:rPr>
                          <w:t>2</w:t>
                        </w:r>
                      </w:p>
                    </w:txbxContent>
                  </v:textbox>
                </v:rect>
                <v:rect id="Rectangle 2495" o:spid="_x0000_s1038" style="position:absolute;left:3748;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02exgAAAN0AAAAPAAAAZHJzL2Rvd25yZXYueG1sRI9Ba8JA&#10;FITvgv9heQVvuqlY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MzNNnsYAAADdAAAA&#10;DwAAAAAAAAAAAAAAAAAHAgAAZHJzL2Rvd25yZXYueG1sUEsFBgAAAAADAAMAtwAAAPoCAAAAAA==&#10;" filled="f" stroked="f">
                  <v:textbox inset="0,0,0,0">
                    <w:txbxContent>
                      <w:p w14:paraId="0DF35FF6" w14:textId="77777777" w:rsidR="00012D05" w:rsidRDefault="00012D05">
                        <w:r>
                          <w:rPr>
                            <w:rFonts w:ascii="Calibri" w:eastAsia="Calibri" w:hAnsi="Calibri" w:cs="Calibri"/>
                            <w:i/>
                            <w:color w:val="44546A"/>
                            <w:sz w:val="18"/>
                          </w:rPr>
                          <w:t xml:space="preserve"> </w:t>
                        </w:r>
                      </w:p>
                    </w:txbxContent>
                  </v:textbox>
                </v:rect>
                <v:rect id="Rectangle 2496" o:spid="_x0000_s1039" style="position:absolute;left:4007;top:22523;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dPp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DD4dPpxQAAAN0AAAAP&#10;AAAAAAAAAAAAAAAAAAcCAABkcnMvZG93bnJldi54bWxQSwUGAAAAAAMAAwC3AAAA+QIAAAAA&#10;" filled="f" stroked="f">
                  <v:textbox inset="0,0,0,0">
                    <w:txbxContent>
                      <w:p w14:paraId="4CB51A36" w14:textId="77777777" w:rsidR="00012D05" w:rsidRDefault="00012D05">
                        <w:r>
                          <w:rPr>
                            <w:rFonts w:ascii="Calibri" w:eastAsia="Calibri" w:hAnsi="Calibri" w:cs="Calibri"/>
                            <w:i/>
                            <w:color w:val="44546A"/>
                            <w:sz w:val="18"/>
                          </w:rPr>
                          <w:t>–</w:t>
                        </w:r>
                      </w:p>
                    </w:txbxContent>
                  </v:textbox>
                </v:rect>
                <v:rect id="Rectangle 2497" o:spid="_x0000_s1040" style="position:absolute;left:4571;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ZyxgAAAN0AAAAPAAAAZHJzL2Rvd25yZXYueG1sRI9Ba8JA&#10;FITvgv9heQVvuqlI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rK12csYAAADdAAAA&#10;DwAAAAAAAAAAAAAAAAAHAgAAZHJzL2Rvd25yZXYueG1sUEsFBgAAAAADAAMAtwAAAPoCAAAAAA==&#10;" filled="f" stroked="f">
                  <v:textbox inset="0,0,0,0">
                    <w:txbxContent>
                      <w:p w14:paraId="5ABB6C26" w14:textId="77777777" w:rsidR="00012D05" w:rsidRDefault="00012D05">
                        <w:r>
                          <w:rPr>
                            <w:rFonts w:ascii="Calibri" w:eastAsia="Calibri" w:hAnsi="Calibri" w:cs="Calibri"/>
                            <w:i/>
                            <w:color w:val="44546A"/>
                            <w:sz w:val="18"/>
                          </w:rPr>
                          <w:t xml:space="preserve"> </w:t>
                        </w:r>
                      </w:p>
                    </w:txbxContent>
                  </v:textbox>
                </v:rect>
                <v:rect id="Rectangle 2498" o:spid="_x0000_s1041" style="position:absolute;left:4830;top:22523;width:145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uIAwgAAAN0AAAAPAAAAZHJzL2Rvd25yZXYueG1sRE9Ni8Iw&#10;EL0L/ocwwt40VUR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DdMuIAwgAAAN0AAAAPAAAA&#10;AAAAAAAAAAAAAAcCAABkcnMvZG93bnJldi54bWxQSwUGAAAAAAMAAwC3AAAA9gIAAAAA&#10;" filled="f" stroked="f">
                  <v:textbox inset="0,0,0,0">
                    <w:txbxContent>
                      <w:p w14:paraId="6330C22C" w14:textId="77777777" w:rsidR="00012D05" w:rsidRDefault="00012D05">
                        <w:r>
                          <w:rPr>
                            <w:rFonts w:ascii="Calibri" w:eastAsia="Calibri" w:hAnsi="Calibri" w:cs="Calibri"/>
                            <w:i/>
                            <w:color w:val="44546A"/>
                            <w:sz w:val="18"/>
                          </w:rPr>
                          <w:t>Working table for office</w:t>
                        </w:r>
                      </w:p>
                    </w:txbxContent>
                  </v:textbox>
                </v:rect>
                <v:rect id="Rectangle 2499" o:spid="_x0000_s1042" style="position:absolute;left:15818;top:22523;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eb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sn5Hm8YAAADdAAAA&#10;DwAAAAAAAAAAAAAAAAAHAgAAZHJzL2Rvd25yZXYueG1sUEsFBgAAAAADAAMAtwAAAPoCAAAAAA==&#10;" filled="f" stroked="f">
                  <v:textbox inset="0,0,0,0">
                    <w:txbxContent>
                      <w:p w14:paraId="6096000D" w14:textId="77777777" w:rsidR="00012D05" w:rsidRDefault="00012D05">
                        <w:r>
                          <w:rPr>
                            <w:rFonts w:ascii="Calibri" w:eastAsia="Calibri" w:hAnsi="Calibri" w:cs="Calibri"/>
                            <w:i/>
                            <w:color w:val="44546A"/>
                            <w:sz w:val="18"/>
                          </w:rPr>
                          <w:t xml:space="preserve"> </w:t>
                        </w:r>
                      </w:p>
                    </w:txbxContent>
                  </v:textbox>
                </v:rect>
                <v:shape id="Picture 2596" o:spid="_x0000_s1043" type="#_x0000_t75" style="position:absolute;left:184;top:48;width:25572;height:20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">
                  <v:imagedata r:id="rId20" o:title=""/>
                </v:shape>
                <v:shape id="Shape 2597" o:spid="_x0000_s1044" style="position:absolute;left:137;width:25666;height:20764;visibility:visible;mso-wrap-style:square;v-text-anchor:top" coordsize="2566670,20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" path="m,2076450r2566670,l2566670,,,,,2076450xe" filled="f" strokecolor="#d9d9d9">
                  <v:path arrowok="t" textboxrect="0,0,2566670,2076450"/>
                </v:shape>
                <w10:anchorlock/>
              </v:group>
            </w:pict>
          </mc:Fallback>
        </mc:AlternateContent>
      </w:r>
    </w:p>
    <w:p w14:paraId="6319F5B1" w14:textId="77777777" w:rsidR="00BD32D7" w:rsidRDefault="00BD32D7">
      <w:pPr>
        <w:spacing w:after="191"/>
        <w:ind w:left="34"/>
      </w:pPr>
      <w:r>
        <w:t xml:space="preserve"> </w:t>
      </w:r>
    </w:p>
    <w:p w14:paraId="75F37B49" w14:textId="77777777" w:rsidR="00BD32D7" w:rsidRDefault="00BD32D7">
      <w:pPr>
        <w:pStyle w:val="Heading4"/>
        <w:tabs>
          <w:tab w:val="center" w:pos="1689"/>
        </w:tabs>
        <w:ind w:left="0" w:firstLine="0"/>
      </w:pPr>
      <w:bookmarkStart w:id="20" w:name="_Toc23777"/>
      <w:r>
        <w:t>1.1.2</w:t>
      </w:r>
      <w:r>
        <w:rPr>
          <w:rFonts w:ascii="Arial" w:eastAsia="Arial" w:hAnsi="Arial" w:cs="Arial"/>
        </w:rPr>
        <w:t xml:space="preserve"> </w:t>
      </w:r>
      <w:r>
        <w:rPr>
          <w:rFonts w:ascii="Arial" w:eastAsia="Arial" w:hAnsi="Arial" w:cs="Arial"/>
        </w:rPr>
        <w:tab/>
      </w:r>
      <w:r>
        <w:t xml:space="preserve">Office chairs </w:t>
      </w:r>
      <w:r>
        <w:rPr>
          <w:rFonts w:ascii="Calibri" w:eastAsia="Calibri" w:hAnsi="Calibri" w:cs="Calibri"/>
        </w:rPr>
        <w:t>–</w:t>
      </w:r>
      <w:r>
        <w:t xml:space="preserve"> CH 01 </w:t>
      </w:r>
      <w:bookmarkEnd w:id="20"/>
    </w:p>
    <w:p w14:paraId="18CDA69E" w14:textId="77777777" w:rsidR="00BD32D7" w:rsidRDefault="00BD32D7">
      <w:pPr>
        <w:ind w:left="29"/>
      </w:pPr>
      <w:r>
        <w:rPr>
          <w:noProof/>
        </w:rPr>
        <w:lastRenderedPageBreak/>
        <mc:AlternateContent>
          <mc:Choice Requires="wpg">
            <w:drawing>
              <wp:anchor distT="0" distB="0" distL="114300" distR="114300" simplePos="0" relativeHeight="251659264" behindDoc="0" locked="0" layoutInCell="1" allowOverlap="1" wp14:anchorId="2BE4B163" wp14:editId="7F75F4EF">
                <wp:simplePos x="0" y="0"/>
                <wp:positionH relativeFrom="column">
                  <wp:posOffset>5232476</wp:posOffset>
                </wp:positionH>
                <wp:positionV relativeFrom="paragraph">
                  <wp:posOffset>32257</wp:posOffset>
                </wp:positionV>
                <wp:extent cx="1019175" cy="1753871"/>
                <wp:effectExtent l="0" t="0" r="0" b="0"/>
                <wp:wrapSquare wrapText="bothSides"/>
                <wp:docPr id="20730" name="Group 20730"/>
                <wp:cNvGraphicFramePr/>
                <a:graphic xmlns:a="http://schemas.openxmlformats.org/drawingml/2006/main">
                  <a:graphicData uri="http://schemas.microsoft.com/office/word/2010/wordprocessingGroup">
                    <wpg:wgp>
                      <wpg:cNvGrpSpPr/>
                      <wpg:grpSpPr>
                        <a:xfrm>
                          <a:off x="0" y="0"/>
                          <a:ext cx="1019175" cy="1753871"/>
                          <a:chOff x="0" y="0"/>
                          <a:chExt cx="1019175" cy="1753871"/>
                        </a:xfrm>
                      </wpg:grpSpPr>
                      <pic:pic xmlns:pic="http://schemas.openxmlformats.org/drawingml/2006/picture">
                        <pic:nvPicPr>
                          <pic:cNvPr id="2599" name="Picture 2599"/>
                          <pic:cNvPicPr/>
                        </pic:nvPicPr>
                        <pic:blipFill>
                          <a:blip r:embed="rId21"/>
                          <a:stretch>
                            <a:fillRect/>
                          </a:stretch>
                        </pic:blipFill>
                        <pic:spPr>
                          <a:xfrm rot="-10799999" flipV="1">
                            <a:off x="4827" y="4699"/>
                            <a:ext cx="1009650" cy="1744346"/>
                          </a:xfrm>
                          <a:prstGeom prst="rect">
                            <a:avLst/>
                          </a:prstGeom>
                        </pic:spPr>
                      </pic:pic>
                      <wps:wsp>
                        <wps:cNvPr id="2600" name="Shape 2600"/>
                        <wps:cNvSpPr/>
                        <wps:spPr>
                          <a:xfrm>
                            <a:off x="0" y="0"/>
                            <a:ext cx="1019175" cy="1753871"/>
                          </a:xfrm>
                          <a:custGeom>
                            <a:avLst/>
                            <a:gdLst/>
                            <a:ahLst/>
                            <a:cxnLst/>
                            <a:rect l="0" t="0" r="0" b="0"/>
                            <a:pathLst>
                              <a:path w="1019175" h="1753871">
                                <a:moveTo>
                                  <a:pt x="0" y="1753871"/>
                                </a:moveTo>
                                <a:lnTo>
                                  <a:pt x="1019175" y="1753871"/>
                                </a:lnTo>
                                <a:lnTo>
                                  <a:pt x="101917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76C875C7" id="Group 20730" o:spid="_x0000_s1026" style="position:absolute;margin-left:412pt;margin-top:2.55pt;width:80.25pt;height:138.1pt;z-index:251659264" coordsize="10191,175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">
                <v:shape id="Picture 2599" o:spid="_x0000_s1027" type="#_x0000_t75" style="position:absolute;left:48;top:46;width:10096;height:17444;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">
                  <v:imagedata r:id="rId22" o:title=""/>
                </v:shape>
                <v:shape id="Shape 2600" o:spid="_x0000_s1028" style="position:absolute;width:10191;height:17538;visibility:visible;mso-wrap-style:square;v-text-anchor:top" coordsize="1019175,1753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" path="m,1753871r1019175,l1019175,,,,,1753871xe" filled="f" strokecolor="#d9d9d9">
                  <v:path arrowok="t" textboxrect="0,0,1019175,1753871"/>
                </v:shape>
                <w10:wrap type="square"/>
              </v:group>
            </w:pict>
          </mc:Fallback>
        </mc:AlternateContent>
      </w:r>
      <w:r>
        <w:t xml:space="preserve">Contractor shall supply and install chairs for offices according to the detailed design. Chairs should be with steel frame. Seating: fabric - 60 % cotton, 40 % polyester; sponge </w:t>
      </w:r>
      <w:r>
        <w:rPr>
          <w:rFonts w:ascii="Calibri" w:eastAsia="Calibri" w:hAnsi="Calibri" w:cs="Calibri"/>
        </w:rPr>
        <w:t>–</w:t>
      </w:r>
      <w:r>
        <w:t xml:space="preserve"> polyurethane sponge with density 40-50 kg/m³.  Chair should have headrest with same material as seating and polyurethane armrest. Seat height 50-59 cm; seat depth 51 cm. Color according to end-user instruction. </w:t>
      </w:r>
    </w:p>
    <w:p w14:paraId="247DC20F" w14:textId="77777777" w:rsidR="00BD32D7" w:rsidRDefault="00BD32D7">
      <w:pPr>
        <w:spacing w:after="143"/>
        <w:ind w:left="34"/>
      </w:pPr>
      <w:r>
        <w:t xml:space="preserve"> </w:t>
      </w:r>
    </w:p>
    <w:p w14:paraId="078A77F1" w14:textId="77777777" w:rsidR="00BD32D7" w:rsidRDefault="00BD32D7">
      <w:pPr>
        <w:spacing w:after="0"/>
        <w:ind w:left="34"/>
      </w:pPr>
      <w:r>
        <w:rPr>
          <w:rFonts w:ascii="Calibri" w:eastAsia="Calibri" w:hAnsi="Calibri" w:cs="Calibri"/>
          <w:b/>
          <w:sz w:val="20"/>
        </w:rPr>
        <w:t xml:space="preserve">                                 </w:t>
      </w:r>
    </w:p>
    <w:p w14:paraId="66281EC2" w14:textId="77777777" w:rsidR="00BD32D7" w:rsidRDefault="00BD32D7">
      <w:pPr>
        <w:spacing w:after="0"/>
        <w:ind w:left="8039"/>
      </w:pPr>
      <w:r>
        <w:rPr>
          <w:rFonts w:ascii="Calibri" w:eastAsia="Calibri" w:hAnsi="Calibri" w:cs="Calibri"/>
          <w:i/>
          <w:color w:val="44546A"/>
          <w:sz w:val="18"/>
        </w:rPr>
        <w:t xml:space="preserve"> </w:t>
      </w:r>
    </w:p>
    <w:p w14:paraId="2C30D9E3" w14:textId="77777777" w:rsidR="00BD32D7" w:rsidRDefault="00BD32D7">
      <w:pPr>
        <w:spacing w:after="216"/>
        <w:ind w:left="6455"/>
      </w:pPr>
      <w:r>
        <w:rPr>
          <w:rFonts w:ascii="Calibri" w:eastAsia="Calibri" w:hAnsi="Calibri" w:cs="Calibri"/>
          <w:i/>
          <w:color w:val="44546A"/>
          <w:sz w:val="18"/>
        </w:rPr>
        <w:t xml:space="preserve">Figure 3 – Office chair </w:t>
      </w:r>
    </w:p>
    <w:p w14:paraId="69239209" w14:textId="77777777" w:rsidR="00BD32D7" w:rsidRDefault="00BD32D7">
      <w:pPr>
        <w:spacing w:after="191"/>
        <w:ind w:left="34"/>
      </w:pPr>
      <w:r>
        <w:t xml:space="preserve"> </w:t>
      </w:r>
    </w:p>
    <w:p w14:paraId="14A6426E" w14:textId="77777777" w:rsidR="00BD32D7" w:rsidRDefault="00BD32D7">
      <w:pPr>
        <w:pStyle w:val="Heading4"/>
        <w:tabs>
          <w:tab w:val="center" w:pos="2179"/>
        </w:tabs>
        <w:ind w:left="0" w:firstLine="0"/>
      </w:pPr>
      <w:bookmarkStart w:id="21" w:name="_Toc23778"/>
      <w:r>
        <w:t>1.1.3</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01 </w:t>
      </w:r>
      <w:bookmarkEnd w:id="21"/>
    </w:p>
    <w:p w14:paraId="494F43A9" w14:textId="77777777" w:rsidR="00BD32D7" w:rsidRDefault="00BD32D7">
      <w:pPr>
        <w:ind w:left="29"/>
      </w:pPr>
      <w:r>
        <w:t xml:space="preserve">Contractor shall supply and install cabinets for offices according to the detailed design. Cabinet shelves should be made with quality chipboard with thickness 15 </w:t>
      </w:r>
      <w:r>
        <w:rPr>
          <w:rFonts w:ascii="Calibri" w:eastAsia="Calibri" w:hAnsi="Calibri" w:cs="Calibri"/>
        </w:rPr>
        <w:t>–</w:t>
      </w:r>
      <w:r>
        <w:t xml:space="preserve"> 20 mm, dimensions l=240 cm, h=200 cm, w=45 cm. Color of cabinets according to the drawings, anthracite and other part with wood decor, or according to the enduser instruction. </w:t>
      </w:r>
    </w:p>
    <w:p w14:paraId="58170202" w14:textId="6934F8F6" w:rsidR="00BD32D7" w:rsidRDefault="00BD32D7" w:rsidP="00C03A5D">
      <w:pPr>
        <w:spacing w:after="241"/>
        <w:ind w:left="34"/>
      </w:pPr>
      <w:r>
        <w:rPr>
          <w:noProof/>
        </w:rPr>
        <mc:AlternateContent>
          <mc:Choice Requires="wpg">
            <w:drawing>
              <wp:inline distT="0" distB="0" distL="0" distR="0" wp14:anchorId="6B426A16" wp14:editId="6DECB22B">
                <wp:extent cx="3049778" cy="3435058"/>
                <wp:effectExtent l="0" t="0" r="0" b="0"/>
                <wp:docPr id="19967" name="Group 19967"/>
                <wp:cNvGraphicFramePr/>
                <a:graphic xmlns:a="http://schemas.openxmlformats.org/drawingml/2006/main">
                  <a:graphicData uri="http://schemas.microsoft.com/office/word/2010/wordprocessingGroup">
                    <wpg:wgp>
                      <wpg:cNvGrpSpPr/>
                      <wpg:grpSpPr>
                        <a:xfrm>
                          <a:off x="0" y="0"/>
                          <a:ext cx="3049778" cy="3435058"/>
                          <a:chOff x="0" y="0"/>
                          <a:chExt cx="3049778" cy="3435058"/>
                        </a:xfrm>
                      </wpg:grpSpPr>
                      <wps:wsp>
                        <wps:cNvPr id="2635" name="Rectangle 2635"/>
                        <wps:cNvSpPr/>
                        <wps:spPr>
                          <a:xfrm>
                            <a:off x="2972130" y="3082417"/>
                            <a:ext cx="68814" cy="154840"/>
                          </a:xfrm>
                          <a:prstGeom prst="rect">
                            <a:avLst/>
                          </a:prstGeom>
                          <a:ln>
                            <a:noFill/>
                          </a:ln>
                        </wps:spPr>
                        <wps:txbx>
                          <w:txbxContent>
                            <w:p w14:paraId="758CEC67"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36" name="Rectangle 2636"/>
                        <wps:cNvSpPr/>
                        <wps:spPr>
                          <a:xfrm>
                            <a:off x="3023946" y="3082417"/>
                            <a:ext cx="34356" cy="154840"/>
                          </a:xfrm>
                          <a:prstGeom prst="rect">
                            <a:avLst/>
                          </a:prstGeom>
                          <a:ln>
                            <a:noFill/>
                          </a:ln>
                        </wps:spPr>
                        <wps:txbx>
                          <w:txbxContent>
                            <w:p w14:paraId="3A562B06"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37" name="Rectangle 2637"/>
                        <wps:cNvSpPr/>
                        <wps:spPr>
                          <a:xfrm>
                            <a:off x="0" y="3318637"/>
                            <a:ext cx="420789" cy="154840"/>
                          </a:xfrm>
                          <a:prstGeom prst="rect">
                            <a:avLst/>
                          </a:prstGeom>
                          <a:ln>
                            <a:noFill/>
                          </a:ln>
                        </wps:spPr>
                        <wps:txbx>
                          <w:txbxContent>
                            <w:p w14:paraId="16BD458C"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638" name="Rectangle 2638"/>
                        <wps:cNvSpPr/>
                        <wps:spPr>
                          <a:xfrm>
                            <a:off x="316992" y="3318637"/>
                            <a:ext cx="77074" cy="154840"/>
                          </a:xfrm>
                          <a:prstGeom prst="rect">
                            <a:avLst/>
                          </a:prstGeom>
                          <a:ln>
                            <a:noFill/>
                          </a:ln>
                        </wps:spPr>
                        <wps:txbx>
                          <w:txbxContent>
                            <w:p w14:paraId="7621C075" w14:textId="77777777" w:rsidR="00012D05" w:rsidRDefault="00012D05">
                              <w:r>
                                <w:rPr>
                                  <w:rFonts w:ascii="Calibri" w:eastAsia="Calibri" w:hAnsi="Calibri" w:cs="Calibri"/>
                                  <w:i/>
                                  <w:color w:val="44546A"/>
                                  <w:sz w:val="18"/>
                                </w:rPr>
                                <w:t>4</w:t>
                              </w:r>
                            </w:p>
                          </w:txbxContent>
                        </wps:txbx>
                        <wps:bodyPr horzOverflow="overflow" vert="horz" lIns="0" tIns="0" rIns="0" bIns="0" rtlCol="0">
                          <a:noAutofit/>
                        </wps:bodyPr>
                      </wps:wsp>
                      <wps:wsp>
                        <wps:cNvPr id="2639" name="Rectangle 2639"/>
                        <wps:cNvSpPr/>
                        <wps:spPr>
                          <a:xfrm>
                            <a:off x="374853" y="3318637"/>
                            <a:ext cx="34356" cy="154840"/>
                          </a:xfrm>
                          <a:prstGeom prst="rect">
                            <a:avLst/>
                          </a:prstGeom>
                          <a:ln>
                            <a:noFill/>
                          </a:ln>
                        </wps:spPr>
                        <wps:txbx>
                          <w:txbxContent>
                            <w:p w14:paraId="07E135FA"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40" name="Rectangle 2640"/>
                        <wps:cNvSpPr/>
                        <wps:spPr>
                          <a:xfrm>
                            <a:off x="400761" y="3318637"/>
                            <a:ext cx="75706" cy="154840"/>
                          </a:xfrm>
                          <a:prstGeom prst="rect">
                            <a:avLst/>
                          </a:prstGeom>
                          <a:ln>
                            <a:noFill/>
                          </a:ln>
                        </wps:spPr>
                        <wps:txbx>
                          <w:txbxContent>
                            <w:p w14:paraId="65E079D5"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641" name="Rectangle 2641"/>
                        <wps:cNvSpPr/>
                        <wps:spPr>
                          <a:xfrm>
                            <a:off x="457149" y="3318637"/>
                            <a:ext cx="34356" cy="154840"/>
                          </a:xfrm>
                          <a:prstGeom prst="rect">
                            <a:avLst/>
                          </a:prstGeom>
                          <a:ln>
                            <a:noFill/>
                          </a:ln>
                        </wps:spPr>
                        <wps:txbx>
                          <w:txbxContent>
                            <w:p w14:paraId="6FAEBB30"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642" name="Rectangle 2642"/>
                        <wps:cNvSpPr/>
                        <wps:spPr>
                          <a:xfrm>
                            <a:off x="483057" y="3318637"/>
                            <a:ext cx="1177235" cy="154840"/>
                          </a:xfrm>
                          <a:prstGeom prst="rect">
                            <a:avLst/>
                          </a:prstGeom>
                          <a:ln>
                            <a:noFill/>
                          </a:ln>
                        </wps:spPr>
                        <wps:txbx>
                          <w:txbxContent>
                            <w:p w14:paraId="1D502656" w14:textId="77777777" w:rsidR="00012D05" w:rsidRDefault="00012D05">
                              <w:r>
                                <w:rPr>
                                  <w:rFonts w:ascii="Calibri" w:eastAsia="Calibri" w:hAnsi="Calibri" w:cs="Calibri"/>
                                  <w:i/>
                                  <w:color w:val="44546A"/>
                                  <w:sz w:val="18"/>
                                </w:rPr>
                                <w:t>Cabinets for offices</w:t>
                              </w:r>
                            </w:p>
                          </w:txbxContent>
                        </wps:txbx>
                        <wps:bodyPr horzOverflow="overflow" vert="horz" lIns="0" tIns="0" rIns="0" bIns="0" rtlCol="0">
                          <a:noAutofit/>
                        </wps:bodyPr>
                      </wps:wsp>
                      <wps:wsp>
                        <wps:cNvPr id="2643" name="Rectangle 2643"/>
                        <wps:cNvSpPr/>
                        <wps:spPr>
                          <a:xfrm>
                            <a:off x="1368501" y="3318637"/>
                            <a:ext cx="34356" cy="154840"/>
                          </a:xfrm>
                          <a:prstGeom prst="rect">
                            <a:avLst/>
                          </a:prstGeom>
                          <a:ln>
                            <a:noFill/>
                          </a:ln>
                        </wps:spPr>
                        <wps:txbx>
                          <w:txbxContent>
                            <w:p w14:paraId="26DB7B7F"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720" name="Picture 2720"/>
                          <pic:cNvPicPr/>
                        </pic:nvPicPr>
                        <pic:blipFill>
                          <a:blip r:embed="rId23"/>
                          <a:stretch>
                            <a:fillRect/>
                          </a:stretch>
                        </pic:blipFill>
                        <pic:spPr>
                          <a:xfrm>
                            <a:off x="18491" y="4699"/>
                            <a:ext cx="2924810" cy="3140583"/>
                          </a:xfrm>
                          <a:prstGeom prst="rect">
                            <a:avLst/>
                          </a:prstGeom>
                        </pic:spPr>
                      </pic:pic>
                      <wps:wsp>
                        <wps:cNvPr id="2721" name="Shape 2721"/>
                        <wps:cNvSpPr/>
                        <wps:spPr>
                          <a:xfrm>
                            <a:off x="13729" y="0"/>
                            <a:ext cx="2934335" cy="3150108"/>
                          </a:xfrm>
                          <a:custGeom>
                            <a:avLst/>
                            <a:gdLst/>
                            <a:ahLst/>
                            <a:cxnLst/>
                            <a:rect l="0" t="0" r="0" b="0"/>
                            <a:pathLst>
                              <a:path w="2934335" h="3150108">
                                <a:moveTo>
                                  <a:pt x="0" y="3150108"/>
                                </a:moveTo>
                                <a:lnTo>
                                  <a:pt x="2934335" y="3150108"/>
                                </a:lnTo>
                                <a:lnTo>
                                  <a:pt x="2934335"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6B426A16" id="Group 19967" o:spid="_x0000_s1045" style="width:240.15pt;height:270.5pt;mso-position-horizontal-relative:char;mso-position-vertical-relative:line" coordsize="30497,343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">
                <v:rect id="Rectangle 2635" o:spid="_x0000_s1046" style="position:absolute;left:29721;top:30824;width:6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XxF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LiRfEXHAAAA3QAA&#10;AA8AAAAAAAAAAAAAAAAABwIAAGRycy9kb3ducmV2LnhtbFBLBQYAAAAAAwADALcAAAD7AgAAAAA=&#10;" filled="f" stroked="f">
                  <v:textbox inset="0,0,0,0">
                    <w:txbxContent>
                      <w:p w14:paraId="758CEC67" w14:textId="77777777" w:rsidR="00012D05" w:rsidRDefault="00012D05">
                        <w:r>
                          <w:rPr>
                            <w:rFonts w:ascii="Calibri" w:eastAsia="Calibri" w:hAnsi="Calibri" w:cs="Calibri"/>
                            <w:i/>
                            <w:color w:val="44546A"/>
                            <w:sz w:val="18"/>
                          </w:rPr>
                          <w:t xml:space="preserve">  </w:t>
                        </w:r>
                      </w:p>
                    </w:txbxContent>
                  </v:textbox>
                </v:rect>
                <v:rect id="Rectangle 2636" o:spid="_x0000_s1047" style="position:absolute;left:30239;top:3082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yxQAAAN0AAAAPAAAAZHJzL2Rvd25yZXYueG1sRI9Pi8Iw&#10;FMTvC/sdwlvwtqarU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BIQ+IyxQAAAN0AAAAP&#10;AAAAAAAAAAAAAAAAAAcCAABkcnMvZG93bnJldi54bWxQSwUGAAAAAAMAAwC3AAAA+QIAAAAA&#10;" filled="f" stroked="f">
                  <v:textbox inset="0,0,0,0">
                    <w:txbxContent>
                      <w:p w14:paraId="3A562B06" w14:textId="77777777" w:rsidR="00012D05" w:rsidRDefault="00012D05">
                        <w:r>
                          <w:rPr>
                            <w:rFonts w:ascii="Calibri" w:eastAsia="Calibri" w:hAnsi="Calibri" w:cs="Calibri"/>
                            <w:i/>
                            <w:color w:val="44546A"/>
                            <w:sz w:val="18"/>
                          </w:rPr>
                          <w:t xml:space="preserve"> </w:t>
                        </w:r>
                      </w:p>
                    </w:txbxContent>
                  </v:textbox>
                </v:rect>
                <v:rect id="Rectangle 2637" o:spid="_x0000_s1048" style="position:absolute;top:33186;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16BD458C" w14:textId="77777777" w:rsidR="00012D05" w:rsidRDefault="00012D05">
                        <w:r>
                          <w:rPr>
                            <w:rFonts w:ascii="Calibri" w:eastAsia="Calibri" w:hAnsi="Calibri" w:cs="Calibri"/>
                            <w:i/>
                            <w:color w:val="44546A"/>
                            <w:sz w:val="18"/>
                          </w:rPr>
                          <w:t xml:space="preserve">Figure </w:t>
                        </w:r>
                      </w:p>
                    </w:txbxContent>
                  </v:textbox>
                </v:rect>
                <v:rect id="Rectangle 2638" o:spid="_x0000_s1049" style="position:absolute;left:3169;top:33186;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621C075" w14:textId="77777777" w:rsidR="00012D05" w:rsidRDefault="00012D05">
                        <w:r>
                          <w:rPr>
                            <w:rFonts w:ascii="Calibri" w:eastAsia="Calibri" w:hAnsi="Calibri" w:cs="Calibri"/>
                            <w:i/>
                            <w:color w:val="44546A"/>
                            <w:sz w:val="18"/>
                          </w:rPr>
                          <w:t>4</w:t>
                        </w:r>
                      </w:p>
                    </w:txbxContent>
                  </v:textbox>
                </v:rect>
                <v:rect id="Rectangle 2639" o:spid="_x0000_s1050" style="position:absolute;left:3748;top:331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Z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A53HZAxQAAAN0AAAAP&#10;AAAAAAAAAAAAAAAAAAcCAABkcnMvZG93bnJldi54bWxQSwUGAAAAAAMAAwC3AAAA+QIAAAAA&#10;" filled="f" stroked="f">
                  <v:textbox inset="0,0,0,0">
                    <w:txbxContent>
                      <w:p w14:paraId="07E135FA" w14:textId="77777777" w:rsidR="00012D05" w:rsidRDefault="00012D05">
                        <w:r>
                          <w:rPr>
                            <w:rFonts w:ascii="Calibri" w:eastAsia="Calibri" w:hAnsi="Calibri" w:cs="Calibri"/>
                            <w:i/>
                            <w:color w:val="44546A"/>
                            <w:sz w:val="18"/>
                          </w:rPr>
                          <w:t xml:space="preserve"> </w:t>
                        </w:r>
                      </w:p>
                    </w:txbxContent>
                  </v:textbox>
                </v:rect>
                <v:rect id="Rectangle 2640" o:spid="_x0000_s1051" style="position:absolute;left:4007;top:33186;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" filled="f" stroked="f">
                  <v:textbox inset="0,0,0,0">
                    <w:txbxContent>
                      <w:p w14:paraId="65E079D5" w14:textId="77777777" w:rsidR="00012D05" w:rsidRDefault="00012D05">
                        <w:r>
                          <w:rPr>
                            <w:rFonts w:ascii="Calibri" w:eastAsia="Calibri" w:hAnsi="Calibri" w:cs="Calibri"/>
                            <w:i/>
                            <w:color w:val="44546A"/>
                            <w:sz w:val="18"/>
                          </w:rPr>
                          <w:t>–</w:t>
                        </w:r>
                      </w:p>
                    </w:txbxContent>
                  </v:textbox>
                </v:rect>
                <v:rect id="Rectangle 2641" o:spid="_x0000_s1052" style="position:absolute;left:4571;top:33186;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6FAEBB30" w14:textId="77777777" w:rsidR="00012D05" w:rsidRDefault="00012D05">
                        <w:r>
                          <w:rPr>
                            <w:rFonts w:ascii="Calibri" w:eastAsia="Calibri" w:hAnsi="Calibri" w:cs="Calibri"/>
                            <w:i/>
                            <w:color w:val="44546A"/>
                            <w:sz w:val="18"/>
                          </w:rPr>
                          <w:t xml:space="preserve"> </w:t>
                        </w:r>
                      </w:p>
                    </w:txbxContent>
                  </v:textbox>
                </v:rect>
                <v:rect id="Rectangle 2642" o:spid="_x0000_s1053" style="position:absolute;left:4830;top:33186;width:1177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1D502656" w14:textId="77777777" w:rsidR="00012D05" w:rsidRDefault="00012D05">
                        <w:r>
                          <w:rPr>
                            <w:rFonts w:ascii="Calibri" w:eastAsia="Calibri" w:hAnsi="Calibri" w:cs="Calibri"/>
                            <w:i/>
                            <w:color w:val="44546A"/>
                            <w:sz w:val="18"/>
                          </w:rPr>
                          <w:t>Cabinets for offices</w:t>
                        </w:r>
                      </w:p>
                    </w:txbxContent>
                  </v:textbox>
                </v:rect>
                <v:rect id="Rectangle 2643" o:spid="_x0000_s1054" style="position:absolute;left:13685;top:33186;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LX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AyMtfHAAAA3QAA&#10;AA8AAAAAAAAAAAAAAAAABwIAAGRycy9kb3ducmV2LnhtbFBLBQYAAAAAAwADALcAAAD7AgAAAAA=&#10;" filled="f" stroked="f">
                  <v:textbox inset="0,0,0,0">
                    <w:txbxContent>
                      <w:p w14:paraId="26DB7B7F" w14:textId="77777777" w:rsidR="00012D05" w:rsidRDefault="00012D05">
                        <w:r>
                          <w:rPr>
                            <w:rFonts w:ascii="Calibri" w:eastAsia="Calibri" w:hAnsi="Calibri" w:cs="Calibri"/>
                            <w:i/>
                            <w:color w:val="44546A"/>
                            <w:sz w:val="18"/>
                          </w:rPr>
                          <w:t xml:space="preserve"> </w:t>
                        </w:r>
                      </w:p>
                    </w:txbxContent>
                  </v:textbox>
                </v:rect>
                <v:shape id="Picture 2720" o:spid="_x0000_s1055" type="#_x0000_t75" style="position:absolute;left:184;top:46;width:29249;height:3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">
                  <v:imagedata r:id="rId24" o:title=""/>
                </v:shape>
                <v:shape id="Shape 2721" o:spid="_x0000_s1056" style="position:absolute;left:137;width:29343;height:31501;visibility:visible;mso-wrap-style:square;v-text-anchor:top" coordsize="2934335,315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" path="m,3150108r2934335,l2934335,,,,,3150108xe" filled="f" strokecolor="#bfbfbf">
                  <v:path arrowok="t" textboxrect="0,0,2934335,3150108"/>
                </v:shape>
                <w10:anchorlock/>
              </v:group>
            </w:pict>
          </mc:Fallback>
        </mc:AlternateContent>
      </w:r>
    </w:p>
    <w:p w14:paraId="303FDE1E" w14:textId="77777777" w:rsidR="00C03A5D" w:rsidRDefault="00C03A5D" w:rsidP="00C03A5D">
      <w:pPr>
        <w:spacing w:after="241"/>
        <w:ind w:left="34"/>
      </w:pPr>
    </w:p>
    <w:p w14:paraId="4987B1BF" w14:textId="77777777" w:rsidR="00BD32D7" w:rsidRDefault="00BD32D7">
      <w:pPr>
        <w:pStyle w:val="Heading4"/>
        <w:tabs>
          <w:tab w:val="center" w:pos="2179"/>
        </w:tabs>
        <w:ind w:left="0" w:firstLine="0"/>
      </w:pPr>
      <w:bookmarkStart w:id="22" w:name="_Toc23779"/>
      <w:r>
        <w:t>1.1.4</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02 </w:t>
      </w:r>
      <w:bookmarkEnd w:id="22"/>
    </w:p>
    <w:p w14:paraId="75BAD728" w14:textId="77777777" w:rsidR="00BD32D7" w:rsidRDefault="00BD32D7">
      <w:pPr>
        <w:ind w:left="29"/>
      </w:pPr>
      <w:r>
        <w:t xml:space="preserve">Contractor shall supply and install cabinets for offices according to the detailed design. Cabinet shelves should be designed with chipboard with thickness 15 </w:t>
      </w:r>
      <w:r>
        <w:rPr>
          <w:rFonts w:ascii="Calibri" w:eastAsia="Calibri" w:hAnsi="Calibri" w:cs="Calibri"/>
        </w:rPr>
        <w:t>–</w:t>
      </w:r>
      <w:r>
        <w:t xml:space="preserve"> 20 mm, dimensions l=210 cm, h=200 cm, w=45 cm. Color of cabinets according to the drawings, anthracite and other part with wood decor, according to the design or end-user instruction. </w:t>
      </w:r>
    </w:p>
    <w:p w14:paraId="1BDD1384" w14:textId="77777777" w:rsidR="00BD32D7" w:rsidRDefault="00BD32D7">
      <w:pPr>
        <w:spacing w:after="158"/>
        <w:ind w:left="34"/>
      </w:pPr>
      <w:r>
        <w:t xml:space="preserve"> </w:t>
      </w:r>
    </w:p>
    <w:p w14:paraId="0B427DB5" w14:textId="77777777" w:rsidR="00BD32D7" w:rsidRDefault="00BD32D7">
      <w:pPr>
        <w:spacing w:after="194"/>
        <w:ind w:left="34"/>
      </w:pPr>
      <w:r>
        <w:t xml:space="preserve"> </w:t>
      </w:r>
    </w:p>
    <w:p w14:paraId="10DD3890" w14:textId="77777777" w:rsidR="00BD32D7" w:rsidRDefault="00BD32D7">
      <w:pPr>
        <w:pStyle w:val="Heading4"/>
        <w:tabs>
          <w:tab w:val="center" w:pos="2179"/>
        </w:tabs>
        <w:ind w:left="0" w:firstLine="0"/>
      </w:pPr>
      <w:bookmarkStart w:id="23" w:name="_Toc23780"/>
      <w:r>
        <w:lastRenderedPageBreak/>
        <w:t>1.1.5</w:t>
      </w:r>
      <w:r>
        <w:rPr>
          <w:rFonts w:ascii="Arial" w:eastAsia="Arial" w:hAnsi="Arial" w:cs="Arial"/>
        </w:rPr>
        <w:t xml:space="preserve"> </w:t>
      </w:r>
      <w:r>
        <w:rPr>
          <w:rFonts w:ascii="Arial" w:eastAsia="Arial" w:hAnsi="Arial" w:cs="Arial"/>
        </w:rPr>
        <w:tab/>
      </w:r>
      <w:r>
        <w:t>Office</w:t>
      </w:r>
      <w:r>
        <w:rPr>
          <w:rFonts w:ascii="Calibri" w:eastAsia="Calibri" w:hAnsi="Calibri" w:cs="Calibri"/>
        </w:rPr>
        <w:t>s’</w:t>
      </w:r>
      <w:r>
        <w:t xml:space="preserve"> shelf cabinets </w:t>
      </w:r>
      <w:r>
        <w:rPr>
          <w:rFonts w:ascii="Calibri" w:eastAsia="Calibri" w:hAnsi="Calibri" w:cs="Calibri"/>
        </w:rPr>
        <w:t>–</w:t>
      </w:r>
      <w:r>
        <w:t xml:space="preserve"> CAB 03 </w:t>
      </w:r>
      <w:bookmarkEnd w:id="23"/>
    </w:p>
    <w:p w14:paraId="11CF9B72" w14:textId="77777777" w:rsidR="00BD32D7" w:rsidRDefault="00BD32D7">
      <w:pPr>
        <w:ind w:left="29"/>
      </w:pPr>
      <w:r>
        <w:t xml:space="preserve">Contractor shall supply and install cabinets for offices according to the detailed design. Cabinet shelves should be designed with chipboard with thickness 15 </w:t>
      </w:r>
      <w:r>
        <w:rPr>
          <w:rFonts w:ascii="Calibri" w:eastAsia="Calibri" w:hAnsi="Calibri" w:cs="Calibri"/>
        </w:rPr>
        <w:t>–</w:t>
      </w:r>
      <w:r>
        <w:t xml:space="preserve"> 20 mm, dimensions l=320 cm, h=200 cm, w=45 cm. Color of cabinets according to the drawings, anthracite and other part with wood decor, according to the design or end-user instruction. </w:t>
      </w:r>
    </w:p>
    <w:p w14:paraId="648B218E" w14:textId="77777777" w:rsidR="00BD32D7" w:rsidRDefault="00BD32D7">
      <w:pPr>
        <w:spacing w:after="158"/>
        <w:ind w:left="34"/>
      </w:pPr>
      <w:r>
        <w:t xml:space="preserve"> </w:t>
      </w:r>
    </w:p>
    <w:p w14:paraId="489326D1" w14:textId="77777777" w:rsidR="00BD32D7" w:rsidRDefault="00BD32D7">
      <w:pPr>
        <w:spacing w:after="0"/>
        <w:ind w:left="34"/>
      </w:pPr>
      <w:r>
        <w:t xml:space="preserve"> </w:t>
      </w:r>
    </w:p>
    <w:p w14:paraId="5044FEC9" w14:textId="77777777" w:rsidR="00BD32D7" w:rsidRDefault="00BD32D7">
      <w:pPr>
        <w:pStyle w:val="Heading4"/>
        <w:tabs>
          <w:tab w:val="center" w:pos="2097"/>
        </w:tabs>
        <w:ind w:left="0" w:firstLine="0"/>
      </w:pPr>
      <w:bookmarkStart w:id="24" w:name="_Toc23781"/>
      <w:r>
        <w:t>1.1.6</w:t>
      </w:r>
      <w:r>
        <w:rPr>
          <w:rFonts w:ascii="Arial" w:eastAsia="Arial" w:hAnsi="Arial" w:cs="Arial"/>
        </w:rPr>
        <w:t xml:space="preserve"> </w:t>
      </w:r>
      <w:r>
        <w:rPr>
          <w:rFonts w:ascii="Arial" w:eastAsia="Arial" w:hAnsi="Arial" w:cs="Arial"/>
        </w:rPr>
        <w:tab/>
      </w:r>
      <w:r>
        <w:t xml:space="preserve">Single sofa for offices </w:t>
      </w:r>
      <w:r>
        <w:rPr>
          <w:rFonts w:ascii="Calibri" w:eastAsia="Calibri" w:hAnsi="Calibri" w:cs="Calibri"/>
        </w:rPr>
        <w:t>–</w:t>
      </w:r>
      <w:r>
        <w:t xml:space="preserve"> CH 02 </w:t>
      </w:r>
      <w:bookmarkEnd w:id="24"/>
    </w:p>
    <w:p w14:paraId="01EF3D37" w14:textId="77777777" w:rsidR="00BD32D7" w:rsidRDefault="00BD32D7">
      <w:pPr>
        <w:ind w:left="29"/>
      </w:pPr>
      <w:r>
        <w:t xml:space="preserve">Contractor shall supply and install single sofa for offices according to the detailed design. Materials: sponge, laminated wood, polyester, oak wood and steel. </w:t>
      </w:r>
    </w:p>
    <w:p w14:paraId="520C1270" w14:textId="77777777" w:rsidR="00BD32D7" w:rsidRDefault="00BD32D7">
      <w:pPr>
        <w:ind w:left="29"/>
      </w:pPr>
      <w:r>
        <w:t xml:space="preserve">Seat: sponge, metal, laminated wood, polyester. </w:t>
      </w:r>
    </w:p>
    <w:p w14:paraId="342C3A04" w14:textId="77777777" w:rsidR="00BD32D7" w:rsidRDefault="00BD32D7">
      <w:pPr>
        <w:ind w:left="29"/>
      </w:pPr>
      <w:r>
        <w:t xml:space="preserve">Backrest: Sponge, metal, polyester. </w:t>
      </w:r>
    </w:p>
    <w:p w14:paraId="1FBA8871" w14:textId="77777777" w:rsidR="00BD32D7" w:rsidRDefault="00BD32D7">
      <w:pPr>
        <w:ind w:left="29"/>
      </w:pPr>
      <w:r>
        <w:t xml:space="preserve">Arm rest: Sponge, metal, polyester. </w:t>
      </w:r>
    </w:p>
    <w:p w14:paraId="52111A7C" w14:textId="77777777" w:rsidR="00BD32D7" w:rsidRDefault="00BD32D7">
      <w:pPr>
        <w:ind w:left="29"/>
      </w:pPr>
      <w:r>
        <w:t xml:space="preserve">Leg: Oak wood. </w:t>
      </w:r>
    </w:p>
    <w:p w14:paraId="7531F32A" w14:textId="77777777" w:rsidR="00BD32D7" w:rsidRDefault="00BD32D7">
      <w:pPr>
        <w:spacing w:after="0"/>
        <w:ind w:left="29"/>
      </w:pPr>
      <w:r>
        <w:t xml:space="preserve">Color according to end-user instruction. </w:t>
      </w:r>
    </w:p>
    <w:p w14:paraId="184A9695" w14:textId="77777777" w:rsidR="00BD32D7" w:rsidRDefault="00BD32D7">
      <w:pPr>
        <w:spacing w:after="161"/>
        <w:ind w:left="55"/>
      </w:pPr>
      <w:r>
        <w:rPr>
          <w:noProof/>
        </w:rPr>
        <mc:AlternateContent>
          <mc:Choice Requires="wpg">
            <w:drawing>
              <wp:inline distT="0" distB="0" distL="0" distR="0" wp14:anchorId="2C7C1648" wp14:editId="2F6F88F8">
                <wp:extent cx="1199008" cy="1471484"/>
                <wp:effectExtent l="0" t="0" r="0" b="0"/>
                <wp:docPr id="18745" name="Group 18745"/>
                <wp:cNvGraphicFramePr/>
                <a:graphic xmlns:a="http://schemas.openxmlformats.org/drawingml/2006/main">
                  <a:graphicData uri="http://schemas.microsoft.com/office/word/2010/wordprocessingGroup">
                    <wpg:wgp>
                      <wpg:cNvGrpSpPr/>
                      <wpg:grpSpPr>
                        <a:xfrm>
                          <a:off x="0" y="0"/>
                          <a:ext cx="1199008" cy="1471484"/>
                          <a:chOff x="0" y="0"/>
                          <a:chExt cx="1199008" cy="1471484"/>
                        </a:xfrm>
                      </wpg:grpSpPr>
                      <wps:wsp>
                        <wps:cNvPr id="2782" name="Rectangle 2782"/>
                        <wps:cNvSpPr/>
                        <wps:spPr>
                          <a:xfrm>
                            <a:off x="1167321" y="1328674"/>
                            <a:ext cx="42144" cy="189937"/>
                          </a:xfrm>
                          <a:prstGeom prst="rect">
                            <a:avLst/>
                          </a:prstGeom>
                          <a:ln>
                            <a:noFill/>
                          </a:ln>
                        </wps:spPr>
                        <wps:txbx>
                          <w:txbxContent>
                            <w:p w14:paraId="4D1D9133" w14:textId="77777777" w:rsidR="00012D05" w:rsidRDefault="00012D05">
                              <w:r>
                                <w:t xml:space="preserve"> </w:t>
                              </w:r>
                            </w:p>
                          </w:txbxContent>
                        </wps:txbx>
                        <wps:bodyPr horzOverflow="overflow" vert="horz" lIns="0" tIns="0" rIns="0" bIns="0" rtlCol="0">
                          <a:noAutofit/>
                        </wps:bodyPr>
                      </wps:wsp>
                      <pic:pic xmlns:pic="http://schemas.openxmlformats.org/drawingml/2006/picture">
                        <pic:nvPicPr>
                          <pic:cNvPr id="2852" name="Picture 2852"/>
                          <pic:cNvPicPr/>
                        </pic:nvPicPr>
                        <pic:blipFill>
                          <a:blip r:embed="rId25"/>
                          <a:stretch>
                            <a:fillRect/>
                          </a:stretch>
                        </pic:blipFill>
                        <pic:spPr>
                          <a:xfrm>
                            <a:off x="4763" y="4826"/>
                            <a:ext cx="1134707" cy="1403985"/>
                          </a:xfrm>
                          <a:prstGeom prst="rect">
                            <a:avLst/>
                          </a:prstGeom>
                        </pic:spPr>
                      </pic:pic>
                      <wps:wsp>
                        <wps:cNvPr id="2853" name="Shape 2853"/>
                        <wps:cNvSpPr/>
                        <wps:spPr>
                          <a:xfrm>
                            <a:off x="0" y="0"/>
                            <a:ext cx="1144232" cy="1413510"/>
                          </a:xfrm>
                          <a:custGeom>
                            <a:avLst/>
                            <a:gdLst/>
                            <a:ahLst/>
                            <a:cxnLst/>
                            <a:rect l="0" t="0" r="0" b="0"/>
                            <a:pathLst>
                              <a:path w="1144232" h="1413510">
                                <a:moveTo>
                                  <a:pt x="0" y="1413510"/>
                                </a:moveTo>
                                <a:lnTo>
                                  <a:pt x="1144232" y="1413510"/>
                                </a:lnTo>
                                <a:lnTo>
                                  <a:pt x="1144232"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C7C1648" id="Group 18745" o:spid="_x0000_s1057" style="width:94.4pt;height:115.85pt;mso-position-horizontal-relative:char;mso-position-vertical-relative:line" coordsize="11990,147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">
                <v:rect id="Rectangle 2782" o:spid="_x0000_s1058" style="position:absolute;left:11673;top:1328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14:paraId="4D1D9133" w14:textId="77777777" w:rsidR="00012D05" w:rsidRDefault="00012D05">
                        <w:r>
                          <w:t xml:space="preserve"> </w:t>
                        </w:r>
                      </w:p>
                    </w:txbxContent>
                  </v:textbox>
                </v:rect>
                <v:shape id="Picture 2852" o:spid="_x0000_s1059" type="#_x0000_t75" style="position:absolute;left:47;top:48;width:11347;height:1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">
                  <v:imagedata r:id="rId26" o:title=""/>
                </v:shape>
                <v:shape id="Shape 2853" o:spid="_x0000_s1060" style="position:absolute;width:11442;height:14135;visibility:visible;mso-wrap-style:square;v-text-anchor:top" coordsize="1144232,141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" path="m,1413510r1144232,l1144232,,,,,1413510xe" filled="f" strokecolor="#bfbfbf">
                  <v:path arrowok="t" textboxrect="0,0,1144232,1413510"/>
                </v:shape>
                <w10:anchorlock/>
              </v:group>
            </w:pict>
          </mc:Fallback>
        </mc:AlternateContent>
      </w:r>
    </w:p>
    <w:p w14:paraId="007FA395" w14:textId="77777777" w:rsidR="00BD32D7" w:rsidRDefault="00BD32D7">
      <w:pPr>
        <w:spacing w:after="216"/>
        <w:ind w:left="29"/>
      </w:pPr>
      <w:r>
        <w:rPr>
          <w:rFonts w:ascii="Calibri" w:eastAsia="Calibri" w:hAnsi="Calibri" w:cs="Calibri"/>
          <w:i/>
          <w:color w:val="44546A"/>
          <w:sz w:val="18"/>
        </w:rPr>
        <w:t xml:space="preserve">Figure 5 – Single sofa for office – CH 02 </w:t>
      </w:r>
    </w:p>
    <w:p w14:paraId="3BB32940" w14:textId="77777777" w:rsidR="00BD32D7" w:rsidRDefault="00BD32D7">
      <w:pPr>
        <w:spacing w:after="192"/>
        <w:ind w:left="34"/>
      </w:pPr>
      <w:r>
        <w:t xml:space="preserve"> </w:t>
      </w:r>
    </w:p>
    <w:p w14:paraId="634256D6" w14:textId="77777777" w:rsidR="00BD32D7" w:rsidRDefault="00BD32D7">
      <w:pPr>
        <w:pStyle w:val="Heading4"/>
        <w:tabs>
          <w:tab w:val="center" w:pos="2153"/>
        </w:tabs>
        <w:ind w:left="0" w:firstLine="0"/>
      </w:pPr>
      <w:bookmarkStart w:id="25" w:name="_Toc23782"/>
      <w:r>
        <w:t>1.1.7</w:t>
      </w:r>
      <w:r>
        <w:rPr>
          <w:rFonts w:ascii="Arial" w:eastAsia="Arial" w:hAnsi="Arial" w:cs="Arial"/>
        </w:rPr>
        <w:t xml:space="preserve"> </w:t>
      </w:r>
      <w:r>
        <w:rPr>
          <w:rFonts w:ascii="Arial" w:eastAsia="Arial" w:hAnsi="Arial" w:cs="Arial"/>
        </w:rPr>
        <w:tab/>
      </w:r>
      <w:r>
        <w:t xml:space="preserve">Double sofa for offices </w:t>
      </w:r>
      <w:r>
        <w:rPr>
          <w:rFonts w:ascii="Calibri" w:eastAsia="Calibri" w:hAnsi="Calibri" w:cs="Calibri"/>
        </w:rPr>
        <w:t>–</w:t>
      </w:r>
      <w:r>
        <w:t xml:space="preserve"> CH 03 </w:t>
      </w:r>
      <w:bookmarkEnd w:id="25"/>
    </w:p>
    <w:p w14:paraId="030A4C34" w14:textId="77777777" w:rsidR="00BD32D7" w:rsidRDefault="00BD32D7">
      <w:pPr>
        <w:ind w:left="29"/>
      </w:pPr>
      <w:r>
        <w:t xml:space="preserve">Contractor shall supply and install double sofa for offices according to the detailed design. Materials: sponge, laminated wood, polyester, eucalyptus wood, rubber wood. </w:t>
      </w:r>
    </w:p>
    <w:p w14:paraId="3D1A0F0D" w14:textId="77777777" w:rsidR="00BD32D7" w:rsidRDefault="00BD32D7">
      <w:pPr>
        <w:ind w:left="29"/>
      </w:pPr>
      <w:r>
        <w:t xml:space="preserve">Seat: polyether sponge, polyester fabric.  </w:t>
      </w:r>
    </w:p>
    <w:p w14:paraId="2BC04D5A" w14:textId="77777777" w:rsidR="00BD32D7" w:rsidRDefault="00BD32D7">
      <w:pPr>
        <w:ind w:left="29"/>
      </w:pPr>
      <w:r>
        <w:t xml:space="preserve">Backrest: polyether sponge, polyester fabric. </w:t>
      </w:r>
    </w:p>
    <w:p w14:paraId="0B644832" w14:textId="77777777" w:rsidR="00BD32D7" w:rsidRDefault="00BD32D7">
      <w:pPr>
        <w:ind w:left="29"/>
      </w:pPr>
      <w:r>
        <w:t xml:space="preserve">Arm rest: polyether sponge, polyester fabric </w:t>
      </w:r>
    </w:p>
    <w:p w14:paraId="2132591E" w14:textId="77777777" w:rsidR="00BD32D7" w:rsidRDefault="00BD32D7">
      <w:pPr>
        <w:ind w:left="29"/>
      </w:pPr>
      <w:r>
        <w:t xml:space="preserve">Leg: rubber wood </w:t>
      </w:r>
    </w:p>
    <w:p w14:paraId="23919B28" w14:textId="77777777" w:rsidR="00BD32D7" w:rsidRDefault="00BD32D7">
      <w:pPr>
        <w:spacing w:after="107"/>
        <w:ind w:left="29"/>
      </w:pPr>
      <w:r>
        <w:t xml:space="preserve">Color light grey or according to end-user instruction. </w:t>
      </w:r>
    </w:p>
    <w:p w14:paraId="23FA1D68" w14:textId="77777777" w:rsidR="00BD32D7" w:rsidRDefault="00BD32D7">
      <w:pPr>
        <w:spacing w:after="64"/>
        <w:ind w:left="34"/>
      </w:pPr>
      <w:r>
        <w:lastRenderedPageBreak/>
        <w:t xml:space="preserve"> </w:t>
      </w:r>
      <w:r>
        <w:rPr>
          <w:noProof/>
        </w:rPr>
        <w:drawing>
          <wp:inline distT="0" distB="0" distL="0" distR="0" wp14:anchorId="64E67080" wp14:editId="7776D99B">
            <wp:extent cx="2194560" cy="1213485"/>
            <wp:effectExtent l="0" t="0" r="0" b="0"/>
            <wp:docPr id="2855" name="Picture 2855"/>
            <wp:cNvGraphicFramePr/>
            <a:graphic xmlns:a="http://schemas.openxmlformats.org/drawingml/2006/main">
              <a:graphicData uri="http://schemas.openxmlformats.org/drawingml/2006/picture">
                <pic:pic xmlns:pic="http://schemas.openxmlformats.org/drawingml/2006/picture">
                  <pic:nvPicPr>
                    <pic:cNvPr id="2855" name="Picture 2855"/>
                    <pic:cNvPicPr/>
                  </pic:nvPicPr>
                  <pic:blipFill>
                    <a:blip r:embed="rId27"/>
                    <a:stretch>
                      <a:fillRect/>
                    </a:stretch>
                  </pic:blipFill>
                  <pic:spPr>
                    <a:xfrm>
                      <a:off x="0" y="0"/>
                      <a:ext cx="2194560" cy="1213485"/>
                    </a:xfrm>
                    <a:prstGeom prst="rect">
                      <a:avLst/>
                    </a:prstGeom>
                  </pic:spPr>
                </pic:pic>
              </a:graphicData>
            </a:graphic>
          </wp:inline>
        </w:drawing>
      </w:r>
      <w:r>
        <w:t xml:space="preserve">  </w:t>
      </w:r>
    </w:p>
    <w:p w14:paraId="4D46EA62" w14:textId="77777777" w:rsidR="00BD32D7" w:rsidRDefault="00BD32D7">
      <w:pPr>
        <w:spacing w:after="216"/>
        <w:ind w:left="29"/>
      </w:pPr>
      <w:r>
        <w:rPr>
          <w:rFonts w:ascii="Calibri" w:eastAsia="Calibri" w:hAnsi="Calibri" w:cs="Calibri"/>
          <w:i/>
          <w:color w:val="44546A"/>
          <w:sz w:val="18"/>
        </w:rPr>
        <w:t xml:space="preserve">Figure 6 – Double sofa for office – CH 03 </w:t>
      </w:r>
    </w:p>
    <w:p w14:paraId="349A9602" w14:textId="77777777" w:rsidR="00BD32D7" w:rsidRDefault="00BD32D7">
      <w:pPr>
        <w:pStyle w:val="Heading4"/>
        <w:tabs>
          <w:tab w:val="center" w:pos="1955"/>
        </w:tabs>
        <w:ind w:left="0" w:firstLine="0"/>
      </w:pPr>
      <w:bookmarkStart w:id="26" w:name="_Toc23783"/>
      <w:r>
        <w:t>1.1.8</w:t>
      </w:r>
      <w:r>
        <w:rPr>
          <w:rFonts w:ascii="Arial" w:eastAsia="Arial" w:hAnsi="Arial" w:cs="Arial"/>
        </w:rPr>
        <w:t xml:space="preserve"> </w:t>
      </w:r>
      <w:r>
        <w:rPr>
          <w:rFonts w:ascii="Arial" w:eastAsia="Arial" w:hAnsi="Arial" w:cs="Arial"/>
        </w:rPr>
        <w:tab/>
      </w:r>
      <w:r>
        <w:t xml:space="preserve">Tables for offices </w:t>
      </w:r>
      <w:r>
        <w:rPr>
          <w:rFonts w:ascii="Calibri" w:eastAsia="Calibri" w:hAnsi="Calibri" w:cs="Calibri"/>
        </w:rPr>
        <w:t>–</w:t>
      </w:r>
      <w:r>
        <w:t xml:space="preserve"> TAB 02 </w:t>
      </w:r>
      <w:bookmarkEnd w:id="26"/>
    </w:p>
    <w:p w14:paraId="29798D7D" w14:textId="77777777" w:rsidR="00BD32D7" w:rsidRDefault="00BD32D7">
      <w:pPr>
        <w:ind w:left="29"/>
      </w:pPr>
      <w:r>
        <w:t xml:space="preserve">Contractor shall supply and install tables for offices according to the detailed design.  </w:t>
      </w:r>
    </w:p>
    <w:p w14:paraId="3735C82E" w14:textId="77777777" w:rsidR="00BD32D7" w:rsidRDefault="00BD32D7">
      <w:pPr>
        <w:ind w:left="29"/>
      </w:pPr>
      <w:r>
        <w:t xml:space="preserve">Dimensions: l=100 cm, w=50 cm, h=45 cm </w:t>
      </w:r>
    </w:p>
    <w:p w14:paraId="254D6966" w14:textId="77777777" w:rsidR="00BD32D7" w:rsidRDefault="00BD32D7">
      <w:pPr>
        <w:ind w:left="29"/>
      </w:pPr>
      <w:r>
        <w:t xml:space="preserve">Materials: MDF melamine, metal </w:t>
      </w:r>
    </w:p>
    <w:p w14:paraId="25D13BFB" w14:textId="77777777" w:rsidR="00BD32D7" w:rsidRDefault="00BD32D7">
      <w:pPr>
        <w:spacing w:after="0"/>
        <w:ind w:left="29"/>
      </w:pPr>
      <w:r>
        <w:t xml:space="preserve">Tabletop: MDF, melamine </w:t>
      </w:r>
    </w:p>
    <w:p w14:paraId="66F6E26D" w14:textId="77777777" w:rsidR="00BD32D7" w:rsidRDefault="00BD32D7">
      <w:pPr>
        <w:spacing w:after="242"/>
        <w:ind w:left="34"/>
      </w:pPr>
      <w:r>
        <w:rPr>
          <w:noProof/>
        </w:rPr>
        <mc:AlternateContent>
          <mc:Choice Requires="wpg">
            <w:drawing>
              <wp:inline distT="0" distB="0" distL="0" distR="0" wp14:anchorId="2586F9DC" wp14:editId="462C2BC9">
                <wp:extent cx="2641105" cy="2056473"/>
                <wp:effectExtent l="0" t="0" r="0" b="0"/>
                <wp:docPr id="19836" name="Group 19836"/>
                <wp:cNvGraphicFramePr/>
                <a:graphic xmlns:a="http://schemas.openxmlformats.org/drawingml/2006/main">
                  <a:graphicData uri="http://schemas.microsoft.com/office/word/2010/wordprocessingGroup">
                    <wpg:wgp>
                      <wpg:cNvGrpSpPr/>
                      <wpg:grpSpPr>
                        <a:xfrm>
                          <a:off x="0" y="0"/>
                          <a:ext cx="2641105" cy="2056473"/>
                          <a:chOff x="0" y="0"/>
                          <a:chExt cx="2641105" cy="2056473"/>
                        </a:xfrm>
                      </wpg:grpSpPr>
                      <wps:wsp>
                        <wps:cNvPr id="2893" name="Rectangle 2893"/>
                        <wps:cNvSpPr/>
                        <wps:spPr>
                          <a:xfrm>
                            <a:off x="0" y="0"/>
                            <a:ext cx="1521463" cy="189937"/>
                          </a:xfrm>
                          <a:prstGeom prst="rect">
                            <a:avLst/>
                          </a:prstGeom>
                          <a:ln>
                            <a:noFill/>
                          </a:ln>
                        </wps:spPr>
                        <wps:txbx>
                          <w:txbxContent>
                            <w:p w14:paraId="0258381C" w14:textId="77777777" w:rsidR="00012D05" w:rsidRDefault="00012D05">
                              <w:r>
                                <w:t>Legs &amp; frame: metal</w:t>
                              </w:r>
                            </w:p>
                          </w:txbxContent>
                        </wps:txbx>
                        <wps:bodyPr horzOverflow="overflow" vert="horz" lIns="0" tIns="0" rIns="0" bIns="0" rtlCol="0">
                          <a:noAutofit/>
                        </wps:bodyPr>
                      </wps:wsp>
                      <wps:wsp>
                        <wps:cNvPr id="2894" name="Rectangle 2894"/>
                        <wps:cNvSpPr/>
                        <wps:spPr>
                          <a:xfrm>
                            <a:off x="1142949" y="0"/>
                            <a:ext cx="42144" cy="189937"/>
                          </a:xfrm>
                          <a:prstGeom prst="rect">
                            <a:avLst/>
                          </a:prstGeom>
                          <a:ln>
                            <a:noFill/>
                          </a:ln>
                        </wps:spPr>
                        <wps:txbx>
                          <w:txbxContent>
                            <w:p w14:paraId="0D6D30D7" w14:textId="77777777" w:rsidR="00012D05" w:rsidRDefault="00012D05">
                              <w:r>
                                <w:t xml:space="preserve"> </w:t>
                              </w:r>
                            </w:p>
                          </w:txbxContent>
                        </wps:txbx>
                        <wps:bodyPr horzOverflow="overflow" vert="horz" lIns="0" tIns="0" rIns="0" bIns="0" rtlCol="0">
                          <a:noAutofit/>
                        </wps:bodyPr>
                      </wps:wsp>
                      <wps:wsp>
                        <wps:cNvPr id="2895" name="Rectangle 2895"/>
                        <wps:cNvSpPr/>
                        <wps:spPr>
                          <a:xfrm>
                            <a:off x="2609418" y="1696594"/>
                            <a:ext cx="42143" cy="189937"/>
                          </a:xfrm>
                          <a:prstGeom prst="rect">
                            <a:avLst/>
                          </a:prstGeom>
                          <a:ln>
                            <a:noFill/>
                          </a:ln>
                        </wps:spPr>
                        <wps:txbx>
                          <w:txbxContent>
                            <w:p w14:paraId="30F75118" w14:textId="77777777" w:rsidR="00012D05" w:rsidRDefault="00012D05">
                              <w:r>
                                <w:t xml:space="preserve"> </w:t>
                              </w:r>
                            </w:p>
                          </w:txbxContent>
                        </wps:txbx>
                        <wps:bodyPr horzOverflow="overflow" vert="horz" lIns="0" tIns="0" rIns="0" bIns="0" rtlCol="0">
                          <a:noAutofit/>
                        </wps:bodyPr>
                      </wps:wsp>
                      <wps:wsp>
                        <wps:cNvPr id="2896" name="Rectangle 2896"/>
                        <wps:cNvSpPr/>
                        <wps:spPr>
                          <a:xfrm>
                            <a:off x="0" y="1940053"/>
                            <a:ext cx="420789" cy="154840"/>
                          </a:xfrm>
                          <a:prstGeom prst="rect">
                            <a:avLst/>
                          </a:prstGeom>
                          <a:ln>
                            <a:noFill/>
                          </a:ln>
                        </wps:spPr>
                        <wps:txbx>
                          <w:txbxContent>
                            <w:p w14:paraId="1AEEDDE9" w14:textId="77777777" w:rsidR="00012D05" w:rsidRDefault="00012D05">
                              <w:r>
                                <w:rPr>
                                  <w:rFonts w:ascii="Calibri" w:eastAsia="Calibri" w:hAnsi="Calibri" w:cs="Calibri"/>
                                  <w:i/>
                                  <w:color w:val="44546A"/>
                                  <w:sz w:val="18"/>
                                </w:rPr>
                                <w:t xml:space="preserve">Figure </w:t>
                              </w:r>
                            </w:p>
                          </w:txbxContent>
                        </wps:txbx>
                        <wps:bodyPr horzOverflow="overflow" vert="horz" lIns="0" tIns="0" rIns="0" bIns="0" rtlCol="0">
                          <a:noAutofit/>
                        </wps:bodyPr>
                      </wps:wsp>
                      <wps:wsp>
                        <wps:cNvPr id="2897" name="Rectangle 2897"/>
                        <wps:cNvSpPr/>
                        <wps:spPr>
                          <a:xfrm>
                            <a:off x="316992" y="1940053"/>
                            <a:ext cx="77074" cy="154840"/>
                          </a:xfrm>
                          <a:prstGeom prst="rect">
                            <a:avLst/>
                          </a:prstGeom>
                          <a:ln>
                            <a:noFill/>
                          </a:ln>
                        </wps:spPr>
                        <wps:txbx>
                          <w:txbxContent>
                            <w:p w14:paraId="58C40577" w14:textId="77777777" w:rsidR="00012D05" w:rsidRDefault="00012D05">
                              <w:r>
                                <w:rPr>
                                  <w:rFonts w:ascii="Calibri" w:eastAsia="Calibri" w:hAnsi="Calibri" w:cs="Calibri"/>
                                  <w:i/>
                                  <w:color w:val="44546A"/>
                                  <w:sz w:val="18"/>
                                </w:rPr>
                                <w:t>7</w:t>
                              </w:r>
                            </w:p>
                          </w:txbxContent>
                        </wps:txbx>
                        <wps:bodyPr horzOverflow="overflow" vert="horz" lIns="0" tIns="0" rIns="0" bIns="0" rtlCol="0">
                          <a:noAutofit/>
                        </wps:bodyPr>
                      </wps:wsp>
                      <wps:wsp>
                        <wps:cNvPr id="2898" name="Rectangle 2898"/>
                        <wps:cNvSpPr/>
                        <wps:spPr>
                          <a:xfrm>
                            <a:off x="374853" y="1940053"/>
                            <a:ext cx="34356" cy="154840"/>
                          </a:xfrm>
                          <a:prstGeom prst="rect">
                            <a:avLst/>
                          </a:prstGeom>
                          <a:ln>
                            <a:noFill/>
                          </a:ln>
                        </wps:spPr>
                        <wps:txbx>
                          <w:txbxContent>
                            <w:p w14:paraId="73128D8E"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899" name="Rectangle 2899"/>
                        <wps:cNvSpPr/>
                        <wps:spPr>
                          <a:xfrm>
                            <a:off x="400761" y="1940053"/>
                            <a:ext cx="75706" cy="154840"/>
                          </a:xfrm>
                          <a:prstGeom prst="rect">
                            <a:avLst/>
                          </a:prstGeom>
                          <a:ln>
                            <a:noFill/>
                          </a:ln>
                        </wps:spPr>
                        <wps:txbx>
                          <w:txbxContent>
                            <w:p w14:paraId="29CD6CEF" w14:textId="77777777" w:rsidR="00012D05" w:rsidRDefault="00012D05">
                              <w:r>
                                <w:rPr>
                                  <w:rFonts w:ascii="Calibri" w:eastAsia="Calibri" w:hAnsi="Calibri" w:cs="Calibri"/>
                                  <w:i/>
                                  <w:color w:val="44546A"/>
                                  <w:sz w:val="18"/>
                                </w:rPr>
                                <w:t>–</w:t>
                              </w:r>
                            </w:p>
                          </w:txbxContent>
                        </wps:txbx>
                        <wps:bodyPr horzOverflow="overflow" vert="horz" lIns="0" tIns="0" rIns="0" bIns="0" rtlCol="0">
                          <a:noAutofit/>
                        </wps:bodyPr>
                      </wps:wsp>
                      <wps:wsp>
                        <wps:cNvPr id="2900" name="Rectangle 2900"/>
                        <wps:cNvSpPr/>
                        <wps:spPr>
                          <a:xfrm>
                            <a:off x="457149" y="1940053"/>
                            <a:ext cx="34356" cy="154840"/>
                          </a:xfrm>
                          <a:prstGeom prst="rect">
                            <a:avLst/>
                          </a:prstGeom>
                          <a:ln>
                            <a:noFill/>
                          </a:ln>
                        </wps:spPr>
                        <wps:txbx>
                          <w:txbxContent>
                            <w:p w14:paraId="48D8D97A"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wps:wsp>
                        <wps:cNvPr id="2901" name="Rectangle 2901"/>
                        <wps:cNvSpPr/>
                        <wps:spPr>
                          <a:xfrm>
                            <a:off x="483057" y="1940053"/>
                            <a:ext cx="1450109" cy="154840"/>
                          </a:xfrm>
                          <a:prstGeom prst="rect">
                            <a:avLst/>
                          </a:prstGeom>
                          <a:ln>
                            <a:noFill/>
                          </a:ln>
                        </wps:spPr>
                        <wps:txbx>
                          <w:txbxContent>
                            <w:p w14:paraId="421BF031" w14:textId="77777777" w:rsidR="00012D05" w:rsidRDefault="00012D05">
                              <w:r>
                                <w:rPr>
                                  <w:rFonts w:ascii="Calibri" w:eastAsia="Calibri" w:hAnsi="Calibri" w:cs="Calibri"/>
                                  <w:i/>
                                  <w:color w:val="44546A"/>
                                  <w:sz w:val="18"/>
                                </w:rPr>
                                <w:t>Table for offices TAB 02</w:t>
                              </w:r>
                            </w:p>
                          </w:txbxContent>
                        </wps:txbx>
                        <wps:bodyPr horzOverflow="overflow" vert="horz" lIns="0" tIns="0" rIns="0" bIns="0" rtlCol="0">
                          <a:noAutofit/>
                        </wps:bodyPr>
                      </wps:wsp>
                      <wps:wsp>
                        <wps:cNvPr id="2902" name="Rectangle 2902"/>
                        <wps:cNvSpPr/>
                        <wps:spPr>
                          <a:xfrm>
                            <a:off x="1574241" y="1940053"/>
                            <a:ext cx="34356" cy="154840"/>
                          </a:xfrm>
                          <a:prstGeom prst="rect">
                            <a:avLst/>
                          </a:prstGeom>
                          <a:ln>
                            <a:noFill/>
                          </a:ln>
                        </wps:spPr>
                        <wps:txbx>
                          <w:txbxContent>
                            <w:p w14:paraId="44DA5D98" w14:textId="77777777" w:rsidR="00012D05" w:rsidRDefault="00012D05">
                              <w:r>
                                <w:rPr>
                                  <w:rFonts w:ascii="Calibri" w:eastAsia="Calibri" w:hAnsi="Calibri" w:cs="Calibri"/>
                                  <w:i/>
                                  <w:color w:val="44546A"/>
                                  <w:sz w:val="18"/>
                                </w:rPr>
                                <w:t xml:space="preserve"> </w:t>
                              </w:r>
                            </w:p>
                          </w:txbxContent>
                        </wps:txbx>
                        <wps:bodyPr horzOverflow="overflow" vert="horz" lIns="0" tIns="0" rIns="0" bIns="0" rtlCol="0">
                          <a:noAutofit/>
                        </wps:bodyPr>
                      </wps:wsp>
                      <pic:pic xmlns:pic="http://schemas.openxmlformats.org/drawingml/2006/picture">
                        <pic:nvPicPr>
                          <pic:cNvPr id="2946" name="Picture 2946"/>
                          <pic:cNvPicPr/>
                        </pic:nvPicPr>
                        <pic:blipFill>
                          <a:blip r:embed="rId28"/>
                          <a:stretch>
                            <a:fillRect/>
                          </a:stretch>
                        </pic:blipFill>
                        <pic:spPr>
                          <a:xfrm>
                            <a:off x="18491" y="276353"/>
                            <a:ext cx="2568575" cy="1511300"/>
                          </a:xfrm>
                          <a:prstGeom prst="rect">
                            <a:avLst/>
                          </a:prstGeom>
                        </pic:spPr>
                      </pic:pic>
                      <wps:wsp>
                        <wps:cNvPr id="2947" name="Shape 2947"/>
                        <wps:cNvSpPr/>
                        <wps:spPr>
                          <a:xfrm>
                            <a:off x="13729" y="271654"/>
                            <a:ext cx="2578100" cy="1520825"/>
                          </a:xfrm>
                          <a:custGeom>
                            <a:avLst/>
                            <a:gdLst/>
                            <a:ahLst/>
                            <a:cxnLst/>
                            <a:rect l="0" t="0" r="0" b="0"/>
                            <a:pathLst>
                              <a:path w="2578100" h="1520825">
                                <a:moveTo>
                                  <a:pt x="0" y="1520825"/>
                                </a:moveTo>
                                <a:lnTo>
                                  <a:pt x="2578100" y="1520825"/>
                                </a:lnTo>
                                <a:lnTo>
                                  <a:pt x="257810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586F9DC" id="Group 19836" o:spid="_x0000_s1061" style="width:207.95pt;height:161.95pt;mso-position-horizontal-relative:char;mso-position-vertical-relative:line" coordsize="26411,2056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">
                <v:rect id="Rectangle 2893" o:spid="_x0000_s1062" style="position:absolute;width:1521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b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geFW8YAAADdAAAA&#10;DwAAAAAAAAAAAAAAAAAHAgAAZHJzL2Rvd25yZXYueG1sUEsFBgAAAAADAAMAtwAAAPoCAAAAAA==&#10;" filled="f" stroked="f">
                  <v:textbox inset="0,0,0,0">
                    <w:txbxContent>
                      <w:p w14:paraId="0258381C" w14:textId="77777777" w:rsidR="00012D05" w:rsidRDefault="00012D05">
                        <w:r>
                          <w:t>Legs &amp; frame: metal</w:t>
                        </w:r>
                      </w:p>
                    </w:txbxContent>
                  </v:textbox>
                </v:rect>
                <v:rect id="Rectangle 2894" o:spid="_x0000_s1063" style="position:absolute;left:114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0D6D30D7" w14:textId="77777777" w:rsidR="00012D05" w:rsidRDefault="00012D05">
                        <w:r>
                          <w:t xml:space="preserve"> </w:t>
                        </w:r>
                      </w:p>
                    </w:txbxContent>
                  </v:textbox>
                </v:rect>
                <v:rect id="Rectangle 2895" o:spid="_x0000_s1064" style="position:absolute;left:26094;top:1696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30F75118" w14:textId="77777777" w:rsidR="00012D05" w:rsidRDefault="00012D05">
                        <w:r>
                          <w:t xml:space="preserve"> </w:t>
                        </w:r>
                      </w:p>
                    </w:txbxContent>
                  </v:textbox>
                </v:rect>
                <v:rect id="Rectangle 2896" o:spid="_x0000_s1065" style="position:absolute;top:19400;width:420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1AEEDDE9" w14:textId="77777777" w:rsidR="00012D05" w:rsidRDefault="00012D05">
                        <w:r>
                          <w:rPr>
                            <w:rFonts w:ascii="Calibri" w:eastAsia="Calibri" w:hAnsi="Calibri" w:cs="Calibri"/>
                            <w:i/>
                            <w:color w:val="44546A"/>
                            <w:sz w:val="18"/>
                          </w:rPr>
                          <w:t xml:space="preserve">Figure </w:t>
                        </w:r>
                      </w:p>
                    </w:txbxContent>
                  </v:textbox>
                </v:rect>
                <v:rect id="Rectangle 2897" o:spid="_x0000_s1066" style="position:absolute;left:3169;top:19400;width:7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58C40577" w14:textId="77777777" w:rsidR="00012D05" w:rsidRDefault="00012D05">
                        <w:r>
                          <w:rPr>
                            <w:rFonts w:ascii="Calibri" w:eastAsia="Calibri" w:hAnsi="Calibri" w:cs="Calibri"/>
                            <w:i/>
                            <w:color w:val="44546A"/>
                            <w:sz w:val="18"/>
                          </w:rPr>
                          <w:t>7</w:t>
                        </w:r>
                      </w:p>
                    </w:txbxContent>
                  </v:textbox>
                </v:rect>
                <v:rect id="Rectangle 2898" o:spid="_x0000_s1067" style="position:absolute;left:3748;top:1940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73128D8E" w14:textId="77777777" w:rsidR="00012D05" w:rsidRDefault="00012D05">
                        <w:r>
                          <w:rPr>
                            <w:rFonts w:ascii="Calibri" w:eastAsia="Calibri" w:hAnsi="Calibri" w:cs="Calibri"/>
                            <w:i/>
                            <w:color w:val="44546A"/>
                            <w:sz w:val="18"/>
                          </w:rPr>
                          <w:t xml:space="preserve"> </w:t>
                        </w:r>
                      </w:p>
                    </w:txbxContent>
                  </v:textbox>
                </v:rect>
                <v:rect id="Rectangle 2899" o:spid="_x0000_s1068" style="position:absolute;left:4007;top:19400;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29CD6CEF" w14:textId="77777777" w:rsidR="00012D05" w:rsidRDefault="00012D05">
                        <w:r>
                          <w:rPr>
                            <w:rFonts w:ascii="Calibri" w:eastAsia="Calibri" w:hAnsi="Calibri" w:cs="Calibri"/>
                            <w:i/>
                            <w:color w:val="44546A"/>
                            <w:sz w:val="18"/>
                          </w:rPr>
                          <w:t>–</w:t>
                        </w:r>
                      </w:p>
                    </w:txbxContent>
                  </v:textbox>
                </v:rect>
                <v:rect id="Rectangle 2900" o:spid="_x0000_s1069" style="position:absolute;left:4571;top:19400;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8D8D97A" w14:textId="77777777" w:rsidR="00012D05" w:rsidRDefault="00012D05">
                        <w:r>
                          <w:rPr>
                            <w:rFonts w:ascii="Calibri" w:eastAsia="Calibri" w:hAnsi="Calibri" w:cs="Calibri"/>
                            <w:i/>
                            <w:color w:val="44546A"/>
                            <w:sz w:val="18"/>
                          </w:rPr>
                          <w:t xml:space="preserve"> </w:t>
                        </w:r>
                      </w:p>
                    </w:txbxContent>
                  </v:textbox>
                </v:rect>
                <v:rect id="Rectangle 2901" o:spid="_x0000_s1070" style="position:absolute;left:4830;top:19400;width:145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" filled="f" stroked="f">
                  <v:textbox inset="0,0,0,0">
                    <w:txbxContent>
                      <w:p w14:paraId="421BF031" w14:textId="77777777" w:rsidR="00012D05" w:rsidRDefault="00012D05">
                        <w:r>
                          <w:rPr>
                            <w:rFonts w:ascii="Calibri" w:eastAsia="Calibri" w:hAnsi="Calibri" w:cs="Calibri"/>
                            <w:i/>
                            <w:color w:val="44546A"/>
                            <w:sz w:val="18"/>
                          </w:rPr>
                          <w:t>Table for offices TAB 02</w:t>
                        </w:r>
                      </w:p>
                    </w:txbxContent>
                  </v:textbox>
                </v:rect>
                <v:rect id="Rectangle 2902" o:spid="_x0000_s1071" style="position:absolute;left:15742;top:1940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" filled="f" stroked="f">
                  <v:textbox inset="0,0,0,0">
                    <w:txbxContent>
                      <w:p w14:paraId="44DA5D98" w14:textId="77777777" w:rsidR="00012D05" w:rsidRDefault="00012D05">
                        <w:r>
                          <w:rPr>
                            <w:rFonts w:ascii="Calibri" w:eastAsia="Calibri" w:hAnsi="Calibri" w:cs="Calibri"/>
                            <w:i/>
                            <w:color w:val="44546A"/>
                            <w:sz w:val="18"/>
                          </w:rPr>
                          <w:t xml:space="preserve"> </w:t>
                        </w:r>
                      </w:p>
                    </w:txbxContent>
                  </v:textbox>
                </v:rect>
                <v:shape id="Picture 2946" o:spid="_x0000_s1072" type="#_x0000_t75" style="position:absolute;left:184;top:2763;width:25686;height:15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">
                  <v:imagedata r:id="rId29" o:title=""/>
                </v:shape>
                <v:shape id="Shape 2947" o:spid="_x0000_s1073" style="position:absolute;left:137;top:2716;width:25781;height:15208;visibility:visible;mso-wrap-style:square;v-text-anchor:top" coordsize="2578100,152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" path="m,1520825r2578100,l2578100,,,,,1520825xe" filled="f" strokecolor="#bfbfbf">
                  <v:path arrowok="t" textboxrect="0,0,2578100,1520825"/>
                </v:shape>
                <w10:anchorlock/>
              </v:group>
            </w:pict>
          </mc:Fallback>
        </mc:AlternateContent>
      </w:r>
    </w:p>
    <w:p w14:paraId="28594C10" w14:textId="77777777" w:rsidR="00BD32D7" w:rsidRDefault="00BD32D7">
      <w:pPr>
        <w:spacing w:after="191"/>
        <w:ind w:left="34"/>
      </w:pPr>
      <w:r>
        <w:t xml:space="preserve"> </w:t>
      </w:r>
    </w:p>
    <w:p w14:paraId="04C7BAD6" w14:textId="77777777" w:rsidR="00BD32D7" w:rsidRDefault="00BD32D7">
      <w:pPr>
        <w:pStyle w:val="Heading4"/>
        <w:tabs>
          <w:tab w:val="center" w:pos="2674"/>
        </w:tabs>
        <w:ind w:left="0" w:firstLine="0"/>
      </w:pPr>
      <w:bookmarkStart w:id="27" w:name="_Toc23784"/>
      <w:r>
        <w:t>1.1.9</w:t>
      </w:r>
      <w:r>
        <w:rPr>
          <w:rFonts w:ascii="Arial" w:eastAsia="Arial" w:hAnsi="Arial" w:cs="Arial"/>
        </w:rPr>
        <w:t xml:space="preserve"> </w:t>
      </w:r>
      <w:r>
        <w:rPr>
          <w:rFonts w:ascii="Arial" w:eastAsia="Arial" w:hAnsi="Arial" w:cs="Arial"/>
        </w:rPr>
        <w:tab/>
      </w:r>
      <w:r>
        <w:t xml:space="preserve">Chairs for lecture hall (laboratory) </w:t>
      </w:r>
      <w:r>
        <w:rPr>
          <w:rFonts w:ascii="Calibri" w:eastAsia="Calibri" w:hAnsi="Calibri" w:cs="Calibri"/>
        </w:rPr>
        <w:t>–</w:t>
      </w:r>
      <w:r>
        <w:t xml:space="preserve"> CH 04 </w:t>
      </w:r>
      <w:bookmarkEnd w:id="27"/>
    </w:p>
    <w:p w14:paraId="7D575FFB" w14:textId="77777777" w:rsidR="00BD32D7" w:rsidRDefault="00BD32D7">
      <w:pPr>
        <w:spacing w:after="0"/>
        <w:ind w:left="29"/>
      </w:pPr>
      <w:r>
        <w:t xml:space="preserve">Contractor shall supply and install chairs for lecture hall according to the detailed design. Five wheels, rotating, for working at a 75 cm height. Seat/back material: Anti-slip polyurethane, easy to clean. Resistant to abrasion and cleaning products. Adjustable seat by gas lift: 40-58 cm. Seat dimensions (width x depth): 46 x 44 cm. Dimensions of the backrest (width x height): 41 x 31 cm. Base: black polyamide with fiberglass, diameter of base: 60 cm. Includes armrests.        </w:t>
      </w:r>
    </w:p>
    <w:p w14:paraId="1C0A21E3" w14:textId="77777777" w:rsidR="00BD32D7" w:rsidRDefault="00BD32D7">
      <w:pPr>
        <w:spacing w:after="159"/>
        <w:ind w:left="55"/>
      </w:pPr>
      <w:r>
        <w:rPr>
          <w:noProof/>
        </w:rPr>
        <w:lastRenderedPageBreak/>
        <mc:AlternateContent>
          <mc:Choice Requires="wpg">
            <w:drawing>
              <wp:inline distT="0" distB="0" distL="0" distR="0" wp14:anchorId="2798A712" wp14:editId="264E2A58">
                <wp:extent cx="1923288" cy="2463595"/>
                <wp:effectExtent l="0" t="0" r="0" b="0"/>
                <wp:docPr id="19837" name="Group 19837"/>
                <wp:cNvGraphicFramePr/>
                <a:graphic xmlns:a="http://schemas.openxmlformats.org/drawingml/2006/main">
                  <a:graphicData uri="http://schemas.microsoft.com/office/word/2010/wordprocessingGroup">
                    <wpg:wgp>
                      <wpg:cNvGrpSpPr/>
                      <wpg:grpSpPr>
                        <a:xfrm>
                          <a:off x="0" y="0"/>
                          <a:ext cx="1923288" cy="2463595"/>
                          <a:chOff x="0" y="0"/>
                          <a:chExt cx="1923288" cy="2463595"/>
                        </a:xfrm>
                      </wpg:grpSpPr>
                      <wps:wsp>
                        <wps:cNvPr id="2931" name="Rectangle 2931"/>
                        <wps:cNvSpPr/>
                        <wps:spPr>
                          <a:xfrm>
                            <a:off x="1891602" y="2320785"/>
                            <a:ext cx="42144" cy="189937"/>
                          </a:xfrm>
                          <a:prstGeom prst="rect">
                            <a:avLst/>
                          </a:prstGeom>
                          <a:ln>
                            <a:noFill/>
                          </a:ln>
                        </wps:spPr>
                        <wps:txbx>
                          <w:txbxContent>
                            <w:p w14:paraId="0845693D" w14:textId="77777777" w:rsidR="00012D05" w:rsidRDefault="00012D05">
                              <w:r>
                                <w:t xml:space="preserve"> </w:t>
                              </w:r>
                            </w:p>
                          </w:txbxContent>
                        </wps:txbx>
                        <wps:bodyPr horzOverflow="overflow" vert="horz" lIns="0" tIns="0" rIns="0" bIns="0" rtlCol="0">
                          <a:noAutofit/>
                        </wps:bodyPr>
                      </wps:wsp>
                      <pic:pic xmlns:pic="http://schemas.openxmlformats.org/drawingml/2006/picture">
                        <pic:nvPicPr>
                          <pic:cNvPr id="2949" name="Picture 2949"/>
                          <pic:cNvPicPr/>
                        </pic:nvPicPr>
                        <pic:blipFill>
                          <a:blip r:embed="rId30"/>
                          <a:stretch>
                            <a:fillRect/>
                          </a:stretch>
                        </pic:blipFill>
                        <pic:spPr>
                          <a:xfrm>
                            <a:off x="4763" y="4762"/>
                            <a:ext cx="1870075" cy="2409190"/>
                          </a:xfrm>
                          <a:prstGeom prst="rect">
                            <a:avLst/>
                          </a:prstGeom>
                        </pic:spPr>
                      </pic:pic>
                      <wps:wsp>
                        <wps:cNvPr id="2950" name="Shape 2950"/>
                        <wps:cNvSpPr/>
                        <wps:spPr>
                          <a:xfrm>
                            <a:off x="0" y="0"/>
                            <a:ext cx="1879600" cy="2418715"/>
                          </a:xfrm>
                          <a:custGeom>
                            <a:avLst/>
                            <a:gdLst/>
                            <a:ahLst/>
                            <a:cxnLst/>
                            <a:rect l="0" t="0" r="0" b="0"/>
                            <a:pathLst>
                              <a:path w="1879600" h="2418715">
                                <a:moveTo>
                                  <a:pt x="0" y="2418715"/>
                                </a:moveTo>
                                <a:lnTo>
                                  <a:pt x="1879600" y="2418715"/>
                                </a:lnTo>
                                <a:lnTo>
                                  <a:pt x="1879600" y="0"/>
                                </a:lnTo>
                                <a:lnTo>
                                  <a:pt x="0" y="0"/>
                                </a:lnTo>
                                <a:close/>
                              </a:path>
                            </a:pathLst>
                          </a:custGeom>
                          <a:ln w="9525" cap="flat">
                            <a:round/>
                          </a:ln>
                        </wps:spPr>
                        <wps:style>
                          <a:lnRef idx="1">
                            <a:srgbClr val="BFBFBF"/>
                          </a:lnRef>
                          <a:fillRef idx="0">
                            <a:srgbClr val="000000">
                              <a:alpha val="0"/>
                            </a:srgbClr>
                          </a:fillRef>
                          <a:effectRef idx="0">
                            <a:scrgbClr r="0" g="0" b="0"/>
                          </a:effectRef>
                          <a:fontRef idx="none"/>
                        </wps:style>
                        <wps:bodyPr/>
                      </wps:wsp>
                    </wpg:wgp>
                  </a:graphicData>
                </a:graphic>
              </wp:inline>
            </w:drawing>
          </mc:Choice>
          <mc:Fallback>
            <w:pict>
              <v:group w14:anchorId="2798A712" id="Group 19837" o:spid="_x0000_s1074" style="width:151.45pt;height:194pt;mso-position-horizontal-relative:char;mso-position-vertical-relative:line" coordsize="19232,2463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">
                <v:rect id="Rectangle 2931" o:spid="_x0000_s1075" style="position:absolute;left:18916;top:232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0845693D" w14:textId="77777777" w:rsidR="00012D05" w:rsidRDefault="00012D05">
                        <w:r>
                          <w:t xml:space="preserve"> </w:t>
                        </w:r>
                      </w:p>
                    </w:txbxContent>
                  </v:textbox>
                </v:rect>
                <v:shape id="Picture 2949" o:spid="_x0000_s1076" type="#_x0000_t75" style="position:absolute;left:47;top:47;width:18701;height:2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">
                  <v:imagedata r:id="rId31" o:title=""/>
                </v:shape>
                <v:shape id="Shape 2950" o:spid="_x0000_s1077" style="position:absolute;width:18796;height:24187;visibility:visible;mso-wrap-style:square;v-text-anchor:top" coordsize="1879600,241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" path="m,2418715r1879600,l1879600,,,,,2418715xe" filled="f" strokecolor="#bfbfbf">
                  <v:path arrowok="t" textboxrect="0,0,1879600,2418715"/>
                </v:shape>
                <w10:anchorlock/>
              </v:group>
            </w:pict>
          </mc:Fallback>
        </mc:AlternateContent>
      </w:r>
    </w:p>
    <w:p w14:paraId="4BC2C520" w14:textId="77777777" w:rsidR="00BD32D7" w:rsidRDefault="00BD32D7">
      <w:pPr>
        <w:spacing w:after="216"/>
        <w:ind w:left="29"/>
      </w:pPr>
      <w:r>
        <w:rPr>
          <w:rFonts w:ascii="Calibri" w:eastAsia="Calibri" w:hAnsi="Calibri" w:cs="Calibri"/>
          <w:i/>
          <w:color w:val="44546A"/>
          <w:sz w:val="18"/>
        </w:rPr>
        <w:t xml:space="preserve">  Figure 8 – Lecture Hall chair – CH 04            </w:t>
      </w:r>
    </w:p>
    <w:p w14:paraId="0A11374B" w14:textId="77777777" w:rsidR="00BD32D7" w:rsidRDefault="00BD32D7">
      <w:pPr>
        <w:pStyle w:val="Heading4"/>
        <w:tabs>
          <w:tab w:val="center" w:pos="2850"/>
        </w:tabs>
        <w:ind w:left="0" w:firstLine="0"/>
      </w:pPr>
      <w:bookmarkStart w:id="28" w:name="_Toc23785"/>
      <w:r>
        <w:t>1.1.10</w:t>
      </w:r>
      <w:r>
        <w:rPr>
          <w:rFonts w:ascii="Arial" w:eastAsia="Arial" w:hAnsi="Arial" w:cs="Arial"/>
        </w:rPr>
        <w:t xml:space="preserve"> </w:t>
      </w:r>
      <w:r>
        <w:rPr>
          <w:rFonts w:ascii="Arial" w:eastAsia="Arial" w:hAnsi="Arial" w:cs="Arial"/>
        </w:rPr>
        <w:tab/>
      </w:r>
      <w:r>
        <w:t>Tables for lecture hall (laboratory)</w:t>
      </w:r>
      <w:r>
        <w:rPr>
          <w:rFonts w:ascii="Calibri" w:eastAsia="Calibri" w:hAnsi="Calibri" w:cs="Calibri"/>
        </w:rPr>
        <w:t>–</w:t>
      </w:r>
      <w:r>
        <w:t xml:space="preserve"> TAB 03 </w:t>
      </w:r>
      <w:bookmarkEnd w:id="28"/>
    </w:p>
    <w:p w14:paraId="5182E37B" w14:textId="77777777" w:rsidR="00BD32D7" w:rsidRDefault="00BD32D7">
      <w:pPr>
        <w:spacing w:after="110"/>
        <w:ind w:left="29"/>
      </w:pPr>
      <w:r>
        <w:t xml:space="preserve">Contractor shall supply and install working tables for lecture hall according to the detailed design. Tables should be designed metal supporting construction (legs) and shall has integrated cabinet made by quality chipboard with thickness 15 </w:t>
      </w:r>
      <w:r>
        <w:rPr>
          <w:rFonts w:ascii="Calibri" w:eastAsia="Calibri" w:hAnsi="Calibri" w:cs="Calibri"/>
        </w:rPr>
        <w:t>–</w:t>
      </w:r>
      <w:r>
        <w:t xml:space="preserve"> 20 mm, table dimensions l=200 cm, w=80 cm, h=75 cm. Tabletop should be from HPL panel. Color of tables according to the design or end-user instruction.  </w:t>
      </w:r>
    </w:p>
    <w:p w14:paraId="255DB81B" w14:textId="77777777" w:rsidR="00BD32D7" w:rsidRDefault="00BD32D7">
      <w:pPr>
        <w:spacing w:after="62"/>
        <w:ind w:left="34"/>
      </w:pPr>
      <w:r>
        <w:t xml:space="preserve"> </w:t>
      </w:r>
      <w:r>
        <w:rPr>
          <w:noProof/>
        </w:rPr>
        <w:drawing>
          <wp:inline distT="0" distB="0" distL="0" distR="0" wp14:anchorId="1FBB2C6A" wp14:editId="6AA3AC0E">
            <wp:extent cx="2773680" cy="1640205"/>
            <wp:effectExtent l="0" t="0" r="0" b="0"/>
            <wp:docPr id="3076" name="Picture 3076"/>
            <wp:cNvGraphicFramePr/>
            <a:graphic xmlns:a="http://schemas.openxmlformats.org/drawingml/2006/main">
              <a:graphicData uri="http://schemas.openxmlformats.org/drawingml/2006/picture">
                <pic:pic xmlns:pic="http://schemas.openxmlformats.org/drawingml/2006/picture">
                  <pic:nvPicPr>
                    <pic:cNvPr id="3076" name="Picture 3076"/>
                    <pic:cNvPicPr/>
                  </pic:nvPicPr>
                  <pic:blipFill>
                    <a:blip r:embed="rId32"/>
                    <a:stretch>
                      <a:fillRect/>
                    </a:stretch>
                  </pic:blipFill>
                  <pic:spPr>
                    <a:xfrm>
                      <a:off x="0" y="0"/>
                      <a:ext cx="2773680" cy="1640205"/>
                    </a:xfrm>
                    <a:prstGeom prst="rect">
                      <a:avLst/>
                    </a:prstGeom>
                  </pic:spPr>
                </pic:pic>
              </a:graphicData>
            </a:graphic>
          </wp:inline>
        </w:drawing>
      </w:r>
      <w:r>
        <w:t xml:space="preserve">   </w:t>
      </w:r>
    </w:p>
    <w:p w14:paraId="176CB628" w14:textId="77777777" w:rsidR="00BD32D7" w:rsidRDefault="00BD32D7">
      <w:pPr>
        <w:spacing w:after="216"/>
        <w:ind w:left="29"/>
      </w:pPr>
      <w:r>
        <w:rPr>
          <w:rFonts w:ascii="Calibri" w:eastAsia="Calibri" w:hAnsi="Calibri" w:cs="Calibri"/>
          <w:i/>
          <w:color w:val="44546A"/>
          <w:sz w:val="18"/>
        </w:rPr>
        <w:t xml:space="preserve">Figure 9 – Working table for lecture hall – TAB 03 </w:t>
      </w:r>
    </w:p>
    <w:p w14:paraId="4094E7E9" w14:textId="77777777" w:rsidR="00BD32D7" w:rsidRDefault="00BD32D7">
      <w:pPr>
        <w:ind w:left="34"/>
      </w:pPr>
      <w:r>
        <w:t xml:space="preserve"> </w:t>
      </w:r>
    </w:p>
    <w:p w14:paraId="2B91A525" w14:textId="77777777" w:rsidR="00BD32D7" w:rsidRDefault="00BD32D7">
      <w:pPr>
        <w:spacing w:after="191"/>
        <w:ind w:left="34"/>
      </w:pPr>
      <w:r>
        <w:t xml:space="preserve"> </w:t>
      </w:r>
    </w:p>
    <w:p w14:paraId="0D794B92" w14:textId="77777777" w:rsidR="00BD32D7" w:rsidRDefault="00BD32D7">
      <w:pPr>
        <w:pStyle w:val="Heading4"/>
        <w:ind w:left="53"/>
      </w:pPr>
      <w:bookmarkStart w:id="29" w:name="_Toc23786"/>
      <w:r>
        <w:t>1.1.11</w:t>
      </w:r>
      <w:r>
        <w:rPr>
          <w:rFonts w:ascii="Arial" w:eastAsia="Arial" w:hAnsi="Arial" w:cs="Arial"/>
        </w:rPr>
        <w:t xml:space="preserve"> </w:t>
      </w:r>
      <w:r>
        <w:t xml:space="preserve">Wardrobe cabinet for students - CAB 04 </w:t>
      </w:r>
      <w:bookmarkEnd w:id="29"/>
    </w:p>
    <w:p w14:paraId="0154CC53" w14:textId="77777777" w:rsidR="00BD32D7" w:rsidRDefault="00BD32D7">
      <w:pPr>
        <w:spacing w:after="123"/>
        <w:ind w:left="29"/>
      </w:pPr>
      <w:r>
        <w:t xml:space="preserve">Contractor shall supply and install wardrobe cabinets for lecture hall according to the detailed design. Cabinet shelves should be designed with chipboard with thickness 15 </w:t>
      </w:r>
      <w:r>
        <w:rPr>
          <w:rFonts w:ascii="Calibri" w:eastAsia="Calibri" w:hAnsi="Calibri" w:cs="Calibri"/>
        </w:rPr>
        <w:t>–</w:t>
      </w:r>
      <w:r>
        <w:t xml:space="preserve"> 20 mm, dimensions l=350 cm, h=200 cm, w=60 cm. Cabinet should be combined, with shelves and hangers. Color of cabinets according to the drawings or according to the end-user instruction. Place of installation: lecture halls (laboratories). </w:t>
      </w:r>
    </w:p>
    <w:p w14:paraId="2D2F4D0B" w14:textId="77777777" w:rsidR="00BD32D7" w:rsidRDefault="00BD32D7">
      <w:pPr>
        <w:spacing w:after="83"/>
        <w:ind w:left="33"/>
      </w:pPr>
      <w:r>
        <w:rPr>
          <w:noProof/>
        </w:rPr>
        <w:lastRenderedPageBreak/>
        <w:drawing>
          <wp:inline distT="0" distB="0" distL="0" distR="0" wp14:anchorId="240C9537" wp14:editId="11C529B0">
            <wp:extent cx="2268220" cy="1962785"/>
            <wp:effectExtent l="0" t="0" r="0" b="0"/>
            <wp:docPr id="3078" name="Picture 3078"/>
            <wp:cNvGraphicFramePr/>
            <a:graphic xmlns:a="http://schemas.openxmlformats.org/drawingml/2006/main">
              <a:graphicData uri="http://schemas.openxmlformats.org/drawingml/2006/picture">
                <pic:pic xmlns:pic="http://schemas.openxmlformats.org/drawingml/2006/picture">
                  <pic:nvPicPr>
                    <pic:cNvPr id="3078" name="Picture 3078"/>
                    <pic:cNvPicPr/>
                  </pic:nvPicPr>
                  <pic:blipFill>
                    <a:blip r:embed="rId33"/>
                    <a:stretch>
                      <a:fillRect/>
                    </a:stretch>
                  </pic:blipFill>
                  <pic:spPr>
                    <a:xfrm>
                      <a:off x="0" y="0"/>
                      <a:ext cx="2268220" cy="1962785"/>
                    </a:xfrm>
                    <a:prstGeom prst="rect">
                      <a:avLst/>
                    </a:prstGeom>
                  </pic:spPr>
                </pic:pic>
              </a:graphicData>
            </a:graphic>
          </wp:inline>
        </w:drawing>
      </w:r>
      <w:r>
        <w:t xml:space="preserve"> </w:t>
      </w:r>
    </w:p>
    <w:p w14:paraId="0AAB5E04" w14:textId="77777777" w:rsidR="00BD32D7" w:rsidRDefault="00BD32D7">
      <w:pPr>
        <w:spacing w:after="216"/>
        <w:ind w:left="29"/>
      </w:pPr>
      <w:r>
        <w:rPr>
          <w:rFonts w:ascii="Calibri" w:eastAsia="Calibri" w:hAnsi="Calibri" w:cs="Calibri"/>
          <w:i/>
          <w:color w:val="44546A"/>
          <w:sz w:val="18"/>
        </w:rPr>
        <w:t xml:space="preserve">Figure 10 – Wardrobe cabinet for students – CAB 04 </w:t>
      </w:r>
    </w:p>
    <w:p w14:paraId="6B427536" w14:textId="77777777" w:rsidR="00BD32D7" w:rsidRDefault="00BD32D7">
      <w:pPr>
        <w:pStyle w:val="Heading4"/>
        <w:ind w:left="53"/>
      </w:pPr>
      <w:bookmarkStart w:id="30" w:name="_Toc23787"/>
      <w:r>
        <w:t>1.1.12</w:t>
      </w:r>
      <w:r>
        <w:rPr>
          <w:rFonts w:ascii="Arial" w:eastAsia="Arial" w:hAnsi="Arial" w:cs="Arial"/>
        </w:rPr>
        <w:t xml:space="preserve"> </w:t>
      </w:r>
      <w:r>
        <w:t>Cabinet for lecture hall (laboratory)</w:t>
      </w:r>
      <w:r>
        <w:rPr>
          <w:rFonts w:ascii="Calibri" w:eastAsia="Calibri" w:hAnsi="Calibri" w:cs="Calibri"/>
        </w:rPr>
        <w:t>–</w:t>
      </w:r>
      <w:r>
        <w:t xml:space="preserve"> CAB 05 </w:t>
      </w:r>
      <w:bookmarkEnd w:id="30"/>
    </w:p>
    <w:p w14:paraId="6F979230" w14:textId="77777777" w:rsidR="00BD32D7" w:rsidRDefault="00BD32D7">
      <w:pPr>
        <w:spacing w:after="110"/>
        <w:ind w:left="29"/>
      </w:pPr>
      <w:r>
        <w:t xml:space="preserve">Contractor shall supply and install cabinets for lecture hall according to the detailed design. Cabinet shelves should be designed with chipboard with thickness 15 </w:t>
      </w:r>
      <w:r>
        <w:rPr>
          <w:rFonts w:ascii="Calibri" w:eastAsia="Calibri" w:hAnsi="Calibri" w:cs="Calibri"/>
        </w:rPr>
        <w:t>–</w:t>
      </w:r>
      <w:r>
        <w:t xml:space="preserve"> 20 mm, dimensions l=80 cm, h=200 cm, w=45 cm. Color of cabinets according to the drawings or according to the end-user instruction. </w:t>
      </w:r>
    </w:p>
    <w:p w14:paraId="24D01D85" w14:textId="77777777" w:rsidR="00BD32D7" w:rsidRDefault="00BD32D7">
      <w:pPr>
        <w:spacing w:after="62"/>
        <w:ind w:left="33"/>
      </w:pPr>
      <w:r>
        <w:rPr>
          <w:noProof/>
        </w:rPr>
        <w:drawing>
          <wp:inline distT="0" distB="0" distL="0" distR="0" wp14:anchorId="53DCFC15" wp14:editId="5FBFA5D7">
            <wp:extent cx="1261745" cy="2359660"/>
            <wp:effectExtent l="0" t="0" r="0" b="0"/>
            <wp:docPr id="3147" name="Picture 3147"/>
            <wp:cNvGraphicFramePr/>
            <a:graphic xmlns:a="http://schemas.openxmlformats.org/drawingml/2006/main">
              <a:graphicData uri="http://schemas.openxmlformats.org/drawingml/2006/picture">
                <pic:pic xmlns:pic="http://schemas.openxmlformats.org/drawingml/2006/picture">
                  <pic:nvPicPr>
                    <pic:cNvPr id="3147" name="Picture 3147"/>
                    <pic:cNvPicPr/>
                  </pic:nvPicPr>
                  <pic:blipFill>
                    <a:blip r:embed="rId34"/>
                    <a:stretch>
                      <a:fillRect/>
                    </a:stretch>
                  </pic:blipFill>
                  <pic:spPr>
                    <a:xfrm>
                      <a:off x="0" y="0"/>
                      <a:ext cx="1261745" cy="2359660"/>
                    </a:xfrm>
                    <a:prstGeom prst="rect">
                      <a:avLst/>
                    </a:prstGeom>
                  </pic:spPr>
                </pic:pic>
              </a:graphicData>
            </a:graphic>
          </wp:inline>
        </w:drawing>
      </w:r>
      <w:r>
        <w:t xml:space="preserve"> </w:t>
      </w:r>
    </w:p>
    <w:p w14:paraId="5F094850" w14:textId="77777777" w:rsidR="00BD32D7" w:rsidRDefault="00BD32D7">
      <w:pPr>
        <w:spacing w:after="0"/>
        <w:ind w:left="29"/>
      </w:pPr>
      <w:r>
        <w:rPr>
          <w:rFonts w:ascii="Calibri" w:eastAsia="Calibri" w:hAnsi="Calibri" w:cs="Calibri"/>
          <w:i/>
          <w:color w:val="44546A"/>
          <w:sz w:val="18"/>
        </w:rPr>
        <w:t xml:space="preserve">Figure 11 – Cabinets for lecture hall CAB 05 </w:t>
      </w:r>
    </w:p>
    <w:p w14:paraId="42BF3711" w14:textId="5F1DFCF3" w:rsidR="00BD32D7" w:rsidRDefault="00BD32D7" w:rsidP="00BD32D7">
      <w:pPr>
        <w:suppressAutoHyphens/>
        <w:spacing w:line="240" w:lineRule="auto"/>
        <w:rPr>
          <w:rFonts w:ascii="Times New Roman" w:eastAsia="Times New Roman" w:hAnsi="Times New Roman" w:cs="Times New Roman"/>
          <w:b/>
          <w:bCs/>
          <w:iCs/>
          <w:color w:val="FF0000"/>
          <w:sz w:val="26"/>
          <w:szCs w:val="26"/>
        </w:rPr>
      </w:pPr>
    </w:p>
    <w:p w14:paraId="142108E3" w14:textId="77777777" w:rsidR="001B7A20" w:rsidRDefault="001B7A20" w:rsidP="001B7A20">
      <w:pPr>
        <w:suppressAutoHyphens/>
        <w:rPr>
          <w:b/>
          <w:bCs/>
          <w:iCs/>
        </w:rPr>
      </w:pPr>
    </w:p>
    <w:p w14:paraId="525EA1BD" w14:textId="77777777" w:rsidR="001B7A20" w:rsidRDefault="001B7A20" w:rsidP="001B7A20">
      <w:pPr>
        <w:spacing w:after="180"/>
        <w:jc w:val="both"/>
        <w:rPr>
          <w:b/>
          <w:bCs/>
          <w:color w:val="FF0000"/>
        </w:rPr>
      </w:pPr>
    </w:p>
    <w:p w14:paraId="136FAF1F" w14:textId="77777777" w:rsidR="001B7A20" w:rsidRDefault="001B7A20" w:rsidP="001B7A20">
      <w:pPr>
        <w:spacing w:after="180"/>
        <w:jc w:val="both"/>
        <w:rPr>
          <w:b/>
          <w:bCs/>
          <w:color w:val="FF0000"/>
        </w:rPr>
      </w:pPr>
    </w:p>
    <w:p w14:paraId="3E9DFB79" w14:textId="77777777" w:rsidR="001B7A20" w:rsidRPr="000A3E79" w:rsidRDefault="001B7A20" w:rsidP="001B7A20">
      <w:pPr>
        <w:spacing w:after="180"/>
        <w:jc w:val="both"/>
        <w:rPr>
          <w:b/>
          <w:bCs/>
          <w:color w:val="FF0000"/>
        </w:rPr>
      </w:pPr>
    </w:p>
    <w:p w14:paraId="4984CFE9" w14:textId="77777777" w:rsidR="001B7A20" w:rsidRPr="00BF161A" w:rsidRDefault="001B7A20" w:rsidP="001B7A20">
      <w:pPr>
        <w:suppressAutoHyphens/>
        <w:spacing w:line="240" w:lineRule="auto"/>
        <w:rPr>
          <w:sz w:val="24"/>
          <w:szCs w:val="24"/>
        </w:rPr>
      </w:pPr>
    </w:p>
    <w:p w14:paraId="79E748E6" w14:textId="77777777" w:rsidR="00BF161A" w:rsidRDefault="00BF161A" w:rsidP="003640CA">
      <w:pPr>
        <w:ind w:firstLine="360"/>
        <w:jc w:val="center"/>
        <w:rPr>
          <w:rFonts w:ascii="Arial" w:hAnsi="Arial"/>
          <w:b/>
          <w:bCs/>
          <w:sz w:val="28"/>
          <w:szCs w:val="28"/>
        </w:rPr>
      </w:pPr>
    </w:p>
    <w:p w14:paraId="38E49AE3" w14:textId="77777777" w:rsidR="00BF161A" w:rsidRDefault="00BF161A" w:rsidP="003640CA">
      <w:pPr>
        <w:ind w:firstLine="360"/>
        <w:jc w:val="center"/>
        <w:rPr>
          <w:rFonts w:ascii="Arial" w:hAnsi="Arial"/>
          <w:b/>
          <w:bCs/>
          <w:sz w:val="28"/>
          <w:szCs w:val="28"/>
        </w:rPr>
      </w:pPr>
    </w:p>
    <w:p w14:paraId="10EB6EED" w14:textId="36E056F5" w:rsidR="00BF161A" w:rsidRDefault="00BF161A" w:rsidP="00365D78">
      <w:pPr>
        <w:rPr>
          <w:rFonts w:ascii="Arial" w:hAnsi="Arial"/>
          <w:b/>
          <w:bCs/>
          <w:sz w:val="28"/>
          <w:szCs w:val="28"/>
        </w:rPr>
      </w:pPr>
    </w:p>
    <w:p w14:paraId="04A830D5" w14:textId="77777777" w:rsidR="00796579" w:rsidRDefault="00796579" w:rsidP="003640CA">
      <w:pPr>
        <w:ind w:firstLine="360"/>
        <w:jc w:val="center"/>
        <w:rPr>
          <w:rFonts w:ascii="Arial" w:hAnsi="Arial"/>
          <w:b/>
          <w:bCs/>
          <w:sz w:val="28"/>
          <w:szCs w:val="28"/>
        </w:rPr>
      </w:pPr>
    </w:p>
    <w:p w14:paraId="0A76C59A" w14:textId="31116DA5" w:rsidR="003640CA" w:rsidRPr="00112D7B" w:rsidRDefault="003640CA" w:rsidP="003640CA">
      <w:pPr>
        <w:ind w:firstLine="360"/>
        <w:jc w:val="center"/>
        <w:rPr>
          <w:rFonts w:ascii="Arial" w:hAnsi="Arial"/>
          <w:b/>
          <w:bCs/>
          <w:sz w:val="28"/>
          <w:szCs w:val="28"/>
        </w:rPr>
      </w:pPr>
      <w:r w:rsidRPr="00112D7B">
        <w:rPr>
          <w:rFonts w:ascii="Arial" w:hAnsi="Arial"/>
          <w:b/>
          <w:bCs/>
          <w:sz w:val="28"/>
          <w:szCs w:val="28"/>
        </w:rPr>
        <w:lastRenderedPageBreak/>
        <w:t>Documentation, Insta</w:t>
      </w:r>
      <w:r w:rsidR="000C6D98">
        <w:rPr>
          <w:rFonts w:ascii="Arial" w:hAnsi="Arial"/>
          <w:b/>
          <w:bCs/>
          <w:sz w:val="28"/>
          <w:szCs w:val="28"/>
        </w:rPr>
        <w:t>llation</w:t>
      </w:r>
      <w:r w:rsidR="00BF161A">
        <w:rPr>
          <w:rFonts w:ascii="Arial" w:hAnsi="Arial"/>
          <w:b/>
          <w:bCs/>
          <w:sz w:val="28"/>
          <w:szCs w:val="28"/>
        </w:rPr>
        <w:t xml:space="preserve"> and</w:t>
      </w:r>
      <w:r w:rsidR="000C6D98">
        <w:rPr>
          <w:rFonts w:ascii="Arial" w:hAnsi="Arial"/>
          <w:b/>
          <w:bCs/>
          <w:sz w:val="28"/>
          <w:szCs w:val="28"/>
        </w:rPr>
        <w:t xml:space="preserve"> Warranty </w:t>
      </w:r>
    </w:p>
    <w:p w14:paraId="31328363" w14:textId="77777777" w:rsidR="00BF161A" w:rsidRPr="00BF161A" w:rsidRDefault="00BF161A" w:rsidP="00BF161A">
      <w:pPr>
        <w:spacing w:before="120"/>
        <w:ind w:firstLine="360"/>
        <w:jc w:val="both"/>
        <w:rPr>
          <w:rFonts w:ascii="Arial" w:hAnsi="Arial"/>
          <w:b/>
          <w:bCs/>
          <w:sz w:val="6"/>
          <w:szCs w:val="6"/>
        </w:rPr>
      </w:pPr>
    </w:p>
    <w:p w14:paraId="29468E2D" w14:textId="77777777" w:rsidR="003640CA" w:rsidRDefault="003640CA" w:rsidP="00BF161A">
      <w:pPr>
        <w:spacing w:before="120"/>
        <w:ind w:firstLine="360"/>
        <w:jc w:val="both"/>
        <w:rPr>
          <w:rFonts w:ascii="Arial" w:hAnsi="Arial"/>
          <w:b/>
          <w:bCs/>
        </w:rPr>
      </w:pPr>
      <w:r>
        <w:rPr>
          <w:rFonts w:ascii="Arial" w:hAnsi="Arial"/>
          <w:b/>
          <w:bCs/>
        </w:rPr>
        <w:t>Provision of goods/equipment’s</w:t>
      </w:r>
    </w:p>
    <w:p w14:paraId="12C90A99" w14:textId="6F22D27F" w:rsidR="003640CA" w:rsidRDefault="003640CA" w:rsidP="003640CA">
      <w:pPr>
        <w:widowControl w:val="0"/>
        <w:numPr>
          <w:ilvl w:val="0"/>
          <w:numId w:val="39"/>
        </w:numPr>
        <w:spacing w:after="60" w:line="240" w:lineRule="auto"/>
        <w:jc w:val="both"/>
        <w:rPr>
          <w:rFonts w:ascii="Arial" w:hAnsi="Arial"/>
        </w:rPr>
      </w:pPr>
      <w:r>
        <w:rPr>
          <w:rFonts w:ascii="Arial" w:hAnsi="Arial"/>
        </w:rPr>
        <w:t>All equipment must be new and must carry complete original documentation.</w:t>
      </w:r>
    </w:p>
    <w:p w14:paraId="184E4C93" w14:textId="77777777" w:rsidR="003640CA" w:rsidRDefault="003640CA" w:rsidP="003640CA">
      <w:pPr>
        <w:jc w:val="both"/>
        <w:rPr>
          <w:rFonts w:ascii="Arial" w:hAnsi="Arial"/>
        </w:rPr>
      </w:pPr>
    </w:p>
    <w:p w14:paraId="0EDC5DDA" w14:textId="77777777" w:rsidR="003640CA" w:rsidRDefault="003640CA" w:rsidP="003640CA">
      <w:pPr>
        <w:ind w:firstLine="360"/>
        <w:jc w:val="both"/>
        <w:rPr>
          <w:rFonts w:ascii="Arial" w:hAnsi="Arial"/>
          <w:b/>
          <w:bCs/>
        </w:rPr>
      </w:pPr>
      <w:r>
        <w:rPr>
          <w:rFonts w:ascii="Arial" w:hAnsi="Arial"/>
          <w:b/>
          <w:bCs/>
        </w:rPr>
        <w:t>Installation</w:t>
      </w:r>
    </w:p>
    <w:p w14:paraId="37091B62"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 shall include in his offer a detailed installation plan and time schedule.</w:t>
      </w:r>
    </w:p>
    <w:p w14:paraId="39A38C7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Installation must be carried out by specialized and qualified personnel.</w:t>
      </w:r>
    </w:p>
    <w:p w14:paraId="5250DEEA"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Successful Bidders shall control the complete execution of contracted services; they may use sub-contractor or local representative that have been clearly indicated in the submitted proposal; installation must be carried out by specialized and qualified personnel.</w:t>
      </w:r>
    </w:p>
    <w:p w14:paraId="03849280" w14:textId="60E41785"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transport the equipment inside to the installation site, open the packages and install it according with the installation requirements.</w:t>
      </w:r>
    </w:p>
    <w:p w14:paraId="0FF4E3A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clean up the site of any packaging/shipping material and any waste produced after installation, the Purchaser can decide to retain the original boxes.</w:t>
      </w:r>
    </w:p>
    <w:p w14:paraId="40CE95D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is responsible to install the equipment “ready to start” for testing and commissioning.</w:t>
      </w:r>
    </w:p>
    <w:p w14:paraId="50577C4C" w14:textId="29673AAF" w:rsidR="003640CA" w:rsidRDefault="003640CA" w:rsidP="003640CA">
      <w:pPr>
        <w:widowControl w:val="0"/>
        <w:numPr>
          <w:ilvl w:val="0"/>
          <w:numId w:val="40"/>
        </w:numPr>
        <w:spacing w:after="60" w:line="240" w:lineRule="auto"/>
        <w:jc w:val="both"/>
        <w:rPr>
          <w:rFonts w:ascii="Arial" w:hAnsi="Arial"/>
        </w:rPr>
      </w:pPr>
      <w:r>
        <w:rPr>
          <w:rFonts w:ascii="Arial" w:hAnsi="Arial"/>
        </w:rPr>
        <w:t>Any damage to structures, finishing or installations caused by the supplier/installer will be repaired by the supplier/installer within 2 weeks using the same construction materials of the damaged areas and restoring all the previous services with the same supply quality.</w:t>
      </w:r>
    </w:p>
    <w:p w14:paraId="4E357C7A" w14:textId="77777777" w:rsidR="003640CA" w:rsidRDefault="003640CA" w:rsidP="003640CA">
      <w:pPr>
        <w:pStyle w:val="ListParagraph"/>
        <w:rPr>
          <w:rFonts w:ascii="Arial" w:hAnsi="Arial"/>
        </w:rPr>
      </w:pPr>
    </w:p>
    <w:p w14:paraId="74F54263" w14:textId="77777777" w:rsidR="003640CA" w:rsidRDefault="003640CA" w:rsidP="003640CA">
      <w:pPr>
        <w:ind w:firstLine="360"/>
        <w:jc w:val="both"/>
        <w:rPr>
          <w:rFonts w:ascii="Arial" w:hAnsi="Arial"/>
          <w:b/>
          <w:bCs/>
        </w:rPr>
      </w:pPr>
      <w:r>
        <w:rPr>
          <w:rFonts w:ascii="Arial" w:hAnsi="Arial"/>
          <w:b/>
          <w:bCs/>
        </w:rPr>
        <w:t>Warranty</w:t>
      </w:r>
    </w:p>
    <w:p w14:paraId="0000C9A7" w14:textId="652EF3E5" w:rsidR="003640CA" w:rsidRDefault="003640CA" w:rsidP="002E1FEE">
      <w:pPr>
        <w:widowControl w:val="0"/>
        <w:numPr>
          <w:ilvl w:val="0"/>
          <w:numId w:val="41"/>
        </w:numPr>
        <w:spacing w:after="60" w:line="240" w:lineRule="auto"/>
        <w:jc w:val="both"/>
        <w:rPr>
          <w:rFonts w:ascii="Arial" w:hAnsi="Arial"/>
        </w:rPr>
      </w:pPr>
      <w:r>
        <w:rPr>
          <w:rFonts w:ascii="Arial" w:hAnsi="Arial"/>
        </w:rPr>
        <w:t xml:space="preserve">The </w:t>
      </w:r>
      <w:r w:rsidR="00444241">
        <w:rPr>
          <w:rFonts w:ascii="Arial" w:hAnsi="Arial"/>
        </w:rPr>
        <w:t xml:space="preserve">warranty period shall be not less than </w:t>
      </w:r>
      <w:r w:rsidR="0091409E">
        <w:rPr>
          <w:rFonts w:ascii="Arial" w:hAnsi="Arial"/>
          <w:b/>
        </w:rPr>
        <w:t>12</w:t>
      </w:r>
      <w:r w:rsidR="00365D78" w:rsidRPr="00BF161A">
        <w:rPr>
          <w:rFonts w:ascii="Arial" w:hAnsi="Arial"/>
          <w:b/>
        </w:rPr>
        <w:t xml:space="preserve"> </w:t>
      </w:r>
      <w:r w:rsidR="00444241" w:rsidRPr="00BF161A">
        <w:rPr>
          <w:rFonts w:ascii="Arial" w:hAnsi="Arial"/>
          <w:b/>
        </w:rPr>
        <w:t>months</w:t>
      </w:r>
      <w:r>
        <w:rPr>
          <w:rFonts w:ascii="Arial" w:hAnsi="Arial"/>
        </w:rPr>
        <w:t>.</w:t>
      </w:r>
    </w:p>
    <w:p w14:paraId="3944BE8C"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period shall commence on the date of provisional handing over stated in the certificate.</w:t>
      </w:r>
    </w:p>
    <w:p w14:paraId="1D4EC127"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certificate will be in the name of the final Beneficiary.</w:t>
      </w:r>
    </w:p>
    <w:p w14:paraId="07119FD7"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coverage will be applied fully and without any cost to Beneficiary and to the users, including but not limited to the cost of visits, labor, spare parts, and shall be valid for unlimited consultations within the warranty period, save in cases of proven misuse, intentional damage or force majeure.</w:t>
      </w:r>
    </w:p>
    <w:p w14:paraId="4A2DA451"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If in the opinion of the Supplier the goods were subject to misuse, intentional damage or force majeure, therefore not covered by warranty, the Supplier should present indubitable proof of such misuse, intentional damage or force majeure.</w:t>
      </w:r>
    </w:p>
    <w:p w14:paraId="54058D84" w14:textId="77777777" w:rsidR="003640CA" w:rsidRDefault="003640CA" w:rsidP="002E1FEE">
      <w:pPr>
        <w:widowControl w:val="0"/>
        <w:numPr>
          <w:ilvl w:val="0"/>
          <w:numId w:val="41"/>
        </w:numPr>
        <w:spacing w:after="60" w:line="240" w:lineRule="auto"/>
        <w:jc w:val="both"/>
        <w:rPr>
          <w:rFonts w:ascii="Arial" w:hAnsi="Arial"/>
        </w:rPr>
      </w:pPr>
      <w:r w:rsidRPr="00775D80">
        <w:rPr>
          <w:rFonts w:ascii="Arial" w:hAnsi="Arial"/>
        </w:rPr>
        <w:t>The time elapsed between the communication of the request of maintenance intervention and the first intervention on site will be, inside the warranty period, not longer than 2 business days.</w:t>
      </w:r>
    </w:p>
    <w:p w14:paraId="556B12A2" w14:textId="77777777" w:rsidR="003640CA" w:rsidRDefault="003640CA" w:rsidP="002E1FEE">
      <w:pPr>
        <w:widowControl w:val="0"/>
        <w:numPr>
          <w:ilvl w:val="0"/>
          <w:numId w:val="41"/>
        </w:numPr>
        <w:spacing w:after="60" w:line="240" w:lineRule="auto"/>
        <w:jc w:val="both"/>
        <w:rPr>
          <w:rFonts w:ascii="Arial" w:hAnsi="Arial"/>
        </w:rPr>
      </w:pPr>
      <w:r>
        <w:rPr>
          <w:rFonts w:ascii="Arial" w:hAnsi="Arial"/>
        </w:rPr>
        <w:t>The warranty shall include quality and safety controls, according to the Manufacturer's specifications and periodicity, and in any case not less than 2 interventions per year; all intervention and materials, including instruments, kits and consumables, will be provided by the Supplier without any cost for the Purchaser.</w:t>
      </w:r>
    </w:p>
    <w:p w14:paraId="5E685961" w14:textId="77777777" w:rsidR="006D2208" w:rsidRDefault="006D2208" w:rsidP="006D2208">
      <w:pPr>
        <w:widowControl w:val="0"/>
        <w:spacing w:after="60" w:line="240" w:lineRule="auto"/>
        <w:ind w:left="720"/>
        <w:jc w:val="both"/>
        <w:rPr>
          <w:rFonts w:ascii="Arial" w:hAnsi="Arial"/>
        </w:rPr>
      </w:pPr>
    </w:p>
    <w:p w14:paraId="178AD40E" w14:textId="77777777" w:rsidR="00796579" w:rsidRDefault="00796579" w:rsidP="00F2086F">
      <w:pPr>
        <w:pStyle w:val="RFQHeading01"/>
      </w:pPr>
    </w:p>
    <w:p w14:paraId="1404D250" w14:textId="07CE7C7F" w:rsidR="00C3525D" w:rsidRPr="00F2086F" w:rsidRDefault="0004651B" w:rsidP="00F2086F">
      <w:pPr>
        <w:pStyle w:val="RFQHeading01"/>
      </w:pPr>
      <w:r w:rsidRPr="00F2086F">
        <w:lastRenderedPageBreak/>
        <w:t xml:space="preserve">ANNEX 2: </w:t>
      </w:r>
      <w:r w:rsidR="00C3525D" w:rsidRPr="00F2086F">
        <w:t>Quotation Forms</w:t>
      </w:r>
      <w:bookmarkEnd w:id="7"/>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8"/>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48350DFD" w:rsidR="0004651B" w:rsidRPr="00F2086F" w:rsidRDefault="00CC31BE" w:rsidP="0004651B">
            <w:pPr>
              <w:tabs>
                <w:tab w:val="right" w:pos="5040"/>
                <w:tab w:val="left" w:pos="5220"/>
                <w:tab w:val="left" w:pos="8280"/>
              </w:tabs>
            </w:pPr>
            <w:r>
              <w:rPr>
                <w:b/>
              </w:rPr>
              <w:t>Ministry of Health</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617559E6" w:rsidR="0004651B" w:rsidRPr="00F2086F" w:rsidRDefault="0091409E" w:rsidP="0004651B">
            <w:pPr>
              <w:spacing w:before="40" w:after="40"/>
            </w:pPr>
            <w:r w:rsidRPr="00F60224">
              <w:rPr>
                <w:b/>
                <w:sz w:val="32"/>
                <w:szCs w:val="32"/>
              </w:rPr>
              <w:t>XK-MoH-374641-GO-RFQ</w:t>
            </w: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6BD98D61"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that we supply shall be sourced from an eligible country.</w:t>
      </w:r>
    </w:p>
    <w:p w14:paraId="42528B22" w14:textId="63904606"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along with any of our subcontractors, </w:t>
      </w:r>
      <w:r w:rsidR="001B3845">
        <w:rPr>
          <w:rFonts w:ascii="Times New Roman" w:eastAsia="Times New Roman" w:hAnsi="Times New Roman" w:cs="Times New Roman"/>
          <w:sz w:val="24"/>
          <w:szCs w:val="24"/>
        </w:rPr>
        <w:t>Furniture Manufacturers</w:t>
      </w:r>
      <w:r w:rsidRPr="00F2086F">
        <w:rPr>
          <w:rFonts w:ascii="Times New Roman" w:eastAsia="Times New Roman" w:hAnsi="Times New Roman" w:cs="Times New Roman"/>
          <w:sz w:val="24"/>
          <w:szCs w:val="24"/>
        </w:rPr>
        <w:t>,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55127E07" w14:textId="77777777" w:rsidR="0004651B" w:rsidRPr="00F2086F" w:rsidRDefault="00B21B06" w:rsidP="00832593">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w:t>
      </w:r>
      <w:r w:rsidR="0004651B" w:rsidRPr="00F2086F">
        <w:rPr>
          <w:rFonts w:ascii="Times New Roman" w:eastAsia="Times New Roman" w:hAnsi="Times New Roman" w:cs="Times New Roman"/>
          <w:b/>
          <w:sz w:val="24"/>
          <w:szCs w:val="24"/>
        </w:rPr>
        <w:t>Price</w:t>
      </w:r>
    </w:p>
    <w:p w14:paraId="3186C4E3" w14:textId="1A3C0665" w:rsidR="006A1883" w:rsidRDefault="0004651B" w:rsidP="005E0111">
      <w:pPr>
        <w:keepNext/>
        <w:spacing w:before="120" w:after="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4BEB661" w14:textId="77777777" w:rsidR="005E0111" w:rsidRPr="005E0111" w:rsidRDefault="005E0111" w:rsidP="006A1883">
      <w:pPr>
        <w:keepNext/>
        <w:spacing w:before="120" w:after="120" w:line="240" w:lineRule="auto"/>
        <w:ind w:left="360"/>
        <w:jc w:val="both"/>
        <w:rPr>
          <w:rFonts w:ascii="Times New Roman" w:eastAsia="Times New Roman" w:hAnsi="Times New Roman" w:cs="Times New Roman"/>
          <w:sz w:val="4"/>
          <w:szCs w:val="4"/>
        </w:rPr>
      </w:pPr>
    </w:p>
    <w:p w14:paraId="77CACFBF"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61EE70F6" w14:textId="34EE4A2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Performance Security</w:t>
      </w:r>
      <w:r w:rsidR="001E7D5C">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CC31BE">
        <w:trPr>
          <w:trHeight w:val="224"/>
        </w:trPr>
        <w:tc>
          <w:tcPr>
            <w:tcW w:w="2610" w:type="dxa"/>
          </w:tcPr>
          <w:p w14:paraId="0CF777BD" w14:textId="6F9BED64" w:rsidR="00CC31BE" w:rsidRPr="00F2086F" w:rsidRDefault="00CC31BE" w:rsidP="00CC31BE">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55C80E1B"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1AFC548B" w14:textId="77777777" w:rsidTr="00CC31BE">
        <w:trPr>
          <w:trHeight w:val="179"/>
        </w:trPr>
        <w:tc>
          <w:tcPr>
            <w:tcW w:w="2610" w:type="dxa"/>
          </w:tcPr>
          <w:p w14:paraId="1A8803B6" w14:textId="7303044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641C8081"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w:t>
      </w:r>
      <w:r w:rsidR="008D03E5">
        <w:rPr>
          <w:rFonts w:ascii="Times New Roman" w:eastAsia="Times New Roman" w:hAnsi="Times New Roman" w:cs="Times New Roman"/>
          <w:sz w:val="24"/>
          <w:szCs w:val="24"/>
        </w:rPr>
        <w:t xml:space="preserve"> time prior to the award of the</w:t>
      </w:r>
      <w:r w:rsidRPr="00F2086F">
        <w:rPr>
          <w:rFonts w:ascii="Times New Roman" w:eastAsia="Times New Roman" w:hAnsi="Times New Roman" w:cs="Times New Roman"/>
          <w:sz w:val="24"/>
          <w:szCs w:val="24"/>
        </w:rPr>
        <w:t xml:space="preserve"> Contract without incurring any liability to </w:t>
      </w:r>
      <w:r w:rsidR="001B3845">
        <w:rPr>
          <w:rFonts w:ascii="Times New Roman" w:eastAsia="Times New Roman" w:hAnsi="Times New Roman" w:cs="Times New Roman"/>
          <w:sz w:val="24"/>
          <w:szCs w:val="24"/>
        </w:rPr>
        <w:t>Furniture Manufacturers</w:t>
      </w:r>
      <w:r w:rsidRPr="00F2086F">
        <w:rPr>
          <w:rFonts w:ascii="Times New Roman" w:eastAsia="Times New Roman" w:hAnsi="Times New Roman" w:cs="Times New Roman"/>
          <w:sz w:val="24"/>
          <w:szCs w:val="24"/>
        </w:rPr>
        <w:t>.</w:t>
      </w:r>
    </w:p>
    <w:p w14:paraId="5C730C22"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CC31BE" w:rsidRDefault="0016667E" w:rsidP="0004651B">
      <w:pPr>
        <w:spacing w:after="120" w:line="240" w:lineRule="auto"/>
        <w:rPr>
          <w:rFonts w:ascii="Times New Roman" w:eastAsia="Times New Roman" w:hAnsi="Times New Roman" w:cs="Times New Roman"/>
          <w:iCs/>
          <w:sz w:val="12"/>
          <w:szCs w:val="12"/>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C31BE" w:rsidRDefault="00FA2E88" w:rsidP="00FA2E88">
      <w:pPr>
        <w:rPr>
          <w:rFonts w:ascii="Times New Roman" w:eastAsia="Times New Roman" w:hAnsi="Times New Roman" w:cs="Times New Roman"/>
          <w:sz w:val="12"/>
          <w:szCs w:val="12"/>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4331CB32" w14:textId="40988EE2" w:rsidR="00C3525D" w:rsidRPr="004579A3" w:rsidRDefault="00FA2E88" w:rsidP="004579A3">
      <w:pPr>
        <w:rPr>
          <w:rFonts w:ascii="Times New Roman" w:eastAsia="Times New Roman" w:hAnsi="Times New Roman" w:cs="Times New Roman"/>
          <w:sz w:val="24"/>
          <w:szCs w:val="24"/>
        </w:rPr>
        <w:sectPr w:rsidR="00C3525D" w:rsidRPr="004579A3" w:rsidSect="00012D05">
          <w:headerReference w:type="even" r:id="rId35"/>
          <w:headerReference w:type="default" r:id="rId36"/>
          <w:pgSz w:w="11906" w:h="16838" w:code="9"/>
          <w:pgMar w:top="1440" w:right="1440" w:bottom="1440" w:left="1440" w:header="720" w:footer="720" w:gutter="0"/>
          <w:cols w:space="720"/>
          <w:docGrid w:linePitch="360"/>
        </w:sect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Price Schedules</w:t>
      </w: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1080"/>
        <w:gridCol w:w="1260"/>
        <w:gridCol w:w="1170"/>
        <w:gridCol w:w="1530"/>
        <w:gridCol w:w="1260"/>
        <w:gridCol w:w="2070"/>
        <w:gridCol w:w="1962"/>
      </w:tblGrid>
      <w:tr w:rsidR="005E0111" w:rsidRPr="00F2086F" w14:paraId="1A1E2337" w14:textId="77777777" w:rsidTr="004214AC">
        <w:trPr>
          <w:cantSplit/>
          <w:trHeight w:val="140"/>
        </w:trPr>
        <w:tc>
          <w:tcPr>
            <w:tcW w:w="13230" w:type="dxa"/>
            <w:gridSpan w:val="9"/>
            <w:tcBorders>
              <w:top w:val="nil"/>
              <w:left w:val="nil"/>
              <w:bottom w:val="nil"/>
              <w:right w:val="nil"/>
            </w:tcBorders>
          </w:tcPr>
          <w:p w14:paraId="769CFAF3" w14:textId="77777777" w:rsidR="005E0111" w:rsidRPr="006615E8" w:rsidRDefault="005E0111" w:rsidP="004214AC">
            <w:pPr>
              <w:suppressAutoHyphens/>
              <w:spacing w:after="0" w:line="240" w:lineRule="auto"/>
              <w:jc w:val="center"/>
              <w:rPr>
                <w:rFonts w:ascii="Times New Roman Bold" w:eastAsia="Times New Roman" w:hAnsi="Times New Roman Bold" w:cs="Times New Roman"/>
                <w:kern w:val="28"/>
                <w:sz w:val="24"/>
                <w:szCs w:val="24"/>
                <w:lang w:val="en-GB"/>
              </w:rPr>
            </w:pPr>
          </w:p>
          <w:p w14:paraId="7F542D7E" w14:textId="77777777" w:rsidR="005E0111" w:rsidRPr="00F2086F" w:rsidRDefault="005E0111" w:rsidP="004214AC">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Quotation for Goods: Price Schedule 1 </w:t>
            </w:r>
          </w:p>
          <w:p w14:paraId="5B62264B" w14:textId="77777777" w:rsidR="005E0111" w:rsidRDefault="005E0111" w:rsidP="004214AC">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2086F">
              <w:rPr>
                <w:rFonts w:ascii="Times New Roman" w:eastAsia="Times New Roman" w:hAnsi="Times New Roman" w:cs="Times New Roman"/>
                <w:b/>
                <w:sz w:val="24"/>
                <w:szCs w:val="24"/>
              </w:rPr>
              <w:t>For Goods to be supplied from outside the Purchaser’ country</w:t>
            </w:r>
            <w:r>
              <w:rPr>
                <w:rFonts w:ascii="Times New Roman" w:eastAsia="Times New Roman" w:hAnsi="Times New Roman" w:cs="Times New Roman"/>
                <w:b/>
                <w:sz w:val="24"/>
                <w:szCs w:val="24"/>
              </w:rPr>
              <w:t>)</w:t>
            </w:r>
          </w:p>
          <w:p w14:paraId="5F63FE42" w14:textId="77777777" w:rsidR="005E0111" w:rsidRPr="005E0111" w:rsidRDefault="005E0111" w:rsidP="004214AC">
            <w:pPr>
              <w:spacing w:before="120" w:after="120" w:line="240" w:lineRule="auto"/>
              <w:jc w:val="center"/>
              <w:rPr>
                <w:rFonts w:ascii="Times New Roman" w:eastAsia="Times New Roman" w:hAnsi="Times New Roman" w:cs="Times New Roman"/>
                <w:b/>
                <w:sz w:val="12"/>
                <w:szCs w:val="12"/>
              </w:rPr>
            </w:pPr>
          </w:p>
        </w:tc>
      </w:tr>
      <w:tr w:rsidR="005E0111" w:rsidRPr="00F2086F" w14:paraId="5FC9B7C0" w14:textId="77777777" w:rsidTr="004214AC">
        <w:trPr>
          <w:cantSplit/>
        </w:trPr>
        <w:tc>
          <w:tcPr>
            <w:tcW w:w="720" w:type="dxa"/>
            <w:tcBorders>
              <w:top w:val="double" w:sz="6" w:space="0" w:color="auto"/>
              <w:bottom w:val="double" w:sz="6" w:space="0" w:color="auto"/>
              <w:right w:val="single" w:sz="6" w:space="0" w:color="auto"/>
            </w:tcBorders>
          </w:tcPr>
          <w:p w14:paraId="1139A46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178" w:type="dxa"/>
            <w:tcBorders>
              <w:top w:val="double" w:sz="6" w:space="0" w:color="auto"/>
              <w:left w:val="single" w:sz="6" w:space="0" w:color="auto"/>
              <w:bottom w:val="double" w:sz="6" w:space="0" w:color="auto"/>
              <w:right w:val="single" w:sz="6" w:space="0" w:color="auto"/>
            </w:tcBorders>
          </w:tcPr>
          <w:p w14:paraId="6B652928"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22E8DBA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260" w:type="dxa"/>
            <w:tcBorders>
              <w:top w:val="double" w:sz="6" w:space="0" w:color="auto"/>
              <w:left w:val="single" w:sz="6" w:space="0" w:color="auto"/>
              <w:bottom w:val="double" w:sz="6" w:space="0" w:color="auto"/>
              <w:right w:val="single" w:sz="6" w:space="0" w:color="auto"/>
            </w:tcBorders>
          </w:tcPr>
          <w:p w14:paraId="5A3F0302"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70" w:type="dxa"/>
            <w:tcBorders>
              <w:top w:val="double" w:sz="6" w:space="0" w:color="auto"/>
              <w:left w:val="single" w:sz="6" w:space="0" w:color="auto"/>
              <w:bottom w:val="double" w:sz="6" w:space="0" w:color="auto"/>
              <w:right w:val="single" w:sz="6" w:space="0" w:color="auto"/>
            </w:tcBorders>
          </w:tcPr>
          <w:p w14:paraId="3E635B2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04AD224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260" w:type="dxa"/>
            <w:tcBorders>
              <w:top w:val="double" w:sz="6" w:space="0" w:color="auto"/>
              <w:left w:val="single" w:sz="6" w:space="0" w:color="auto"/>
              <w:bottom w:val="double" w:sz="6" w:space="0" w:color="auto"/>
              <w:right w:val="single" w:sz="6" w:space="0" w:color="auto"/>
            </w:tcBorders>
          </w:tcPr>
          <w:p w14:paraId="0108538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2070" w:type="dxa"/>
            <w:tcBorders>
              <w:top w:val="double" w:sz="6" w:space="0" w:color="auto"/>
              <w:left w:val="single" w:sz="6" w:space="0" w:color="auto"/>
              <w:bottom w:val="double" w:sz="6" w:space="0" w:color="auto"/>
              <w:right w:val="single" w:sz="6" w:space="0" w:color="auto"/>
            </w:tcBorders>
          </w:tcPr>
          <w:p w14:paraId="37797787"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962" w:type="dxa"/>
            <w:tcBorders>
              <w:top w:val="double" w:sz="6" w:space="0" w:color="auto"/>
              <w:left w:val="single" w:sz="6" w:space="0" w:color="auto"/>
              <w:bottom w:val="double" w:sz="6" w:space="0" w:color="auto"/>
            </w:tcBorders>
          </w:tcPr>
          <w:p w14:paraId="49EB37D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5E0111" w:rsidRPr="00F2086F" w14:paraId="5A30E0A3" w14:textId="77777777" w:rsidTr="004214AC">
        <w:trPr>
          <w:cantSplit/>
          <w:trHeight w:val="1305"/>
        </w:trPr>
        <w:tc>
          <w:tcPr>
            <w:tcW w:w="720" w:type="dxa"/>
            <w:tcBorders>
              <w:top w:val="double" w:sz="6" w:space="0" w:color="auto"/>
              <w:left w:val="double" w:sz="6" w:space="0" w:color="auto"/>
              <w:bottom w:val="single" w:sz="6" w:space="0" w:color="auto"/>
              <w:right w:val="single" w:sz="6" w:space="0" w:color="auto"/>
            </w:tcBorders>
            <w:vAlign w:val="center"/>
          </w:tcPr>
          <w:p w14:paraId="589B24A1"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178" w:type="dxa"/>
            <w:tcBorders>
              <w:top w:val="double" w:sz="6" w:space="0" w:color="auto"/>
              <w:left w:val="single" w:sz="6" w:space="0" w:color="auto"/>
              <w:bottom w:val="single" w:sz="6" w:space="0" w:color="auto"/>
              <w:right w:val="single" w:sz="6" w:space="0" w:color="auto"/>
            </w:tcBorders>
            <w:vAlign w:val="center"/>
          </w:tcPr>
          <w:p w14:paraId="52D91332"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Description of Goods</w:t>
            </w:r>
          </w:p>
        </w:tc>
        <w:tc>
          <w:tcPr>
            <w:tcW w:w="1080" w:type="dxa"/>
            <w:tcBorders>
              <w:top w:val="double" w:sz="6" w:space="0" w:color="auto"/>
              <w:left w:val="single" w:sz="6" w:space="0" w:color="auto"/>
              <w:bottom w:val="single" w:sz="6" w:space="0" w:color="auto"/>
              <w:right w:val="single" w:sz="6" w:space="0" w:color="auto"/>
            </w:tcBorders>
            <w:vAlign w:val="center"/>
          </w:tcPr>
          <w:p w14:paraId="6CC255C7"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260" w:type="dxa"/>
            <w:tcBorders>
              <w:top w:val="double" w:sz="6" w:space="0" w:color="auto"/>
              <w:left w:val="single" w:sz="6" w:space="0" w:color="auto"/>
              <w:bottom w:val="single" w:sz="6" w:space="0" w:color="auto"/>
              <w:right w:val="single" w:sz="6" w:space="0" w:color="auto"/>
            </w:tcBorders>
            <w:vAlign w:val="center"/>
          </w:tcPr>
          <w:p w14:paraId="7661B3B8"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1170" w:type="dxa"/>
            <w:tcBorders>
              <w:top w:val="double" w:sz="6" w:space="0" w:color="auto"/>
              <w:left w:val="single" w:sz="6" w:space="0" w:color="auto"/>
              <w:bottom w:val="single" w:sz="6" w:space="0" w:color="auto"/>
              <w:right w:val="single" w:sz="6" w:space="0" w:color="auto"/>
            </w:tcBorders>
            <w:vAlign w:val="center"/>
          </w:tcPr>
          <w:p w14:paraId="1D388093"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vAlign w:val="center"/>
          </w:tcPr>
          <w:p w14:paraId="1BA93C14"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Unit price</w:t>
            </w:r>
          </w:p>
          <w:p w14:paraId="46729957" w14:textId="14610C58"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w:t>
            </w:r>
            <w:r w:rsidR="005E0111" w:rsidRPr="00EA39A0">
              <w:rPr>
                <w:rFonts w:ascii="Times New Roman" w:eastAsia="Times New Roman" w:hAnsi="Times New Roman" w:cs="Times New Roman"/>
                <w:b/>
                <w:sz w:val="16"/>
                <w:szCs w:val="24"/>
              </w:rPr>
              <w:t>(National Institute for Public Health and Regional Public Health Centres)</w:t>
            </w:r>
          </w:p>
          <w:p w14:paraId="357182C9"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p>
        </w:tc>
        <w:tc>
          <w:tcPr>
            <w:tcW w:w="1260" w:type="dxa"/>
            <w:tcBorders>
              <w:top w:val="double" w:sz="6" w:space="0" w:color="auto"/>
              <w:left w:val="single" w:sz="6" w:space="0" w:color="auto"/>
              <w:bottom w:val="single" w:sz="6" w:space="0" w:color="auto"/>
              <w:right w:val="single" w:sz="6" w:space="0" w:color="auto"/>
            </w:tcBorders>
            <w:vAlign w:val="center"/>
          </w:tcPr>
          <w:p w14:paraId="5EB32D3D" w14:textId="69285D56"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Pr>
                <w:rFonts w:ascii="Times New Roman" w:eastAsia="Times New Roman" w:hAnsi="Times New Roman" w:cs="Times New Roman"/>
                <w:b/>
                <w:sz w:val="16"/>
                <w:szCs w:val="24"/>
              </w:rPr>
              <w:t xml:space="preserve"> </w:t>
            </w:r>
            <w:r w:rsidR="005E0111" w:rsidRPr="00F2086F">
              <w:rPr>
                <w:rFonts w:ascii="Times New Roman" w:eastAsia="Times New Roman" w:hAnsi="Times New Roman" w:cs="Times New Roman"/>
                <w:b/>
                <w:sz w:val="16"/>
                <w:szCs w:val="24"/>
              </w:rPr>
              <w:t>Price per line item</w:t>
            </w:r>
          </w:p>
          <w:p w14:paraId="1ADB5D4C"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2070" w:type="dxa"/>
            <w:tcBorders>
              <w:top w:val="double" w:sz="6" w:space="0" w:color="auto"/>
              <w:left w:val="single" w:sz="6" w:space="0" w:color="auto"/>
              <w:bottom w:val="single" w:sz="6" w:space="0" w:color="auto"/>
              <w:right w:val="single" w:sz="6" w:space="0" w:color="auto"/>
            </w:tcBorders>
            <w:vAlign w:val="center"/>
          </w:tcPr>
          <w:p w14:paraId="6C96E1CE" w14:textId="0A88EEFD"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 specified in RFQ</w:t>
            </w:r>
          </w:p>
        </w:tc>
        <w:tc>
          <w:tcPr>
            <w:tcW w:w="1962" w:type="dxa"/>
            <w:tcBorders>
              <w:top w:val="double" w:sz="6" w:space="0" w:color="auto"/>
              <w:left w:val="single" w:sz="6" w:space="0" w:color="auto"/>
              <w:bottom w:val="single" w:sz="6" w:space="0" w:color="auto"/>
              <w:right w:val="double" w:sz="6" w:space="0" w:color="auto"/>
            </w:tcBorders>
            <w:vAlign w:val="center"/>
          </w:tcPr>
          <w:p w14:paraId="73619AB0"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02783FB6"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5E0111" w:rsidRPr="00F2086F" w14:paraId="31650924"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026BDE9" w14:textId="77777777" w:rsidR="005E0111" w:rsidRPr="00F60224" w:rsidRDefault="005E0111" w:rsidP="004214AC">
            <w:pPr>
              <w:suppressAutoHyphens/>
              <w:spacing w:after="0" w:line="240" w:lineRule="auto"/>
              <w:jc w:val="center"/>
              <w:rPr>
                <w:b/>
                <w:bCs/>
                <w:i/>
                <w:iCs/>
              </w:rPr>
            </w:pPr>
            <w:r w:rsidRPr="00F60224">
              <w:rPr>
                <w:b/>
                <w:bCs/>
                <w:i/>
                <w:iCs/>
              </w:rPr>
              <w:t>1.1</w:t>
            </w:r>
          </w:p>
        </w:tc>
        <w:tc>
          <w:tcPr>
            <w:tcW w:w="2178" w:type="dxa"/>
            <w:tcBorders>
              <w:top w:val="single" w:sz="6" w:space="0" w:color="auto"/>
              <w:left w:val="single" w:sz="6" w:space="0" w:color="auto"/>
              <w:bottom w:val="single" w:sz="6" w:space="0" w:color="auto"/>
              <w:right w:val="single" w:sz="6" w:space="0" w:color="auto"/>
            </w:tcBorders>
            <w:vAlign w:val="center"/>
          </w:tcPr>
          <w:p w14:paraId="6C4BADD0" w14:textId="4AA841A7" w:rsidR="005E0111" w:rsidRPr="00F60224" w:rsidRDefault="0091409E" w:rsidP="00F60224">
            <w:pPr>
              <w:suppressAutoHyphens/>
              <w:spacing w:after="0" w:line="240" w:lineRule="auto"/>
              <w:jc w:val="center"/>
              <w:rPr>
                <w:b/>
                <w:bCs/>
                <w:i/>
                <w:iCs/>
              </w:rPr>
            </w:pPr>
            <w:r>
              <w:rPr>
                <w:rFonts w:ascii="Times New Roman" w:eastAsia="Times New Roman" w:hAnsi="Times New Roman" w:cs="Times New Roman"/>
                <w:b/>
                <w:i/>
                <w:iCs/>
                <w:sz w:val="18"/>
                <w:szCs w:val="18"/>
              </w:rPr>
              <w:t>FURNITURE FOR NIPH KOSOVO</w:t>
            </w:r>
          </w:p>
        </w:tc>
        <w:tc>
          <w:tcPr>
            <w:tcW w:w="1080" w:type="dxa"/>
            <w:tcBorders>
              <w:top w:val="single" w:sz="6" w:space="0" w:color="auto"/>
              <w:left w:val="single" w:sz="6" w:space="0" w:color="auto"/>
              <w:right w:val="single" w:sz="6" w:space="0" w:color="auto"/>
            </w:tcBorders>
            <w:vAlign w:val="center"/>
          </w:tcPr>
          <w:p w14:paraId="2E57F927"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260" w:type="dxa"/>
            <w:tcBorders>
              <w:top w:val="single" w:sz="6" w:space="0" w:color="auto"/>
              <w:left w:val="single" w:sz="6" w:space="0" w:color="auto"/>
              <w:right w:val="single" w:sz="6" w:space="0" w:color="auto"/>
            </w:tcBorders>
            <w:vAlign w:val="center"/>
          </w:tcPr>
          <w:p w14:paraId="7FFE18EB"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periods if applicable]</w:t>
            </w:r>
          </w:p>
        </w:tc>
        <w:tc>
          <w:tcPr>
            <w:tcW w:w="1170" w:type="dxa"/>
            <w:tcBorders>
              <w:top w:val="single" w:sz="6" w:space="0" w:color="auto"/>
              <w:left w:val="single" w:sz="6" w:space="0" w:color="auto"/>
              <w:bottom w:val="single" w:sz="6" w:space="0" w:color="auto"/>
              <w:right w:val="single" w:sz="6" w:space="0" w:color="auto"/>
            </w:tcBorders>
            <w:vAlign w:val="center"/>
          </w:tcPr>
          <w:p w14:paraId="520EE1B6" w14:textId="38BE5066" w:rsidR="005E0111" w:rsidRPr="00EA39A0" w:rsidRDefault="00365D78" w:rsidP="00796579">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1</w:t>
            </w:r>
            <w:r w:rsidR="00796579">
              <w:rPr>
                <w:rFonts w:ascii="Times New Roman" w:eastAsia="Times New Roman" w:hAnsi="Times New Roman" w:cs="Times New Roman"/>
                <w:b/>
                <w:i/>
                <w:iCs/>
                <w:sz w:val="18"/>
                <w:szCs w:val="18"/>
              </w:rPr>
              <w:t xml:space="preserve"> lupsum</w:t>
            </w:r>
          </w:p>
        </w:tc>
        <w:tc>
          <w:tcPr>
            <w:tcW w:w="1530" w:type="dxa"/>
            <w:tcBorders>
              <w:top w:val="single" w:sz="6" w:space="0" w:color="auto"/>
              <w:left w:val="single" w:sz="6" w:space="0" w:color="auto"/>
              <w:bottom w:val="single" w:sz="6" w:space="0" w:color="auto"/>
              <w:right w:val="single" w:sz="6" w:space="0" w:color="auto"/>
            </w:tcBorders>
            <w:vAlign w:val="center"/>
          </w:tcPr>
          <w:p w14:paraId="1FF5E427" w14:textId="011C5549" w:rsidR="005E0111" w:rsidRPr="00F2086F" w:rsidRDefault="005E0111" w:rsidP="00EB4529">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 xml:space="preserve">[insert unit price </w:t>
            </w:r>
            <w:r w:rsidR="00EB4529">
              <w:rPr>
                <w:rFonts w:ascii="Times New Roman" w:eastAsia="Times New Roman" w:hAnsi="Times New Roman" w:cs="Times New Roman"/>
                <w:i/>
                <w:iCs/>
                <w:sz w:val="16"/>
                <w:szCs w:val="24"/>
              </w:rPr>
              <w:t>DDP</w:t>
            </w:r>
            <w:r w:rsidRPr="00F2086F">
              <w:rPr>
                <w:rFonts w:ascii="Times New Roman" w:eastAsia="Times New Roman" w:hAnsi="Times New Roman" w:cs="Times New Roman"/>
                <w:i/>
                <w:iCs/>
                <w:sz w:val="16"/>
                <w:szCs w:val="24"/>
              </w:rPr>
              <w:t xml:space="preserve"> per unit]</w:t>
            </w:r>
          </w:p>
        </w:tc>
        <w:tc>
          <w:tcPr>
            <w:tcW w:w="1260" w:type="dxa"/>
            <w:tcBorders>
              <w:top w:val="single" w:sz="6" w:space="0" w:color="auto"/>
              <w:left w:val="single" w:sz="6" w:space="0" w:color="auto"/>
              <w:bottom w:val="single" w:sz="6" w:space="0" w:color="auto"/>
              <w:right w:val="single" w:sz="6" w:space="0" w:color="auto"/>
            </w:tcBorders>
            <w:vAlign w:val="center"/>
          </w:tcPr>
          <w:p w14:paraId="373E6843" w14:textId="6C805F73" w:rsidR="005E0111" w:rsidRPr="00F2086F" w:rsidRDefault="005E0111" w:rsidP="00EB4529">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w:t>
            </w:r>
            <w:r w:rsidR="00EB4529">
              <w:rPr>
                <w:rFonts w:ascii="Times New Roman" w:eastAsia="Times New Roman" w:hAnsi="Times New Roman" w:cs="Times New Roman"/>
                <w:i/>
                <w:iCs/>
                <w:sz w:val="16"/>
                <w:szCs w:val="24"/>
              </w:rPr>
              <w:t>insert total DDP</w:t>
            </w:r>
            <w:r w:rsidRPr="00F2086F">
              <w:rPr>
                <w:rFonts w:ascii="Times New Roman" w:eastAsia="Times New Roman" w:hAnsi="Times New Roman" w:cs="Times New Roman"/>
                <w:i/>
                <w:iCs/>
                <w:sz w:val="16"/>
                <w:szCs w:val="24"/>
              </w:rPr>
              <w:t xml:space="preserve"> price per line item]</w:t>
            </w:r>
          </w:p>
        </w:tc>
        <w:tc>
          <w:tcPr>
            <w:tcW w:w="2070" w:type="dxa"/>
            <w:tcBorders>
              <w:top w:val="single" w:sz="6" w:space="0" w:color="auto"/>
              <w:left w:val="single" w:sz="6" w:space="0" w:color="auto"/>
              <w:bottom w:val="single" w:sz="6" w:space="0" w:color="auto"/>
              <w:right w:val="single" w:sz="6" w:space="0" w:color="auto"/>
            </w:tcBorders>
            <w:vAlign w:val="center"/>
          </w:tcPr>
          <w:p w14:paraId="70329FBD"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962" w:type="dxa"/>
            <w:tcBorders>
              <w:top w:val="single" w:sz="6" w:space="0" w:color="auto"/>
              <w:left w:val="single" w:sz="6" w:space="0" w:color="auto"/>
              <w:bottom w:val="single" w:sz="6" w:space="0" w:color="auto"/>
              <w:right w:val="double" w:sz="6" w:space="0" w:color="auto"/>
            </w:tcBorders>
            <w:vAlign w:val="center"/>
          </w:tcPr>
          <w:p w14:paraId="612707D9"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5E0111" w:rsidRPr="00F2086F" w14:paraId="4016CDDC" w14:textId="77777777" w:rsidTr="004214AC">
        <w:trPr>
          <w:cantSplit/>
          <w:trHeight w:val="333"/>
        </w:trPr>
        <w:tc>
          <w:tcPr>
            <w:tcW w:w="9198" w:type="dxa"/>
            <w:gridSpan w:val="7"/>
            <w:tcBorders>
              <w:top w:val="double" w:sz="6" w:space="0" w:color="auto"/>
              <w:left w:val="nil"/>
              <w:bottom w:val="nil"/>
              <w:right w:val="double" w:sz="6" w:space="0" w:color="auto"/>
            </w:tcBorders>
          </w:tcPr>
          <w:p w14:paraId="1BDA8293" w14:textId="77777777" w:rsidR="005E0111" w:rsidRPr="00F2086F" w:rsidRDefault="005E0111" w:rsidP="004214AC">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28D010C1" w14:textId="77777777" w:rsidR="005E0111" w:rsidRPr="00F2086F" w:rsidRDefault="005E0111" w:rsidP="004214AC">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962" w:type="dxa"/>
            <w:tcBorders>
              <w:top w:val="double" w:sz="6" w:space="0" w:color="auto"/>
              <w:left w:val="double" w:sz="6" w:space="0" w:color="auto"/>
              <w:bottom w:val="double" w:sz="6" w:space="0" w:color="auto"/>
              <w:right w:val="double" w:sz="6" w:space="0" w:color="auto"/>
            </w:tcBorders>
          </w:tcPr>
          <w:p w14:paraId="511F7D4D" w14:textId="77777777" w:rsidR="005E0111" w:rsidRPr="00F2086F" w:rsidRDefault="005E0111" w:rsidP="004214AC">
            <w:pPr>
              <w:suppressAutoHyphens/>
              <w:spacing w:before="60" w:after="60" w:line="240" w:lineRule="auto"/>
              <w:rPr>
                <w:rFonts w:ascii="Times New Roman" w:eastAsia="Times New Roman" w:hAnsi="Times New Roman" w:cs="Times New Roman"/>
                <w:sz w:val="20"/>
                <w:szCs w:val="24"/>
              </w:rPr>
            </w:pPr>
          </w:p>
        </w:tc>
      </w:tr>
      <w:tr w:rsidR="005E0111" w:rsidRPr="00F2086F" w14:paraId="63FAB6A7" w14:textId="77777777" w:rsidTr="004214AC">
        <w:trPr>
          <w:cantSplit/>
          <w:trHeight w:hRule="exact" w:val="495"/>
        </w:trPr>
        <w:tc>
          <w:tcPr>
            <w:tcW w:w="13230" w:type="dxa"/>
            <w:gridSpan w:val="9"/>
            <w:tcBorders>
              <w:top w:val="nil"/>
              <w:left w:val="nil"/>
              <w:bottom w:val="nil"/>
              <w:right w:val="nil"/>
            </w:tcBorders>
          </w:tcPr>
          <w:p w14:paraId="45E4576C" w14:textId="77777777" w:rsidR="005E0111" w:rsidRPr="00F2086F" w:rsidRDefault="005E0111" w:rsidP="004214AC">
            <w:pPr>
              <w:suppressAutoHyphens/>
              <w:spacing w:before="100" w:after="0" w:line="240" w:lineRule="auto"/>
              <w:rPr>
                <w:rFonts w:ascii="Times New Roman" w:eastAsia="Times New Roman" w:hAnsi="Times New Roman" w:cs="Times New Roman"/>
                <w:i/>
                <w:iCs/>
                <w:sz w:val="20"/>
                <w:szCs w:val="24"/>
              </w:rPr>
            </w:pPr>
          </w:p>
        </w:tc>
      </w:tr>
    </w:tbl>
    <w:p w14:paraId="05AAFC4D" w14:textId="707BAD2E" w:rsidR="0004651B" w:rsidRDefault="0004651B" w:rsidP="0004651B">
      <w:pPr>
        <w:spacing w:after="200" w:line="240" w:lineRule="auto"/>
        <w:ind w:left="-270" w:hanging="360"/>
        <w:jc w:val="both"/>
        <w:rPr>
          <w:rFonts w:ascii="Times New Roman" w:eastAsia="Times New Roman" w:hAnsi="Times New Roman" w:cs="Times New Roman"/>
          <w:sz w:val="24"/>
          <w:szCs w:val="24"/>
        </w:rPr>
      </w:pPr>
    </w:p>
    <w:p w14:paraId="43E4D43A" w14:textId="77777777" w:rsidR="005E0111" w:rsidRDefault="005E0111" w:rsidP="0004651B">
      <w:pPr>
        <w:spacing w:after="200" w:line="240" w:lineRule="auto"/>
        <w:ind w:left="-270" w:hanging="360"/>
        <w:jc w:val="both"/>
        <w:rPr>
          <w:rFonts w:ascii="Times New Roman" w:eastAsia="Times New Roman" w:hAnsi="Times New Roman" w:cs="Times New Roman"/>
          <w:sz w:val="24"/>
          <w:szCs w:val="24"/>
        </w:rPr>
      </w:pPr>
    </w:p>
    <w:p w14:paraId="14937B2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8E7F3D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58237D3"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1FA486D3"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05D51928"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2DE31E85" w14:textId="1906B18E" w:rsidR="00365D78" w:rsidRPr="00F60224" w:rsidRDefault="00365D78" w:rsidP="00796579">
      <w:pPr>
        <w:suppressAutoHyphens/>
        <w:spacing w:after="0" w:line="240" w:lineRule="auto"/>
        <w:jc w:val="center"/>
        <w:rPr>
          <w:rFonts w:ascii="Times New Roman" w:eastAsia="Times New Roman" w:hAnsi="Times New Roman" w:cs="Times New Roman"/>
          <w:b/>
          <w:color w:val="FF0000"/>
          <w:sz w:val="32"/>
          <w:szCs w:val="32"/>
          <w:u w:val="single"/>
        </w:rPr>
      </w:pPr>
      <w:bookmarkStart w:id="31" w:name="_Toc503364214"/>
      <w:r w:rsidRPr="00F60224">
        <w:rPr>
          <w:rFonts w:ascii="Times New Roman" w:eastAsia="Times New Roman" w:hAnsi="Times New Roman" w:cs="Times New Roman"/>
          <w:b/>
          <w:color w:val="FF0000"/>
          <w:sz w:val="32"/>
          <w:szCs w:val="32"/>
          <w:u w:val="single"/>
        </w:rPr>
        <w:t>Emergency ambulance for neonates/ infant/ child transportation</w:t>
      </w:r>
    </w:p>
    <w:p w14:paraId="370F9496"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6BC40898"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Total Quotation</w:t>
      </w:r>
      <w:bookmarkEnd w:id="31"/>
      <w:r w:rsidRPr="00F2086F">
        <w:rPr>
          <w:rFonts w:ascii="Times New Roman Bold" w:eastAsia="Times New Roman" w:hAnsi="Times New Roman Bold" w:cs="Times New Roman"/>
          <w:kern w:val="28"/>
          <w:sz w:val="40"/>
          <w:szCs w:val="40"/>
          <w:lang w:val="en-GB"/>
        </w:rPr>
        <w:t>: Price Schedule 4</w:t>
      </w:r>
    </w:p>
    <w:p w14:paraId="5A8AA1B5" w14:textId="77777777" w:rsidR="005E0111" w:rsidRDefault="005E0111" w:rsidP="005E0111">
      <w:pPr>
        <w:spacing w:before="60" w:after="60" w:line="240" w:lineRule="auto"/>
        <w:jc w:val="center"/>
        <w:rPr>
          <w:rFonts w:ascii="Times New Roman" w:eastAsia="Times New Roman" w:hAnsi="Times New Roman" w:cs="Times New Roman"/>
          <w:b/>
          <w:sz w:val="32"/>
          <w:szCs w:val="32"/>
          <w:u w:val="single"/>
        </w:rPr>
      </w:pPr>
    </w:p>
    <w:p w14:paraId="136A8B93" w14:textId="77777777" w:rsidR="005E0111" w:rsidRPr="00F2086F" w:rsidRDefault="005E0111" w:rsidP="005E0111">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The total price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0111" w:rsidRPr="00F2086F" w14:paraId="5EA8056B"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97952AD" w14:textId="77777777"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3E65B39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0111" w:rsidRPr="00F2086F" w14:paraId="708A989D" w14:textId="77777777" w:rsidTr="004214AC">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6EE4B7FA" w14:textId="2C8AD8F0" w:rsidR="005E0111" w:rsidRPr="00F2086F" w:rsidRDefault="005E0111" w:rsidP="004214AC">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Goods: Price Schedule </w:t>
            </w:r>
          </w:p>
        </w:tc>
        <w:tc>
          <w:tcPr>
            <w:tcW w:w="3713" w:type="dxa"/>
            <w:tcBorders>
              <w:top w:val="single" w:sz="6" w:space="0" w:color="auto"/>
              <w:left w:val="single" w:sz="6" w:space="0" w:color="auto"/>
              <w:bottom w:val="single" w:sz="6" w:space="0" w:color="auto"/>
              <w:right w:val="single" w:sz="8" w:space="0" w:color="auto"/>
            </w:tcBorders>
          </w:tcPr>
          <w:p w14:paraId="5772F76B"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sz w:val="24"/>
                <w:szCs w:val="24"/>
              </w:rPr>
            </w:pPr>
          </w:p>
        </w:tc>
      </w:tr>
      <w:tr w:rsidR="005E0111" w:rsidRPr="00F2086F" w14:paraId="5C9AA84E" w14:textId="77777777" w:rsidTr="004214AC">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16035F75" w14:textId="1ECE9922" w:rsidR="00365D78" w:rsidRPr="00F60224" w:rsidRDefault="005E0111" w:rsidP="0091409E">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r>
              <w:rPr>
                <w:rFonts w:ascii="Times New Roman" w:eastAsia="Times New Roman" w:hAnsi="Times New Roman" w:cs="Times New Roman"/>
                <w:b/>
                <w:sz w:val="24"/>
                <w:szCs w:val="24"/>
              </w:rPr>
              <w:t xml:space="preserve"> for </w:t>
            </w:r>
            <w:r w:rsidR="0091409E">
              <w:rPr>
                <w:rFonts w:ascii="Times New Roman" w:eastAsia="Times New Roman" w:hAnsi="Times New Roman" w:cs="Times New Roman"/>
                <w:b/>
                <w:sz w:val="24"/>
                <w:szCs w:val="24"/>
              </w:rPr>
              <w:t>FURNITURE FOR NIPH KOSOVO</w:t>
            </w:r>
          </w:p>
          <w:p w14:paraId="727BFFAA" w14:textId="35D66F08" w:rsidR="005E0111" w:rsidRPr="00F2086F" w:rsidRDefault="005E0111" w:rsidP="004214AC">
            <w:pPr>
              <w:suppressAutoHyphens/>
              <w:spacing w:before="60" w:after="60" w:line="240" w:lineRule="auto"/>
              <w:jc w:val="center"/>
              <w:rPr>
                <w:rFonts w:ascii="Times New Roman" w:eastAsia="Times New Roman" w:hAnsi="Times New Roman" w:cs="Times New Roman"/>
                <w:b/>
                <w:sz w:val="24"/>
                <w:szCs w:val="24"/>
              </w:rPr>
            </w:pPr>
          </w:p>
        </w:tc>
        <w:tc>
          <w:tcPr>
            <w:tcW w:w="3713" w:type="dxa"/>
            <w:tcBorders>
              <w:top w:val="double" w:sz="6" w:space="0" w:color="auto"/>
              <w:left w:val="double" w:sz="6" w:space="0" w:color="auto"/>
              <w:bottom w:val="single" w:sz="8" w:space="0" w:color="auto"/>
              <w:right w:val="single" w:sz="8" w:space="0" w:color="auto"/>
            </w:tcBorders>
          </w:tcPr>
          <w:p w14:paraId="1A0C1552" w14:textId="77777777" w:rsidR="005E0111" w:rsidRPr="00F2086F" w:rsidRDefault="005E0111" w:rsidP="004214AC">
            <w:pPr>
              <w:suppressAutoHyphens/>
              <w:spacing w:before="60" w:after="60" w:line="240" w:lineRule="auto"/>
              <w:ind w:right="307"/>
              <w:jc w:val="center"/>
              <w:rPr>
                <w:rFonts w:ascii="Times New Roman" w:eastAsia="Times New Roman" w:hAnsi="Times New Roman" w:cs="Times New Roman"/>
                <w:b/>
                <w:sz w:val="24"/>
                <w:szCs w:val="24"/>
              </w:rPr>
            </w:pPr>
          </w:p>
        </w:tc>
      </w:tr>
    </w:tbl>
    <w:p w14:paraId="3437970C" w14:textId="77777777" w:rsidR="005E0111" w:rsidRDefault="005E0111" w:rsidP="005E0111">
      <w:pPr>
        <w:spacing w:after="0" w:line="240" w:lineRule="auto"/>
        <w:rPr>
          <w:rFonts w:ascii="Times New Roman" w:eastAsia="Times New Roman" w:hAnsi="Times New Roman" w:cs="Times New Roman"/>
          <w:sz w:val="24"/>
          <w:szCs w:val="24"/>
        </w:rPr>
      </w:pPr>
    </w:p>
    <w:p w14:paraId="53AA719D" w14:textId="77777777" w:rsidR="005E0111" w:rsidRDefault="005E0111" w:rsidP="005E0111">
      <w:pPr>
        <w:spacing w:after="0" w:line="240" w:lineRule="auto"/>
        <w:rPr>
          <w:rFonts w:ascii="Times New Roman" w:eastAsia="Times New Roman" w:hAnsi="Times New Roman" w:cs="Times New Roman"/>
          <w:sz w:val="24"/>
          <w:szCs w:val="24"/>
        </w:rPr>
      </w:pPr>
    </w:p>
    <w:p w14:paraId="4CD56E19" w14:textId="77777777" w:rsidR="005E0111" w:rsidRDefault="005E0111" w:rsidP="005E0111">
      <w:pPr>
        <w:spacing w:after="0" w:line="240" w:lineRule="auto"/>
        <w:rPr>
          <w:rFonts w:ascii="Times New Roman" w:eastAsia="Times New Roman" w:hAnsi="Times New Roman" w:cs="Times New Roman"/>
          <w:sz w:val="24"/>
          <w:szCs w:val="24"/>
        </w:rPr>
      </w:pPr>
    </w:p>
    <w:p w14:paraId="32ED9BA9" w14:textId="77777777" w:rsidR="005E0111" w:rsidRDefault="005E0111" w:rsidP="005E0111">
      <w:pPr>
        <w:spacing w:after="0" w:line="240" w:lineRule="auto"/>
        <w:rPr>
          <w:rFonts w:ascii="Times New Roman" w:eastAsia="Times New Roman" w:hAnsi="Times New Roman" w:cs="Times New Roman"/>
          <w:sz w:val="24"/>
          <w:szCs w:val="24"/>
        </w:rPr>
      </w:pPr>
    </w:p>
    <w:p w14:paraId="60796F6B" w14:textId="77777777" w:rsidR="005E0111" w:rsidRDefault="005E0111" w:rsidP="005E0111">
      <w:pPr>
        <w:spacing w:after="0" w:line="240" w:lineRule="auto"/>
        <w:rPr>
          <w:rFonts w:ascii="Times New Roman" w:eastAsia="Times New Roman" w:hAnsi="Times New Roman" w:cs="Times New Roman"/>
          <w:sz w:val="24"/>
          <w:szCs w:val="24"/>
        </w:rPr>
      </w:pPr>
    </w:p>
    <w:p w14:paraId="2DB45196" w14:textId="77777777" w:rsidR="005E0111" w:rsidRDefault="005E0111" w:rsidP="005E0111">
      <w:pPr>
        <w:spacing w:after="0" w:line="240" w:lineRule="auto"/>
        <w:rPr>
          <w:rFonts w:ascii="Times New Roman" w:eastAsia="Times New Roman" w:hAnsi="Times New Roman" w:cs="Times New Roman"/>
          <w:sz w:val="24"/>
          <w:szCs w:val="24"/>
        </w:rPr>
      </w:pPr>
    </w:p>
    <w:p w14:paraId="79AAA8AD" w14:textId="77777777" w:rsidR="005E0111" w:rsidRDefault="005E0111" w:rsidP="005E0111">
      <w:pPr>
        <w:spacing w:after="0" w:line="240" w:lineRule="auto"/>
        <w:rPr>
          <w:rFonts w:ascii="Times New Roman" w:eastAsia="Times New Roman" w:hAnsi="Times New Roman" w:cs="Times New Roman"/>
          <w:sz w:val="24"/>
          <w:szCs w:val="24"/>
        </w:rPr>
      </w:pPr>
    </w:p>
    <w:p w14:paraId="2315F61A" w14:textId="77777777" w:rsidR="005E0111" w:rsidRDefault="005E0111" w:rsidP="005E0111">
      <w:pPr>
        <w:spacing w:after="0" w:line="240" w:lineRule="auto"/>
        <w:rPr>
          <w:rFonts w:ascii="Times New Roman" w:eastAsia="Times New Roman" w:hAnsi="Times New Roman" w:cs="Times New Roman"/>
          <w:sz w:val="24"/>
          <w:szCs w:val="24"/>
        </w:rPr>
      </w:pPr>
    </w:p>
    <w:p w14:paraId="1C8F03A9" w14:textId="77777777" w:rsidR="005E0111" w:rsidRDefault="005E0111" w:rsidP="005E0111">
      <w:pPr>
        <w:spacing w:after="0" w:line="240" w:lineRule="auto"/>
        <w:rPr>
          <w:rFonts w:ascii="Times New Roman" w:eastAsia="Times New Roman" w:hAnsi="Times New Roman" w:cs="Times New Roman"/>
          <w:sz w:val="24"/>
          <w:szCs w:val="24"/>
        </w:rPr>
      </w:pPr>
    </w:p>
    <w:p w14:paraId="358C376C" w14:textId="77777777" w:rsidR="005E0111" w:rsidRDefault="005E0111" w:rsidP="005E0111">
      <w:pPr>
        <w:spacing w:after="0" w:line="240" w:lineRule="auto"/>
        <w:rPr>
          <w:rFonts w:ascii="Times New Roman" w:eastAsia="Times New Roman" w:hAnsi="Times New Roman" w:cs="Times New Roman"/>
          <w:sz w:val="24"/>
          <w:szCs w:val="24"/>
        </w:rPr>
      </w:pPr>
    </w:p>
    <w:p w14:paraId="5F36F995" w14:textId="77777777" w:rsidR="005E0111" w:rsidRDefault="005E0111" w:rsidP="005E0111">
      <w:pPr>
        <w:spacing w:after="0" w:line="240" w:lineRule="auto"/>
        <w:rPr>
          <w:rFonts w:ascii="Times New Roman" w:eastAsia="Times New Roman" w:hAnsi="Times New Roman" w:cs="Times New Roman"/>
          <w:sz w:val="24"/>
          <w:szCs w:val="24"/>
        </w:rPr>
      </w:pPr>
    </w:p>
    <w:p w14:paraId="5B11B0AE" w14:textId="77777777" w:rsidR="005E0111" w:rsidRDefault="005E0111" w:rsidP="005E0111">
      <w:pPr>
        <w:spacing w:after="0" w:line="240" w:lineRule="auto"/>
        <w:rPr>
          <w:rFonts w:ascii="Times New Roman" w:eastAsia="Times New Roman" w:hAnsi="Times New Roman" w:cs="Times New Roman"/>
          <w:sz w:val="24"/>
          <w:szCs w:val="24"/>
        </w:rPr>
      </w:pPr>
    </w:p>
    <w:p w14:paraId="50B3DE19" w14:textId="77777777" w:rsidR="005E0111" w:rsidRDefault="005E0111" w:rsidP="005E0111">
      <w:pPr>
        <w:spacing w:after="0" w:line="240" w:lineRule="auto"/>
        <w:rPr>
          <w:rFonts w:ascii="Times New Roman" w:eastAsia="Times New Roman" w:hAnsi="Times New Roman" w:cs="Times New Roman"/>
          <w:sz w:val="24"/>
          <w:szCs w:val="24"/>
        </w:rPr>
      </w:pPr>
    </w:p>
    <w:p w14:paraId="15B161A0" w14:textId="104DAE34" w:rsidR="0004651B" w:rsidRPr="00AF1279" w:rsidRDefault="0004651B" w:rsidP="00AF1279">
      <w:pPr>
        <w:tabs>
          <w:tab w:val="left" w:pos="4365"/>
        </w:tabs>
        <w:rPr>
          <w:rFonts w:ascii="Times New Roman" w:eastAsia="Times New Roman" w:hAnsi="Times New Roman" w:cs="Times New Roman"/>
          <w:sz w:val="24"/>
          <w:szCs w:val="24"/>
        </w:rPr>
        <w:sectPr w:rsidR="0004651B" w:rsidRPr="00AF1279" w:rsidSect="0004651B">
          <w:pgSz w:w="15840" w:h="12240" w:orient="landscape"/>
          <w:pgMar w:top="1440" w:right="1440" w:bottom="1440" w:left="1440" w:header="720" w:footer="720" w:gutter="0"/>
          <w:cols w:space="720"/>
          <w:docGrid w:linePitch="360"/>
        </w:sectPr>
      </w:pPr>
    </w:p>
    <w:p w14:paraId="03AE86E2" w14:textId="26D1316F" w:rsidR="0004651B" w:rsidRPr="00F2086F" w:rsidRDefault="0004651B" w:rsidP="0004651B">
      <w:pPr>
        <w:spacing w:after="0" w:line="240" w:lineRule="auto"/>
        <w:rPr>
          <w:rFonts w:ascii="Times New Roman Bold" w:eastAsia="Times New Roman" w:hAnsi="Times New Roman Bold" w:cs="Times New Roman"/>
          <w:b/>
          <w:sz w:val="36"/>
          <w:szCs w:val="24"/>
        </w:rPr>
      </w:pPr>
    </w:p>
    <w:p w14:paraId="76CDD37B" w14:textId="502F2390" w:rsidR="005E1315" w:rsidRPr="00C03A5D" w:rsidRDefault="005E1315" w:rsidP="00C03A5D">
      <w:pPr>
        <w:spacing w:before="240" w:after="240" w:line="240" w:lineRule="auto"/>
        <w:rPr>
          <w:rFonts w:ascii="Times New Roman Bold" w:eastAsia="Times New Roman" w:hAnsi="Times New Roman Bold" w:cs="Times New Roman"/>
          <w:b/>
          <w:sz w:val="36"/>
          <w:szCs w:val="24"/>
        </w:rPr>
      </w:pPr>
      <w:bookmarkStart w:id="32" w:name="_Toc36127464"/>
      <w:bookmarkStart w:id="33" w:name="_Toc36205478"/>
      <w:bookmarkStart w:id="34" w:name="_Toc438907197"/>
      <w:bookmarkStart w:id="35" w:name="_Toc438907297"/>
      <w:bookmarkStart w:id="36" w:name="_Toc471555884"/>
      <w:bookmarkStart w:id="37" w:name="_Toc73333192"/>
      <w:bookmarkStart w:id="38" w:name="_Toc35257384"/>
      <w:bookmarkStart w:id="39" w:name="_Toc503364215"/>
      <w:r w:rsidRPr="0004651B">
        <w:t xml:space="preserve">ANNEX </w:t>
      </w:r>
      <w:r>
        <w:t>3</w:t>
      </w:r>
      <w:r w:rsidRPr="0004651B">
        <w:t xml:space="preserve">: </w:t>
      </w:r>
      <w:r w:rsidRPr="006557C2">
        <w:t xml:space="preserve">Contract </w:t>
      </w:r>
      <w:r>
        <w:t>Forms</w:t>
      </w:r>
      <w:bookmarkEnd w:id="32"/>
      <w:bookmarkEnd w:id="33"/>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34"/>
      <w:bookmarkEnd w:id="35"/>
      <w:bookmarkEnd w:id="36"/>
      <w:bookmarkEnd w:id="37"/>
      <w:bookmarkEnd w:id="38"/>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832593">
      <w:pPr>
        <w:numPr>
          <w:ilvl w:val="0"/>
          <w:numId w:val="22"/>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9"/>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40"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41" w:name="_Toc503364217"/>
      <w:r w:rsidRPr="00F2086F">
        <w:rPr>
          <w:rFonts w:ascii="Times New Roman Bold" w:eastAsia="Times New Roman" w:hAnsi="Times New Roman Bold" w:cs="Times New Roman"/>
          <w:kern w:val="28"/>
          <w:sz w:val="40"/>
          <w:szCs w:val="40"/>
          <w:lang w:val="en-GB"/>
        </w:rPr>
        <w:t xml:space="preserve">Conditions of Contract </w:t>
      </w:r>
      <w:bookmarkEnd w:id="41"/>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DA4FA8">
            <w:pPr>
              <w:pStyle w:val="COCgcc"/>
            </w:pPr>
            <w:r w:rsidRPr="00F2086F">
              <w:t xml:space="preserve">Definitions  </w:t>
            </w:r>
          </w:p>
        </w:tc>
        <w:tc>
          <w:tcPr>
            <w:tcW w:w="7020" w:type="dxa"/>
            <w:vAlign w:val="center"/>
          </w:tcPr>
          <w:p w14:paraId="105ACE9B" w14:textId="77777777" w:rsidR="00904490" w:rsidRPr="00F2086F" w:rsidRDefault="00904490" w:rsidP="00DA4FA8">
            <w:pPr>
              <w:pStyle w:val="CoCHeading1"/>
            </w:pPr>
            <w:r w:rsidRPr="00F2086F">
              <w:t>The following words and expressions shall have the meanings hereby assigned to them:</w:t>
            </w:r>
          </w:p>
          <w:p w14:paraId="06B4C942" w14:textId="301900BD" w:rsidR="00904490" w:rsidRPr="00F2086F" w:rsidRDefault="00904490" w:rsidP="00832593">
            <w:pPr>
              <w:pStyle w:val="Heading3"/>
              <w:numPr>
                <w:ilvl w:val="2"/>
                <w:numId w:val="29"/>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832593">
            <w:pPr>
              <w:pStyle w:val="Heading3"/>
              <w:numPr>
                <w:ilvl w:val="2"/>
                <w:numId w:val="29"/>
              </w:numPr>
              <w:tabs>
                <w:tab w:val="clear" w:pos="1152"/>
              </w:tabs>
              <w:ind w:left="1154" w:hanging="450"/>
              <w:outlineLvl w:val="2"/>
            </w:pPr>
            <w:r w:rsidRPr="00F2086F">
              <w:t>“CC” means the Conditions of Contract.</w:t>
            </w:r>
          </w:p>
          <w:p w14:paraId="60999E40" w14:textId="77777777" w:rsidR="00904490" w:rsidRPr="00F2086F" w:rsidRDefault="00904490" w:rsidP="00832593">
            <w:pPr>
              <w:pStyle w:val="Heading3"/>
              <w:numPr>
                <w:ilvl w:val="2"/>
                <w:numId w:val="29"/>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832593">
            <w:pPr>
              <w:pStyle w:val="Heading3"/>
              <w:numPr>
                <w:ilvl w:val="2"/>
                <w:numId w:val="29"/>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832593">
            <w:pPr>
              <w:pStyle w:val="Heading3"/>
              <w:numPr>
                <w:ilvl w:val="2"/>
                <w:numId w:val="29"/>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832593">
            <w:pPr>
              <w:pStyle w:val="Heading3"/>
              <w:numPr>
                <w:ilvl w:val="2"/>
                <w:numId w:val="29"/>
              </w:numPr>
              <w:tabs>
                <w:tab w:val="clear" w:pos="1152"/>
              </w:tabs>
              <w:ind w:left="1154" w:hanging="450"/>
              <w:outlineLvl w:val="2"/>
            </w:pPr>
            <w:r w:rsidRPr="00F2086F">
              <w:t>“Day” means calendar day.</w:t>
            </w:r>
          </w:p>
          <w:p w14:paraId="1343F4A5" w14:textId="210B2787" w:rsidR="00904490" w:rsidRPr="00F2086F" w:rsidRDefault="00904490" w:rsidP="00832593">
            <w:pPr>
              <w:pStyle w:val="Heading3"/>
              <w:numPr>
                <w:ilvl w:val="2"/>
                <w:numId w:val="29"/>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832593">
            <w:pPr>
              <w:pStyle w:val="Heading3"/>
              <w:numPr>
                <w:ilvl w:val="2"/>
                <w:numId w:val="29"/>
              </w:numPr>
              <w:tabs>
                <w:tab w:val="clear" w:pos="1152"/>
              </w:tabs>
              <w:ind w:left="1154" w:hanging="450"/>
              <w:outlineLvl w:val="2"/>
            </w:pPr>
            <w:r w:rsidRPr="00F2086F">
              <w:t>“CC” means the Conditions of Contract.</w:t>
            </w:r>
          </w:p>
          <w:p w14:paraId="2AFEB96A" w14:textId="77777777" w:rsidR="00BB216A" w:rsidRDefault="00904490" w:rsidP="00832593">
            <w:pPr>
              <w:pStyle w:val="Heading3"/>
              <w:numPr>
                <w:ilvl w:val="2"/>
                <w:numId w:val="29"/>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832593">
            <w:pPr>
              <w:pStyle w:val="Heading3"/>
              <w:numPr>
                <w:ilvl w:val="2"/>
                <w:numId w:val="29"/>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832593">
            <w:pPr>
              <w:pStyle w:val="Heading3"/>
              <w:numPr>
                <w:ilvl w:val="2"/>
                <w:numId w:val="29"/>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832593">
            <w:pPr>
              <w:pStyle w:val="Heading3"/>
              <w:numPr>
                <w:ilvl w:val="2"/>
                <w:numId w:val="29"/>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“Related Services” means the services incidental to the supply of the goods, such as insurance, installation, training 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832593">
            <w:pPr>
              <w:pStyle w:val="Heading3"/>
              <w:numPr>
                <w:ilvl w:val="2"/>
                <w:numId w:val="29"/>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832593">
            <w:pPr>
              <w:pStyle w:val="Heading3"/>
              <w:numPr>
                <w:ilvl w:val="2"/>
                <w:numId w:val="29"/>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DA4FA8">
            <w:pPr>
              <w:pStyle w:val="COCgcc"/>
            </w:pPr>
            <w:r w:rsidRPr="00F2086F">
              <w:t xml:space="preserve">Purchaser, Purchaser’s Country, </w:t>
            </w:r>
            <w:r w:rsidR="0004651B" w:rsidRPr="00F2086F">
              <w:t>Project Site/Final Destination</w:t>
            </w:r>
          </w:p>
        </w:tc>
        <w:tc>
          <w:tcPr>
            <w:tcW w:w="7020" w:type="dxa"/>
          </w:tcPr>
          <w:p w14:paraId="19F12B50" w14:textId="36322706" w:rsidR="00FB7513" w:rsidRPr="00F2086F" w:rsidRDefault="00FB7513" w:rsidP="00DA4FA8">
            <w:pPr>
              <w:pStyle w:val="CoCHeading1"/>
            </w:pPr>
            <w:r w:rsidRPr="00F2086F">
              <w:t>The Purchaser is:</w:t>
            </w:r>
            <w:r w:rsidR="00C71364">
              <w:t xml:space="preserve"> Ministry of Health</w:t>
            </w:r>
          </w:p>
          <w:p w14:paraId="3EB05648" w14:textId="4BD712E4" w:rsidR="00C71364" w:rsidRDefault="00C71364" w:rsidP="00C71364">
            <w:pPr>
              <w:pStyle w:val="CoCHeading1"/>
            </w:pPr>
            <w:r>
              <w:t>The Purchaser’s Country is: Republic of Kosovo</w:t>
            </w:r>
          </w:p>
          <w:p w14:paraId="57FAEEFF" w14:textId="641E182D" w:rsidR="0004651B" w:rsidRPr="00F2086F" w:rsidRDefault="0004651B" w:rsidP="00136116">
            <w:pPr>
              <w:pStyle w:val="CoCHeading1"/>
            </w:pPr>
            <w:r w:rsidRPr="00F2086F">
              <w:t>The Project Sit</w:t>
            </w:r>
            <w:r w:rsidR="00136116">
              <w:t xml:space="preserve">e(s)/Final Destination(s) </w:t>
            </w:r>
            <w:r w:rsidR="00200886" w:rsidRPr="00F2086F">
              <w:t>is/are:</w:t>
            </w:r>
            <w:r w:rsidR="00200886">
              <w:t xml:space="preserve"> </w:t>
            </w:r>
            <w:r w:rsidR="00200886" w:rsidRPr="004D4390">
              <w:t>National Institute for Public Health</w:t>
            </w:r>
            <w:r w:rsidR="00200886">
              <w:t>,</w:t>
            </w:r>
            <w:r w:rsidR="00200886" w:rsidRPr="004D4390">
              <w:t xml:space="preserve"> </w:t>
            </w:r>
            <w:r w:rsidR="00200886" w:rsidRPr="00C71364">
              <w:t>Prishtine</w:t>
            </w:r>
            <w:r w:rsidR="00200886" w:rsidRPr="004D4390">
              <w:t xml:space="preserve"> and Regional Public Health Centres</w:t>
            </w:r>
            <w:r w:rsidR="00200886">
              <w:t>.</w:t>
            </w:r>
          </w:p>
        </w:tc>
      </w:tr>
      <w:tr w:rsidR="0004651B" w:rsidRPr="00F2086F" w14:paraId="603632C8" w14:textId="77777777" w:rsidTr="00C44370">
        <w:tc>
          <w:tcPr>
            <w:tcW w:w="2515" w:type="dxa"/>
          </w:tcPr>
          <w:p w14:paraId="146176F8" w14:textId="0DEAD569" w:rsidR="0004651B" w:rsidRPr="00F2086F" w:rsidRDefault="0004651B" w:rsidP="00DA4FA8">
            <w:pPr>
              <w:pStyle w:val="COCgcc"/>
              <w:rPr>
                <w:sz w:val="20"/>
                <w:szCs w:val="20"/>
              </w:rPr>
            </w:pPr>
            <w:r w:rsidRPr="00F2086F">
              <w:t xml:space="preserve">Incoterms </w:t>
            </w:r>
          </w:p>
        </w:tc>
        <w:tc>
          <w:tcPr>
            <w:tcW w:w="7020" w:type="dxa"/>
          </w:tcPr>
          <w:p w14:paraId="7A1DB1AD" w14:textId="3C80C5F3" w:rsidR="0004651B" w:rsidRPr="00F2086F" w:rsidRDefault="0004651B" w:rsidP="00DA4FA8">
            <w:pPr>
              <w:pStyle w:val="CoCHeading1"/>
            </w:pPr>
            <w:r w:rsidRPr="00F2086F">
              <w:t>The edition of Incoterms that shall apply is</w:t>
            </w:r>
            <w:r w:rsidR="007D4F44" w:rsidRPr="00F2086F">
              <w:t>:</w:t>
            </w:r>
            <w:r w:rsidRPr="00F2086F">
              <w:t xml:space="preserve"> </w:t>
            </w:r>
            <w:r w:rsidR="00C71364" w:rsidRPr="00D2376E">
              <w:rPr>
                <w:b/>
                <w:bCs/>
              </w:rPr>
              <w:t>Incoterms 2010 — ICC Official Rules for the Interpretation of Trade Terms” published in January 1,</w:t>
            </w:r>
            <w:r w:rsidR="00821B84">
              <w:rPr>
                <w:b/>
                <w:bCs/>
              </w:rPr>
              <w:t xml:space="preserve"> </w:t>
            </w:r>
            <w:r w:rsidR="00C71364" w:rsidRPr="00D2376E">
              <w:rPr>
                <w:b/>
                <w:bCs/>
              </w:rPr>
              <w:t>2011 by the International Chamber of Commerce, 38 Cours Albert 1er, 75008 Paris, France”</w:t>
            </w:r>
            <w:r w:rsidR="00C71364">
              <w:rPr>
                <w:iCs/>
              </w:rPr>
              <w:t>.</w:t>
            </w:r>
          </w:p>
        </w:tc>
      </w:tr>
      <w:tr w:rsidR="0004651B" w:rsidRPr="00F2086F" w14:paraId="2B833436" w14:textId="77777777" w:rsidTr="00C44370">
        <w:tc>
          <w:tcPr>
            <w:tcW w:w="2515" w:type="dxa"/>
          </w:tcPr>
          <w:p w14:paraId="1A470317" w14:textId="58B25F95" w:rsidR="0004651B" w:rsidRPr="00F2086F" w:rsidRDefault="009B1616" w:rsidP="00DA4FA8">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DA4FA8">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71364">
            <w:pPr>
              <w:tabs>
                <w:tab w:val="right" w:pos="7164"/>
              </w:tabs>
              <w:spacing w:after="200"/>
              <w:rPr>
                <w:b/>
              </w:rPr>
            </w:pPr>
            <w:r w:rsidRPr="00F2086F">
              <w:rPr>
                <w:b/>
                <w:u w:val="single"/>
              </w:rPr>
              <w:t>Address for notices to the Purchaser</w:t>
            </w:r>
            <w:r w:rsidRPr="00F2086F">
              <w:rPr>
                <w:b/>
              </w:rPr>
              <w:t>:</w:t>
            </w:r>
          </w:p>
          <w:p w14:paraId="50D3C08D" w14:textId="32D885B3"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Attention: </w:t>
            </w:r>
            <w:r w:rsidR="00A35089">
              <w:rPr>
                <w:iCs/>
              </w:rPr>
              <w:t>Blerim Cerkini, Acting Procurement Specialist</w:t>
            </w:r>
            <w:r>
              <w:rPr>
                <w:iCs/>
              </w:rPr>
              <w:t>, PCU/MoH</w:t>
            </w:r>
          </w:p>
          <w:p w14:paraId="668EBC42"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Ministry of Health; Office number 212, </w:t>
            </w:r>
          </w:p>
          <w:p w14:paraId="0CD9246B"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Street: St.</w:t>
            </w:r>
            <w:r w:rsidRPr="00431C08">
              <w:t xml:space="preserve"> Zagrebit p.n.</w:t>
            </w:r>
          </w:p>
          <w:p w14:paraId="0156DAB1"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City: 10000 Prishtina</w:t>
            </w:r>
          </w:p>
          <w:p w14:paraId="5936D5AE" w14:textId="77777777" w:rsidR="00C71364"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Cs/>
              </w:rPr>
              <w:t>Country: Kosovo</w:t>
            </w:r>
          </w:p>
          <w:p w14:paraId="7C310ED2" w14:textId="393DC2BC" w:rsidR="005E1315"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
              </w:rPr>
            </w:pPr>
            <w:r w:rsidRPr="00494273">
              <w:t>E-mail:</w:t>
            </w:r>
            <w:r w:rsidRPr="00494273">
              <w:rPr>
                <w:rStyle w:val="Hyperlink"/>
              </w:rPr>
              <w:t xml:space="preserve"> </w:t>
            </w:r>
            <w:r w:rsidR="00A35089">
              <w:rPr>
                <w:rStyle w:val="Hyperlink"/>
              </w:rPr>
              <w:t>blerim.cerkini@rks-gov.net</w:t>
            </w:r>
            <w:r w:rsidRPr="00494273">
              <w:rPr>
                <w:i/>
              </w:rPr>
              <w:t xml:space="preserve"> </w:t>
            </w:r>
          </w:p>
          <w:p w14:paraId="1164701B" w14:textId="624EBD9E" w:rsidR="00796579" w:rsidRPr="00494273" w:rsidRDefault="00796579"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
              </w:rPr>
              <w:t xml:space="preserve">    </w:t>
            </w:r>
            <w:r>
              <w:rPr>
                <w:iCs/>
              </w:rPr>
              <w:t xml:space="preserve">CC: </w:t>
            </w:r>
            <w:r>
              <w:rPr>
                <w:rStyle w:val="Hyperlink"/>
                <w:b/>
              </w:rPr>
              <w:t xml:space="preserve"> agim.ali.aliu@rks-gov.net</w:t>
            </w:r>
          </w:p>
          <w:p w14:paraId="335E46FF" w14:textId="77777777" w:rsidR="00C71364" w:rsidRPr="00494273" w:rsidRDefault="00C71364" w:rsidP="00AA4D72">
            <w:pPr>
              <w:spacing w:before="160" w:after="80"/>
              <w:ind w:left="704"/>
              <w:rPr>
                <w:b/>
                <w:sz w:val="12"/>
                <w:szCs w:val="12"/>
                <w:u w:val="single"/>
              </w:rPr>
            </w:pPr>
          </w:p>
          <w:p w14:paraId="265E46C0" w14:textId="3CB4B92F" w:rsidR="0004651B" w:rsidRPr="00F2086F" w:rsidRDefault="0004651B" w:rsidP="00C71364">
            <w:pPr>
              <w:spacing w:before="160" w:after="80"/>
              <w:rPr>
                <w:b/>
              </w:rPr>
            </w:pPr>
            <w:r w:rsidRPr="00F2086F">
              <w:rPr>
                <w:b/>
                <w:u w:val="single"/>
              </w:rPr>
              <w:t>Address for notices to the Supplier</w:t>
            </w:r>
            <w:r w:rsidRPr="00F2086F">
              <w:rPr>
                <w:b/>
              </w:rPr>
              <w:t>:</w:t>
            </w:r>
          </w:p>
          <w:p w14:paraId="09CCFEE8" w14:textId="4AE0D49B" w:rsidR="0004651B" w:rsidRPr="00F2086F" w:rsidRDefault="00DA4FA8" w:rsidP="00C71364">
            <w:pPr>
              <w:spacing w:before="80" w:after="80"/>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C71364">
            <w:pPr>
              <w:rPr>
                <w:i/>
              </w:rPr>
            </w:pPr>
            <w:r w:rsidRPr="00F2086F">
              <w:rPr>
                <w:i/>
              </w:rPr>
              <w:t>[title/position]</w:t>
            </w:r>
          </w:p>
          <w:p w14:paraId="139CA0DE" w14:textId="77777777" w:rsidR="0004651B" w:rsidRPr="00F2086F" w:rsidRDefault="0004651B" w:rsidP="00C71364">
            <w:pPr>
              <w:rPr>
                <w:i/>
              </w:rPr>
            </w:pPr>
            <w:r w:rsidRPr="00F2086F">
              <w:rPr>
                <w:i/>
              </w:rPr>
              <w:t>[department/work unit]</w:t>
            </w:r>
          </w:p>
          <w:p w14:paraId="7AD40FCE" w14:textId="77777777" w:rsidR="0004651B" w:rsidRPr="00F2086F" w:rsidRDefault="0004651B" w:rsidP="00C71364">
            <w:pPr>
              <w:rPr>
                <w:i/>
              </w:rPr>
            </w:pPr>
            <w:r w:rsidRPr="00F2086F">
              <w:rPr>
                <w:i/>
              </w:rPr>
              <w:t>[address]</w:t>
            </w:r>
          </w:p>
          <w:p w14:paraId="346F43A7" w14:textId="45BC51B7" w:rsidR="0004651B" w:rsidRPr="00F2086F" w:rsidRDefault="0004651B" w:rsidP="00C71364">
            <w:pPr>
              <w:spacing w:after="120"/>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DA4FA8">
            <w:pPr>
              <w:pStyle w:val="COCgcc"/>
            </w:pPr>
            <w:bookmarkStart w:id="42" w:name="_Toc167083644"/>
            <w:bookmarkStart w:id="43" w:name="_Toc454892630"/>
            <w:r w:rsidRPr="00F2086F">
              <w:t>Governing Law</w:t>
            </w:r>
            <w:bookmarkEnd w:id="42"/>
            <w:bookmarkEnd w:id="43"/>
          </w:p>
        </w:tc>
        <w:tc>
          <w:tcPr>
            <w:tcW w:w="7020" w:type="dxa"/>
          </w:tcPr>
          <w:p w14:paraId="13F05150" w14:textId="29BD67D2" w:rsidR="00C0026F" w:rsidRPr="00F2086F" w:rsidRDefault="00C0026F" w:rsidP="00C71364">
            <w:pPr>
              <w:pStyle w:val="CoCHeading1"/>
              <w:rPr>
                <w:b/>
              </w:rPr>
            </w:pPr>
            <w:r w:rsidRPr="00F2086F">
              <w:t xml:space="preserve">The Contract shall be governed by and interpreted in accordance with the laws of </w:t>
            </w:r>
            <w:r w:rsidRPr="00F2086F">
              <w:rPr>
                <w:i/>
              </w:rPr>
              <w:t>“</w:t>
            </w:r>
            <w:r w:rsidRPr="00F2086F">
              <w:t>the Purchaser’s Country</w:t>
            </w:r>
            <w:r w:rsidR="00C71364">
              <w:rPr>
                <w:i/>
              </w:rPr>
              <w:t>”</w:t>
            </w:r>
          </w:p>
        </w:tc>
      </w:tr>
      <w:tr w:rsidR="0004651B" w:rsidRPr="00F2086F" w14:paraId="31E86BCB" w14:textId="77777777" w:rsidTr="00C44370">
        <w:tc>
          <w:tcPr>
            <w:tcW w:w="2515" w:type="dxa"/>
          </w:tcPr>
          <w:p w14:paraId="6376CD96" w14:textId="27054C01" w:rsidR="0004651B" w:rsidRPr="00F2086F" w:rsidRDefault="0004651B" w:rsidP="00DA4FA8">
            <w:pPr>
              <w:pStyle w:val="COCgcc"/>
            </w:pPr>
            <w:bookmarkStart w:id="44" w:name="_Toc503345060"/>
            <w:r w:rsidRPr="00F2086F">
              <w:t>Settlement of Disputes</w:t>
            </w:r>
            <w:bookmarkEnd w:id="44"/>
          </w:p>
          <w:p w14:paraId="5FB9E8C1" w14:textId="77777777" w:rsidR="0004651B" w:rsidRPr="00F2086F" w:rsidRDefault="0004651B" w:rsidP="0004651B">
            <w:pPr>
              <w:rPr>
                <w:b/>
              </w:rPr>
            </w:pPr>
          </w:p>
        </w:tc>
        <w:tc>
          <w:tcPr>
            <w:tcW w:w="7020" w:type="dxa"/>
          </w:tcPr>
          <w:p w14:paraId="7A231837" w14:textId="2E090C82" w:rsidR="0004651B" w:rsidRPr="00F2086F" w:rsidRDefault="0004651B" w:rsidP="00DA4FA8">
            <w:pPr>
              <w:pStyle w:val="CoCHeading1"/>
              <w:rPr>
                <w:i/>
              </w:rPr>
            </w:pPr>
          </w:p>
          <w:p w14:paraId="2F64E999" w14:textId="23059945" w:rsidR="0004651B" w:rsidRPr="00F2086F" w:rsidRDefault="0004651B" w:rsidP="00832593">
            <w:pPr>
              <w:pStyle w:val="ListParagraph"/>
              <w:numPr>
                <w:ilvl w:val="0"/>
                <w:numId w:val="28"/>
              </w:numPr>
              <w:tabs>
                <w:tab w:val="left" w:pos="1080"/>
              </w:tabs>
              <w:suppressAutoHyphens/>
              <w:spacing w:after="200"/>
              <w:ind w:left="968"/>
              <w:jc w:val="both"/>
            </w:pPr>
            <w:r w:rsidRPr="00F2086F">
              <w:t>Contract with foreign Supplier:</w:t>
            </w:r>
          </w:p>
          <w:p w14:paraId="01E5FE29" w14:textId="77777777" w:rsidR="00C82D0E" w:rsidRPr="00F2086F" w:rsidRDefault="00C82D0E" w:rsidP="00C82D0E">
            <w:pPr>
              <w:spacing w:after="200"/>
              <w:ind w:left="968"/>
              <w:jc w:val="both"/>
              <w:rPr>
                <w:b/>
                <w:i/>
              </w:rPr>
            </w:pPr>
            <w:r w:rsidRPr="00F2086F">
              <w:rPr>
                <w:b/>
                <w:i/>
              </w:rPr>
              <w:t>[unless the Purchaser chooses the commercial arbitration rules of another international arbitral institution, the following sample clause should be inserted:]</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832593">
            <w:pPr>
              <w:pStyle w:val="ListParagraph"/>
              <w:numPr>
                <w:ilvl w:val="0"/>
                <w:numId w:val="28"/>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DA4FA8">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DA4FA8">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23C60894" w:rsidR="006C12E5"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w:t>
            </w:r>
          </w:p>
          <w:p w14:paraId="67F09128" w14:textId="77777777" w:rsidR="00996FB0" w:rsidRDefault="00996FB0" w:rsidP="00996FB0">
            <w:pPr>
              <w:spacing w:after="200"/>
              <w:ind w:left="1620" w:right="-72" w:hanging="540"/>
            </w:pPr>
            <w:r>
              <w:t>(a)</w:t>
            </w:r>
            <w:r>
              <w:tab/>
              <w:t>two copies of the Supplier’s invoice showing the Goods’ description, quantity, unit price, and total amount;</w:t>
            </w:r>
          </w:p>
          <w:p w14:paraId="12FD9F26" w14:textId="77777777" w:rsidR="00996FB0" w:rsidRDefault="00996FB0" w:rsidP="00996FB0">
            <w:pPr>
              <w:spacing w:after="200"/>
              <w:ind w:left="1620" w:right="-72" w:hanging="540"/>
            </w:pPr>
            <w:r>
              <w:t>(b)</w:t>
            </w:r>
            <w:r>
              <w:tab/>
              <w:t xml:space="preserve">delivery note, railway receipt, or truck receipt; </w:t>
            </w:r>
          </w:p>
          <w:p w14:paraId="26CF32B3" w14:textId="77777777" w:rsidR="00996FB0" w:rsidRDefault="00996FB0" w:rsidP="00996FB0">
            <w:pPr>
              <w:spacing w:after="200"/>
              <w:ind w:left="1620" w:right="-72" w:hanging="540"/>
            </w:pPr>
            <w:r>
              <w:t>(c)</w:t>
            </w:r>
            <w:r>
              <w:tab/>
              <w:t xml:space="preserve">certificate of insurance; </w:t>
            </w:r>
          </w:p>
          <w:p w14:paraId="75D8B1D9" w14:textId="77777777" w:rsidR="00996FB0" w:rsidRDefault="00996FB0" w:rsidP="00996FB0">
            <w:pPr>
              <w:spacing w:after="200"/>
              <w:ind w:left="1620" w:right="-72" w:hanging="540"/>
            </w:pPr>
            <w:r>
              <w:t>(d)</w:t>
            </w:r>
            <w:r>
              <w:tab/>
              <w:t>certificate(s) of origin; and</w:t>
            </w:r>
          </w:p>
          <w:p w14:paraId="152BD436" w14:textId="77777777" w:rsidR="00996FB0" w:rsidRDefault="00996FB0" w:rsidP="00996FB0">
            <w:pPr>
              <w:spacing w:after="200"/>
              <w:ind w:left="1620" w:right="-72" w:hanging="540"/>
            </w:pPr>
            <w:r>
              <w:t>(e)</w:t>
            </w:r>
            <w:r>
              <w:tab/>
              <w:t>estimated time of arrival at the site.</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832593">
            <w:pPr>
              <w:numPr>
                <w:ilvl w:val="3"/>
                <w:numId w:val="2"/>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48456A00" w:rsidR="0004651B" w:rsidRPr="00F2086F" w:rsidRDefault="0004651B" w:rsidP="00832593">
            <w:pPr>
              <w:numPr>
                <w:ilvl w:val="3"/>
                <w:numId w:val="2"/>
              </w:numPr>
              <w:spacing w:before="120" w:after="120"/>
              <w:ind w:left="1244" w:hanging="533"/>
            </w:pPr>
            <w:r w:rsidRPr="007A7546">
              <w:t>on shipment.</w:t>
            </w:r>
            <w:r w:rsidR="004C33BD" w:rsidRPr="007A7546">
              <w:t>]</w:t>
            </w:r>
          </w:p>
        </w:tc>
      </w:tr>
      <w:tr w:rsidR="0004651B" w:rsidRPr="00F2086F" w14:paraId="3ADB8387" w14:textId="77777777" w:rsidTr="00C44370">
        <w:tc>
          <w:tcPr>
            <w:tcW w:w="2515" w:type="dxa"/>
          </w:tcPr>
          <w:p w14:paraId="169D3A87" w14:textId="4607EC60" w:rsidR="0004651B" w:rsidRPr="00F2086F" w:rsidRDefault="0004651B" w:rsidP="00DA4FA8">
            <w:pPr>
              <w:pStyle w:val="COCgcc"/>
            </w:pPr>
            <w:r w:rsidRPr="00F2086F">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C82D0E">
            <w:pPr>
              <w:pStyle w:val="CoCHeading1"/>
            </w:pPr>
            <w:r w:rsidRPr="00F2086F">
              <w:t>The Contract Price is specified in Price Schedule 4.</w:t>
            </w:r>
          </w:p>
          <w:p w14:paraId="15460932" w14:textId="22E4E1EC" w:rsidR="0004651B" w:rsidRPr="00F2086F" w:rsidRDefault="0099156F" w:rsidP="00DA4FA8">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DA4FA8">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DA4FA8">
            <w:pPr>
              <w:pStyle w:val="CoCHeading1"/>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21B84">
            <w:pPr>
              <w:suppressAutoHyphens/>
              <w:spacing w:after="120"/>
              <w:jc w:val="both"/>
              <w:rPr>
                <w:b/>
              </w:rPr>
            </w:pPr>
            <w:r w:rsidRPr="00F2086F">
              <w:rPr>
                <w:b/>
              </w:rPr>
              <w:t>Payment for Goods supplied from abroad:</w:t>
            </w:r>
          </w:p>
          <w:p w14:paraId="6C1B7372" w14:textId="0B59F73B" w:rsidR="0004651B" w:rsidRPr="00F2086F" w:rsidRDefault="0004651B" w:rsidP="00DA4FA8">
            <w:pPr>
              <w:suppressAutoHyphens/>
              <w:spacing w:after="120"/>
              <w:ind w:left="704" w:firstLine="7"/>
              <w:jc w:val="both"/>
              <w:rPr>
                <w:b/>
                <w:i/>
              </w:rPr>
            </w:pPr>
            <w:r w:rsidRPr="00F2086F">
              <w:rPr>
                <w:b/>
                <w:i/>
              </w:rPr>
              <w:t>[Choose the applicable option and delete the other]</w:t>
            </w:r>
          </w:p>
          <w:p w14:paraId="7428DA71" w14:textId="0B3B072E" w:rsidR="0004651B" w:rsidRPr="00F2086F" w:rsidRDefault="0004651B" w:rsidP="00DA4FA8">
            <w:pPr>
              <w:tabs>
                <w:tab w:val="left" w:pos="7047"/>
              </w:tabs>
              <w:suppressAutoHyphens/>
              <w:spacing w:after="120"/>
              <w:ind w:left="704" w:firstLine="7"/>
              <w:jc w:val="both"/>
            </w:pPr>
            <w:r w:rsidRPr="007A7546">
              <w:t>Payment of foreign currency portion shall be made in (</w:t>
            </w:r>
            <w:r w:rsidR="00ED1F31" w:rsidRPr="007A7546">
              <w:rPr>
                <w:u w:val="single"/>
              </w:rPr>
              <w:t>_____</w:t>
            </w:r>
            <w:r w:rsidRPr="007A7546">
              <w:t xml:space="preserve">) </w:t>
            </w:r>
            <w:r w:rsidRPr="007A7546">
              <w:rPr>
                <w:i/>
              </w:rPr>
              <w:t>[currency of the Contract Price]</w:t>
            </w:r>
            <w:r w:rsidRPr="007A7546">
              <w:t xml:space="preserve"> in the following manner</w:t>
            </w:r>
            <w:r w:rsidRPr="00F2086F">
              <w:t>:</w:t>
            </w:r>
          </w:p>
          <w:p w14:paraId="42799875" w14:textId="5BC596B0" w:rsidR="0004651B" w:rsidRPr="00F2086F" w:rsidRDefault="0004651B" w:rsidP="00832593">
            <w:pPr>
              <w:pStyle w:val="ListParagraph"/>
              <w:numPr>
                <w:ilvl w:val="3"/>
                <w:numId w:val="4"/>
              </w:numPr>
              <w:tabs>
                <w:tab w:val="clear" w:pos="1901"/>
              </w:tabs>
              <w:suppressAutoHyphens/>
              <w:spacing w:after="120"/>
              <w:ind w:left="1154" w:hanging="517"/>
              <w:contextualSpacing w:val="0"/>
              <w:jc w:val="both"/>
            </w:pPr>
            <w:r w:rsidRPr="00F2086F">
              <w:rPr>
                <w:b/>
              </w:rPr>
              <w:t xml:space="preserve">On Acceptance: </w:t>
            </w:r>
            <w:r w:rsidR="00821B84">
              <w:t>Hundred</w:t>
            </w:r>
            <w:r w:rsidRPr="00F2086F">
              <w:t xml:space="preserve"> (10</w:t>
            </w:r>
            <w:r w:rsidR="00821B84">
              <w:t>0</w:t>
            </w:r>
            <w:r w:rsidRPr="00F2086F">
              <w:t xml:space="preserve">)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2D8D06B7" w:rsidR="0004651B" w:rsidRPr="00F2086F" w:rsidRDefault="0004651B" w:rsidP="00914880">
            <w:pPr>
              <w:suppressAutoHyphens/>
              <w:spacing w:after="120"/>
              <w:ind w:left="1154"/>
              <w:jc w:val="both"/>
            </w:pPr>
            <w:r w:rsidRPr="00F2086F">
              <w:t xml:space="preserve">Payment of local currency portion shall be made in </w:t>
            </w:r>
            <w:r w:rsidRPr="00F2086F">
              <w:rPr>
                <w:u w:val="single"/>
              </w:rPr>
              <w:tab/>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4632D78C" w:rsidR="0004651B" w:rsidRPr="00F2086F" w:rsidRDefault="0004651B" w:rsidP="00821B84">
            <w:pPr>
              <w:suppressAutoHyphens/>
              <w:spacing w:after="120"/>
              <w:jc w:val="both"/>
            </w:pPr>
            <w:r w:rsidRPr="00F2086F">
              <w:rPr>
                <w:b/>
              </w:rPr>
              <w:t>Payment for Goods supplied from within the Purchaser’s Country:</w:t>
            </w:r>
          </w:p>
          <w:p w14:paraId="3DCF3C57" w14:textId="77777777" w:rsidR="0004651B" w:rsidRPr="00F2086F" w:rsidRDefault="0004651B" w:rsidP="00C44370">
            <w:pPr>
              <w:suppressAutoHyphens/>
              <w:spacing w:after="120"/>
              <w:ind w:left="611"/>
              <w:jc w:val="both"/>
            </w:pPr>
            <w:r w:rsidRPr="00F2086F">
              <w:t xml:space="preserve">Payment for Goods and Services supplied from within the Purchaser’s Country shall be made in _____ </w:t>
            </w:r>
            <w:r w:rsidRPr="00F2086F">
              <w:rPr>
                <w:i/>
                <w:sz w:val="20"/>
              </w:rPr>
              <w:t>[currency]</w:t>
            </w:r>
            <w:r w:rsidRPr="00F2086F">
              <w:t>, as follows:</w:t>
            </w:r>
          </w:p>
          <w:p w14:paraId="24D055B4" w14:textId="72E70C90" w:rsidR="0004651B" w:rsidRPr="00F2086F" w:rsidRDefault="00ED1F31" w:rsidP="00832593">
            <w:pPr>
              <w:pStyle w:val="ListParagraph"/>
              <w:numPr>
                <w:ilvl w:val="3"/>
                <w:numId w:val="37"/>
              </w:numPr>
              <w:spacing w:after="120"/>
              <w:ind w:left="1151"/>
              <w:contextualSpacing w:val="0"/>
              <w:jc w:val="both"/>
            </w:pPr>
            <w:r w:rsidRPr="00F2086F">
              <w:rPr>
                <w:b/>
              </w:rPr>
              <w:t xml:space="preserve">On Acceptance: </w:t>
            </w:r>
            <w:r w:rsidR="00821B84">
              <w:t>Hundred</w:t>
            </w:r>
            <w:r w:rsidRPr="00F2086F">
              <w:t xml:space="preserve"> (10</w:t>
            </w:r>
            <w:r w:rsidR="00821B84">
              <w:t>0</w:t>
            </w:r>
            <w:r w:rsidRPr="00F2086F">
              <w:t>)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DA4FA8">
            <w:pPr>
              <w:pStyle w:val="COCgcc"/>
            </w:pPr>
            <w:r w:rsidRPr="00F2086F">
              <w:t>Taxes and Duties</w:t>
            </w:r>
          </w:p>
        </w:tc>
        <w:tc>
          <w:tcPr>
            <w:tcW w:w="7020" w:type="dxa"/>
            <w:vAlign w:val="center"/>
          </w:tcPr>
          <w:p w14:paraId="6D9A2F22" w14:textId="3F56C400" w:rsidR="006C12E5" w:rsidRPr="00F2086F" w:rsidRDefault="00C0026F" w:rsidP="00DA4FA8">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DA4FA8">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DA4FA8">
            <w:pPr>
              <w:pStyle w:val="CoCHeading1"/>
            </w:pPr>
            <w:r w:rsidRPr="00F2086F">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DA4FA8">
            <w:pPr>
              <w:pStyle w:val="COCgcc"/>
            </w:pPr>
            <w:r w:rsidRPr="00F2086F">
              <w:t>Performance Security</w:t>
            </w:r>
          </w:p>
          <w:p w14:paraId="092C4160" w14:textId="77777777" w:rsidR="0004651B" w:rsidRPr="00F2086F" w:rsidRDefault="0004651B" w:rsidP="0004651B">
            <w:pPr>
              <w:rPr>
                <w:b/>
              </w:rPr>
            </w:pPr>
          </w:p>
        </w:tc>
        <w:tc>
          <w:tcPr>
            <w:tcW w:w="7020" w:type="dxa"/>
            <w:vAlign w:val="center"/>
          </w:tcPr>
          <w:p w14:paraId="4081323C" w14:textId="4AEE96F2" w:rsidR="0004651B" w:rsidRPr="00821B84" w:rsidRDefault="0098699E" w:rsidP="00821B84">
            <w:pPr>
              <w:pStyle w:val="CoCHeading1"/>
            </w:pPr>
            <w:r w:rsidRPr="00821B84">
              <w:t>A Performance Security</w:t>
            </w:r>
            <w:r w:rsidR="00494273">
              <w:t>:</w:t>
            </w:r>
            <w:r w:rsidRPr="00821B84">
              <w:t xml:space="preserve"> </w:t>
            </w:r>
            <w:r w:rsidR="00821B84" w:rsidRPr="00494273">
              <w:rPr>
                <w:b/>
              </w:rPr>
              <w:t xml:space="preserve">is not </w:t>
            </w:r>
            <w:r w:rsidRPr="00494273">
              <w:rPr>
                <w:b/>
              </w:rPr>
              <w:t>required for the subject emergency procurement.</w:t>
            </w:r>
            <w:r w:rsidR="00F96551" w:rsidRPr="00821B84">
              <w:rPr>
                <w:b/>
              </w:rPr>
              <w:t xml:space="preserve"> </w:t>
            </w:r>
          </w:p>
        </w:tc>
      </w:tr>
      <w:tr w:rsidR="00713336" w:rsidRPr="00F2086F" w14:paraId="79F5B963" w14:textId="77777777" w:rsidTr="00C44370">
        <w:tc>
          <w:tcPr>
            <w:tcW w:w="2515" w:type="dxa"/>
          </w:tcPr>
          <w:p w14:paraId="32116254" w14:textId="443BA7B9" w:rsidR="00713336" w:rsidRPr="00F2086F" w:rsidRDefault="00713336" w:rsidP="00DA4FA8">
            <w:pPr>
              <w:pStyle w:val="COCgcc"/>
            </w:pPr>
            <w:r w:rsidRPr="00F2086F">
              <w:t>Subcontractors</w:t>
            </w:r>
          </w:p>
        </w:tc>
        <w:tc>
          <w:tcPr>
            <w:tcW w:w="7020" w:type="dxa"/>
            <w:vAlign w:val="center"/>
          </w:tcPr>
          <w:p w14:paraId="5FF5F646" w14:textId="3CB71523" w:rsidR="00713336" w:rsidRPr="00F2086F" w:rsidRDefault="00713336" w:rsidP="00DA4FA8">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DA4FA8">
            <w:pPr>
              <w:pStyle w:val="COCgcc"/>
            </w:pPr>
            <w:r w:rsidRPr="00F2086F">
              <w:t>Specifications and Standards</w:t>
            </w:r>
          </w:p>
        </w:tc>
        <w:tc>
          <w:tcPr>
            <w:tcW w:w="7020" w:type="dxa"/>
            <w:vAlign w:val="center"/>
          </w:tcPr>
          <w:p w14:paraId="7D9842F4" w14:textId="728E2685" w:rsidR="00D81A2E" w:rsidRPr="00F2086F" w:rsidRDefault="00D81A2E" w:rsidP="00DA4FA8">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DA4FA8">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DA4FA8">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5C175E12" w:rsidR="0004651B" w:rsidRPr="00F2086F" w:rsidRDefault="0004651B" w:rsidP="00821B84">
            <w:pPr>
              <w:pStyle w:val="CoCHeading1"/>
              <w:rPr>
                <w:i/>
              </w:rPr>
            </w:pPr>
            <w:r w:rsidRPr="00F2086F">
              <w:t>The packing, marking and documentation within and outside the packages shall be:</w:t>
            </w:r>
            <w:r w:rsidR="006C12E5" w:rsidRPr="00C427B1">
              <w:rPr>
                <w:b/>
                <w:i/>
              </w:rPr>
              <w:t xml:space="preserve"> </w:t>
            </w:r>
            <w:r w:rsidR="006C12E5" w:rsidRPr="00821B84">
              <w:rPr>
                <w:b/>
              </w:rPr>
              <w:t>refer to the Technical Specifications</w:t>
            </w:r>
            <w:r w:rsidRPr="00F2086F">
              <w:rPr>
                <w:i/>
              </w:rPr>
              <w:t xml:space="preserve">  </w:t>
            </w:r>
          </w:p>
        </w:tc>
      </w:tr>
      <w:tr w:rsidR="0004651B" w:rsidRPr="00F2086F" w14:paraId="2C0F81AE" w14:textId="77777777" w:rsidTr="00C44370">
        <w:tc>
          <w:tcPr>
            <w:tcW w:w="2515" w:type="dxa"/>
          </w:tcPr>
          <w:p w14:paraId="0916DB10" w14:textId="58F9A436" w:rsidR="0004651B" w:rsidRPr="00F2086F" w:rsidRDefault="0004651B" w:rsidP="00DA4FA8">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23CF59C3" w:rsidR="0004651B" w:rsidRPr="00821B84" w:rsidRDefault="0004651B" w:rsidP="00821B84">
            <w:pPr>
              <w:pStyle w:val="CoCHeading1"/>
            </w:pPr>
            <w:r w:rsidRPr="00F2086F">
              <w:t>The insurance coverage shall be as specified in the Incoterms.</w:t>
            </w:r>
            <w:r w:rsidR="00C82D0E" w:rsidRPr="00F2086F">
              <w:t xml:space="preserve"> </w:t>
            </w:r>
            <w:r w:rsidR="00821B84" w:rsidRPr="00D2376E">
              <w:rPr>
                <w:b/>
                <w:bCs/>
              </w:rPr>
              <w:t>Incoterms 2010 — ICC Official Rules for the Interpretation of Trade Terms” published in January 1,2011 by the International Chamber of Commerce</w:t>
            </w:r>
          </w:p>
        </w:tc>
      </w:tr>
      <w:tr w:rsidR="0004651B" w:rsidRPr="00F2086F" w14:paraId="062A447E" w14:textId="77777777" w:rsidTr="00C44370">
        <w:tc>
          <w:tcPr>
            <w:tcW w:w="2515" w:type="dxa"/>
          </w:tcPr>
          <w:p w14:paraId="69EEB837" w14:textId="2C238732" w:rsidR="0004651B" w:rsidRPr="00F2086F" w:rsidRDefault="0004651B" w:rsidP="00DA4FA8">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DA4FA8">
            <w:pPr>
              <w:pStyle w:val="CoCHeading1"/>
            </w:pPr>
            <w:r w:rsidRPr="00F2086F">
              <w:t xml:space="preserve">Responsibility for transportation of the Goods shall be as specified in the Incoterms. </w:t>
            </w:r>
          </w:p>
          <w:p w14:paraId="0975C599" w14:textId="2EFE19C5" w:rsidR="00FC6191" w:rsidRPr="00F2086F" w:rsidRDefault="0004651B" w:rsidP="00996FB0">
            <w:pPr>
              <w:spacing w:before="120" w:after="120"/>
              <w:ind w:left="704"/>
              <w:jc w:val="both"/>
            </w:pPr>
            <w:r w:rsidRPr="00F2086F">
              <w:t>If not in accordance with Incoterms, responsibility for transportations shall be as follows:</w:t>
            </w:r>
            <w:r w:rsidR="00385457">
              <w:t xml:space="preserve"> </w:t>
            </w:r>
            <w:r w:rsidRPr="00F2086F">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385457">
              <w:t>.</w:t>
            </w:r>
          </w:p>
        </w:tc>
      </w:tr>
      <w:tr w:rsidR="0004651B" w:rsidRPr="00F2086F" w14:paraId="32DA2ADE" w14:textId="77777777" w:rsidTr="00C44370">
        <w:tc>
          <w:tcPr>
            <w:tcW w:w="2515" w:type="dxa"/>
          </w:tcPr>
          <w:p w14:paraId="6FC5AEC0" w14:textId="1D71E3FB" w:rsidR="0004651B" w:rsidRPr="00F2086F" w:rsidRDefault="0004651B" w:rsidP="00DA4FA8">
            <w:pPr>
              <w:pStyle w:val="COCgcc"/>
            </w:pPr>
            <w:r w:rsidRPr="00F2086F">
              <w:t>Site of inspections and tests</w:t>
            </w:r>
          </w:p>
        </w:tc>
        <w:tc>
          <w:tcPr>
            <w:tcW w:w="7020" w:type="dxa"/>
          </w:tcPr>
          <w:p w14:paraId="0DCDFFC7" w14:textId="409AECC8" w:rsidR="0004651B" w:rsidRPr="00F2086F" w:rsidRDefault="0004651B" w:rsidP="00A25C10">
            <w:pPr>
              <w:pStyle w:val="CoCHeading1"/>
            </w:pPr>
            <w:r w:rsidRPr="00F2086F">
              <w:t xml:space="preserve">The </w:t>
            </w:r>
            <w:r w:rsidR="00322955" w:rsidRPr="00F2086F">
              <w:t xml:space="preserve">inspections </w:t>
            </w:r>
            <w:r w:rsidRPr="00F2086F">
              <w:t>a</w:t>
            </w:r>
            <w:r w:rsidR="00C803C9">
              <w:t xml:space="preserve">nd tests shall be conducted at: </w:t>
            </w:r>
            <w:r w:rsidR="00200886" w:rsidRPr="00F2086F">
              <w:t>is/are:</w:t>
            </w:r>
            <w:r w:rsidR="00200886">
              <w:t xml:space="preserve"> </w:t>
            </w:r>
            <w:r w:rsidR="00200886" w:rsidRPr="004D4390">
              <w:t>National Institute for Public Health</w:t>
            </w:r>
            <w:r w:rsidR="00200886">
              <w:t>,</w:t>
            </w:r>
            <w:r w:rsidR="00200886" w:rsidRPr="004D4390">
              <w:t xml:space="preserve"> </w:t>
            </w:r>
            <w:r w:rsidR="00200886" w:rsidRPr="00C71364">
              <w:t>Prishtine</w:t>
            </w:r>
            <w:r w:rsidR="00200886" w:rsidRPr="004D4390">
              <w:t xml:space="preserve"> and Regional Public Health Centres</w:t>
            </w:r>
            <w:r w:rsidR="00200886">
              <w:t>.</w:t>
            </w:r>
          </w:p>
        </w:tc>
      </w:tr>
      <w:tr w:rsidR="0004651B" w:rsidRPr="00F2086F" w14:paraId="3BA01AA8" w14:textId="77777777" w:rsidTr="00385457">
        <w:trPr>
          <w:trHeight w:val="1007"/>
        </w:trPr>
        <w:tc>
          <w:tcPr>
            <w:tcW w:w="2515" w:type="dxa"/>
          </w:tcPr>
          <w:p w14:paraId="76AB5B9D" w14:textId="6C6A1B56" w:rsidR="0004651B" w:rsidRPr="00F2086F" w:rsidRDefault="0004651B" w:rsidP="00DA4FA8">
            <w:pPr>
              <w:pStyle w:val="COCgcc"/>
            </w:pPr>
            <w:r w:rsidRPr="00F2086F">
              <w:t xml:space="preserve">Delivery Date and Completion Date </w:t>
            </w:r>
          </w:p>
        </w:tc>
        <w:tc>
          <w:tcPr>
            <w:tcW w:w="7020" w:type="dxa"/>
            <w:vAlign w:val="center"/>
          </w:tcPr>
          <w:p w14:paraId="179148BC" w14:textId="6990267E" w:rsidR="0004651B" w:rsidRPr="00F2086F" w:rsidRDefault="0004651B" w:rsidP="00796579">
            <w:pPr>
              <w:pStyle w:val="CoCHeading1"/>
            </w:pPr>
            <w:r w:rsidRPr="00F2086F">
              <w:t xml:space="preserve">The Delivery Date of the Goods shall </w:t>
            </w:r>
            <w:r w:rsidR="00281088" w:rsidRPr="00F2086F">
              <w:t xml:space="preserve">be: </w:t>
            </w:r>
            <w:r w:rsidR="00C03A5D">
              <w:rPr>
                <w:b/>
              </w:rPr>
              <w:t>1</w:t>
            </w:r>
            <w:r w:rsidR="00796579">
              <w:rPr>
                <w:b/>
              </w:rPr>
              <w:t>0</w:t>
            </w:r>
            <w:r w:rsidR="00494273" w:rsidRPr="00494273">
              <w:rPr>
                <w:b/>
              </w:rPr>
              <w:t xml:space="preserve"> days</w:t>
            </w:r>
            <w:r w:rsidR="00494273">
              <w:t xml:space="preserve"> after contract signature.</w:t>
            </w:r>
            <w:r w:rsidR="009B38B1" w:rsidRPr="00F2086F">
              <w:rPr>
                <w:i/>
              </w:rPr>
              <w:t xml:space="preserve"> </w:t>
            </w:r>
          </w:p>
        </w:tc>
      </w:tr>
      <w:tr w:rsidR="0004651B" w:rsidRPr="00F2086F" w14:paraId="0B2B8D2A" w14:textId="77777777" w:rsidTr="00C44370">
        <w:tc>
          <w:tcPr>
            <w:tcW w:w="2515" w:type="dxa"/>
          </w:tcPr>
          <w:p w14:paraId="044211C9" w14:textId="7E51C916" w:rsidR="0004651B" w:rsidRPr="00F2086F" w:rsidRDefault="0004651B" w:rsidP="00DA4FA8">
            <w:pPr>
              <w:pStyle w:val="COCgcc"/>
            </w:pPr>
            <w:r w:rsidRPr="00F2086F">
              <w:t>Liquidated damages and bonuses</w:t>
            </w:r>
          </w:p>
        </w:tc>
        <w:tc>
          <w:tcPr>
            <w:tcW w:w="7020" w:type="dxa"/>
            <w:vAlign w:val="center"/>
          </w:tcPr>
          <w:p w14:paraId="75B10590" w14:textId="06346BAB" w:rsidR="0004651B" w:rsidRPr="00F2086F" w:rsidRDefault="0004651B" w:rsidP="00DA4FA8">
            <w:pPr>
              <w:pStyle w:val="CoCHeading1"/>
            </w:pPr>
            <w:r w:rsidRPr="00F2086F">
              <w:t xml:space="preserve">The liquidated damage shall be </w:t>
            </w:r>
            <w:r w:rsidR="00852AD9" w:rsidRPr="00852AD9">
              <w:rPr>
                <w:b/>
              </w:rPr>
              <w:t>0.5</w:t>
            </w:r>
            <w:r w:rsidRPr="00852AD9">
              <w:rPr>
                <w:b/>
              </w:rPr>
              <w:t xml:space="preserve">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674ECEA3" w:rsidR="0004651B" w:rsidRPr="00F2086F" w:rsidRDefault="0004651B" w:rsidP="00494273">
            <w:pPr>
              <w:spacing w:before="120" w:after="120"/>
              <w:ind w:left="704"/>
              <w:jc w:val="both"/>
            </w:pPr>
            <w:r w:rsidRPr="00F2086F">
              <w:t>The maximum amount of liquidated damages shall be</w:t>
            </w:r>
            <w:r w:rsidR="00852AD9">
              <w:t xml:space="preserve"> </w:t>
            </w:r>
            <w:r w:rsidR="00852AD9" w:rsidRPr="00852AD9">
              <w:rPr>
                <w:b/>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DA4FA8">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DA4FA8">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DA4FA8">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66F3D11" w:rsidR="0004651B" w:rsidRPr="00F2086F" w:rsidRDefault="00052FB1" w:rsidP="00DA4FA8">
            <w:pPr>
              <w:pStyle w:val="CoCHeading1"/>
            </w:pPr>
            <w:r w:rsidRPr="00F2086F">
              <w:t xml:space="preserve">The warranty shall remain valid for </w:t>
            </w:r>
            <w:r w:rsidR="00136116" w:rsidRPr="00136116">
              <w:rPr>
                <w:b/>
              </w:rPr>
              <w:t>period specified under Technical Requirements</w:t>
            </w:r>
            <w:r w:rsidR="00136116">
              <w:t xml:space="preserve"> </w:t>
            </w:r>
            <w:r w:rsidRPr="00F2086F">
              <w:t>after the Goods, or any portion thereof as the case may be, have been delivered to and accepted at the final destination</w:t>
            </w:r>
            <w:r w:rsidRPr="00F2086F">
              <w:rPr>
                <w:b/>
              </w:rPr>
              <w:t>,</w:t>
            </w:r>
            <w:r w:rsidRPr="00F2086F">
              <w:t xml:space="preserve"> or for [insert number] months after the date of shipment from the port or place of loading in the country of origin, whichever period concludes earlier</w:t>
            </w:r>
            <w:r w:rsidR="0004651B" w:rsidRPr="00F2086F">
              <w:t>.</w:t>
            </w:r>
          </w:p>
          <w:p w14:paraId="692BF520" w14:textId="3FDEC772" w:rsidR="0004651B" w:rsidRPr="00F2086F" w:rsidRDefault="0004651B" w:rsidP="00DA4FA8">
            <w:pPr>
              <w:pStyle w:val="CoCHeading1"/>
            </w:pPr>
            <w:r w:rsidRPr="00F2086F">
              <w:t xml:space="preserve">The period for repair or replacement after being notified of the defect by the Purchaser shall be </w:t>
            </w:r>
            <w:r w:rsidR="00852AD9" w:rsidRPr="006D2208">
              <w:t>10</w:t>
            </w:r>
            <w:r w:rsidRPr="006D2208">
              <w:t xml:space="preserve"> </w:t>
            </w:r>
            <w:r w:rsidRPr="00F2086F">
              <w:t>days.</w:t>
            </w:r>
          </w:p>
          <w:p w14:paraId="5667C509" w14:textId="1A473461" w:rsidR="0004651B" w:rsidRPr="00F2086F" w:rsidRDefault="0004651B" w:rsidP="00DA4FA8">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39077001" w:rsidR="0004651B" w:rsidRPr="00F2086F" w:rsidRDefault="00E7003D" w:rsidP="00136116">
            <w:pPr>
              <w:pStyle w:val="CoCHeading1"/>
            </w:pPr>
            <w:r w:rsidRPr="00F2086F">
              <w:t xml:space="preserve">For purposes of the </w:t>
            </w:r>
            <w:r w:rsidR="00322955" w:rsidRPr="00F2086F">
              <w:t>warranty</w:t>
            </w:r>
            <w:r w:rsidRPr="00F2086F">
              <w:t>, the place(s) of</w:t>
            </w:r>
            <w:r w:rsidR="00CA75AD">
              <w:t xml:space="preserve"> final destination(s) shall </w:t>
            </w:r>
            <w:r w:rsidR="00CA5B54">
              <w:t>be:</w:t>
            </w:r>
            <w:r w:rsidR="00136116" w:rsidRPr="00136116">
              <w:t xml:space="preserve"> National Blood Transfusion Center of Kosova</w:t>
            </w:r>
            <w:r w:rsidR="00852AD9">
              <w:t>, Prishtine.</w:t>
            </w:r>
          </w:p>
        </w:tc>
      </w:tr>
      <w:tr w:rsidR="003D42A1" w:rsidRPr="00F2086F" w14:paraId="73282500" w14:textId="77777777" w:rsidTr="00C44370">
        <w:tc>
          <w:tcPr>
            <w:tcW w:w="2515" w:type="dxa"/>
          </w:tcPr>
          <w:p w14:paraId="6B29DA3F" w14:textId="555A8E04" w:rsidR="003D42A1" w:rsidRPr="00F2086F" w:rsidRDefault="003D42A1" w:rsidP="00DA4FA8">
            <w:pPr>
              <w:pStyle w:val="COCgcc"/>
            </w:pPr>
            <w:bookmarkStart w:id="45" w:name="_Toc167083654"/>
            <w:bookmarkStart w:id="46" w:name="_Toc454892640"/>
            <w:r w:rsidRPr="00F2086F">
              <w:t>Copyright</w:t>
            </w:r>
            <w:bookmarkEnd w:id="45"/>
            <w:bookmarkEnd w:id="46"/>
          </w:p>
        </w:tc>
        <w:tc>
          <w:tcPr>
            <w:tcW w:w="7020" w:type="dxa"/>
            <w:vAlign w:val="center"/>
          </w:tcPr>
          <w:p w14:paraId="3FA68AD0" w14:textId="62A0F4A5" w:rsidR="003D42A1" w:rsidRPr="00F2086F" w:rsidDel="00350B32" w:rsidRDefault="003D42A1" w:rsidP="00DA4FA8">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w:t>
            </w:r>
            <w:r w:rsidR="001B3845">
              <w:t>Furniture Manufacturers</w:t>
            </w:r>
            <w:r w:rsidRPr="00F2086F">
              <w:t xml:space="preserve">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DA4FA8">
            <w:pPr>
              <w:pStyle w:val="COCgcc"/>
            </w:pPr>
            <w:r w:rsidRPr="00F2086F">
              <w:t>Fraud and Corruption</w:t>
            </w:r>
          </w:p>
        </w:tc>
        <w:tc>
          <w:tcPr>
            <w:tcW w:w="7020" w:type="dxa"/>
            <w:vAlign w:val="center"/>
          </w:tcPr>
          <w:p w14:paraId="386D1700" w14:textId="53306171" w:rsidR="004F66CC" w:rsidRPr="00F2086F" w:rsidRDefault="00C82D0E" w:rsidP="00DA4FA8">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DA4FA8">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5248F2AC" w:rsidR="004F66CC" w:rsidRPr="00F2086F" w:rsidRDefault="00181021" w:rsidP="00DA4FA8">
            <w:pPr>
              <w:pStyle w:val="COCgcc"/>
            </w:pPr>
            <w:bookmarkStart w:id="47" w:name="_Toc167083646"/>
            <w:bookmarkStart w:id="48" w:name="_Toc454545149"/>
            <w:r w:rsidRPr="00F2086F">
              <w:t>Inspections and Audit by the Bank</w:t>
            </w:r>
            <w:bookmarkEnd w:id="47"/>
            <w:bookmarkEnd w:id="48"/>
          </w:p>
        </w:tc>
        <w:tc>
          <w:tcPr>
            <w:tcW w:w="7020" w:type="dxa"/>
            <w:vAlign w:val="center"/>
          </w:tcPr>
          <w:p w14:paraId="0F3C26C1" w14:textId="60095894" w:rsidR="004F66CC" w:rsidRPr="00F2086F" w:rsidRDefault="00C82D0E" w:rsidP="00DA4FA8">
            <w:pPr>
              <w:pStyle w:val="CoCHeading1"/>
            </w:pPr>
            <w:r w:rsidRPr="00F2086F">
              <w:rPr>
                <w:noProof/>
              </w:rPr>
              <w:t>Pursuant</w:t>
            </w:r>
            <w:r w:rsidRPr="00F2086F">
              <w:t xml:space="preserve">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w:t>
            </w:r>
            <w:r w:rsidR="001B3845">
              <w:t>Furniture Manufacturers</w:t>
            </w:r>
            <w:r w:rsidR="0050058C" w:rsidRPr="00F2086F">
              <w:t xml:space="preserve">,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36111C54" w:rsidR="00744B6E" w:rsidRPr="00F2086F" w:rsidRDefault="00744B6E" w:rsidP="00DA4FA8">
            <w:pPr>
              <w:pStyle w:val="COCgcc"/>
            </w:pPr>
            <w:bookmarkStart w:id="49" w:name="_Toc167083665"/>
            <w:bookmarkStart w:id="50" w:name="_Toc454892651"/>
            <w:r w:rsidRPr="00F2086F">
              <w:t>Limitation of Liability</w:t>
            </w:r>
            <w:bookmarkEnd w:id="49"/>
            <w:bookmarkEnd w:id="50"/>
          </w:p>
        </w:tc>
        <w:tc>
          <w:tcPr>
            <w:tcW w:w="7020" w:type="dxa"/>
            <w:vAlign w:val="center"/>
          </w:tcPr>
          <w:p w14:paraId="39FD5D74" w14:textId="70530C44" w:rsidR="00744B6E" w:rsidRPr="00F2086F" w:rsidRDefault="00744B6E" w:rsidP="00DA4FA8">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DA4FA8">
            <w:pPr>
              <w:pStyle w:val="COCgcc"/>
            </w:pPr>
            <w:r w:rsidRPr="00F2086F">
              <w:t>Force Majeure</w:t>
            </w:r>
          </w:p>
        </w:tc>
        <w:tc>
          <w:tcPr>
            <w:tcW w:w="7020" w:type="dxa"/>
            <w:vAlign w:val="center"/>
          </w:tcPr>
          <w:p w14:paraId="3422D658" w14:textId="7EDFBA95" w:rsidR="00E57DE9" w:rsidRPr="00F2086F" w:rsidRDefault="00E57DE9" w:rsidP="00DA4FA8">
            <w:pPr>
              <w:pStyle w:val="CoCHeading1"/>
            </w:pPr>
            <w:r w:rsidRPr="00F2086F">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F2086F" w:rsidRDefault="003D42A1" w:rsidP="00DA4FA8">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DA4FA8">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DA4FA8">
            <w:pPr>
              <w:pStyle w:val="CoCHeading1"/>
            </w:pPr>
            <w:r>
              <w:rPr>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DA4FA8">
            <w:pPr>
              <w:pStyle w:val="COCgcc"/>
            </w:pPr>
            <w:r w:rsidRPr="00F2086F">
              <w:t>Termination</w:t>
            </w:r>
          </w:p>
        </w:tc>
        <w:tc>
          <w:tcPr>
            <w:tcW w:w="7020" w:type="dxa"/>
            <w:vAlign w:val="center"/>
          </w:tcPr>
          <w:p w14:paraId="65A8E70B" w14:textId="56AB6C4C" w:rsidR="00744B6E" w:rsidRPr="00F2086F" w:rsidRDefault="00744B6E" w:rsidP="00DA4FA8">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832593">
            <w:pPr>
              <w:pStyle w:val="Heading4"/>
              <w:numPr>
                <w:ilvl w:val="3"/>
                <w:numId w:val="24"/>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DA4FA8">
            <w:pPr>
              <w:pStyle w:val="CoCHeading1"/>
            </w:pPr>
            <w:r w:rsidRPr="00F2086F">
              <w:t>Termination for Convenience</w:t>
            </w:r>
          </w:p>
          <w:p w14:paraId="5E407CFB" w14:textId="46016901" w:rsidR="00744B6E" w:rsidRPr="00F2086F" w:rsidRDefault="00744B6E" w:rsidP="00832593">
            <w:pPr>
              <w:pStyle w:val="Heading3"/>
              <w:numPr>
                <w:ilvl w:val="0"/>
                <w:numId w:val="26"/>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832593">
            <w:pPr>
              <w:pStyle w:val="Heading3"/>
              <w:numPr>
                <w:ilvl w:val="0"/>
                <w:numId w:val="26"/>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832593">
            <w:pPr>
              <w:pStyle w:val="Heading4"/>
              <w:numPr>
                <w:ilvl w:val="3"/>
                <w:numId w:val="25"/>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832593">
            <w:pPr>
              <w:pStyle w:val="Heading4"/>
              <w:numPr>
                <w:ilvl w:val="3"/>
                <w:numId w:val="25"/>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036D65" w:rsidRPr="00F2086F" w14:paraId="1B84BE6F" w14:textId="77777777" w:rsidTr="00C44370">
        <w:tc>
          <w:tcPr>
            <w:tcW w:w="2515" w:type="dxa"/>
          </w:tcPr>
          <w:p w14:paraId="36E208D7" w14:textId="340956F0" w:rsidR="00036D65" w:rsidRPr="00F2086F" w:rsidRDefault="00036D65" w:rsidP="00036D65">
            <w:pPr>
              <w:pStyle w:val="COCgcc"/>
            </w:pPr>
            <w:r w:rsidRPr="007576ED">
              <w:t>Fo</w:t>
            </w:r>
            <w:r w:rsidRPr="00DA61AE">
              <w:t>rced Labor</w:t>
            </w:r>
          </w:p>
        </w:tc>
        <w:tc>
          <w:tcPr>
            <w:tcW w:w="7020" w:type="dxa"/>
            <w:vAlign w:val="center"/>
          </w:tcPr>
          <w:p w14:paraId="6559049C" w14:textId="77777777" w:rsidR="00036D65" w:rsidRPr="00DA61AE"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as described in CC 27.</w:t>
            </w:r>
            <w:r>
              <w:rPr>
                <w:rFonts w:eastAsiaTheme="minorHAnsi"/>
              </w:rPr>
              <w:t>2</w:t>
            </w:r>
            <w:r w:rsidRPr="00DA61AE">
              <w:rPr>
                <w:rFonts w:eastAsiaTheme="minorHAnsi"/>
              </w:rPr>
              <w:t xml:space="preserve"> and CC 27.</w:t>
            </w:r>
            <w:r>
              <w:rPr>
                <w:rFonts w:eastAsiaTheme="minorHAnsi"/>
              </w:rPr>
              <w:t>3</w:t>
            </w:r>
            <w:r w:rsidRPr="00DA61AE">
              <w:t>.</w:t>
            </w:r>
          </w:p>
          <w:p w14:paraId="2312C331" w14:textId="77777777" w:rsidR="00036D65" w:rsidRDefault="00036D65" w:rsidP="00036D65">
            <w:pPr>
              <w:pStyle w:val="CoCHeading1"/>
              <w:ind w:left="780" w:hanging="780"/>
            </w:pPr>
            <w: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87A00FE" w14:textId="21D70592" w:rsidR="00036D65" w:rsidRPr="00F2086F" w:rsidRDefault="00036D65" w:rsidP="00036D65">
            <w:pPr>
              <w:pStyle w:val="CoCHeading1"/>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036D65" w:rsidRPr="00F2086F" w14:paraId="527EAE37" w14:textId="77777777" w:rsidTr="00C44370">
        <w:tc>
          <w:tcPr>
            <w:tcW w:w="2515" w:type="dxa"/>
          </w:tcPr>
          <w:p w14:paraId="73B5550E" w14:textId="50FD728D" w:rsidR="00036D65" w:rsidRPr="00F2086F" w:rsidRDefault="00036D65" w:rsidP="00036D65">
            <w:pPr>
              <w:pStyle w:val="COCgcc"/>
            </w:pPr>
            <w:r w:rsidRPr="00DA61AE">
              <w:t>Child</w:t>
            </w:r>
            <w:r w:rsidRPr="007576ED">
              <w:t xml:space="preserve"> Labor</w:t>
            </w:r>
          </w:p>
        </w:tc>
        <w:tc>
          <w:tcPr>
            <w:tcW w:w="7020" w:type="dxa"/>
            <w:vAlign w:val="center"/>
          </w:tcPr>
          <w:p w14:paraId="26207420" w14:textId="77777777" w:rsidR="00036D65"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 xml:space="preserve">under the age of 14 unless the national law specifies a higher age (the minimum age). </w:t>
            </w:r>
          </w:p>
          <w:p w14:paraId="4613AE7D" w14:textId="77777777" w:rsidR="00036D65" w:rsidRPr="00DA61AE" w:rsidRDefault="00036D65" w:rsidP="00036D65">
            <w:pPr>
              <w:pStyle w:val="CoCHeading1"/>
              <w:ind w:left="780" w:hanging="780"/>
            </w:pPr>
            <w:r w:rsidRPr="00DA61AE">
              <w:rPr>
                <w:rFonts w:eastAsiaTheme="minorHAnsi"/>
              </w:rPr>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C19DA75" w14:textId="77777777" w:rsidR="00036D65" w:rsidRDefault="00036D65" w:rsidP="00036D65">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6DEADAC"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7B95A01"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0CBEACE3"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09FB2FC0"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0E8D017C" w14:textId="04637D78" w:rsidR="00036D65" w:rsidRPr="00F2086F" w:rsidRDefault="00036D65" w:rsidP="00036D65">
            <w:pPr>
              <w:pStyle w:val="CoCHeading1"/>
            </w:pPr>
            <w:r>
              <w:rPr>
                <w:rFonts w:eastAsia="Arial Narrow"/>
                <w:color w:val="000000"/>
              </w:rPr>
              <w:t>under difficult conditions such as work for long hours, during the night or in confinement on the premises of the employer.</w:t>
            </w:r>
          </w:p>
        </w:tc>
      </w:tr>
      <w:tr w:rsidR="00036D65" w:rsidRPr="00F2086F" w14:paraId="06C99A1C" w14:textId="77777777" w:rsidTr="00C44370">
        <w:tc>
          <w:tcPr>
            <w:tcW w:w="2515" w:type="dxa"/>
          </w:tcPr>
          <w:p w14:paraId="18C9D724" w14:textId="77D11837" w:rsidR="00036D65" w:rsidRPr="00F2086F" w:rsidRDefault="00036D65" w:rsidP="00036D65">
            <w:pPr>
              <w:pStyle w:val="COCgcc"/>
            </w:pPr>
            <w:r>
              <w:t xml:space="preserve">Health and </w:t>
            </w:r>
            <w:r w:rsidRPr="007576ED">
              <w:t xml:space="preserve">safety </w:t>
            </w:r>
            <w:r>
              <w:t>obligations</w:t>
            </w:r>
          </w:p>
        </w:tc>
        <w:tc>
          <w:tcPr>
            <w:tcW w:w="7020" w:type="dxa"/>
            <w:vAlign w:val="center"/>
          </w:tcPr>
          <w:p w14:paraId="124F49A9" w14:textId="2B9AFBF4" w:rsidR="00036D65" w:rsidRPr="00F2086F" w:rsidRDefault="00036D65" w:rsidP="00036D65">
            <w:pPr>
              <w:pStyle w:val="CoCHeading1"/>
            </w:pPr>
            <w:r>
              <w:t xml:space="preserve">The </w:t>
            </w:r>
            <w:r w:rsidRPr="00DA61AE">
              <w:rPr>
                <w:rFonts w:eastAsiaTheme="minorHAnsi"/>
              </w:rPr>
              <w:t>Supplier</w:t>
            </w:r>
            <w:r>
              <w:t xml:space="preserve"> shall </w:t>
            </w:r>
            <w:r w:rsidRPr="00DA61AE">
              <w:t>comply</w:t>
            </w:r>
            <w:r>
              <w:t xml:space="preserve">, and shall require its Subcontractors if any to comply, with all applicable health and safety regulations, laws, guidelines, and any other requirement stated in the </w:t>
            </w:r>
            <w:r w:rsidRPr="00F2086F">
              <w:t>Technical Specifications</w:t>
            </w:r>
            <w:r>
              <w:t>.</w:t>
            </w:r>
          </w:p>
        </w:tc>
      </w:tr>
      <w:bookmarkEnd w:id="40"/>
    </w:tbl>
    <w:p w14:paraId="3F7A7193" w14:textId="684471DD" w:rsidR="00C82D0E" w:rsidRDefault="00C82D0E" w:rsidP="0004651B">
      <w:pPr>
        <w:spacing w:after="0" w:line="240" w:lineRule="auto"/>
        <w:rPr>
          <w:rFonts w:ascii="Times New Roman" w:eastAsia="Times New Roman" w:hAnsi="Times New Roman" w:cs="Times New Roman"/>
          <w:b/>
          <w:sz w:val="24"/>
          <w:szCs w:val="24"/>
        </w:rPr>
      </w:pPr>
    </w:p>
    <w:p w14:paraId="6EA101C2" w14:textId="77777777" w:rsidR="00385457" w:rsidRPr="00F2086F" w:rsidRDefault="00385457" w:rsidP="0004651B">
      <w:pPr>
        <w:spacing w:after="0" w:line="240" w:lineRule="auto"/>
        <w:rPr>
          <w:rFonts w:ascii="Times New Roman" w:eastAsia="Times New Roman" w:hAnsi="Times New Roman" w:cs="Times New Roman"/>
          <w:b/>
          <w:sz w:val="24"/>
          <w:szCs w:val="24"/>
        </w:rPr>
      </w:pPr>
    </w:p>
    <w:p w14:paraId="472ABD49" w14:textId="77777777" w:rsidR="00385457" w:rsidRDefault="00385457" w:rsidP="00F2086F">
      <w:pPr>
        <w:spacing w:before="120" w:after="120"/>
        <w:jc w:val="center"/>
        <w:rPr>
          <w:rFonts w:ascii="Times New Roman" w:hAnsi="Times New Roman" w:cs="Times New Roman"/>
          <w:b/>
          <w:sz w:val="40"/>
          <w:szCs w:val="40"/>
        </w:rPr>
      </w:pPr>
    </w:p>
    <w:p w14:paraId="769FC666" w14:textId="77777777" w:rsidR="00852AD9" w:rsidRDefault="00852AD9" w:rsidP="00F2086F">
      <w:pPr>
        <w:spacing w:before="120" w:after="120"/>
        <w:jc w:val="center"/>
        <w:rPr>
          <w:rFonts w:ascii="Times New Roman" w:hAnsi="Times New Roman" w:cs="Times New Roman"/>
          <w:b/>
          <w:sz w:val="40"/>
          <w:szCs w:val="40"/>
        </w:rPr>
      </w:pPr>
    </w:p>
    <w:p w14:paraId="6A8B3143" w14:textId="77777777" w:rsidR="00852AD9" w:rsidRDefault="00852AD9" w:rsidP="00F2086F">
      <w:pPr>
        <w:spacing w:before="120" w:after="120"/>
        <w:jc w:val="center"/>
        <w:rPr>
          <w:rFonts w:ascii="Times New Roman" w:hAnsi="Times New Roman" w:cs="Times New Roman"/>
          <w:b/>
          <w:sz w:val="40"/>
          <w:szCs w:val="40"/>
        </w:rPr>
      </w:pPr>
    </w:p>
    <w:p w14:paraId="78EDBB11" w14:textId="77777777" w:rsidR="00852AD9" w:rsidRDefault="00852AD9" w:rsidP="00F2086F">
      <w:pPr>
        <w:spacing w:before="120" w:after="120"/>
        <w:jc w:val="center"/>
        <w:rPr>
          <w:rFonts w:ascii="Times New Roman" w:hAnsi="Times New Roman" w:cs="Times New Roman"/>
          <w:b/>
          <w:sz w:val="40"/>
          <w:szCs w:val="40"/>
        </w:rPr>
      </w:pPr>
    </w:p>
    <w:p w14:paraId="532E7250" w14:textId="77777777" w:rsidR="00852AD9" w:rsidRDefault="00852AD9" w:rsidP="00F2086F">
      <w:pPr>
        <w:spacing w:before="120" w:after="120"/>
        <w:jc w:val="center"/>
        <w:rPr>
          <w:rFonts w:ascii="Times New Roman" w:hAnsi="Times New Roman" w:cs="Times New Roman"/>
          <w:b/>
          <w:sz w:val="40"/>
          <w:szCs w:val="40"/>
        </w:rPr>
      </w:pPr>
    </w:p>
    <w:p w14:paraId="37E439B6" w14:textId="77777777" w:rsidR="00852AD9" w:rsidRDefault="00852AD9" w:rsidP="00F2086F">
      <w:pPr>
        <w:spacing w:before="120" w:after="120"/>
        <w:jc w:val="center"/>
        <w:rPr>
          <w:rFonts w:ascii="Times New Roman" w:hAnsi="Times New Roman" w:cs="Times New Roman"/>
          <w:b/>
          <w:sz w:val="40"/>
          <w:szCs w:val="40"/>
        </w:rPr>
      </w:pPr>
    </w:p>
    <w:p w14:paraId="4986BC01" w14:textId="77777777" w:rsidR="00852AD9" w:rsidRDefault="00852AD9" w:rsidP="00F2086F">
      <w:pPr>
        <w:spacing w:before="120" w:after="120"/>
        <w:jc w:val="center"/>
        <w:rPr>
          <w:rFonts w:ascii="Times New Roman" w:hAnsi="Times New Roman" w:cs="Times New Roman"/>
          <w:b/>
          <w:sz w:val="40"/>
          <w:szCs w:val="40"/>
        </w:rPr>
      </w:pPr>
    </w:p>
    <w:p w14:paraId="50E757BE" w14:textId="77777777" w:rsidR="00852AD9" w:rsidRDefault="00852AD9" w:rsidP="00F2086F">
      <w:pPr>
        <w:spacing w:before="120" w:after="120"/>
        <w:jc w:val="center"/>
        <w:rPr>
          <w:rFonts w:ascii="Times New Roman" w:hAnsi="Times New Roman" w:cs="Times New Roman"/>
          <w:b/>
          <w:sz w:val="40"/>
          <w:szCs w:val="40"/>
        </w:rPr>
      </w:pPr>
    </w:p>
    <w:p w14:paraId="1DA7181B" w14:textId="58E119BD"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832593">
      <w:pPr>
        <w:pStyle w:val="ListParagraph"/>
        <w:numPr>
          <w:ilvl w:val="1"/>
          <w:numId w:val="32"/>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28994FFF"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 xml:space="preserve">The Bank requires that Borrowers (including beneficiaries of Bank financing); bidders (applicants/proposers), consultants, contractors and </w:t>
      </w:r>
      <w:r w:rsidR="001B3845">
        <w:rPr>
          <w:rFonts w:eastAsiaTheme="minorHAnsi"/>
        </w:rPr>
        <w:t>Furniture Manufacturers</w:t>
      </w:r>
      <w:r w:rsidRPr="00F2086F">
        <w:rPr>
          <w:rFonts w:eastAsiaTheme="minorHAnsi"/>
        </w:rPr>
        <w:t xml:space="preserve">; any sub-contractors, sub-consultants, service providers or </w:t>
      </w:r>
      <w:r w:rsidR="001B3845">
        <w:rPr>
          <w:rFonts w:eastAsiaTheme="minorHAnsi"/>
        </w:rPr>
        <w:t>Furniture Manufacturers</w:t>
      </w:r>
      <w:r w:rsidRPr="00F2086F">
        <w:rPr>
          <w:rFonts w:eastAsiaTheme="minorHAnsi"/>
        </w:rPr>
        <w:t>;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832593">
      <w:pPr>
        <w:numPr>
          <w:ilvl w:val="0"/>
          <w:numId w:val="35"/>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832593">
      <w:pPr>
        <w:numPr>
          <w:ilvl w:val="0"/>
          <w:numId w:val="36"/>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832593">
      <w:pPr>
        <w:numPr>
          <w:ilvl w:val="0"/>
          <w:numId w:val="36"/>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0CE148FE"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Rejects a proposal for award if the Bank determines that the firm or individual recommended for award, any of its personnel, or its agents, or its sub-consultants, sub-contractors, service providers, </w:t>
      </w:r>
      <w:r w:rsidR="001B3845">
        <w:rPr>
          <w:rFonts w:ascii="Times New Roman" w:hAnsi="Times New Roman" w:cs="Times New Roman"/>
          <w:sz w:val="24"/>
          <w:szCs w:val="24"/>
        </w:rPr>
        <w:t>Furniture Manufacturers</w:t>
      </w:r>
      <w:r w:rsidRPr="00F2086F">
        <w:rPr>
          <w:rFonts w:ascii="Times New Roman" w:hAnsi="Times New Roman" w:cs="Times New Roman"/>
          <w:sz w:val="24"/>
          <w:szCs w:val="24"/>
        </w:rPr>
        <w:t xml:space="preserve"> and/ or their employees, has, directly or indirectly, engaged in corrupt, fraudulent, collusive, coercive, or obstructive practices in competing for the contract in question;</w:t>
      </w:r>
    </w:p>
    <w:p w14:paraId="4CAE71DB"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1D314CAD" w:rsidR="00C82D0E" w:rsidRPr="00F2086F" w:rsidRDefault="00C82D0E" w:rsidP="00832593">
      <w:pPr>
        <w:pStyle w:val="ListParagraph"/>
        <w:numPr>
          <w:ilvl w:val="0"/>
          <w:numId w:val="34"/>
        </w:numPr>
        <w:spacing w:after="120"/>
        <w:contextualSpacing w:val="0"/>
        <w:jc w:val="both"/>
        <w:rPr>
          <w:rFonts w:eastAsiaTheme="minorHAnsi"/>
        </w:rPr>
      </w:pPr>
      <w:r w:rsidRPr="00F2086F">
        <w:rPr>
          <w:rFonts w:eastAsiaTheme="minorHAnsi"/>
        </w:rPr>
        <w:t xml:space="preserve">Requires that a clause be included in bidding/request for proposals documents and in contracts financed by a Bank loan, requiring (i) bidders (applicants/proposers),  consultants, contractors, and </w:t>
      </w:r>
      <w:r w:rsidR="001B3845">
        <w:rPr>
          <w:rFonts w:eastAsiaTheme="minorHAnsi"/>
        </w:rPr>
        <w:t>Furniture Manufacturers</w:t>
      </w:r>
      <w:r w:rsidRPr="00F2086F">
        <w:rPr>
          <w:rFonts w:eastAsiaTheme="minorHAnsi"/>
        </w:rPr>
        <w:t xml:space="preserve">, and their sub-contractors, sub-consultants, service providers, </w:t>
      </w:r>
      <w:r w:rsidR="001B3845">
        <w:rPr>
          <w:rFonts w:eastAsiaTheme="minorHAnsi"/>
        </w:rPr>
        <w:t>Furniture Manufacturers</w:t>
      </w:r>
      <w:r w:rsidRPr="00F2086F">
        <w:rPr>
          <w:rFonts w:eastAsiaTheme="minorHAnsi"/>
        </w:rPr>
        <w:t>,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04651B">
          <w:pgSz w:w="12240" w:h="15840"/>
          <w:pgMar w:top="1440" w:right="1440" w:bottom="1440" w:left="1440" w:header="720" w:footer="720" w:gutter="0"/>
          <w:cols w:space="720"/>
          <w:docGrid w:linePitch="360"/>
        </w:sectPr>
      </w:pPr>
    </w:p>
    <w:p w14:paraId="57B76B0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Sample Letter of Award of Contract </w:t>
      </w:r>
    </w:p>
    <w:p w14:paraId="3292F824" w14:textId="77777777" w:rsidR="0004651B" w:rsidRPr="00F2086F" w:rsidRDefault="0004651B" w:rsidP="0004651B">
      <w:pPr>
        <w:spacing w:before="240" w:after="24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[modify as appropriate]</w:t>
      </w:r>
    </w:p>
    <w:p w14:paraId="4B4640D0" w14:textId="77777777" w:rsidR="0004651B" w:rsidRPr="00F2086F" w:rsidRDefault="0004651B"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[use letterhead paper of the Purchaser]</w:t>
      </w:r>
    </w:p>
    <w:p w14:paraId="61314D3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F2086F" w:rsidRDefault="0004651B" w:rsidP="0004651B">
      <w:pPr>
        <w:spacing w:after="0" w:line="240" w:lineRule="auto"/>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[date]</w:t>
      </w:r>
    </w:p>
    <w:p w14:paraId="0631E72B"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fldChar w:fldCharType="begin"/>
      </w:r>
      <w:r w:rsidRPr="00F2086F">
        <w:rPr>
          <w:rFonts w:ascii="Times New Roman" w:eastAsia="Times New Roman" w:hAnsi="Times New Roman" w:cs="Times New Roman"/>
          <w:i/>
          <w:sz w:val="24"/>
          <w:szCs w:val="24"/>
        </w:rPr>
        <w:instrText>ADVANCE \D 1.90</w:instrText>
      </w:r>
      <w:r w:rsidRPr="00F2086F">
        <w:rPr>
          <w:rFonts w:ascii="Times New Roman" w:eastAsia="Times New Roman" w:hAnsi="Times New Roman" w:cs="Times New Roman"/>
          <w:i/>
          <w:sz w:val="24"/>
          <w:szCs w:val="24"/>
        </w:rPr>
        <w:fldChar w:fldCharType="end"/>
      </w:r>
      <w:r w:rsidRPr="00F2086F">
        <w:rPr>
          <w:rFonts w:ascii="Times New Roman" w:eastAsia="Times New Roman" w:hAnsi="Times New Roman" w:cs="Times New Roman"/>
          <w:i/>
          <w:sz w:val="24"/>
          <w:szCs w:val="24"/>
        </w:rPr>
        <w:t>[name and address of the Supplier]</w:t>
      </w:r>
    </w:p>
    <w:p w14:paraId="54F78F5E"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F2086F" w:rsidRDefault="0004651B" w:rsidP="0004651B">
      <w:pPr>
        <w:spacing w:after="0" w:line="240" w:lineRule="auto"/>
        <w:ind w:right="288"/>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Subject:</w:t>
      </w:r>
      <w:r w:rsidRPr="00F2086F">
        <w:rPr>
          <w:rFonts w:ascii="Times New Roman" w:eastAsia="Times New Roman" w:hAnsi="Times New Roman" w:cs="Times New Roman"/>
          <w:b/>
          <w:bCs/>
          <w:i/>
          <w:sz w:val="24"/>
          <w:szCs w:val="24"/>
        </w:rPr>
        <w:t xml:space="preserve"> Notification of Award of Contract No. </w:t>
      </w:r>
      <w:r w:rsidRPr="00F2086F">
        <w:rPr>
          <w:rFonts w:ascii="Times New Roman" w:eastAsia="Times New Roman" w:hAnsi="Times New Roman" w:cs="Times New Roman"/>
          <w:sz w:val="24"/>
          <w:szCs w:val="24"/>
        </w:rPr>
        <w:t xml:space="preserve">. . . . . . . . ..  </w:t>
      </w:r>
    </w:p>
    <w:p w14:paraId="6D5A716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reference to the RFQ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your Quotation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has been accepted.</w:t>
      </w:r>
    </w:p>
    <w:p w14:paraId="35D6C204" w14:textId="77777777" w:rsidR="0004651B" w:rsidRPr="00F2086F"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F2086F" w:rsidRDefault="0004651B" w:rsidP="0004651B">
      <w:pPr>
        <w:spacing w:after="0" w:line="240" w:lineRule="auto"/>
        <w:rPr>
          <w:rFonts w:ascii="Times New Roman" w:eastAsia="Times New Roman" w:hAnsi="Times New Roman" w:cs="Times New Roman"/>
          <w:noProof/>
          <w:sz w:val="24"/>
          <w:szCs w:val="24"/>
        </w:rPr>
      </w:pPr>
      <w:r w:rsidRPr="00F2086F">
        <w:rPr>
          <w:rFonts w:ascii="Times New Roman" w:eastAsia="Times New Roman" w:hAnsi="Times New Roman" w:cs="Times New Roman"/>
          <w:noProof/>
          <w:sz w:val="24"/>
          <w:szCs w:val="24"/>
        </w:rPr>
        <w:t xml:space="preserve">Please find inclosed herewith the Contract. You are requested to sign the contract within </w:t>
      </w:r>
      <w:r w:rsidRPr="00F2086F">
        <w:rPr>
          <w:rFonts w:ascii="Times New Roman" w:eastAsia="Times New Roman" w:hAnsi="Times New Roman" w:cs="Times New Roman"/>
          <w:i/>
          <w:noProof/>
          <w:sz w:val="24"/>
          <w:szCs w:val="24"/>
        </w:rPr>
        <w:t>[insert no of days</w:t>
      </w:r>
      <w:r w:rsidR="000E0571" w:rsidRPr="00F2086F">
        <w:rPr>
          <w:rFonts w:ascii="Times New Roman" w:eastAsia="Times New Roman" w:hAnsi="Times New Roman" w:cs="Times New Roman"/>
          <w:i/>
          <w:noProof/>
          <w:sz w:val="24"/>
          <w:szCs w:val="24"/>
        </w:rPr>
        <w:t>]</w:t>
      </w:r>
      <w:r w:rsidRPr="00F2086F">
        <w:rPr>
          <w:rFonts w:ascii="Times New Roman" w:eastAsia="Times New Roman" w:hAnsi="Times New Roman" w:cs="Times New Roman"/>
          <w:noProof/>
          <w:sz w:val="24"/>
          <w:szCs w:val="24"/>
        </w:rPr>
        <w:t xml:space="preserve">. </w:t>
      </w:r>
    </w:p>
    <w:p w14:paraId="0055175E" w14:textId="77777777" w:rsidR="0004651B" w:rsidRPr="00F2086F"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F2086F" w:rsidRDefault="0004651B" w:rsidP="0004651B">
      <w:pPr>
        <w:spacing w:after="0" w:line="240" w:lineRule="auto"/>
        <w:rPr>
          <w:rFonts w:ascii="Times New Roman" w:eastAsia="Times New Roman" w:hAnsi="Times New Roman" w:cs="Times New Roman"/>
          <w:noProof/>
          <w:sz w:val="24"/>
          <w:szCs w:val="24"/>
        </w:rPr>
      </w:pPr>
      <w:r w:rsidRPr="00B30F5E">
        <w:rPr>
          <w:rFonts w:ascii="Times New Roman" w:eastAsia="Times New Roman" w:hAnsi="Times New Roman" w:cs="Times New Roman"/>
          <w:b/>
          <w:i/>
          <w:noProof/>
          <w:sz w:val="24"/>
          <w:szCs w:val="24"/>
        </w:rPr>
        <w:t xml:space="preserve">[Insert the following </w:t>
      </w:r>
      <w:r w:rsidR="000E0571" w:rsidRPr="00B30F5E">
        <w:rPr>
          <w:rFonts w:ascii="Times New Roman" w:eastAsia="Times New Roman" w:hAnsi="Times New Roman" w:cs="Times New Roman"/>
          <w:b/>
          <w:i/>
          <w:noProof/>
          <w:sz w:val="24"/>
          <w:szCs w:val="24"/>
        </w:rPr>
        <w:t xml:space="preserve">only </w:t>
      </w:r>
      <w:r w:rsidRPr="00B30F5E">
        <w:rPr>
          <w:rFonts w:ascii="Times New Roman" w:eastAsia="Times New Roman" w:hAnsi="Times New Roman" w:cs="Times New Roman"/>
          <w:b/>
          <w:i/>
          <w:noProof/>
          <w:sz w:val="24"/>
          <w:szCs w:val="24"/>
        </w:rPr>
        <w:t>if Performance Security is required:</w:t>
      </w:r>
      <w:r w:rsidR="000E0571" w:rsidRPr="00B30F5E">
        <w:rPr>
          <w:rFonts w:ascii="Times New Roman" w:eastAsia="Times New Roman" w:hAnsi="Times New Roman" w:cs="Times New Roman"/>
          <w:b/>
          <w:i/>
          <w:noProof/>
          <w:sz w:val="24"/>
          <w:szCs w:val="24"/>
        </w:rPr>
        <w:t>]</w:t>
      </w:r>
      <w:r w:rsidR="000E0571" w:rsidRPr="00F2086F">
        <w:rPr>
          <w:rFonts w:ascii="Times New Roman" w:eastAsia="Times New Roman" w:hAnsi="Times New Roman" w:cs="Times New Roman"/>
          <w:b/>
          <w:noProof/>
          <w:sz w:val="24"/>
          <w:szCs w:val="24"/>
        </w:rPr>
        <w:t xml:space="preserve"> </w:t>
      </w:r>
      <w:r w:rsidRPr="00F2086F">
        <w:rPr>
          <w:rFonts w:ascii="Times New Roman" w:eastAsia="Times New Roman" w:hAnsi="Times New Roman" w:cs="Times New Roman"/>
          <w:noProof/>
          <w:sz w:val="24"/>
          <w:szCs w:val="24"/>
        </w:rPr>
        <w:t>“You are also requested to furnish a Performance Security within [</w:t>
      </w:r>
      <w:r w:rsidRPr="00F2086F">
        <w:rPr>
          <w:rFonts w:ascii="Times New Roman" w:eastAsia="Times New Roman" w:hAnsi="Times New Roman" w:cs="Times New Roman"/>
          <w:i/>
          <w:noProof/>
          <w:sz w:val="24"/>
          <w:szCs w:val="24"/>
        </w:rPr>
        <w:t>insert no of days</w:t>
      </w:r>
      <w:r w:rsidRPr="00F2086F">
        <w:rPr>
          <w:rFonts w:ascii="Times New Roman" w:eastAsia="Times New Roman" w:hAnsi="Times New Roman" w:cs="Times New Roman"/>
          <w:noProof/>
          <w:sz w:val="24"/>
          <w:szCs w:val="24"/>
        </w:rPr>
        <w:t xml:space="preserve">] in accordance with the Conditions of </w:t>
      </w:r>
      <w:r w:rsidRPr="00F2086F">
        <w:rPr>
          <w:rFonts w:ascii="Times New Roman" w:eastAsia="Times New Roman" w:hAnsi="Times New Roman" w:cs="Times New Roman"/>
          <w:sz w:val="24"/>
          <w:szCs w:val="24"/>
        </w:rPr>
        <w:t>th</w:t>
      </w:r>
      <w:r w:rsidRPr="00F2086F">
        <w:rPr>
          <w:rFonts w:ascii="Times New Roman" w:eastAsia="Times New Roman" w:hAnsi="Times New Roman" w:cs="Times New Roman"/>
          <w:noProof/>
          <w:sz w:val="24"/>
          <w:szCs w:val="24"/>
        </w:rPr>
        <w:t xml:space="preserve">e Contract, using for that purpose </w:t>
      </w:r>
      <w:r w:rsidRPr="00F2086F">
        <w:rPr>
          <w:rFonts w:ascii="Times New Roman" w:eastAsia="Times New Roman" w:hAnsi="Times New Roman" w:cs="Times New Roman"/>
          <w:iCs/>
          <w:noProof/>
          <w:sz w:val="24"/>
          <w:szCs w:val="24"/>
        </w:rPr>
        <w:t>one of</w:t>
      </w:r>
      <w:r w:rsidRPr="00F2086F">
        <w:rPr>
          <w:rFonts w:ascii="Times New Roman" w:eastAsia="Times New Roman" w:hAnsi="Times New Roman" w:cs="Times New Roman"/>
          <w:noProof/>
          <w:sz w:val="24"/>
          <w:szCs w:val="24"/>
        </w:rPr>
        <w:t xml:space="preserve"> the Performance Security Form</w:t>
      </w:r>
      <w:r w:rsidRPr="00F2086F">
        <w:rPr>
          <w:rFonts w:ascii="Times New Roman" w:eastAsia="Times New Roman" w:hAnsi="Times New Roman" w:cs="Times New Roman"/>
          <w:i/>
          <w:iCs/>
          <w:noProof/>
          <w:sz w:val="24"/>
          <w:szCs w:val="24"/>
        </w:rPr>
        <w:t>s</w:t>
      </w:r>
      <w:r w:rsidRPr="00F2086F">
        <w:rPr>
          <w:rFonts w:ascii="Times New Roman" w:eastAsia="Times New Roman" w:hAnsi="Times New Roman" w:cs="Times New Roman"/>
          <w:noProof/>
          <w:sz w:val="24"/>
          <w:szCs w:val="24"/>
        </w:rPr>
        <w:t xml:space="preserve"> attached to the Contract.</w:t>
      </w:r>
    </w:p>
    <w:p w14:paraId="2CDE9006"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Authorized Signature: </w:t>
      </w:r>
      <w:r w:rsidRPr="00F2086F">
        <w:rPr>
          <w:rFonts w:ascii="Times New Roman" w:eastAsia="Times New Roman" w:hAnsi="Times New Roman" w:cs="Times New Roman"/>
          <w:sz w:val="24"/>
          <w:szCs w:val="24"/>
          <w:u w:val="single"/>
        </w:rPr>
        <w:tab/>
      </w:r>
    </w:p>
    <w:p w14:paraId="7147F38B"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and Title of Signatory: </w:t>
      </w:r>
      <w:r w:rsidRPr="00F2086F">
        <w:rPr>
          <w:rFonts w:ascii="Times New Roman" w:eastAsia="Times New Roman" w:hAnsi="Times New Roman" w:cs="Times New Roman"/>
          <w:sz w:val="24"/>
          <w:szCs w:val="24"/>
          <w:u w:val="single"/>
        </w:rPr>
        <w:tab/>
      </w:r>
    </w:p>
    <w:p w14:paraId="705712A1"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of Agency: </w:t>
      </w:r>
      <w:r w:rsidRPr="00F2086F">
        <w:rPr>
          <w:rFonts w:ascii="Times New Roman" w:eastAsia="Times New Roman" w:hAnsi="Times New Roman" w:cs="Times New Roman"/>
          <w:sz w:val="24"/>
          <w:szCs w:val="24"/>
          <w:u w:val="single"/>
        </w:rPr>
        <w:tab/>
      </w:r>
    </w:p>
    <w:p w14:paraId="5772A37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F2086F" w:rsidRDefault="0004651B" w:rsidP="0004651B">
      <w:pPr>
        <w:spacing w:after="0" w:line="240" w:lineRule="auto"/>
        <w:rPr>
          <w:rFonts w:ascii="Times New Roman" w:eastAsia="Times New Roman" w:hAnsi="Times New Roman" w:cs="Times New Roman"/>
          <w:sz w:val="20"/>
          <w:szCs w:val="24"/>
        </w:rPr>
      </w:pPr>
      <w:r w:rsidRPr="00F2086F">
        <w:rPr>
          <w:rFonts w:ascii="Times New Roman" w:eastAsia="Times New Roman" w:hAnsi="Times New Roman" w:cs="Times New Roman"/>
          <w:b/>
          <w:bCs/>
          <w:sz w:val="24"/>
          <w:szCs w:val="24"/>
        </w:rPr>
        <w:t>Attachment: Contract</w:t>
      </w:r>
      <w:r w:rsidRPr="005E1315">
        <w:rPr>
          <w:rFonts w:ascii="Times New Roman" w:eastAsia="Times New Roman" w:hAnsi="Times New Roman" w:cs="Times New Roman"/>
          <w:b/>
          <w:bCs/>
          <w:sz w:val="24"/>
          <w:szCs w:val="24"/>
        </w:rPr>
        <w:t xml:space="preserve"> </w:t>
      </w:r>
    </w:p>
    <w:sectPr w:rsidR="0004651B" w:rsidRPr="00F2086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903FD" w16cid:durableId="23E2071B"/>
  <w16cid:commentId w16cid:paraId="0A62DF83" w16cid:durableId="23E20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5C0A" w14:textId="77777777" w:rsidR="00293749" w:rsidRDefault="00293749" w:rsidP="0004651B">
      <w:pPr>
        <w:spacing w:after="0" w:line="240" w:lineRule="auto"/>
      </w:pPr>
      <w:r>
        <w:separator/>
      </w:r>
    </w:p>
  </w:endnote>
  <w:endnote w:type="continuationSeparator" w:id="0">
    <w:p w14:paraId="667D9E8C" w14:textId="77777777" w:rsidR="00293749" w:rsidRDefault="00293749"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default"/>
    <w:sig w:usb0="00000000"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00" w:usb3="00000000" w:csb0="003E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2748F" w14:textId="77777777" w:rsidR="00293749" w:rsidRDefault="00293749" w:rsidP="0004651B">
      <w:pPr>
        <w:spacing w:after="0" w:line="240" w:lineRule="auto"/>
      </w:pPr>
      <w:r>
        <w:separator/>
      </w:r>
    </w:p>
  </w:footnote>
  <w:footnote w:type="continuationSeparator" w:id="0">
    <w:p w14:paraId="6BDE5136" w14:textId="77777777" w:rsidR="00293749" w:rsidRDefault="00293749" w:rsidP="0004651B">
      <w:pPr>
        <w:spacing w:after="0" w:line="240" w:lineRule="auto"/>
      </w:pPr>
      <w:r>
        <w:continuationSeparator/>
      </w:r>
    </w:p>
  </w:footnote>
  <w:footnote w:id="1">
    <w:p w14:paraId="1DD49999" w14:textId="77777777" w:rsidR="00012D05" w:rsidRPr="00F23660" w:rsidRDefault="00012D05"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012D05" w:rsidRDefault="00012D05"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012D05" w:rsidRDefault="00012D05"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012D05" w:rsidRDefault="00012D05"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12D05" w:rsidRDefault="00012D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04D2F9CA" w:rsidR="00012D05" w:rsidRDefault="00012D05"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E16EE9">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012D05" w:rsidRDefault="00012D05"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12D05" w:rsidRDefault="00012D0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001729F0" w:rsidR="00012D05" w:rsidRDefault="00012D05"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16EE9">
      <w:rPr>
        <w:rStyle w:val="PageNumber"/>
        <w:noProof/>
      </w:rPr>
      <w:t>30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155F6D"/>
    <w:multiLevelType w:val="multilevel"/>
    <w:tmpl w:val="2B1424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166E35FB"/>
    <w:multiLevelType w:val="hybridMultilevel"/>
    <w:tmpl w:val="24F67076"/>
    <w:lvl w:ilvl="0" w:tplc="D72C7132">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A5DE8">
      <w:start w:val="1"/>
      <w:numFmt w:val="bullet"/>
      <w:lvlText w:val="o"/>
      <w:lvlJc w:val="left"/>
      <w:pPr>
        <w:ind w:left="1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925448">
      <w:start w:val="1"/>
      <w:numFmt w:val="bullet"/>
      <w:lvlText w:val="▪"/>
      <w:lvlJc w:val="left"/>
      <w:pPr>
        <w:ind w:left="2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7ED15E">
      <w:start w:val="1"/>
      <w:numFmt w:val="bullet"/>
      <w:lvlText w:val="•"/>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4B37A">
      <w:start w:val="1"/>
      <w:numFmt w:val="bullet"/>
      <w:lvlText w:val="o"/>
      <w:lvlJc w:val="left"/>
      <w:pPr>
        <w:ind w:left="3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89C28">
      <w:start w:val="1"/>
      <w:numFmt w:val="bullet"/>
      <w:lvlText w:val="▪"/>
      <w:lvlJc w:val="left"/>
      <w:pPr>
        <w:ind w:left="4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3C5900">
      <w:start w:val="1"/>
      <w:numFmt w:val="bullet"/>
      <w:lvlText w:val="•"/>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023A0">
      <w:start w:val="1"/>
      <w:numFmt w:val="bullet"/>
      <w:lvlText w:val="o"/>
      <w:lvlJc w:val="left"/>
      <w:pPr>
        <w:ind w:left="5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EBE2C">
      <w:start w:val="1"/>
      <w:numFmt w:val="bullet"/>
      <w:lvlText w:val="▪"/>
      <w:lvlJc w:val="left"/>
      <w:pPr>
        <w:ind w:left="6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B52211"/>
    <w:multiLevelType w:val="hybridMultilevel"/>
    <w:tmpl w:val="25C6A31E"/>
    <w:lvl w:ilvl="0" w:tplc="2C2ABFD2">
      <w:start w:val="1"/>
      <w:numFmt w:val="bullet"/>
      <w:lvlText w:val="-"/>
      <w:lvlJc w:val="left"/>
      <w:pPr>
        <w:ind w:left="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DCAB2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4414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148F7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797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1EBD2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92962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A978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98ED3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A95382"/>
    <w:multiLevelType w:val="hybridMultilevel"/>
    <w:tmpl w:val="C526D718"/>
    <w:lvl w:ilvl="0" w:tplc="452AE578">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021AE">
      <w:start w:val="1"/>
      <w:numFmt w:val="bullet"/>
      <w:lvlText w:val="o"/>
      <w:lvlJc w:val="left"/>
      <w:pPr>
        <w:ind w:left="1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3694D0">
      <w:start w:val="1"/>
      <w:numFmt w:val="bullet"/>
      <w:lvlText w:val="▪"/>
      <w:lvlJc w:val="left"/>
      <w:pPr>
        <w:ind w:left="19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E5AD5C4">
      <w:start w:val="1"/>
      <w:numFmt w:val="bullet"/>
      <w:lvlText w:val="•"/>
      <w:lvlJc w:val="left"/>
      <w:pPr>
        <w:ind w:left="26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027A08">
      <w:start w:val="1"/>
      <w:numFmt w:val="bullet"/>
      <w:lvlText w:val="o"/>
      <w:lvlJc w:val="left"/>
      <w:pPr>
        <w:ind w:left="3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82825E">
      <w:start w:val="1"/>
      <w:numFmt w:val="bullet"/>
      <w:lvlText w:val="▪"/>
      <w:lvlJc w:val="left"/>
      <w:pPr>
        <w:ind w:left="4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2E3CF4">
      <w:start w:val="1"/>
      <w:numFmt w:val="bullet"/>
      <w:lvlText w:val="•"/>
      <w:lvlJc w:val="left"/>
      <w:pPr>
        <w:ind w:left="4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50D6B0">
      <w:start w:val="1"/>
      <w:numFmt w:val="bullet"/>
      <w:lvlText w:val="o"/>
      <w:lvlJc w:val="left"/>
      <w:pPr>
        <w:ind w:left="5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14D016">
      <w:start w:val="1"/>
      <w:numFmt w:val="bullet"/>
      <w:lvlText w:val="▪"/>
      <w:lvlJc w:val="left"/>
      <w:pPr>
        <w:ind w:left="6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1310504"/>
    <w:multiLevelType w:val="hybridMultilevel"/>
    <w:tmpl w:val="22B26412"/>
    <w:lvl w:ilvl="0" w:tplc="63D43528">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C0F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D29F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E652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420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69E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C4C0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CA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23F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2A2D74"/>
    <w:multiLevelType w:val="hybridMultilevel"/>
    <w:tmpl w:val="F0C2DAA6"/>
    <w:lvl w:ilvl="0" w:tplc="9E604C74">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7EAA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784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30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A97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45B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026D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94EC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E81D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9C11CA"/>
    <w:multiLevelType w:val="multilevel"/>
    <w:tmpl w:val="4198E1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0C5845"/>
    <w:multiLevelType w:val="hybridMultilevel"/>
    <w:tmpl w:val="371EE9A4"/>
    <w:lvl w:ilvl="0" w:tplc="BCCEBDE8">
      <w:start w:val="1"/>
      <w:numFmt w:val="bullet"/>
      <w:lvlText w:val="•"/>
      <w:lvlJc w:val="left"/>
      <w:pPr>
        <w:ind w:left="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E65A4">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BE1548">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D096B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FA994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4CBF3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18B9E0">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D4A38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06C32">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0C3EE2"/>
    <w:multiLevelType w:val="multilevel"/>
    <w:tmpl w:val="27C07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C8442F"/>
    <w:multiLevelType w:val="hybridMultilevel"/>
    <w:tmpl w:val="EEE8E4DC"/>
    <w:lvl w:ilvl="0" w:tplc="85F45D46">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FA93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C82F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EA7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23C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EE8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647F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00C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90F4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0"/>
  </w:num>
  <w:num w:numId="2">
    <w:abstractNumId w:val="3"/>
  </w:num>
  <w:num w:numId="3">
    <w:abstractNumId w:val="10"/>
  </w:num>
  <w:num w:numId="4">
    <w:abstractNumId w:val="32"/>
  </w:num>
  <w:num w:numId="5">
    <w:abstractNumId w:val="35"/>
  </w:num>
  <w:num w:numId="6">
    <w:abstractNumId w:val="34"/>
  </w:num>
  <w:num w:numId="7">
    <w:abstractNumId w:val="22"/>
  </w:num>
  <w:num w:numId="8">
    <w:abstractNumId w:val="39"/>
  </w:num>
  <w:num w:numId="9">
    <w:abstractNumId w:val="48"/>
  </w:num>
  <w:num w:numId="10">
    <w:abstractNumId w:val="12"/>
  </w:num>
  <w:num w:numId="11">
    <w:abstractNumId w:val="36"/>
  </w:num>
  <w:num w:numId="12">
    <w:abstractNumId w:val="16"/>
  </w:num>
  <w:num w:numId="13">
    <w:abstractNumId w:val="27"/>
  </w:num>
  <w:num w:numId="14">
    <w:abstractNumId w:val="7"/>
  </w:num>
  <w:num w:numId="15">
    <w:abstractNumId w:val="28"/>
  </w:num>
  <w:num w:numId="16">
    <w:abstractNumId w:val="9"/>
  </w:num>
  <w:num w:numId="17">
    <w:abstractNumId w:val="0"/>
  </w:num>
  <w:num w:numId="18">
    <w:abstractNumId w:val="44"/>
  </w:num>
  <w:num w:numId="19">
    <w:abstractNumId w:val="23"/>
  </w:num>
  <w:num w:numId="20">
    <w:abstractNumId w:val="6"/>
  </w:num>
  <w:num w:numId="21">
    <w:abstractNumId w:val="47"/>
  </w:num>
  <w:num w:numId="22">
    <w:abstractNumId w:val="30"/>
  </w:num>
  <w:num w:numId="23">
    <w:abstractNumId w:val="18"/>
  </w:num>
  <w:num w:numId="24">
    <w:abstractNumId w:val="41"/>
  </w:num>
  <w:num w:numId="25">
    <w:abstractNumId w:val="38"/>
  </w:num>
  <w:num w:numId="26">
    <w:abstractNumId w:val="26"/>
  </w:num>
  <w:num w:numId="27">
    <w:abstractNumId w:val="2"/>
  </w:num>
  <w:num w:numId="28">
    <w:abstractNumId w:val="33"/>
  </w:num>
  <w:num w:numId="29">
    <w:abstractNumId w:val="20"/>
  </w:num>
  <w:num w:numId="30">
    <w:abstractNumId w:val="42"/>
  </w:num>
  <w:num w:numId="31">
    <w:abstractNumId w:val="1"/>
  </w:num>
  <w:num w:numId="32">
    <w:abstractNumId w:val="37"/>
  </w:num>
  <w:num w:numId="33">
    <w:abstractNumId w:val="13"/>
  </w:num>
  <w:num w:numId="34">
    <w:abstractNumId w:val="31"/>
  </w:num>
  <w:num w:numId="35">
    <w:abstractNumId w:val="25"/>
  </w:num>
  <w:num w:numId="36">
    <w:abstractNumId w:val="8"/>
  </w:num>
  <w:num w:numId="37">
    <w:abstractNumId w:val="5"/>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4"/>
  </w:num>
  <w:num w:numId="41">
    <w:abstractNumId w:val="29"/>
  </w:num>
  <w:num w:numId="42">
    <w:abstractNumId w:val="45"/>
  </w:num>
  <w:num w:numId="43">
    <w:abstractNumId w:val="11"/>
  </w:num>
  <w:num w:numId="44">
    <w:abstractNumId w:val="17"/>
  </w:num>
  <w:num w:numId="45">
    <w:abstractNumId w:val="43"/>
  </w:num>
  <w:num w:numId="46">
    <w:abstractNumId w:val="19"/>
  </w:num>
  <w:num w:numId="47">
    <w:abstractNumId w:val="14"/>
  </w:num>
  <w:num w:numId="48">
    <w:abstractNumId w:val="24"/>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7C15"/>
    <w:rsid w:val="0001104C"/>
    <w:rsid w:val="00012AE1"/>
    <w:rsid w:val="00012D05"/>
    <w:rsid w:val="00016D11"/>
    <w:rsid w:val="00031379"/>
    <w:rsid w:val="00035B6B"/>
    <w:rsid w:val="00036597"/>
    <w:rsid w:val="00036D65"/>
    <w:rsid w:val="00040468"/>
    <w:rsid w:val="0004651B"/>
    <w:rsid w:val="00047C08"/>
    <w:rsid w:val="00052CA8"/>
    <w:rsid w:val="00052FB1"/>
    <w:rsid w:val="000645C2"/>
    <w:rsid w:val="000736E4"/>
    <w:rsid w:val="000822F9"/>
    <w:rsid w:val="0008271A"/>
    <w:rsid w:val="00084850"/>
    <w:rsid w:val="00085584"/>
    <w:rsid w:val="000943A6"/>
    <w:rsid w:val="0009466F"/>
    <w:rsid w:val="00097A36"/>
    <w:rsid w:val="000B0081"/>
    <w:rsid w:val="000B1195"/>
    <w:rsid w:val="000C18B7"/>
    <w:rsid w:val="000C2FFB"/>
    <w:rsid w:val="000C5413"/>
    <w:rsid w:val="000C6D98"/>
    <w:rsid w:val="000D136C"/>
    <w:rsid w:val="000D3339"/>
    <w:rsid w:val="000E0571"/>
    <w:rsid w:val="000E0A4B"/>
    <w:rsid w:val="000E0CE1"/>
    <w:rsid w:val="000E13F4"/>
    <w:rsid w:val="000F21E4"/>
    <w:rsid w:val="000F39D4"/>
    <w:rsid w:val="000F7A86"/>
    <w:rsid w:val="00101053"/>
    <w:rsid w:val="00105B80"/>
    <w:rsid w:val="00111780"/>
    <w:rsid w:val="00115027"/>
    <w:rsid w:val="00115541"/>
    <w:rsid w:val="00121D3B"/>
    <w:rsid w:val="00122B06"/>
    <w:rsid w:val="00124C87"/>
    <w:rsid w:val="00130E24"/>
    <w:rsid w:val="00136116"/>
    <w:rsid w:val="00143BE9"/>
    <w:rsid w:val="00144968"/>
    <w:rsid w:val="00161BB1"/>
    <w:rsid w:val="0016667E"/>
    <w:rsid w:val="00175E00"/>
    <w:rsid w:val="001805E8"/>
    <w:rsid w:val="00180763"/>
    <w:rsid w:val="00181021"/>
    <w:rsid w:val="001925C2"/>
    <w:rsid w:val="001A329C"/>
    <w:rsid w:val="001A57AE"/>
    <w:rsid w:val="001B3845"/>
    <w:rsid w:val="001B7A20"/>
    <w:rsid w:val="001B7A27"/>
    <w:rsid w:val="001C3093"/>
    <w:rsid w:val="001C5A7E"/>
    <w:rsid w:val="001E1F73"/>
    <w:rsid w:val="001E419A"/>
    <w:rsid w:val="001E7D5C"/>
    <w:rsid w:val="001F4D04"/>
    <w:rsid w:val="00200886"/>
    <w:rsid w:val="00205ED1"/>
    <w:rsid w:val="002075F5"/>
    <w:rsid w:val="002154EC"/>
    <w:rsid w:val="002208D8"/>
    <w:rsid w:val="00227A0A"/>
    <w:rsid w:val="00255F56"/>
    <w:rsid w:val="00281088"/>
    <w:rsid w:val="00281C8F"/>
    <w:rsid w:val="00283872"/>
    <w:rsid w:val="00285500"/>
    <w:rsid w:val="00293749"/>
    <w:rsid w:val="00294525"/>
    <w:rsid w:val="002B1B3E"/>
    <w:rsid w:val="002C190A"/>
    <w:rsid w:val="002C4DDC"/>
    <w:rsid w:val="002D07C3"/>
    <w:rsid w:val="002E1FEE"/>
    <w:rsid w:val="002F1531"/>
    <w:rsid w:val="002F386F"/>
    <w:rsid w:val="0030410F"/>
    <w:rsid w:val="00311CF1"/>
    <w:rsid w:val="003145E5"/>
    <w:rsid w:val="00322817"/>
    <w:rsid w:val="00322955"/>
    <w:rsid w:val="00336AB4"/>
    <w:rsid w:val="0034579E"/>
    <w:rsid w:val="00350B32"/>
    <w:rsid w:val="00355322"/>
    <w:rsid w:val="003640CA"/>
    <w:rsid w:val="00365D78"/>
    <w:rsid w:val="00365F88"/>
    <w:rsid w:val="00371302"/>
    <w:rsid w:val="00371421"/>
    <w:rsid w:val="00371F3E"/>
    <w:rsid w:val="003741C3"/>
    <w:rsid w:val="00375EB9"/>
    <w:rsid w:val="00376BCD"/>
    <w:rsid w:val="0038129F"/>
    <w:rsid w:val="00385457"/>
    <w:rsid w:val="00387FEE"/>
    <w:rsid w:val="003B4E51"/>
    <w:rsid w:val="003D0D17"/>
    <w:rsid w:val="003D36FC"/>
    <w:rsid w:val="003D42A1"/>
    <w:rsid w:val="003E3C29"/>
    <w:rsid w:val="003F712A"/>
    <w:rsid w:val="00403EBE"/>
    <w:rsid w:val="0040535B"/>
    <w:rsid w:val="004127A5"/>
    <w:rsid w:val="004177CF"/>
    <w:rsid w:val="004214AC"/>
    <w:rsid w:val="00424823"/>
    <w:rsid w:val="00444241"/>
    <w:rsid w:val="004474B6"/>
    <w:rsid w:val="0045034E"/>
    <w:rsid w:val="0045597F"/>
    <w:rsid w:val="00455D49"/>
    <w:rsid w:val="004579A3"/>
    <w:rsid w:val="004703AE"/>
    <w:rsid w:val="00473349"/>
    <w:rsid w:val="00485AF8"/>
    <w:rsid w:val="004926B7"/>
    <w:rsid w:val="00494273"/>
    <w:rsid w:val="00497CBB"/>
    <w:rsid w:val="004A09DA"/>
    <w:rsid w:val="004A1C15"/>
    <w:rsid w:val="004B407D"/>
    <w:rsid w:val="004C11CE"/>
    <w:rsid w:val="004C33BD"/>
    <w:rsid w:val="004C5FED"/>
    <w:rsid w:val="004C6957"/>
    <w:rsid w:val="004D01FC"/>
    <w:rsid w:val="004D0A93"/>
    <w:rsid w:val="004F66CC"/>
    <w:rsid w:val="0050058C"/>
    <w:rsid w:val="005025F9"/>
    <w:rsid w:val="0050741E"/>
    <w:rsid w:val="00523E55"/>
    <w:rsid w:val="005243AD"/>
    <w:rsid w:val="005451A5"/>
    <w:rsid w:val="0054725E"/>
    <w:rsid w:val="0054745A"/>
    <w:rsid w:val="0055787A"/>
    <w:rsid w:val="005644D7"/>
    <w:rsid w:val="0056649C"/>
    <w:rsid w:val="0057169F"/>
    <w:rsid w:val="00574144"/>
    <w:rsid w:val="0059189D"/>
    <w:rsid w:val="005A081A"/>
    <w:rsid w:val="005A2BCE"/>
    <w:rsid w:val="005A41CA"/>
    <w:rsid w:val="005A6FD8"/>
    <w:rsid w:val="005B2ED4"/>
    <w:rsid w:val="005E0111"/>
    <w:rsid w:val="005E1315"/>
    <w:rsid w:val="005E713B"/>
    <w:rsid w:val="006006CE"/>
    <w:rsid w:val="0060641B"/>
    <w:rsid w:val="00610489"/>
    <w:rsid w:val="006127D1"/>
    <w:rsid w:val="00615831"/>
    <w:rsid w:val="00635783"/>
    <w:rsid w:val="00642310"/>
    <w:rsid w:val="006554B6"/>
    <w:rsid w:val="006564D3"/>
    <w:rsid w:val="0069268C"/>
    <w:rsid w:val="00696964"/>
    <w:rsid w:val="006A1883"/>
    <w:rsid w:val="006A3CB3"/>
    <w:rsid w:val="006B441D"/>
    <w:rsid w:val="006C12E5"/>
    <w:rsid w:val="006C2C65"/>
    <w:rsid w:val="006D2208"/>
    <w:rsid w:val="006D34DE"/>
    <w:rsid w:val="006D49B5"/>
    <w:rsid w:val="006D6419"/>
    <w:rsid w:val="006D7C7C"/>
    <w:rsid w:val="006F0AC5"/>
    <w:rsid w:val="006F3DF4"/>
    <w:rsid w:val="006F7F40"/>
    <w:rsid w:val="00706B4D"/>
    <w:rsid w:val="00713336"/>
    <w:rsid w:val="007148FA"/>
    <w:rsid w:val="00715638"/>
    <w:rsid w:val="00722A01"/>
    <w:rsid w:val="00730F80"/>
    <w:rsid w:val="00732E6D"/>
    <w:rsid w:val="007447A6"/>
    <w:rsid w:val="00744B6E"/>
    <w:rsid w:val="00761109"/>
    <w:rsid w:val="00764963"/>
    <w:rsid w:val="00785DF8"/>
    <w:rsid w:val="00793FFB"/>
    <w:rsid w:val="00796579"/>
    <w:rsid w:val="007A0A85"/>
    <w:rsid w:val="007A7546"/>
    <w:rsid w:val="007A7FCF"/>
    <w:rsid w:val="007D0249"/>
    <w:rsid w:val="007D2031"/>
    <w:rsid w:val="007D4F44"/>
    <w:rsid w:val="007E26F6"/>
    <w:rsid w:val="007E34AA"/>
    <w:rsid w:val="007E3E0F"/>
    <w:rsid w:val="007E5C79"/>
    <w:rsid w:val="007F017A"/>
    <w:rsid w:val="007F589B"/>
    <w:rsid w:val="00821B84"/>
    <w:rsid w:val="00832593"/>
    <w:rsid w:val="0083532D"/>
    <w:rsid w:val="00845AFA"/>
    <w:rsid w:val="00852AD9"/>
    <w:rsid w:val="00855FA1"/>
    <w:rsid w:val="00860746"/>
    <w:rsid w:val="008614AE"/>
    <w:rsid w:val="00861AE0"/>
    <w:rsid w:val="00863987"/>
    <w:rsid w:val="00864FA1"/>
    <w:rsid w:val="00876C91"/>
    <w:rsid w:val="008B73ED"/>
    <w:rsid w:val="008C3E71"/>
    <w:rsid w:val="008D03E5"/>
    <w:rsid w:val="008D08AB"/>
    <w:rsid w:val="008D20C0"/>
    <w:rsid w:val="008D3AAC"/>
    <w:rsid w:val="008E5032"/>
    <w:rsid w:val="008F79A9"/>
    <w:rsid w:val="00901B64"/>
    <w:rsid w:val="00902E5D"/>
    <w:rsid w:val="00904490"/>
    <w:rsid w:val="00905AE3"/>
    <w:rsid w:val="0091409E"/>
    <w:rsid w:val="00914880"/>
    <w:rsid w:val="009225FE"/>
    <w:rsid w:val="00922917"/>
    <w:rsid w:val="0093359F"/>
    <w:rsid w:val="009340C3"/>
    <w:rsid w:val="0093672E"/>
    <w:rsid w:val="009379AD"/>
    <w:rsid w:val="009416F4"/>
    <w:rsid w:val="00954861"/>
    <w:rsid w:val="00963A9D"/>
    <w:rsid w:val="0098699E"/>
    <w:rsid w:val="009872A5"/>
    <w:rsid w:val="0099024D"/>
    <w:rsid w:val="0099156F"/>
    <w:rsid w:val="00996FB0"/>
    <w:rsid w:val="009A4B7B"/>
    <w:rsid w:val="009B1616"/>
    <w:rsid w:val="009B38B1"/>
    <w:rsid w:val="009B59FE"/>
    <w:rsid w:val="009C2793"/>
    <w:rsid w:val="009D2558"/>
    <w:rsid w:val="009D2F39"/>
    <w:rsid w:val="009D679D"/>
    <w:rsid w:val="009D6800"/>
    <w:rsid w:val="009E3840"/>
    <w:rsid w:val="009E6043"/>
    <w:rsid w:val="009E62CD"/>
    <w:rsid w:val="00A14B9F"/>
    <w:rsid w:val="00A2186D"/>
    <w:rsid w:val="00A21A79"/>
    <w:rsid w:val="00A25479"/>
    <w:rsid w:val="00A25C10"/>
    <w:rsid w:val="00A35089"/>
    <w:rsid w:val="00A40E21"/>
    <w:rsid w:val="00A42F60"/>
    <w:rsid w:val="00A465CE"/>
    <w:rsid w:val="00A61D3B"/>
    <w:rsid w:val="00A703FA"/>
    <w:rsid w:val="00A7114C"/>
    <w:rsid w:val="00A85864"/>
    <w:rsid w:val="00A93D0B"/>
    <w:rsid w:val="00A9529E"/>
    <w:rsid w:val="00AA1242"/>
    <w:rsid w:val="00AA4D72"/>
    <w:rsid w:val="00AB04BA"/>
    <w:rsid w:val="00AB4958"/>
    <w:rsid w:val="00AD49DB"/>
    <w:rsid w:val="00AE2988"/>
    <w:rsid w:val="00AE3651"/>
    <w:rsid w:val="00AE5EC4"/>
    <w:rsid w:val="00AE6FF1"/>
    <w:rsid w:val="00AF1279"/>
    <w:rsid w:val="00AF5EE2"/>
    <w:rsid w:val="00AF7B63"/>
    <w:rsid w:val="00B10A74"/>
    <w:rsid w:val="00B10ADB"/>
    <w:rsid w:val="00B15EFA"/>
    <w:rsid w:val="00B21418"/>
    <w:rsid w:val="00B21B06"/>
    <w:rsid w:val="00B2229F"/>
    <w:rsid w:val="00B30F5E"/>
    <w:rsid w:val="00B338EA"/>
    <w:rsid w:val="00B341B1"/>
    <w:rsid w:val="00B37143"/>
    <w:rsid w:val="00B423C3"/>
    <w:rsid w:val="00B54F95"/>
    <w:rsid w:val="00B57F0F"/>
    <w:rsid w:val="00B663BA"/>
    <w:rsid w:val="00B936DB"/>
    <w:rsid w:val="00B944AC"/>
    <w:rsid w:val="00B97DF8"/>
    <w:rsid w:val="00BB216A"/>
    <w:rsid w:val="00BC4170"/>
    <w:rsid w:val="00BC4DBB"/>
    <w:rsid w:val="00BD32D7"/>
    <w:rsid w:val="00BE5B15"/>
    <w:rsid w:val="00BF12EC"/>
    <w:rsid w:val="00BF161A"/>
    <w:rsid w:val="00BF4091"/>
    <w:rsid w:val="00C0026F"/>
    <w:rsid w:val="00C00F72"/>
    <w:rsid w:val="00C01958"/>
    <w:rsid w:val="00C03A5D"/>
    <w:rsid w:val="00C03BD0"/>
    <w:rsid w:val="00C14D9C"/>
    <w:rsid w:val="00C17E11"/>
    <w:rsid w:val="00C2495D"/>
    <w:rsid w:val="00C345F3"/>
    <w:rsid w:val="00C3525D"/>
    <w:rsid w:val="00C411E6"/>
    <w:rsid w:val="00C427B1"/>
    <w:rsid w:val="00C43EAA"/>
    <w:rsid w:val="00C44370"/>
    <w:rsid w:val="00C465C7"/>
    <w:rsid w:val="00C503A8"/>
    <w:rsid w:val="00C52AD1"/>
    <w:rsid w:val="00C63266"/>
    <w:rsid w:val="00C65AA7"/>
    <w:rsid w:val="00C66B59"/>
    <w:rsid w:val="00C71364"/>
    <w:rsid w:val="00C73960"/>
    <w:rsid w:val="00C803C9"/>
    <w:rsid w:val="00C82D0E"/>
    <w:rsid w:val="00C87CFF"/>
    <w:rsid w:val="00CA5B54"/>
    <w:rsid w:val="00CA6D41"/>
    <w:rsid w:val="00CA75AD"/>
    <w:rsid w:val="00CB676F"/>
    <w:rsid w:val="00CC31BE"/>
    <w:rsid w:val="00CD5322"/>
    <w:rsid w:val="00CD5F74"/>
    <w:rsid w:val="00CD6EA5"/>
    <w:rsid w:val="00CE2089"/>
    <w:rsid w:val="00CE241B"/>
    <w:rsid w:val="00CE58A5"/>
    <w:rsid w:val="00CF1E65"/>
    <w:rsid w:val="00D028E0"/>
    <w:rsid w:val="00D03B4A"/>
    <w:rsid w:val="00D06659"/>
    <w:rsid w:val="00D131C0"/>
    <w:rsid w:val="00D15640"/>
    <w:rsid w:val="00D16D07"/>
    <w:rsid w:val="00D30458"/>
    <w:rsid w:val="00D33D98"/>
    <w:rsid w:val="00D371C5"/>
    <w:rsid w:val="00D45842"/>
    <w:rsid w:val="00D61F50"/>
    <w:rsid w:val="00D6335A"/>
    <w:rsid w:val="00D651D5"/>
    <w:rsid w:val="00D73197"/>
    <w:rsid w:val="00D807FA"/>
    <w:rsid w:val="00D81A2E"/>
    <w:rsid w:val="00D9231A"/>
    <w:rsid w:val="00D9298D"/>
    <w:rsid w:val="00D9319B"/>
    <w:rsid w:val="00DA39A2"/>
    <w:rsid w:val="00DA4DBD"/>
    <w:rsid w:val="00DA4FA8"/>
    <w:rsid w:val="00DB4BBB"/>
    <w:rsid w:val="00DD41B7"/>
    <w:rsid w:val="00DD6D00"/>
    <w:rsid w:val="00DF04A0"/>
    <w:rsid w:val="00DF7C3F"/>
    <w:rsid w:val="00E05274"/>
    <w:rsid w:val="00E12151"/>
    <w:rsid w:val="00E16EE9"/>
    <w:rsid w:val="00E41EC3"/>
    <w:rsid w:val="00E5293E"/>
    <w:rsid w:val="00E57DE9"/>
    <w:rsid w:val="00E65CDA"/>
    <w:rsid w:val="00E66D0C"/>
    <w:rsid w:val="00E6706C"/>
    <w:rsid w:val="00E7003D"/>
    <w:rsid w:val="00E9007C"/>
    <w:rsid w:val="00EA49DF"/>
    <w:rsid w:val="00EA53B2"/>
    <w:rsid w:val="00EB24FA"/>
    <w:rsid w:val="00EB417D"/>
    <w:rsid w:val="00EB4529"/>
    <w:rsid w:val="00EB78BA"/>
    <w:rsid w:val="00EC2D3E"/>
    <w:rsid w:val="00EC4B3C"/>
    <w:rsid w:val="00ED1F31"/>
    <w:rsid w:val="00EF2D6A"/>
    <w:rsid w:val="00F020B4"/>
    <w:rsid w:val="00F02330"/>
    <w:rsid w:val="00F03A92"/>
    <w:rsid w:val="00F041B9"/>
    <w:rsid w:val="00F13824"/>
    <w:rsid w:val="00F1559A"/>
    <w:rsid w:val="00F15FE4"/>
    <w:rsid w:val="00F17FB3"/>
    <w:rsid w:val="00F2086F"/>
    <w:rsid w:val="00F51F77"/>
    <w:rsid w:val="00F600CD"/>
    <w:rsid w:val="00F60224"/>
    <w:rsid w:val="00F6270F"/>
    <w:rsid w:val="00F713BA"/>
    <w:rsid w:val="00F71E87"/>
    <w:rsid w:val="00F748DF"/>
    <w:rsid w:val="00F96551"/>
    <w:rsid w:val="00F978B8"/>
    <w:rsid w:val="00FA1686"/>
    <w:rsid w:val="00FA2E88"/>
    <w:rsid w:val="00FB10F7"/>
    <w:rsid w:val="00FB45B2"/>
    <w:rsid w:val="00FB7513"/>
    <w:rsid w:val="00FC124D"/>
    <w:rsid w:val="00FC5177"/>
    <w:rsid w:val="00FC6191"/>
    <w:rsid w:val="00FD17E5"/>
    <w:rsid w:val="00FD7420"/>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uiPriority w:val="9"/>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uiPriority w:val="9"/>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uiPriority w:val="9"/>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qFormat/>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uiPriority w:val="9"/>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uiPriority w:val="99"/>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qFormat/>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rsid w:val="0004651B"/>
    <w:rPr>
      <w:rFonts w:ascii="Times New Roman" w:eastAsia="Times New Roman" w:hAnsi="Times New Roman" w:cs="Times New Roman"/>
      <w:sz w:val="24"/>
      <w:szCs w:val="24"/>
    </w:rPr>
  </w:style>
  <w:style w:type="character" w:styleId="PageNumber">
    <w:name w:val="page number"/>
    <w:basedOn w:val="DefaultParagraphFont"/>
    <w:qForma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qFormat/>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qFormat/>
    <w:rsid w:val="0004651B"/>
    <w:pPr>
      <w:spacing w:before="120"/>
    </w:pPr>
  </w:style>
  <w:style w:type="paragraph" w:styleId="TOC4">
    <w:name w:val="toc 4"/>
    <w:basedOn w:val="Normal"/>
    <w:next w:val="Normal"/>
    <w:autoRedefine/>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qFormat/>
    <w:rsid w:val="0004651B"/>
    <w:rPr>
      <w:sz w:val="16"/>
      <w:szCs w:val="16"/>
    </w:rPr>
  </w:style>
  <w:style w:type="paragraph" w:styleId="CommentText">
    <w:name w:val="annotation text"/>
    <w:basedOn w:val="Normal"/>
    <w:link w:val="CommentTextChar"/>
    <w:uiPriority w:val="99"/>
    <w:qFormat/>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qFormat/>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qFormat/>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qFormat/>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qFormat/>
    <w:rsid w:val="0004651B"/>
    <w:rPr>
      <w:b/>
      <w:bCs/>
    </w:rPr>
  </w:style>
  <w:style w:type="character" w:customStyle="1" w:styleId="CommentSubjectChar">
    <w:name w:val="Comment Subject Char"/>
    <w:basedOn w:val="CommentTextChar"/>
    <w:link w:val="CommentSubject"/>
    <w:uiPriority w:val="99"/>
    <w:qFormat/>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IN2 List Paragraph,lp1,List Paragraph11,Normal bullets,Akapit z listą BS,Bullet1,Bullets,Ha,List Paragraph1,List_Paragraph,Liste 1,Main numbered paragraph"/>
    <w:basedOn w:val="Normal"/>
    <w:link w:val="ListParagraphChar"/>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IN2 List Paragraph Char,lp1 Char,List Paragraph11 Char,Normal bullets Char,Akapit z listą BS Char,Bullet1 Char,Bullets Char,Ha Char"/>
    <w:basedOn w:val="DefaultParagraphFont"/>
    <w:link w:val="ListParagraph"/>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DA4FA8"/>
    <w:pPr>
      <w:numPr>
        <w:numId w:val="30"/>
      </w:numPr>
      <w:spacing w:after="120"/>
      <w:ind w:left="331"/>
      <w:contextualSpacing w:val="0"/>
    </w:pPr>
    <w:rPr>
      <w:b/>
    </w:rPr>
  </w:style>
  <w:style w:type="character" w:customStyle="1" w:styleId="COCgccChar">
    <w:name w:val="COC gcc Char"/>
    <w:basedOn w:val="DefaultParagraphFont"/>
    <w:link w:val="COCgcc"/>
    <w:rsid w:val="00DA4FA8"/>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4"/>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zione1">
    <w:name w:val="Menzione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0"/>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1"/>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485AF8"/>
    <w:pPr>
      <w:numPr>
        <w:ilvl w:val="1"/>
      </w:numPr>
      <w:ind w:left="691" w:hanging="720"/>
      <w:jc w:val="both"/>
    </w:pPr>
    <w:rPr>
      <w:b w:val="0"/>
    </w:rPr>
  </w:style>
  <w:style w:type="paragraph" w:customStyle="1" w:styleId="CoCHeading2">
    <w:name w:val="CoC Heading 2"/>
    <w:basedOn w:val="ListParagraph"/>
    <w:link w:val="CoCHeading2Char"/>
    <w:qFormat/>
    <w:rsid w:val="0055787A"/>
    <w:pPr>
      <w:numPr>
        <w:ilvl w:val="1"/>
        <w:numId w:val="27"/>
      </w:numPr>
      <w:spacing w:before="120"/>
    </w:pPr>
  </w:style>
  <w:style w:type="character" w:customStyle="1" w:styleId="CoCHeading1Char">
    <w:name w:val="CoC Heading 1 Char"/>
    <w:basedOn w:val="ListParagraphChar"/>
    <w:link w:val="CoCHeading1"/>
    <w:rsid w:val="00485AF8"/>
    <w:rPr>
      <w:rFonts w:ascii="Times New Roman" w:eastAsia="Times New Roman" w:hAnsi="Times New Roman" w:cs="Times New Roman"/>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Menzionenonrisolta1">
    <w:name w:val="Menzione non risolta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preparersnote">
    <w:name w:val="preparer's note"/>
    <w:rsid w:val="005644D7"/>
    <w:rPr>
      <w:b/>
      <w:i/>
      <w:iCs/>
    </w:rPr>
  </w:style>
  <w:style w:type="paragraph" w:customStyle="1" w:styleId="Contenutotabella">
    <w:name w:val="Contenuto tabella"/>
    <w:basedOn w:val="Normal"/>
    <w:qFormat/>
    <w:rsid w:val="003640CA"/>
    <w:pPr>
      <w:widowControl w:val="0"/>
      <w:spacing w:after="0" w:line="240" w:lineRule="auto"/>
    </w:pPr>
    <w:rPr>
      <w:rFonts w:ascii="Liberation Serif" w:eastAsia="SimSun" w:hAnsi="Liberation Serif" w:cs="Mangal"/>
      <w:sz w:val="24"/>
      <w:szCs w:val="24"/>
      <w:lang w:eastAsia="zh-CN" w:bidi="hi-IN"/>
    </w:rPr>
  </w:style>
  <w:style w:type="table" w:styleId="TableGridLight">
    <w:name w:val="Grid Table Light"/>
    <w:basedOn w:val="TableNormal"/>
    <w:uiPriority w:val="40"/>
    <w:rsid w:val="003640C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7-clausesBefore0ptAfter10pt">
    <w:name w:val="sec7-clauses + Before:  0 pt After:  10 pt"/>
    <w:basedOn w:val="sec7-clauses"/>
    <w:rsid w:val="001B7A20"/>
    <w:pPr>
      <w:numPr>
        <w:numId w:val="42"/>
      </w:numPr>
      <w:spacing w:before="0" w:after="200"/>
      <w:ind w:left="360"/>
    </w:pPr>
    <w:rPr>
      <w:bCs/>
      <w:szCs w:val="20"/>
    </w:rPr>
  </w:style>
  <w:style w:type="character" w:customStyle="1" w:styleId="UnresolvedMention1">
    <w:name w:val="Unresolved Mention1"/>
    <w:basedOn w:val="DefaultParagraphFont"/>
    <w:uiPriority w:val="99"/>
    <w:semiHidden/>
    <w:unhideWhenUsed/>
    <w:rsid w:val="001B7A20"/>
    <w:rPr>
      <w:color w:val="605E5C"/>
      <w:shd w:val="clear" w:color="auto" w:fill="E1DFDD"/>
    </w:rPr>
  </w:style>
  <w:style w:type="paragraph" w:styleId="z-BottomofForm">
    <w:name w:val="HTML Bottom of Form"/>
    <w:basedOn w:val="Normal"/>
    <w:next w:val="Normal"/>
    <w:link w:val="z-BottomofFormChar"/>
    <w:hidden/>
    <w:rsid w:val="001B7A20"/>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rsid w:val="001B7A20"/>
    <w:rPr>
      <w:rFonts w:ascii="Arial" w:eastAsia="Times New Roman" w:hAnsi="Arial" w:cs="Arial"/>
      <w:vanish/>
      <w:color w:val="000000"/>
      <w:sz w:val="16"/>
      <w:szCs w:val="16"/>
    </w:rPr>
  </w:style>
  <w:style w:type="paragraph" w:customStyle="1" w:styleId="Paragrafi">
    <w:name w:val="Paragrafi"/>
    <w:rsid w:val="001B7A20"/>
    <w:pPr>
      <w:widowControl w:val="0"/>
      <w:spacing w:after="0" w:line="240" w:lineRule="auto"/>
      <w:ind w:firstLine="720"/>
      <w:jc w:val="both"/>
    </w:pPr>
    <w:rPr>
      <w:rFonts w:ascii="CG Times" w:eastAsia="Times New Roman" w:hAnsi="CG Times" w:cs="Times New Roman"/>
      <w:szCs w:val="20"/>
      <w:lang w:eastAsia="it-IT"/>
    </w:rPr>
  </w:style>
  <w:style w:type="paragraph" w:customStyle="1" w:styleId="ApndxHeading">
    <w:name w:val="Apndx Heading"/>
    <w:basedOn w:val="Heading1"/>
    <w:uiPriority w:val="99"/>
    <w:rsid w:val="001B7A20"/>
    <w:pPr>
      <w:keepNext/>
      <w:overflowPunct w:val="0"/>
      <w:autoSpaceDE w:val="0"/>
      <w:autoSpaceDN w:val="0"/>
      <w:adjustRightInd w:val="0"/>
      <w:textAlignment w:val="baseline"/>
    </w:pPr>
    <w:rPr>
      <w:rFonts w:eastAsia="MS Mincho" w:cs="Arial"/>
      <w:bCs/>
      <w:kern w:val="32"/>
      <w:sz w:val="28"/>
      <w:szCs w:val="32"/>
    </w:rPr>
  </w:style>
  <w:style w:type="paragraph" w:customStyle="1" w:styleId="Body">
    <w:name w:val="Body"/>
    <w:rsid w:val="001B7A20"/>
    <w:pPr>
      <w:spacing w:after="0" w:line="240" w:lineRule="auto"/>
    </w:pPr>
    <w:rPr>
      <w:rFonts w:ascii="Helvetica" w:eastAsia="ヒラギノ角ゴ Pro W3" w:hAnsi="Helvetica" w:cs="Times New Roman"/>
      <w:color w:val="000000"/>
      <w:sz w:val="24"/>
      <w:szCs w:val="20"/>
      <w:lang w:eastAsia="pl-PL"/>
    </w:rPr>
  </w:style>
  <w:style w:type="character" w:customStyle="1" w:styleId="FootnoteTextChar1">
    <w:name w:val="Footnote Text Char1"/>
    <w:basedOn w:val="DefaultParagraphFont"/>
    <w:uiPriority w:val="99"/>
    <w:semiHidden/>
    <w:rsid w:val="001B7A20"/>
    <w:rPr>
      <w:rFonts w:ascii="Times New Roman" w:eastAsia="Times New Roman" w:hAnsi="Times New Roman" w:cs="Times New Roman"/>
      <w:sz w:val="20"/>
      <w:szCs w:val="20"/>
    </w:rPr>
  </w:style>
  <w:style w:type="character" w:customStyle="1" w:styleId="DocumentMapChar1">
    <w:name w:val="Document Map Char1"/>
    <w:basedOn w:val="DefaultParagraphFont"/>
    <w:uiPriority w:val="99"/>
    <w:semiHidden/>
    <w:rsid w:val="001B7A20"/>
    <w:rPr>
      <w:rFonts w:ascii="Segoe UI" w:eastAsia="Times New Roman" w:hAnsi="Segoe UI" w:cs="Segoe UI"/>
      <w:sz w:val="16"/>
      <w:szCs w:val="16"/>
    </w:rPr>
  </w:style>
  <w:style w:type="character" w:customStyle="1" w:styleId="Caratteredinumerazione">
    <w:name w:val="Carattere di numerazione"/>
    <w:qFormat/>
    <w:rsid w:val="001B7A20"/>
  </w:style>
  <w:style w:type="character" w:customStyle="1" w:styleId="ListLabel1">
    <w:name w:val="ListLabel 1"/>
    <w:qFormat/>
    <w:rsid w:val="001B7A20"/>
    <w:rPr>
      <w:rFonts w:ascii="Times New Roman" w:eastAsia="Times New Roman" w:hAnsi="Times New Roman" w:cs="Arial"/>
      <w:b/>
      <w:sz w:val="24"/>
    </w:rPr>
  </w:style>
  <w:style w:type="paragraph" w:customStyle="1" w:styleId="Titolo">
    <w:name w:val="Titolo"/>
    <w:basedOn w:val="Normal"/>
    <w:next w:val="BodyText"/>
    <w:qFormat/>
    <w:rsid w:val="001B7A20"/>
    <w:pPr>
      <w:keepNext/>
      <w:widowControl w:val="0"/>
      <w:spacing w:before="240" w:after="120" w:line="240" w:lineRule="auto"/>
    </w:pPr>
    <w:rPr>
      <w:rFonts w:ascii="Liberation Sans" w:eastAsia="Microsoft YaHei" w:hAnsi="Liberation Sans" w:cs="Mangal"/>
      <w:sz w:val="28"/>
      <w:szCs w:val="28"/>
      <w:lang w:eastAsia="zh-CN" w:bidi="hi-IN"/>
    </w:rPr>
  </w:style>
  <w:style w:type="paragraph" w:customStyle="1" w:styleId="Caption1">
    <w:name w:val="Caption1"/>
    <w:basedOn w:val="Normal"/>
    <w:qFormat/>
    <w:rsid w:val="001B7A20"/>
    <w:pPr>
      <w:widowControl w:val="0"/>
      <w:suppressLineNumbers/>
      <w:spacing w:before="120" w:after="120" w:line="240" w:lineRule="auto"/>
    </w:pPr>
    <w:rPr>
      <w:rFonts w:ascii="Liberation Serif" w:eastAsia="SimSun" w:hAnsi="Liberation Serif" w:cs="Mangal"/>
      <w:i/>
      <w:iCs/>
      <w:sz w:val="24"/>
      <w:szCs w:val="24"/>
      <w:lang w:eastAsia="zh-CN" w:bidi="hi-IN"/>
    </w:rPr>
  </w:style>
  <w:style w:type="paragraph" w:customStyle="1" w:styleId="Indice">
    <w:name w:val="Indice"/>
    <w:basedOn w:val="Normal"/>
    <w:qFormat/>
    <w:rsid w:val="001B7A20"/>
    <w:pPr>
      <w:widowControl w:val="0"/>
      <w:suppressLineNumbers/>
      <w:spacing w:after="0" w:line="240" w:lineRule="auto"/>
    </w:pPr>
    <w:rPr>
      <w:rFonts w:ascii="Liberation Serif" w:eastAsia="SimSun" w:hAnsi="Liberation Serif" w:cs="Mangal"/>
      <w:sz w:val="24"/>
      <w:szCs w:val="24"/>
      <w:lang w:eastAsia="zh-CN" w:bidi="hi-IN"/>
    </w:rPr>
  </w:style>
  <w:style w:type="paragraph" w:customStyle="1" w:styleId="Lineaorizzontale">
    <w:name w:val="Linea orizzontale"/>
    <w:basedOn w:val="Normal"/>
    <w:qFormat/>
    <w:rsid w:val="001B7A20"/>
    <w:pPr>
      <w:widowControl w:val="0"/>
      <w:spacing w:after="0" w:line="240" w:lineRule="auto"/>
    </w:pPr>
    <w:rPr>
      <w:rFonts w:ascii="Liberation Serif" w:eastAsia="SimSun" w:hAnsi="Liberation Serif" w:cs="Mangal"/>
      <w:sz w:val="24"/>
      <w:szCs w:val="24"/>
      <w:lang w:eastAsia="zh-CN" w:bidi="hi-IN"/>
    </w:rPr>
  </w:style>
  <w:style w:type="paragraph" w:customStyle="1" w:styleId="Titolotabella">
    <w:name w:val="Titolo tabella"/>
    <w:basedOn w:val="Contenutotabella"/>
    <w:qFormat/>
    <w:rsid w:val="001B7A20"/>
  </w:style>
  <w:style w:type="table" w:customStyle="1" w:styleId="GridTable1Light-Accent21">
    <w:name w:val="Grid Table 1 Light - Accent 21"/>
    <w:basedOn w:val="TableNormal"/>
    <w:uiPriority w:val="46"/>
    <w:rsid w:val="001B7A2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1B7A20"/>
    <w:rPr>
      <w:color w:val="605E5C"/>
      <w:shd w:val="clear" w:color="auto" w:fill="E1DFDD"/>
    </w:rPr>
  </w:style>
  <w:style w:type="table" w:customStyle="1" w:styleId="TableGrid0">
    <w:name w:val="TableGrid"/>
    <w:rsid w:val="00BD32D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41030">
      <w:bodyDiv w:val="1"/>
      <w:marLeft w:val="0"/>
      <w:marRight w:val="0"/>
      <w:marTop w:val="0"/>
      <w:marBottom w:val="0"/>
      <w:divBdr>
        <w:top w:val="none" w:sz="0" w:space="0" w:color="auto"/>
        <w:left w:val="none" w:sz="0" w:space="0" w:color="auto"/>
        <w:bottom w:val="none" w:sz="0" w:space="0" w:color="auto"/>
        <w:right w:val="none" w:sz="0" w:space="0" w:color="auto"/>
      </w:divBdr>
    </w:div>
    <w:div w:id="1637182980">
      <w:bodyDiv w:val="1"/>
      <w:marLeft w:val="0"/>
      <w:marRight w:val="0"/>
      <w:marTop w:val="0"/>
      <w:marBottom w:val="0"/>
      <w:divBdr>
        <w:top w:val="none" w:sz="0" w:space="0" w:color="auto"/>
        <w:left w:val="none" w:sz="0" w:space="0" w:color="auto"/>
        <w:bottom w:val="none" w:sz="0" w:space="0" w:color="auto"/>
        <w:right w:val="none" w:sz="0" w:space="0" w:color="auto"/>
      </w:divBdr>
    </w:div>
    <w:div w:id="188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jpeg"/><Relationship Id="rId39" Type="http://schemas.microsoft.com/office/2016/09/relationships/commentsIds" Target="commentsIds.xml"/><Relationship Id="rId21" Type="http://schemas.openxmlformats.org/officeDocument/2006/relationships/image" Target="media/image5.jpg"/><Relationship Id="rId34"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hyperlink" Target="mailto:blerim.cerkini@rks-gov.net" TargetMode="External"/><Relationship Id="rId17" Type="http://schemas.openxmlformats.org/officeDocument/2006/relationships/image" Target="media/image2.jpg"/><Relationship Id="rId25" Type="http://schemas.openxmlformats.org/officeDocument/2006/relationships/image" Target="media/image7.jpg"/><Relationship Id="rId33" Type="http://schemas.openxmlformats.org/officeDocument/2006/relationships/image" Target="media/image1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erim.cerkini@rks-gov.net" TargetMode="External"/><Relationship Id="rId24" Type="http://schemas.openxmlformats.org/officeDocument/2006/relationships/image" Target="media/image9.jpeg"/><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image" Target="media/image6.jpg"/><Relationship Id="rId28" Type="http://schemas.openxmlformats.org/officeDocument/2006/relationships/image" Target="media/image9.jp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jp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image" Target="media/image8.png"/><Relationship Id="rId30" Type="http://schemas.openxmlformats.org/officeDocument/2006/relationships/image" Target="media/image10.jp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1DBC-BB3F-4F60-951E-7837AE1E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8F430366-5EA8-463C-8259-F6D4C7DB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12060</Words>
  <Characters>68744</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Pranvera S. Berisha</cp:lastModifiedBy>
  <cp:revision>2</cp:revision>
  <cp:lastPrinted>2023-11-01T09:29:00Z</cp:lastPrinted>
  <dcterms:created xsi:type="dcterms:W3CDTF">2023-11-22T10:51:00Z</dcterms:created>
  <dcterms:modified xsi:type="dcterms:W3CDTF">2023-11-22T10:51:00Z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