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8C" w:rsidRDefault="0038341F" w:rsidP="00383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-218440</wp:posOffset>
            </wp:positionV>
            <wp:extent cx="5947410" cy="26460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03/2021</w:t>
      </w:r>
    </w:p>
    <w:p w:rsidR="0038341F" w:rsidRDefault="0038341F" w:rsidP="00383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09.04.2021</w:t>
      </w:r>
    </w:p>
    <w:p w:rsidR="00662FF2" w:rsidRDefault="0038341F" w:rsidP="0038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 General of the Ministry of Health, pursuant to Article 18 of the Law No. 06/L-113 on the Organization and Functioning of the State Administration and Independent Agen</w:t>
      </w:r>
      <w:r w:rsidR="001D64D6">
        <w:rPr>
          <w:rFonts w:ascii="Times New Roman" w:hAnsi="Times New Roman" w:cs="Times New Roman"/>
          <w:sz w:val="24"/>
          <w:szCs w:val="24"/>
        </w:rPr>
        <w:t xml:space="preserve">cies of the Republic of Kosovo, pursuant to Law No. 07/L-006 on Preventing and Combating COVID-19 Pandemics in the Territory of the Republic of Kosovo, based on </w:t>
      </w:r>
      <w:r w:rsidR="00CA6872">
        <w:rPr>
          <w:rFonts w:ascii="Times New Roman" w:hAnsi="Times New Roman" w:cs="Times New Roman"/>
          <w:sz w:val="24"/>
          <w:szCs w:val="24"/>
        </w:rPr>
        <w:t xml:space="preserve">Article 89 of the </w:t>
      </w:r>
      <w:r w:rsidR="001D64D6">
        <w:rPr>
          <w:rFonts w:ascii="Times New Roman" w:hAnsi="Times New Roman" w:cs="Times New Roman"/>
          <w:sz w:val="24"/>
          <w:szCs w:val="24"/>
        </w:rPr>
        <w:t>Law No. 04/L-125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D6">
        <w:rPr>
          <w:rFonts w:ascii="Times New Roman" w:hAnsi="Times New Roman" w:cs="Times New Roman"/>
          <w:sz w:val="24"/>
          <w:szCs w:val="24"/>
        </w:rPr>
        <w:t>on Health, in accordance with Article 4 of the Law</w:t>
      </w:r>
      <w:r w:rsidR="00662FF2">
        <w:rPr>
          <w:rFonts w:ascii="Times New Roman" w:hAnsi="Times New Roman" w:cs="Times New Roman"/>
          <w:sz w:val="24"/>
          <w:szCs w:val="24"/>
        </w:rPr>
        <w:t xml:space="preserve"> No. 02/L-109 for P</w:t>
      </w:r>
      <w:r w:rsidR="00662FF2" w:rsidRPr="00662FF2">
        <w:rPr>
          <w:rFonts w:ascii="Times New Roman" w:hAnsi="Times New Roman" w:cs="Times New Roman"/>
          <w:sz w:val="24"/>
          <w:szCs w:val="24"/>
        </w:rPr>
        <w:t xml:space="preserve">revention and </w:t>
      </w:r>
      <w:r w:rsidR="00662FF2">
        <w:rPr>
          <w:rFonts w:ascii="Times New Roman" w:hAnsi="Times New Roman" w:cs="Times New Roman"/>
          <w:sz w:val="24"/>
          <w:szCs w:val="24"/>
        </w:rPr>
        <w:t>F</w:t>
      </w:r>
      <w:r w:rsidR="00662FF2" w:rsidRPr="00662FF2">
        <w:rPr>
          <w:rFonts w:ascii="Times New Roman" w:hAnsi="Times New Roman" w:cs="Times New Roman"/>
          <w:sz w:val="24"/>
          <w:szCs w:val="24"/>
        </w:rPr>
        <w:t xml:space="preserve">ighting </w:t>
      </w:r>
      <w:r w:rsidR="00662FF2">
        <w:rPr>
          <w:rFonts w:ascii="Times New Roman" w:hAnsi="Times New Roman" w:cs="Times New Roman"/>
          <w:sz w:val="24"/>
          <w:szCs w:val="24"/>
        </w:rPr>
        <w:t>A</w:t>
      </w:r>
      <w:r w:rsidR="00662FF2" w:rsidRPr="00662FF2">
        <w:rPr>
          <w:rFonts w:ascii="Times New Roman" w:hAnsi="Times New Roman" w:cs="Times New Roman"/>
          <w:sz w:val="24"/>
          <w:szCs w:val="24"/>
        </w:rPr>
        <w:t xml:space="preserve">gainst </w:t>
      </w:r>
      <w:r w:rsidR="00662FF2">
        <w:rPr>
          <w:rFonts w:ascii="Times New Roman" w:hAnsi="Times New Roman" w:cs="Times New Roman"/>
          <w:sz w:val="24"/>
          <w:szCs w:val="24"/>
        </w:rPr>
        <w:t>I</w:t>
      </w:r>
      <w:r w:rsidR="00662FF2" w:rsidRPr="00662FF2">
        <w:rPr>
          <w:rFonts w:ascii="Times New Roman" w:hAnsi="Times New Roman" w:cs="Times New Roman"/>
          <w:sz w:val="24"/>
          <w:szCs w:val="24"/>
        </w:rPr>
        <w:t xml:space="preserve">nfectious </w:t>
      </w:r>
      <w:r w:rsidR="00662FF2">
        <w:rPr>
          <w:rFonts w:ascii="Times New Roman" w:hAnsi="Times New Roman" w:cs="Times New Roman"/>
          <w:sz w:val="24"/>
          <w:szCs w:val="24"/>
        </w:rPr>
        <w:t>D</w:t>
      </w:r>
      <w:r w:rsidR="00662FF2" w:rsidRPr="00662FF2">
        <w:rPr>
          <w:rFonts w:ascii="Times New Roman" w:hAnsi="Times New Roman" w:cs="Times New Roman"/>
          <w:sz w:val="24"/>
          <w:szCs w:val="24"/>
        </w:rPr>
        <w:t>iseases</w:t>
      </w:r>
      <w:r w:rsidR="00662FF2">
        <w:rPr>
          <w:rFonts w:ascii="Times New Roman" w:hAnsi="Times New Roman" w:cs="Times New Roman"/>
          <w:sz w:val="24"/>
          <w:szCs w:val="24"/>
        </w:rPr>
        <w:t xml:space="preserve">, and pursuant to the Decision of the Government of the Republic of Kosovo No. 01/11, dated 15/03/2020 for Declaration of Public Health Emergency, pursuant to the Decision of the Government of the Republic of Kosovo No. 01/05, dated 05/04/2021 for General and Specific Measures for Controlling, Preventing and Combating the COVID-19 pandemic, issues the following: </w:t>
      </w:r>
    </w:p>
    <w:p w:rsidR="00662FF2" w:rsidRDefault="00662FF2" w:rsidP="00662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Circular 03/2021</w:t>
      </w:r>
    </w:p>
    <w:p w:rsidR="00662FF2" w:rsidRDefault="00662FF2" w:rsidP="0066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662FF2">
        <w:rPr>
          <w:rFonts w:ascii="Times New Roman" w:hAnsi="Times New Roman" w:cs="Times New Roman"/>
          <w:sz w:val="24"/>
          <w:szCs w:val="24"/>
        </w:rPr>
        <w:t>Directorates of Inspection of Municipalities of the Republic of Kosovo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FF2" w:rsidRDefault="00662FF2" w:rsidP="0066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662FF2">
        <w:rPr>
          <w:rFonts w:ascii="Times New Roman" w:hAnsi="Times New Roman" w:cs="Times New Roman"/>
          <w:sz w:val="24"/>
          <w:szCs w:val="24"/>
        </w:rPr>
        <w:t xml:space="preserve">Implementation of point 42 and 43 of the Decision of the Government of the Republic of Kosovo No. 01/05, dated 05/04/2021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6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62FF2">
        <w:rPr>
          <w:rFonts w:ascii="Times New Roman" w:hAnsi="Times New Roman" w:cs="Times New Roman"/>
          <w:sz w:val="24"/>
          <w:szCs w:val="24"/>
        </w:rPr>
        <w:t xml:space="preserve">eneral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2FF2"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sz w:val="24"/>
          <w:szCs w:val="24"/>
        </w:rPr>
        <w:t>fic</w:t>
      </w:r>
      <w:r w:rsidRPr="0066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2FF2">
        <w:rPr>
          <w:rFonts w:ascii="Times New Roman" w:hAnsi="Times New Roman" w:cs="Times New Roman"/>
          <w:sz w:val="24"/>
          <w:szCs w:val="24"/>
        </w:rPr>
        <w:t xml:space="preserve">easures for </w:t>
      </w:r>
      <w:r>
        <w:rPr>
          <w:rFonts w:ascii="Times New Roman" w:hAnsi="Times New Roman" w:cs="Times New Roman"/>
          <w:sz w:val="24"/>
          <w:szCs w:val="24"/>
        </w:rPr>
        <w:t>Controlling, Preventing and Combating the COVID-19 pandemic</w:t>
      </w:r>
      <w:r w:rsidR="00CA6872">
        <w:rPr>
          <w:rFonts w:ascii="Times New Roman" w:hAnsi="Times New Roman" w:cs="Times New Roman"/>
          <w:sz w:val="24"/>
          <w:szCs w:val="24"/>
        </w:rPr>
        <w:t>, in conformity with Law No. 07/L-006 on Preventing and Combating COVID-19 Pandemics in the Territory of the Republic of Kosovo.</w:t>
      </w:r>
    </w:p>
    <w:p w:rsidR="00CA6872" w:rsidRDefault="00CA6872" w:rsidP="00662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to be sent to:</w:t>
      </w:r>
    </w:p>
    <w:p w:rsidR="00CA6872" w:rsidRPr="00CA6872" w:rsidRDefault="00CA6872" w:rsidP="0066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MLGA</w:t>
      </w:r>
      <w:r>
        <w:rPr>
          <w:rFonts w:ascii="Times New Roman" w:hAnsi="Times New Roman" w:cs="Times New Roman"/>
          <w:sz w:val="24"/>
          <w:szCs w:val="24"/>
        </w:rPr>
        <w:br/>
        <w:t>-Directorate of Inspection of Municipalities</w:t>
      </w:r>
      <w:r>
        <w:rPr>
          <w:rFonts w:ascii="Times New Roman" w:hAnsi="Times New Roman" w:cs="Times New Roman"/>
          <w:sz w:val="24"/>
          <w:szCs w:val="24"/>
        </w:rPr>
        <w:br/>
        <w:t>-Cabinet of the Minister, MoH</w:t>
      </w:r>
      <w:r>
        <w:rPr>
          <w:rFonts w:ascii="Times New Roman" w:hAnsi="Times New Roman" w:cs="Times New Roman"/>
          <w:sz w:val="24"/>
          <w:szCs w:val="24"/>
        </w:rPr>
        <w:br/>
        <w:t>-Legal Department, MoH</w:t>
      </w:r>
      <w:r>
        <w:rPr>
          <w:rFonts w:ascii="Times New Roman" w:hAnsi="Times New Roman" w:cs="Times New Roman"/>
          <w:sz w:val="24"/>
          <w:szCs w:val="24"/>
        </w:rPr>
        <w:br/>
        <w:t>-Archive, MoH</w:t>
      </w:r>
    </w:p>
    <w:p w:rsidR="0038341F" w:rsidRP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sectPr w:rsidR="0038341F" w:rsidRPr="0038341F" w:rsidSect="001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1F"/>
    <w:rsid w:val="001B2D27"/>
    <w:rsid w:val="001D64D6"/>
    <w:rsid w:val="0038341F"/>
    <w:rsid w:val="003B1A97"/>
    <w:rsid w:val="00622BC5"/>
    <w:rsid w:val="00662FF2"/>
    <w:rsid w:val="00931CCB"/>
    <w:rsid w:val="00C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179DD-E36D-4745-9F1A-A055191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 Sylejmani</dc:creator>
  <cp:keywords/>
  <dc:description/>
  <cp:lastModifiedBy>GCDA Translation LLC</cp:lastModifiedBy>
  <cp:revision>2</cp:revision>
  <dcterms:created xsi:type="dcterms:W3CDTF">2021-04-10T09:42:00Z</dcterms:created>
  <dcterms:modified xsi:type="dcterms:W3CDTF">2021-04-10T09:42:00Z</dcterms:modified>
</cp:coreProperties>
</file>