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0055" w14:textId="77777777" w:rsidR="008667AB" w:rsidRDefault="008667AB" w:rsidP="00C52E36">
      <w:pPr>
        <w:pStyle w:val="Title"/>
      </w:pPr>
      <w:bookmarkStart w:id="0" w:name="_Hlk69414971"/>
      <w:r>
        <w:t xml:space="preserve">                                                </w:t>
      </w:r>
      <w:r w:rsidRPr="008667AB">
        <w:rPr>
          <w:noProof/>
          <w:lang w:val="en-US"/>
        </w:rPr>
        <w:drawing>
          <wp:inline distT="0" distB="0" distL="0" distR="0" wp14:anchorId="2E7B11F9" wp14:editId="426D5499">
            <wp:extent cx="884157" cy="7991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15" cy="79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EAE79" w14:textId="77777777" w:rsidR="00C356C9" w:rsidRPr="00100DA5" w:rsidRDefault="004947CE" w:rsidP="004947CE">
      <w:pPr>
        <w:ind w:left="1440"/>
        <w:rPr>
          <w:rFonts w:ascii="Book Antiqua" w:eastAsia="Batang" w:hAnsi="Book Antiqua"/>
          <w:b/>
          <w:bCs/>
          <w:lang w:val="sq-AL"/>
        </w:rPr>
      </w:pPr>
      <w:r>
        <w:rPr>
          <w:rFonts w:ascii="Book Antiqua" w:hAnsi="Book Antiqua"/>
          <w:b/>
          <w:bCs/>
          <w:lang w:val="sq-AL"/>
        </w:rPr>
        <w:t xml:space="preserve"> </w:t>
      </w:r>
      <w:r w:rsidR="008F1EE4" w:rsidRPr="00100DA5">
        <w:rPr>
          <w:rFonts w:ascii="Book Antiqua" w:hAnsi="Book Antiqua"/>
          <w:b/>
          <w:bCs/>
          <w:lang w:val="sq-AL"/>
        </w:rPr>
        <w:t>Republika e Kosovës</w:t>
      </w:r>
      <w:r w:rsidR="008F1EE4" w:rsidRPr="00100DA5">
        <w:rPr>
          <w:rFonts w:ascii="Book Antiqua" w:eastAsia="Batang" w:hAnsi="Book Antiqua"/>
          <w:b/>
          <w:bCs/>
          <w:lang w:val="sq-AL"/>
        </w:rPr>
        <w:t xml:space="preserve">  - </w:t>
      </w:r>
      <w:proofErr w:type="spellStart"/>
      <w:r w:rsidR="008F1EE4" w:rsidRPr="008F1EE4">
        <w:rPr>
          <w:rFonts w:ascii="Book Antiqua" w:eastAsia="Batang" w:hAnsi="Book Antiqua"/>
          <w:b/>
          <w:bCs/>
        </w:rPr>
        <w:t>Republika</w:t>
      </w:r>
      <w:proofErr w:type="spellEnd"/>
      <w:r w:rsidR="008F1EE4" w:rsidRPr="008F1EE4">
        <w:rPr>
          <w:rFonts w:ascii="Book Antiqua" w:eastAsia="Batang" w:hAnsi="Book Antiqua"/>
          <w:b/>
          <w:bCs/>
        </w:rPr>
        <w:t xml:space="preserve"> Kosov</w:t>
      </w:r>
      <w:r w:rsidR="008667AB">
        <w:rPr>
          <w:rFonts w:ascii="Book Antiqua" w:eastAsia="Batang" w:hAnsi="Book Antiqua"/>
          <w:b/>
          <w:bCs/>
        </w:rPr>
        <w:t>o</w:t>
      </w:r>
      <w:r w:rsidR="008F1EE4" w:rsidRPr="00100DA5">
        <w:rPr>
          <w:rFonts w:ascii="Book Antiqua" w:eastAsia="Batang" w:hAnsi="Book Antiqua"/>
          <w:b/>
          <w:bCs/>
          <w:lang w:val="sq-AL"/>
        </w:rPr>
        <w:t xml:space="preserve"> </w:t>
      </w:r>
      <w:r w:rsidR="008F1EE4">
        <w:rPr>
          <w:rFonts w:ascii="Book Antiqua" w:eastAsia="Batang" w:hAnsi="Book Antiqua"/>
          <w:b/>
          <w:bCs/>
          <w:lang w:val="sq-AL"/>
        </w:rPr>
        <w:t>–</w:t>
      </w:r>
      <w:r w:rsidR="008F1EE4" w:rsidRPr="00100DA5">
        <w:rPr>
          <w:rFonts w:ascii="Book Antiqua" w:eastAsia="Batang" w:hAnsi="Book Antiqua"/>
          <w:b/>
          <w:bCs/>
          <w:lang w:val="sq-AL"/>
        </w:rPr>
        <w:t xml:space="preserve"> </w:t>
      </w:r>
      <w:r w:rsidR="008F1EE4" w:rsidRPr="008F1EE4">
        <w:rPr>
          <w:rFonts w:ascii="Book Antiqua" w:hAnsi="Book Antiqua"/>
          <w:b/>
          <w:bCs/>
        </w:rPr>
        <w:t>Republic of Kosovo</w:t>
      </w:r>
    </w:p>
    <w:p w14:paraId="0CD81986" w14:textId="77777777" w:rsidR="008F1EE4" w:rsidRDefault="008F1EE4" w:rsidP="008F1EE4">
      <w:pPr>
        <w:pStyle w:val="Title"/>
        <w:rPr>
          <w:rFonts w:ascii="Book Antiqua" w:hAnsi="Book Antiqua"/>
          <w:i/>
          <w:iCs/>
          <w:sz w:val="22"/>
          <w:szCs w:val="22"/>
        </w:rPr>
      </w:pPr>
      <w:bookmarkStart w:id="1" w:name="OLE_LINK2"/>
      <w:r w:rsidRPr="00100DA5">
        <w:rPr>
          <w:rFonts w:ascii="Book Antiqua" w:hAnsi="Book Antiqua"/>
          <w:i/>
          <w:iCs/>
          <w:sz w:val="22"/>
          <w:szCs w:val="22"/>
        </w:rPr>
        <w:t xml:space="preserve">Qeveria - </w:t>
      </w:r>
      <w:proofErr w:type="spellStart"/>
      <w:r w:rsidRPr="008F1EE4">
        <w:rPr>
          <w:rFonts w:ascii="Book Antiqua" w:hAnsi="Book Antiqua"/>
          <w:i/>
          <w:iCs/>
          <w:sz w:val="22"/>
          <w:szCs w:val="22"/>
        </w:rPr>
        <w:t>Vlada</w:t>
      </w:r>
      <w:proofErr w:type="spellEnd"/>
      <w:r w:rsidRPr="00100DA5">
        <w:rPr>
          <w:rFonts w:ascii="Book Antiqua" w:hAnsi="Book Antiqua"/>
          <w:i/>
          <w:iCs/>
          <w:sz w:val="22"/>
          <w:szCs w:val="22"/>
        </w:rPr>
        <w:t xml:space="preserve"> </w:t>
      </w:r>
      <w:r>
        <w:rPr>
          <w:rFonts w:ascii="Book Antiqua" w:hAnsi="Book Antiqua"/>
          <w:i/>
          <w:iCs/>
          <w:sz w:val="22"/>
          <w:szCs w:val="22"/>
        </w:rPr>
        <w:t>–</w:t>
      </w:r>
      <w:r w:rsidRPr="00100DA5">
        <w:rPr>
          <w:rFonts w:ascii="Book Antiqua" w:hAnsi="Book Antiqua"/>
          <w:i/>
          <w:iCs/>
          <w:sz w:val="22"/>
          <w:szCs w:val="22"/>
        </w:rPr>
        <w:t xml:space="preserve"> </w:t>
      </w:r>
      <w:r w:rsidRPr="008F1EE4">
        <w:rPr>
          <w:rFonts w:ascii="Book Antiqua" w:hAnsi="Book Antiqua"/>
          <w:i/>
          <w:iCs/>
          <w:sz w:val="22"/>
          <w:szCs w:val="22"/>
          <w:lang w:val="en-US"/>
        </w:rPr>
        <w:t>Government</w:t>
      </w:r>
      <w:bookmarkEnd w:id="1"/>
    </w:p>
    <w:p w14:paraId="5957DAAE" w14:textId="77777777" w:rsidR="004822EB" w:rsidRPr="00100DA5" w:rsidRDefault="004822EB" w:rsidP="00C356C9">
      <w:pPr>
        <w:pStyle w:val="Title"/>
        <w:rPr>
          <w:rFonts w:ascii="Book Antiqua" w:hAnsi="Book Antiqua"/>
          <w:b w:val="0"/>
          <w:bCs w:val="0"/>
          <w:i/>
          <w:iCs/>
          <w:sz w:val="22"/>
          <w:szCs w:val="22"/>
        </w:rPr>
      </w:pPr>
    </w:p>
    <w:p w14:paraId="1A6D3D79" w14:textId="77777777" w:rsidR="00C356C9" w:rsidRPr="00100DA5" w:rsidRDefault="008F1EE4" w:rsidP="00C356C9">
      <w:pPr>
        <w:ind w:firstLine="720"/>
        <w:jc w:val="center"/>
        <w:rPr>
          <w:rFonts w:ascii="Book Antiqua" w:hAnsi="Book Antiqua"/>
          <w:b/>
          <w:iCs/>
          <w:lang w:val="sq-AL"/>
        </w:rPr>
      </w:pPr>
      <w:r w:rsidRPr="00100DA5">
        <w:rPr>
          <w:rFonts w:ascii="Book Antiqua" w:hAnsi="Book Antiqua"/>
          <w:b/>
          <w:iCs/>
          <w:lang w:val="sq-AL"/>
        </w:rPr>
        <w:t xml:space="preserve">Ministria e Shëndetësisë </w:t>
      </w:r>
      <w:r w:rsidR="00C356C9" w:rsidRPr="00100DA5">
        <w:rPr>
          <w:rFonts w:ascii="Book Antiqua" w:hAnsi="Book Antiqua"/>
          <w:b/>
          <w:iCs/>
          <w:lang w:val="sq-AL"/>
        </w:rPr>
        <w:t xml:space="preserve">/ </w:t>
      </w:r>
      <w:proofErr w:type="spellStart"/>
      <w:r w:rsidR="002663A5" w:rsidRPr="008F1EE4">
        <w:rPr>
          <w:rFonts w:ascii="Book Antiqua" w:hAnsi="Book Antiqua"/>
          <w:b/>
          <w:iCs/>
        </w:rPr>
        <w:t>Ministarstvo</w:t>
      </w:r>
      <w:proofErr w:type="spellEnd"/>
      <w:r w:rsidR="00C356C9" w:rsidRPr="008F1EE4">
        <w:rPr>
          <w:rFonts w:ascii="Book Antiqua" w:hAnsi="Book Antiqua"/>
          <w:b/>
          <w:iCs/>
        </w:rPr>
        <w:t xml:space="preserve"> </w:t>
      </w:r>
      <w:proofErr w:type="spellStart"/>
      <w:r w:rsidR="002663A5" w:rsidRPr="008F1EE4">
        <w:rPr>
          <w:rFonts w:ascii="Book Antiqua" w:hAnsi="Book Antiqua"/>
          <w:b/>
          <w:iCs/>
        </w:rPr>
        <w:t>zdrav</w:t>
      </w:r>
      <w:r>
        <w:rPr>
          <w:rFonts w:ascii="Book Antiqua" w:hAnsi="Book Antiqua"/>
          <w:b/>
          <w:iCs/>
        </w:rPr>
        <w:t>stva</w:t>
      </w:r>
      <w:proofErr w:type="spellEnd"/>
      <w:r w:rsidR="00C356C9" w:rsidRPr="00100DA5">
        <w:rPr>
          <w:rFonts w:ascii="Book Antiqua" w:hAnsi="Book Antiqua"/>
          <w:b/>
          <w:iCs/>
          <w:lang w:val="sq-AL"/>
        </w:rPr>
        <w:t xml:space="preserve"> / </w:t>
      </w:r>
      <w:r w:rsidRPr="008F1EE4">
        <w:rPr>
          <w:rFonts w:ascii="Book Antiqua" w:hAnsi="Book Antiqua"/>
          <w:b/>
          <w:iCs/>
        </w:rPr>
        <w:t>Ministry of Health</w:t>
      </w:r>
    </w:p>
    <w:p w14:paraId="6BDC12E3" w14:textId="77777777" w:rsidR="00C356C9" w:rsidRPr="00100DA5" w:rsidRDefault="00C356C9" w:rsidP="00C356C9">
      <w:pPr>
        <w:jc w:val="center"/>
        <w:rPr>
          <w:rFonts w:ascii="Book Antiqua" w:hAnsi="Book Antiqua"/>
          <w:b/>
          <w:lang w:val="sq-AL"/>
        </w:rPr>
      </w:pPr>
    </w:p>
    <w:p w14:paraId="74CD76B0" w14:textId="77777777" w:rsidR="00C356C9" w:rsidRPr="00100DA5" w:rsidRDefault="00C356C9" w:rsidP="00C356C9">
      <w:pPr>
        <w:spacing w:before="120" w:after="0"/>
        <w:jc w:val="center"/>
        <w:rPr>
          <w:rFonts w:ascii="Book Antiqua" w:hAnsi="Book Antiqua"/>
          <w:b/>
          <w:iCs/>
          <w:lang w:val="sq-AL"/>
        </w:rPr>
      </w:pPr>
    </w:p>
    <w:p w14:paraId="094F3141" w14:textId="77777777" w:rsidR="00C356C9" w:rsidRPr="00100DA5" w:rsidRDefault="00C356C9" w:rsidP="00C356C9">
      <w:pPr>
        <w:spacing w:before="120" w:after="0"/>
        <w:jc w:val="center"/>
        <w:rPr>
          <w:rFonts w:ascii="Book Antiqua" w:hAnsi="Book Antiqua"/>
          <w:b/>
          <w:iCs/>
          <w:lang w:val="sq-AL"/>
        </w:rPr>
      </w:pPr>
    </w:p>
    <w:p w14:paraId="3E215312" w14:textId="77777777" w:rsidR="00C356C9" w:rsidRPr="00FA001D" w:rsidRDefault="00C356C9" w:rsidP="00C356C9">
      <w:pPr>
        <w:spacing w:before="120" w:after="0"/>
        <w:jc w:val="center"/>
        <w:rPr>
          <w:rFonts w:ascii="Book Antiqua" w:hAnsi="Book Antiqua"/>
          <w:b/>
          <w:iCs/>
        </w:rPr>
      </w:pPr>
    </w:p>
    <w:p w14:paraId="1F7CA5D2" w14:textId="77777777" w:rsidR="00C356C9" w:rsidRPr="00100DA5" w:rsidRDefault="00C356C9" w:rsidP="00C356C9">
      <w:pPr>
        <w:spacing w:before="120" w:after="0"/>
        <w:rPr>
          <w:rFonts w:ascii="Book Antiqua" w:hAnsi="Book Antiqua" w:cs="Times New Roman"/>
          <w:b/>
          <w:iCs/>
          <w:lang w:val="sq-AL"/>
        </w:rPr>
      </w:pPr>
    </w:p>
    <w:p w14:paraId="0BF21952" w14:textId="77777777" w:rsidR="00C356C9" w:rsidRPr="00100DA5" w:rsidRDefault="00C356C9" w:rsidP="00C356C9">
      <w:pPr>
        <w:pStyle w:val="BodyText"/>
        <w:jc w:val="center"/>
        <w:rPr>
          <w:rFonts w:ascii="Book Antiqua" w:hAnsi="Book Antiqua"/>
        </w:rPr>
      </w:pPr>
    </w:p>
    <w:p w14:paraId="61C222D2" w14:textId="77777777" w:rsidR="00C356C9" w:rsidRPr="00100DA5" w:rsidRDefault="00C356C9" w:rsidP="00C356C9">
      <w:pPr>
        <w:pStyle w:val="BodyText"/>
        <w:jc w:val="center"/>
        <w:rPr>
          <w:rFonts w:ascii="Book Antiqua" w:hAnsi="Book Antiqua"/>
        </w:rPr>
      </w:pPr>
    </w:p>
    <w:p w14:paraId="6FBECFCB" w14:textId="77777777" w:rsidR="00C356C9" w:rsidRPr="00100DA5" w:rsidRDefault="00C356C9" w:rsidP="00C356C9">
      <w:pPr>
        <w:pStyle w:val="BodyText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14:paraId="0636821B" w14:textId="77777777" w:rsidR="00C356C9" w:rsidRPr="00684152" w:rsidRDefault="002663A5" w:rsidP="00967FD3">
      <w:pPr>
        <w:pStyle w:val="Title"/>
      </w:pPr>
      <w:r w:rsidRPr="00684152">
        <w:t>PRIVREMENI</w:t>
      </w:r>
      <w:r w:rsidR="00C356C9" w:rsidRPr="00684152">
        <w:t xml:space="preserve"> </w:t>
      </w:r>
      <w:r w:rsidRPr="00684152">
        <w:t>VODIČ</w:t>
      </w:r>
      <w:r w:rsidR="00C356C9" w:rsidRPr="00684152">
        <w:t xml:space="preserve"> </w:t>
      </w:r>
      <w:r w:rsidRPr="00684152">
        <w:t>ZA</w:t>
      </w:r>
      <w:r w:rsidR="00C356C9" w:rsidRPr="00684152">
        <w:t xml:space="preserve"> </w:t>
      </w:r>
      <w:r w:rsidRPr="00684152">
        <w:t>JAVNE</w:t>
      </w:r>
      <w:r w:rsidR="00C356C9" w:rsidRPr="00684152">
        <w:t xml:space="preserve"> </w:t>
      </w:r>
      <w:r w:rsidRPr="00684152">
        <w:t>I</w:t>
      </w:r>
      <w:r w:rsidR="00C356C9" w:rsidRPr="00684152">
        <w:t xml:space="preserve"> </w:t>
      </w:r>
      <w:r w:rsidRPr="00684152">
        <w:t>PRIVATNE</w:t>
      </w:r>
      <w:r w:rsidR="00C356C9" w:rsidRPr="00684152">
        <w:t xml:space="preserve"> </w:t>
      </w:r>
      <w:r w:rsidRPr="00684152">
        <w:t>OBRAZOVNE</w:t>
      </w:r>
      <w:r w:rsidR="00C356C9" w:rsidRPr="00684152">
        <w:t xml:space="preserve"> </w:t>
      </w:r>
      <w:r w:rsidRPr="00684152">
        <w:t>USTANOVE</w:t>
      </w:r>
      <w:r w:rsidR="00C356C9" w:rsidRPr="00684152">
        <w:t xml:space="preserve"> </w:t>
      </w:r>
      <w:r w:rsidRPr="00684152">
        <w:t>ZA</w:t>
      </w:r>
      <w:r w:rsidR="00C356C9" w:rsidRPr="00684152">
        <w:t xml:space="preserve"> </w:t>
      </w:r>
      <w:r w:rsidRPr="00684152">
        <w:t>ZAŠTITU</w:t>
      </w:r>
      <w:r w:rsidR="00C356C9" w:rsidRPr="00684152">
        <w:t xml:space="preserve"> </w:t>
      </w:r>
      <w:r w:rsidRPr="00684152">
        <w:t>OD</w:t>
      </w:r>
      <w:r w:rsidR="008667AB">
        <w:t xml:space="preserve"> ŠIRENJA</w:t>
      </w:r>
      <w:r w:rsidR="00C356C9" w:rsidRPr="00684152">
        <w:t xml:space="preserve"> </w:t>
      </w:r>
      <w:r w:rsidRPr="00684152">
        <w:t>COVID</w:t>
      </w:r>
      <w:r w:rsidR="00C356C9" w:rsidRPr="00684152">
        <w:t>-19</w:t>
      </w:r>
    </w:p>
    <w:p w14:paraId="7429F3E3" w14:textId="77777777" w:rsidR="00C356C9" w:rsidRPr="00684152" w:rsidRDefault="00C356C9" w:rsidP="00C356C9">
      <w:pPr>
        <w:pStyle w:val="BodyText"/>
        <w:jc w:val="center"/>
        <w:rPr>
          <w:rFonts w:ascii="Book Antiqua" w:hAnsi="Book Antiqua"/>
          <w:color w:val="C00000"/>
          <w:sz w:val="28"/>
          <w:szCs w:val="28"/>
        </w:rPr>
      </w:pPr>
    </w:p>
    <w:p w14:paraId="087E4082" w14:textId="77777777" w:rsidR="00C356C9" w:rsidRPr="00684152" w:rsidRDefault="00C356C9" w:rsidP="00C356C9">
      <w:pPr>
        <w:jc w:val="center"/>
        <w:rPr>
          <w:rFonts w:ascii="Book Antiqua" w:hAnsi="Book Antiqua"/>
          <w:sz w:val="28"/>
          <w:szCs w:val="28"/>
        </w:rPr>
      </w:pPr>
    </w:p>
    <w:p w14:paraId="6E7D6436" w14:textId="77777777" w:rsidR="00C356C9" w:rsidRPr="00684152" w:rsidRDefault="00C356C9" w:rsidP="00755453">
      <w:pPr>
        <w:rPr>
          <w:rFonts w:ascii="Book Antiqua" w:hAnsi="Book Antiqua"/>
          <w:sz w:val="28"/>
          <w:szCs w:val="28"/>
        </w:rPr>
      </w:pPr>
    </w:p>
    <w:p w14:paraId="5B7A532B" w14:textId="77777777" w:rsidR="008667AB" w:rsidRDefault="008667AB" w:rsidP="00755453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7ED573A8" w14:textId="77777777" w:rsidR="008667AB" w:rsidRDefault="008667AB" w:rsidP="00755453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5DC2E878" w14:textId="77777777" w:rsidR="008667AB" w:rsidRDefault="008667AB" w:rsidP="00755453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195D27ED" w14:textId="77777777" w:rsidR="008667AB" w:rsidRDefault="008667AB" w:rsidP="00755453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25D16AE4" w14:textId="77777777" w:rsidR="008667AB" w:rsidRDefault="008667AB" w:rsidP="00755453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14:paraId="6DFE84B7" w14:textId="77777777" w:rsidR="00C356C9" w:rsidRPr="00684152" w:rsidRDefault="00C356C9" w:rsidP="00C356C9">
      <w:pPr>
        <w:pStyle w:val="BodyText"/>
        <w:rPr>
          <w:rFonts w:ascii="Book Antiqua" w:hAnsi="Book Antiqua"/>
          <w:sz w:val="24"/>
          <w:szCs w:val="24"/>
        </w:rPr>
      </w:pPr>
    </w:p>
    <w:p w14:paraId="58366327" w14:textId="77777777" w:rsidR="00C356C9" w:rsidRPr="00684152" w:rsidRDefault="00C356C9" w:rsidP="00C356C9">
      <w:pPr>
        <w:pStyle w:val="BodyText"/>
        <w:jc w:val="center"/>
        <w:rPr>
          <w:rFonts w:ascii="Book Antiqua" w:hAnsi="Book Antiqua"/>
          <w:sz w:val="24"/>
          <w:szCs w:val="24"/>
        </w:rPr>
      </w:pPr>
    </w:p>
    <w:p w14:paraId="3986C6FB" w14:textId="77777777" w:rsidR="00C356C9" w:rsidRPr="00684152" w:rsidRDefault="00C356C9" w:rsidP="00C356C9">
      <w:pPr>
        <w:pStyle w:val="BodyText"/>
        <w:jc w:val="center"/>
        <w:rPr>
          <w:rFonts w:ascii="Book Antiqua" w:hAnsi="Book Antiqua"/>
          <w:b/>
          <w:sz w:val="24"/>
          <w:szCs w:val="24"/>
        </w:rPr>
      </w:pPr>
    </w:p>
    <w:p w14:paraId="028C4FAC" w14:textId="77777777" w:rsidR="00755453" w:rsidRDefault="00755453" w:rsidP="00C756D1">
      <w:pPr>
        <w:pStyle w:val="BodyText"/>
        <w:spacing w:line="360" w:lineRule="auto"/>
        <w:rPr>
          <w:rFonts w:ascii="Book Antiqua" w:hAnsi="Book Antiqua" w:cs="Times New Roman"/>
          <w:b/>
          <w:sz w:val="24"/>
          <w:szCs w:val="24"/>
        </w:rPr>
      </w:pPr>
    </w:p>
    <w:p w14:paraId="5BD92DB5" w14:textId="433766CF" w:rsidR="00C356C9" w:rsidRPr="0020631C" w:rsidRDefault="002663A5" w:rsidP="0020631C">
      <w:pPr>
        <w:jc w:val="center"/>
        <w:rPr>
          <w:rFonts w:ascii="Book Antiqua" w:hAnsi="Book Antiqua"/>
          <w:sz w:val="28"/>
          <w:szCs w:val="28"/>
        </w:rPr>
      </w:pPr>
      <w:proofErr w:type="spellStart"/>
      <w:r w:rsidRPr="00E76355">
        <w:rPr>
          <w:rFonts w:ascii="Book Antiqua" w:hAnsi="Book Antiqua" w:cs="Times New Roman"/>
          <w:b/>
          <w:sz w:val="24"/>
          <w:szCs w:val="24"/>
        </w:rPr>
        <w:t>Verzija</w:t>
      </w:r>
      <w:proofErr w:type="spellEnd"/>
      <w:r w:rsidR="00A45A59" w:rsidRPr="00E76355">
        <w:rPr>
          <w:rFonts w:ascii="Book Antiqua" w:hAnsi="Book Antiqua" w:cs="Times New Roman"/>
          <w:b/>
          <w:sz w:val="24"/>
          <w:szCs w:val="24"/>
        </w:rPr>
        <w:t xml:space="preserve"> 1.</w:t>
      </w:r>
      <w:r w:rsidR="00390810">
        <w:rPr>
          <w:rFonts w:ascii="Book Antiqua" w:hAnsi="Book Antiqua" w:cs="Times New Roman"/>
          <w:b/>
          <w:sz w:val="24"/>
          <w:szCs w:val="24"/>
        </w:rPr>
        <w:t>1</w:t>
      </w:r>
      <w:r w:rsidR="00BF4002">
        <w:rPr>
          <w:rFonts w:ascii="Book Antiqua" w:hAnsi="Book Antiqua" w:cs="Times New Roman"/>
          <w:b/>
          <w:sz w:val="24"/>
          <w:szCs w:val="24"/>
        </w:rPr>
        <w:t>4</w:t>
      </w:r>
      <w:r w:rsidR="00C356C9" w:rsidRPr="00E76355">
        <w:rPr>
          <w:rFonts w:ascii="Book Antiqua" w:hAnsi="Book Antiqua" w:cs="Times New Roman"/>
          <w:b/>
          <w:sz w:val="24"/>
          <w:szCs w:val="24"/>
        </w:rPr>
        <w:tab/>
      </w:r>
      <w:r w:rsidR="00C356C9" w:rsidRPr="00E76355">
        <w:rPr>
          <w:rFonts w:ascii="Book Antiqua" w:hAnsi="Book Antiqua" w:cs="Times New Roman"/>
          <w:b/>
          <w:sz w:val="24"/>
          <w:szCs w:val="24"/>
        </w:rPr>
        <w:tab/>
      </w:r>
      <w:r w:rsidR="00C356C9" w:rsidRPr="00E76355">
        <w:rPr>
          <w:rFonts w:ascii="Book Antiqua" w:hAnsi="Book Antiqua" w:cs="Times New Roman"/>
          <w:b/>
          <w:sz w:val="24"/>
          <w:szCs w:val="24"/>
        </w:rPr>
        <w:tab/>
      </w:r>
      <w:r w:rsidR="008667AB" w:rsidRPr="00E76355">
        <w:rPr>
          <w:rFonts w:ascii="Book Antiqua" w:hAnsi="Book Antiqua" w:cs="Times New Roman"/>
          <w:b/>
          <w:sz w:val="24"/>
          <w:szCs w:val="24"/>
        </w:rPr>
        <w:t xml:space="preserve">                                        Datum: </w:t>
      </w:r>
      <w:r w:rsidR="00BF4002">
        <w:rPr>
          <w:rFonts w:ascii="Book Antiqua" w:hAnsi="Book Antiqua" w:cs="Times New Roman"/>
          <w:b/>
          <w:sz w:val="24"/>
          <w:szCs w:val="24"/>
        </w:rPr>
        <w:t xml:space="preserve">04 </w:t>
      </w:r>
      <w:proofErr w:type="spellStart"/>
      <w:r w:rsidR="00BF4002">
        <w:rPr>
          <w:rFonts w:ascii="Book Antiqua" w:hAnsi="Book Antiqua" w:cs="Times New Roman"/>
          <w:b/>
          <w:sz w:val="24"/>
          <w:szCs w:val="24"/>
        </w:rPr>
        <w:t>maj</w:t>
      </w:r>
      <w:proofErr w:type="spellEnd"/>
      <w:r w:rsidR="008667AB" w:rsidRPr="00E76355">
        <w:rPr>
          <w:rFonts w:ascii="Book Antiqua" w:hAnsi="Book Antiqua" w:cs="Times New Roman"/>
          <w:b/>
          <w:sz w:val="24"/>
          <w:szCs w:val="24"/>
        </w:rPr>
        <w:t xml:space="preserve"> 202</w:t>
      </w:r>
      <w:r w:rsidR="00390810">
        <w:rPr>
          <w:rFonts w:ascii="Book Antiqua" w:hAnsi="Book Antiqua" w:cs="Times New Roman"/>
          <w:b/>
          <w:sz w:val="24"/>
          <w:szCs w:val="24"/>
        </w:rPr>
        <w:t>2</w:t>
      </w:r>
    </w:p>
    <w:p w14:paraId="35BB69C0" w14:textId="77777777" w:rsidR="009A4911" w:rsidRPr="00375E39" w:rsidRDefault="009A4911" w:rsidP="005E476F">
      <w:pPr>
        <w:rPr>
          <w:rFonts w:ascii="Book Antiqua" w:hAnsi="Book Antiqua" w:cs="Times New Roman"/>
          <w:b/>
          <w:bCs/>
        </w:rPr>
      </w:pPr>
    </w:p>
    <w:p w14:paraId="71D4B1EE" w14:textId="77777777" w:rsidR="00755453" w:rsidRDefault="00755453" w:rsidP="00C356C9">
      <w:pPr>
        <w:jc w:val="center"/>
        <w:rPr>
          <w:rFonts w:ascii="Book Antiqua" w:hAnsi="Book Antiqua" w:cs="Times New Roman"/>
          <w:b/>
          <w:bCs/>
        </w:rPr>
      </w:pPr>
    </w:p>
    <w:p w14:paraId="07BAE6BC" w14:textId="77777777" w:rsidR="00755453" w:rsidRDefault="00755453" w:rsidP="00C356C9">
      <w:pPr>
        <w:jc w:val="center"/>
        <w:rPr>
          <w:rFonts w:ascii="Book Antiqua" w:hAnsi="Book Antiqua" w:cs="Times New Roman"/>
          <w:b/>
          <w:bCs/>
        </w:rPr>
      </w:pPr>
    </w:p>
    <w:p w14:paraId="283263BC" w14:textId="77777777" w:rsidR="008036DD" w:rsidRPr="00375E39" w:rsidRDefault="003321DE" w:rsidP="00C356C9">
      <w:pPr>
        <w:jc w:val="center"/>
        <w:rPr>
          <w:rFonts w:ascii="Book Antiqua" w:hAnsi="Book Antiqua" w:cs="Times New Roman"/>
          <w:b/>
          <w:bCs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Uvod</w:t>
      </w:r>
      <w:proofErr w:type="spellEnd"/>
    </w:p>
    <w:p w14:paraId="3028E7EF" w14:textId="77777777" w:rsidR="00C356C9" w:rsidRPr="00375E39" w:rsidRDefault="00FC5054" w:rsidP="00C356C9">
      <w:pPr>
        <w:jc w:val="center"/>
        <w:rPr>
          <w:rFonts w:ascii="Book Antiqua" w:hAnsi="Book Antiqua" w:cs="Times New Roman"/>
          <w:b/>
          <w:bCs/>
        </w:rPr>
      </w:pPr>
      <w:r w:rsidRPr="00375E39">
        <w:rPr>
          <w:rFonts w:ascii="Book Antiqua" w:hAnsi="Book Antiqua" w:cs="Times New Roman"/>
          <w:b/>
          <w:bCs/>
        </w:rPr>
        <w:t xml:space="preserve"> </w:t>
      </w:r>
    </w:p>
    <w:p w14:paraId="2C567DFD" w14:textId="77777777" w:rsidR="00C356C9" w:rsidRPr="00375E39" w:rsidRDefault="002663A5" w:rsidP="008036DD">
      <w:pPr>
        <w:jc w:val="both"/>
        <w:rPr>
          <w:rFonts w:ascii="Book Antiqua" w:hAnsi="Book Antiqua"/>
        </w:rPr>
      </w:pPr>
      <w:proofErr w:type="spellStart"/>
      <w:r w:rsidRPr="00375E39">
        <w:rPr>
          <w:rFonts w:ascii="Book Antiqua" w:hAnsi="Book Antiqua" w:cs="Times New Roman"/>
        </w:rPr>
        <w:t>Pandemija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koronavirusa</w:t>
      </w:r>
      <w:proofErr w:type="spellEnd"/>
      <w:r w:rsidR="008036DD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COVID</w:t>
      </w:r>
      <w:r w:rsidR="008036DD" w:rsidRPr="00375E39">
        <w:rPr>
          <w:rFonts w:ascii="Book Antiqua" w:hAnsi="Book Antiqua" w:cs="Times New Roman"/>
        </w:rPr>
        <w:t xml:space="preserve">-19) </w:t>
      </w:r>
      <w:proofErr w:type="spellStart"/>
      <w:r w:rsidRPr="00375E39">
        <w:rPr>
          <w:rFonts w:ascii="Book Antiqua" w:hAnsi="Book Antiqua" w:cs="Times New Roman"/>
        </w:rPr>
        <w:t>definisana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kao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tekuća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globalna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kriza</w:t>
      </w:r>
      <w:proofErr w:type="spellEnd"/>
      <w:r w:rsidR="008036DD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Svetska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organizacija</w:t>
      </w:r>
      <w:proofErr w:type="spellEnd"/>
      <w:r w:rsidR="008036DD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SZO</w:t>
      </w:r>
      <w:r w:rsidR="008036DD" w:rsidRPr="00375E39">
        <w:rPr>
          <w:rFonts w:ascii="Book Antiqua" w:hAnsi="Book Antiqua" w:cs="Times New Roman"/>
        </w:rPr>
        <w:t xml:space="preserve">) </w:t>
      </w:r>
      <w:r w:rsidRPr="00375E39">
        <w:rPr>
          <w:rFonts w:ascii="Book Antiqua" w:hAnsi="Book Antiqua" w:cs="Times New Roman"/>
        </w:rPr>
        <w:t>u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januaru</w:t>
      </w:r>
      <w:proofErr w:type="spellEnd"/>
      <w:r w:rsidR="008036DD" w:rsidRPr="00375E39">
        <w:rPr>
          <w:rFonts w:ascii="Book Antiqua" w:hAnsi="Book Antiqua" w:cs="Times New Roman"/>
        </w:rPr>
        <w:t xml:space="preserve"> 2020. </w:t>
      </w:r>
      <w:proofErr w:type="spellStart"/>
      <w:r w:rsidRPr="00375E39">
        <w:rPr>
          <w:rFonts w:ascii="Book Antiqua" w:hAnsi="Book Antiqua" w:cs="Times New Roman"/>
        </w:rPr>
        <w:t>godine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najavila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izbijanje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koronavirusne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bolesti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decembru</w:t>
      </w:r>
      <w:proofErr w:type="spellEnd"/>
      <w:r w:rsidR="008036DD" w:rsidRPr="00375E39">
        <w:rPr>
          <w:rFonts w:ascii="Book Antiqua" w:hAnsi="Book Antiqua" w:cs="Times New Roman"/>
        </w:rPr>
        <w:t xml:space="preserve"> 2019. </w:t>
      </w:r>
      <w:proofErr w:type="spellStart"/>
      <w:r w:rsidRPr="00375E39">
        <w:rPr>
          <w:rFonts w:ascii="Book Antiqua" w:hAnsi="Book Antiqua" w:cs="Times New Roman"/>
        </w:rPr>
        <w:t>godine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Vuhanu</w:t>
      </w:r>
      <w:proofErr w:type="spellEnd"/>
      <w:r w:rsidR="003321DE" w:rsidRPr="00375E39">
        <w:rPr>
          <w:rFonts w:ascii="Book Antiqua" w:hAnsi="Book Antiqua" w:cs="Times New Roman"/>
        </w:rPr>
        <w:t xml:space="preserve"> u </w:t>
      </w:r>
      <w:proofErr w:type="spellStart"/>
      <w:r w:rsidR="003321DE" w:rsidRPr="00375E39">
        <w:rPr>
          <w:rFonts w:ascii="Book Antiqua" w:hAnsi="Book Antiqua" w:cs="Times New Roman"/>
        </w:rPr>
        <w:t>Kini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identifikovana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kao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hitna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situacija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međunarodnog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značaja</w:t>
      </w:r>
      <w:proofErr w:type="spellEnd"/>
      <w:r w:rsidR="008036DD" w:rsidRPr="00375E39">
        <w:rPr>
          <w:rFonts w:ascii="Book Antiqua" w:hAnsi="Book Antiqua" w:cs="Times New Roman"/>
        </w:rPr>
        <w:t>.</w:t>
      </w:r>
      <w:r w:rsidR="008036DD" w:rsidRPr="00375E39">
        <w:rPr>
          <w:rFonts w:ascii="Book Antiqua" w:hAnsi="Book Antiqua"/>
        </w:rPr>
        <w:t xml:space="preserve"> 11. </w:t>
      </w:r>
      <w:proofErr w:type="spellStart"/>
      <w:r w:rsidRPr="00375E39">
        <w:rPr>
          <w:rFonts w:ascii="Book Antiqua" w:hAnsi="Book Antiqua"/>
        </w:rPr>
        <w:t>marta</w:t>
      </w:r>
      <w:proofErr w:type="spellEnd"/>
      <w:r w:rsidR="008036DD" w:rsidRPr="00375E39">
        <w:rPr>
          <w:rFonts w:ascii="Book Antiqua" w:hAnsi="Book Antiqua"/>
        </w:rPr>
        <w:t xml:space="preserve"> 2020.</w:t>
      </w:r>
      <w:r w:rsidR="003321DE" w:rsidRPr="00375E39">
        <w:rPr>
          <w:rFonts w:ascii="Book Antiqua" w:hAnsi="Book Antiqua"/>
        </w:rPr>
        <w:t xml:space="preserve"> </w:t>
      </w:r>
      <w:proofErr w:type="spellStart"/>
      <w:r w:rsidR="003321DE" w:rsidRPr="00375E39">
        <w:rPr>
          <w:rFonts w:ascii="Book Antiqua" w:hAnsi="Book Antiqua"/>
        </w:rPr>
        <w:t>godine</w:t>
      </w:r>
      <w:proofErr w:type="spellEnd"/>
      <w:r w:rsidR="003321DE" w:rsidRPr="00375E39">
        <w:rPr>
          <w:rFonts w:ascii="Book Antiqua" w:hAnsi="Book Antiqua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Svetska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organizacija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proglasila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pandemiju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8036DD" w:rsidRPr="00375E39">
        <w:rPr>
          <w:rFonts w:ascii="Book Antiqua" w:hAnsi="Book Antiqua" w:cs="Times New Roman"/>
        </w:rPr>
        <w:t>-19.</w:t>
      </w:r>
    </w:p>
    <w:p w14:paraId="0D2C154D" w14:textId="77777777" w:rsidR="009A4911" w:rsidRPr="00375E39" w:rsidRDefault="002663A5" w:rsidP="002D3172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Privremeni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vodič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pripremlјen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osnovu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postojećeg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znanja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koronavirusnoj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bolesti</w:t>
      </w:r>
      <w:proofErr w:type="spellEnd"/>
      <w:r w:rsidR="008036DD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COVID</w:t>
      </w:r>
      <w:r w:rsidR="008036DD" w:rsidRPr="00375E39">
        <w:rPr>
          <w:rFonts w:ascii="Book Antiqua" w:hAnsi="Book Antiqua" w:cs="Times New Roman"/>
        </w:rPr>
        <w:t xml:space="preserve">-19) </w:t>
      </w:r>
      <w:r w:rsidRPr="00375E39">
        <w:rPr>
          <w:rFonts w:ascii="Book Antiqua" w:hAnsi="Book Antiqua" w:cs="Times New Roman"/>
        </w:rPr>
        <w:t>i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koristeći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smernice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institucija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najvećeg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poverenja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kao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što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Svetska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organizacija</w:t>
      </w:r>
      <w:proofErr w:type="spellEnd"/>
      <w:r w:rsidR="008036DD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SZO</w:t>
      </w:r>
      <w:r w:rsidR="008036DD" w:rsidRPr="00375E39">
        <w:rPr>
          <w:rFonts w:ascii="Book Antiqua" w:hAnsi="Book Antiqua" w:cs="Times New Roman"/>
        </w:rPr>
        <w:t xml:space="preserve">) </w:t>
      </w:r>
      <w:r w:rsidRPr="00375E39">
        <w:rPr>
          <w:rFonts w:ascii="Book Antiqua" w:hAnsi="Book Antiqua" w:cs="Times New Roman"/>
        </w:rPr>
        <w:t>i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Centri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kontrolu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prevenciju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bolesti</w:t>
      </w:r>
      <w:proofErr w:type="spellEnd"/>
      <w:r w:rsidR="008036DD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CDC</w:t>
      </w:r>
      <w:r w:rsidR="008036DD" w:rsidRPr="00375E39">
        <w:rPr>
          <w:rFonts w:ascii="Book Antiqua" w:hAnsi="Book Antiqua" w:cs="Times New Roman"/>
        </w:rPr>
        <w:t xml:space="preserve">). </w:t>
      </w:r>
    </w:p>
    <w:p w14:paraId="6F39DBE6" w14:textId="77777777" w:rsidR="008036DD" w:rsidRPr="00375E39" w:rsidRDefault="002663A5" w:rsidP="008036DD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Budući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2D3172" w:rsidRPr="00375E39">
        <w:rPr>
          <w:rFonts w:ascii="Book Antiqua" w:hAnsi="Book Antiqua" w:cs="Times New Roman"/>
        </w:rPr>
        <w:t xml:space="preserve">-19 </w:t>
      </w:r>
      <w:proofErr w:type="spellStart"/>
      <w:r w:rsidRPr="00375E39">
        <w:rPr>
          <w:rFonts w:ascii="Book Antiqua" w:hAnsi="Book Antiqua" w:cs="Times New Roman"/>
        </w:rPr>
        <w:t>nepredvidiva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respiratorna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bolest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može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="003321DE" w:rsidRPr="00375E39">
        <w:rPr>
          <w:rFonts w:ascii="Book Antiqua" w:hAnsi="Book Antiqua" w:cs="Times New Roman"/>
        </w:rPr>
        <w:t>pren</w:t>
      </w:r>
      <w:r w:rsidRPr="00375E39">
        <w:rPr>
          <w:rFonts w:ascii="Book Antiqua" w:hAnsi="Book Antiqua" w:cs="Times New Roman"/>
        </w:rPr>
        <w:t>eti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jedne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drugu</w:t>
      </w:r>
      <w:proofErr w:type="spellEnd"/>
      <w:r w:rsidR="002D3172" w:rsidRPr="00375E39">
        <w:rPr>
          <w:rFonts w:ascii="Book Antiqua" w:hAnsi="Book Antiqua" w:cs="Times New Roman"/>
        </w:rPr>
        <w:t xml:space="preserve">, </w:t>
      </w:r>
      <w:r w:rsidR="003321DE" w:rsidRPr="00375E39">
        <w:rPr>
          <w:rFonts w:ascii="Book Antiqua" w:hAnsi="Book Antiqua" w:cs="Times New Roman"/>
        </w:rPr>
        <w:t>m</w:t>
      </w:r>
      <w:r w:rsidRPr="00375E39">
        <w:rPr>
          <w:rFonts w:ascii="Book Antiqua" w:hAnsi="Book Antiqua" w:cs="Times New Roman"/>
        </w:rPr>
        <w:t>ere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zaštite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="003321DE" w:rsidRPr="00375E39">
        <w:rPr>
          <w:rFonts w:ascii="Book Antiqua" w:hAnsi="Book Antiqua" w:cs="Times New Roman"/>
        </w:rPr>
        <w:t>za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="007C4EE1" w:rsidRPr="00375E39">
        <w:rPr>
          <w:rFonts w:ascii="Book Antiqua" w:hAnsi="Book Antiqua" w:cs="Times New Roman"/>
        </w:rPr>
        <w:t>spr</w:t>
      </w:r>
      <w:r w:rsidR="003321DE" w:rsidRPr="00375E39">
        <w:rPr>
          <w:rFonts w:ascii="Book Antiqua" w:hAnsi="Book Antiqua" w:cs="Times New Roman"/>
        </w:rPr>
        <w:t>ečavanje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širenj</w:t>
      </w:r>
      <w:r w:rsidR="003321DE" w:rsidRPr="00375E39">
        <w:rPr>
          <w:rFonts w:ascii="Book Antiqua" w:hAnsi="Book Antiqua" w:cs="Times New Roman"/>
        </w:rPr>
        <w:t>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infekcije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postat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će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obavezne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neodređeno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="003321DE" w:rsidRPr="00375E39">
        <w:rPr>
          <w:rFonts w:ascii="Book Antiqua" w:hAnsi="Book Antiqua" w:cs="Times New Roman"/>
        </w:rPr>
        <w:t>vr</w:t>
      </w:r>
      <w:r w:rsidRPr="00375E39">
        <w:rPr>
          <w:rFonts w:ascii="Book Antiqua" w:hAnsi="Book Antiqua" w:cs="Times New Roman"/>
        </w:rPr>
        <w:t>eme</w:t>
      </w:r>
      <w:proofErr w:type="spellEnd"/>
      <w:r w:rsidR="002D317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Stoga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Svetska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organizacija</w:t>
      </w:r>
      <w:proofErr w:type="spellEnd"/>
      <w:r w:rsidR="002D3172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SZO</w:t>
      </w:r>
      <w:r w:rsidR="002D3172" w:rsidRPr="00375E39">
        <w:rPr>
          <w:rFonts w:ascii="Book Antiqua" w:hAnsi="Book Antiqua" w:cs="Times New Roman"/>
        </w:rPr>
        <w:t xml:space="preserve">) </w:t>
      </w:r>
      <w:r w:rsidRPr="00375E39">
        <w:rPr>
          <w:rFonts w:ascii="Book Antiqua" w:hAnsi="Book Antiqua" w:cs="Times New Roman"/>
        </w:rPr>
        <w:t>i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="003321DE" w:rsidRPr="00375E39">
        <w:rPr>
          <w:rFonts w:ascii="Book Antiqua" w:hAnsi="Book Antiqua" w:cs="Times New Roman"/>
        </w:rPr>
        <w:t>Centar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kontrolu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prevenciju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bolesti</w:t>
      </w:r>
      <w:proofErr w:type="spellEnd"/>
      <w:r w:rsidR="002D3172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CDC</w:t>
      </w:r>
      <w:r w:rsidR="002D3172" w:rsidRPr="00375E39">
        <w:rPr>
          <w:rFonts w:ascii="Book Antiqua" w:hAnsi="Book Antiqua" w:cs="Times New Roman"/>
        </w:rPr>
        <w:t xml:space="preserve">) </w:t>
      </w:r>
      <w:proofErr w:type="spellStart"/>
      <w:r w:rsidRPr="00375E39">
        <w:rPr>
          <w:rFonts w:ascii="Book Antiqua" w:hAnsi="Book Antiqua" w:cs="Times New Roman"/>
        </w:rPr>
        <w:t>pripremili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smernice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stalno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ažuriraju</w:t>
      </w:r>
      <w:proofErr w:type="spellEnd"/>
      <w:r w:rsidR="002D3172" w:rsidRPr="00375E39">
        <w:rPr>
          <w:rFonts w:ascii="Book Antiqua" w:hAnsi="Book Antiqua" w:cs="Times New Roman"/>
        </w:rPr>
        <w:t xml:space="preserve">, </w:t>
      </w:r>
      <w:r w:rsidRPr="00375E39">
        <w:rPr>
          <w:rFonts w:ascii="Book Antiqua" w:hAnsi="Book Antiqua" w:cs="Times New Roman"/>
        </w:rPr>
        <w:t>u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zavisnosti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znanja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prikuplјenog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ponašanju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virusa</w:t>
      </w:r>
      <w:proofErr w:type="spellEnd"/>
      <w:r w:rsidR="002D317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Zbog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toga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će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ovaj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vodič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periodično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ažurirati</w:t>
      </w:r>
      <w:proofErr w:type="spellEnd"/>
      <w:r w:rsidR="002D317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2D317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dopunjavati</w:t>
      </w:r>
      <w:proofErr w:type="spellEnd"/>
      <w:r w:rsidR="002D3172" w:rsidRPr="00375E39">
        <w:rPr>
          <w:rFonts w:ascii="Book Antiqua" w:hAnsi="Book Antiqua" w:cs="Times New Roman"/>
        </w:rPr>
        <w:t>.</w:t>
      </w:r>
    </w:p>
    <w:p w14:paraId="19B5F7D9" w14:textId="77777777" w:rsidR="00C356C9" w:rsidRPr="00375E39" w:rsidRDefault="002663A5" w:rsidP="008036DD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Privremeni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vodič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može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pomoći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sprečavanju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širenja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8036DD" w:rsidRPr="00375E39">
        <w:rPr>
          <w:rFonts w:ascii="Book Antiqua" w:hAnsi="Book Antiqua" w:cs="Times New Roman"/>
        </w:rPr>
        <w:t xml:space="preserve">-19 </w:t>
      </w:r>
      <w:r w:rsidRPr="00375E39">
        <w:rPr>
          <w:rFonts w:ascii="Book Antiqua" w:hAnsi="Book Antiqua" w:cs="Times New Roman"/>
        </w:rPr>
        <w:t>u</w:t>
      </w:r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pred</w:t>
      </w:r>
      <w:r w:rsidR="008036DD" w:rsidRPr="00375E39">
        <w:rPr>
          <w:rFonts w:ascii="Book Antiqua" w:hAnsi="Book Antiqua" w:cs="Times New Roman"/>
        </w:rPr>
        <w:t>-</w:t>
      </w:r>
      <w:proofErr w:type="spellStart"/>
      <w:r w:rsidRPr="00375E39">
        <w:rPr>
          <w:rFonts w:ascii="Book Antiqua" w:hAnsi="Book Antiqua" w:cs="Times New Roman"/>
        </w:rPr>
        <w:t>univerzitetskim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obrazovnim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ustanovama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visokoškolskim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ustanovama</w:t>
      </w:r>
      <w:proofErr w:type="spellEnd"/>
      <w:r w:rsidR="008036DD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predstavlјaju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ovu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cilјnu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publiku</w:t>
      </w:r>
      <w:proofErr w:type="spellEnd"/>
      <w:r w:rsidR="008036DD" w:rsidRPr="00375E39">
        <w:rPr>
          <w:rFonts w:ascii="Book Antiqua" w:hAnsi="Book Antiqua" w:cs="Times New Roman"/>
        </w:rPr>
        <w:t>.</w:t>
      </w:r>
    </w:p>
    <w:p w14:paraId="74F20BE2" w14:textId="77777777" w:rsidR="008036DD" w:rsidRPr="00375E39" w:rsidRDefault="002663A5" w:rsidP="008036DD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Kako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8036DD" w:rsidRPr="00375E39">
        <w:rPr>
          <w:rFonts w:ascii="Book Antiqua" w:hAnsi="Book Antiqua" w:cs="Times New Roman"/>
        </w:rPr>
        <w:t xml:space="preserve">-19 </w:t>
      </w:r>
      <w:proofErr w:type="spellStart"/>
      <w:r w:rsidRPr="00375E39">
        <w:rPr>
          <w:rFonts w:ascii="Book Antiqua" w:hAnsi="Book Antiqua" w:cs="Times New Roman"/>
        </w:rPr>
        <w:t>nastavlјa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širiti</w:t>
      </w:r>
      <w:proofErr w:type="spellEnd"/>
      <w:r w:rsidR="008036DD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važno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preduniverzitetske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visokoškolske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ustanove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preduzmu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odgovarajuće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="007C4EE1" w:rsidRPr="00375E39">
        <w:rPr>
          <w:rFonts w:ascii="Book Antiqua" w:hAnsi="Book Antiqua" w:cs="Times New Roman"/>
        </w:rPr>
        <w:t>me</w:t>
      </w:r>
      <w:r w:rsidRPr="00375E39">
        <w:rPr>
          <w:rFonts w:ascii="Book Antiqua" w:hAnsi="Book Antiqua" w:cs="Times New Roman"/>
        </w:rPr>
        <w:t>re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kako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bi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="00D206A3" w:rsidRPr="00375E39">
        <w:rPr>
          <w:rFonts w:ascii="Book Antiqua" w:hAnsi="Book Antiqua" w:cs="Times New Roman"/>
        </w:rPr>
        <w:t>spr</w:t>
      </w:r>
      <w:r w:rsidRPr="00375E39">
        <w:rPr>
          <w:rFonts w:ascii="Book Antiqua" w:hAnsi="Book Antiqua" w:cs="Times New Roman"/>
        </w:rPr>
        <w:t>ečile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="00D206A3" w:rsidRPr="00375E39">
        <w:rPr>
          <w:rFonts w:ascii="Book Antiqua" w:hAnsi="Book Antiqua" w:cs="Times New Roman"/>
        </w:rPr>
        <w:t>pr</w:t>
      </w:r>
      <w:r w:rsidRPr="00375E39">
        <w:rPr>
          <w:rFonts w:ascii="Book Antiqua" w:hAnsi="Book Antiqua" w:cs="Times New Roman"/>
        </w:rPr>
        <w:t>enos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infekcije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8036DD" w:rsidRPr="00375E39">
        <w:rPr>
          <w:rFonts w:ascii="Book Antiqua" w:hAnsi="Book Antiqua" w:cs="Times New Roman"/>
        </w:rPr>
        <w:t xml:space="preserve">-19, </w:t>
      </w:r>
      <w:proofErr w:type="spellStart"/>
      <w:r w:rsidRPr="00375E39">
        <w:rPr>
          <w:rFonts w:ascii="Book Antiqua" w:hAnsi="Book Antiqua" w:cs="Times New Roman"/>
        </w:rPr>
        <w:t>smanjile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uticaj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širenja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podržale</w:t>
      </w:r>
      <w:proofErr w:type="spellEnd"/>
      <w:r w:rsidR="008036DD" w:rsidRPr="00375E39">
        <w:rPr>
          <w:rFonts w:ascii="Book Antiqua" w:hAnsi="Book Antiqua" w:cs="Times New Roman"/>
        </w:rPr>
        <w:t xml:space="preserve"> </w:t>
      </w:r>
      <w:r w:rsidR="00D206A3" w:rsidRPr="00375E39">
        <w:rPr>
          <w:rFonts w:ascii="Book Antiqua" w:hAnsi="Book Antiqua" w:cs="Times New Roman"/>
        </w:rPr>
        <w:t>m</w:t>
      </w:r>
      <w:r w:rsidRPr="00375E39">
        <w:rPr>
          <w:rFonts w:ascii="Book Antiqua" w:hAnsi="Book Antiqua" w:cs="Times New Roman"/>
        </w:rPr>
        <w:t>ere</w:t>
      </w:r>
      <w:r w:rsidR="008036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kontrole</w:t>
      </w:r>
      <w:proofErr w:type="spellEnd"/>
      <w:r w:rsidR="008036DD" w:rsidRPr="00375E39">
        <w:rPr>
          <w:rFonts w:ascii="Book Antiqua" w:hAnsi="Book Antiqua" w:cs="Times New Roman"/>
        </w:rPr>
        <w:t>.</w:t>
      </w:r>
    </w:p>
    <w:p w14:paraId="04BEC4F5" w14:textId="77777777" w:rsidR="008036DD" w:rsidRPr="00375E39" w:rsidRDefault="008036DD" w:rsidP="008036DD">
      <w:pPr>
        <w:pStyle w:val="Normal1"/>
        <w:spacing w:before="0" w:beforeAutospacing="0" w:after="0" w:afterAutospacing="0" w:line="260" w:lineRule="atLeast"/>
        <w:jc w:val="both"/>
        <w:rPr>
          <w:rFonts w:ascii="Book Antiqua" w:hAnsi="Book Antiqua" w:cs="Calibri"/>
          <w:color w:val="000000"/>
          <w:sz w:val="22"/>
          <w:szCs w:val="22"/>
        </w:rPr>
      </w:pPr>
    </w:p>
    <w:p w14:paraId="25969531" w14:textId="77777777" w:rsidR="008036DD" w:rsidRPr="00375E39" w:rsidRDefault="002663A5" w:rsidP="008036DD">
      <w:pPr>
        <w:pStyle w:val="Normal1"/>
        <w:shd w:val="clear" w:color="auto" w:fill="FFFFFF" w:themeFill="background1"/>
        <w:spacing w:before="0" w:beforeAutospacing="0" w:after="0" w:afterAutospacing="0" w:line="260" w:lineRule="atLeast"/>
        <w:jc w:val="both"/>
        <w:rPr>
          <w:rFonts w:ascii="Book Antiqua" w:eastAsiaTheme="minorHAnsi" w:hAnsi="Book Antiqua"/>
          <w:sz w:val="22"/>
          <w:szCs w:val="22"/>
          <w:lang w:eastAsia="en-US"/>
        </w:rPr>
      </w:pP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Svrha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ovog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="00D206A3" w:rsidRPr="00375E39">
        <w:rPr>
          <w:rFonts w:ascii="Book Antiqua" w:eastAsiaTheme="minorHAnsi" w:hAnsi="Book Antiqua"/>
          <w:sz w:val="22"/>
          <w:szCs w:val="22"/>
          <w:lang w:eastAsia="en-US"/>
        </w:rPr>
        <w:t>V</w:t>
      </w:r>
      <w:r w:rsidRPr="00375E39">
        <w:rPr>
          <w:rFonts w:ascii="Book Antiqua" w:eastAsiaTheme="minorHAnsi" w:hAnsi="Book Antiqua"/>
          <w:sz w:val="22"/>
          <w:szCs w:val="22"/>
          <w:lang w:eastAsia="en-US"/>
        </w:rPr>
        <w:t>odiča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r w:rsidRPr="00375E39">
        <w:rPr>
          <w:rFonts w:ascii="Book Antiqua" w:eastAsiaTheme="minorHAnsi" w:hAnsi="Book Antiqua"/>
          <w:sz w:val="22"/>
          <w:szCs w:val="22"/>
          <w:lang w:eastAsia="en-US"/>
        </w:rPr>
        <w:t>je</w:t>
      </w:r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da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pruži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jasne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r w:rsidRPr="00375E39">
        <w:rPr>
          <w:rFonts w:ascii="Book Antiqua" w:eastAsiaTheme="minorHAnsi" w:hAnsi="Book Antiqua"/>
          <w:sz w:val="22"/>
          <w:szCs w:val="22"/>
          <w:lang w:eastAsia="en-US"/>
        </w:rPr>
        <w:t>i</w:t>
      </w:r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efikasne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smernice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za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bezbedn</w:t>
      </w:r>
      <w:r w:rsidR="00D206A3" w:rsidRPr="00375E39">
        <w:rPr>
          <w:rFonts w:ascii="Book Antiqua" w:eastAsiaTheme="minorHAnsi" w:hAnsi="Book Antiqua"/>
          <w:sz w:val="22"/>
          <w:szCs w:val="22"/>
          <w:lang w:eastAsia="en-US"/>
        </w:rPr>
        <w:t>e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="00D206A3" w:rsidRPr="00375E39">
        <w:rPr>
          <w:rFonts w:ascii="Book Antiqua" w:eastAsiaTheme="minorHAnsi" w:hAnsi="Book Antiqua"/>
          <w:sz w:val="22"/>
          <w:szCs w:val="22"/>
          <w:lang w:eastAsia="en-US"/>
        </w:rPr>
        <w:t>operacije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kroz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prevenciju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,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rano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otkrivanje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r w:rsidRPr="00375E39">
        <w:rPr>
          <w:rFonts w:ascii="Book Antiqua" w:eastAsiaTheme="minorHAnsi" w:hAnsi="Book Antiqua"/>
          <w:sz w:val="22"/>
          <w:szCs w:val="22"/>
          <w:lang w:eastAsia="en-US"/>
        </w:rPr>
        <w:t>i</w:t>
      </w:r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kontrolu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r w:rsidRPr="00375E39">
        <w:rPr>
          <w:rFonts w:ascii="Book Antiqua" w:eastAsiaTheme="minorHAnsi" w:hAnsi="Book Antiqua"/>
          <w:sz w:val="22"/>
          <w:szCs w:val="22"/>
          <w:lang w:eastAsia="en-US"/>
        </w:rPr>
        <w:t>COVID</w:t>
      </w:r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-19 </w:t>
      </w:r>
      <w:r w:rsidRPr="00375E39">
        <w:rPr>
          <w:rFonts w:ascii="Book Antiqua" w:eastAsiaTheme="minorHAnsi" w:hAnsi="Book Antiqua"/>
          <w:sz w:val="22"/>
          <w:szCs w:val="22"/>
          <w:lang w:eastAsia="en-US"/>
        </w:rPr>
        <w:t>u</w:t>
      </w:r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svim</w:t>
      </w:r>
      <w:proofErr w:type="spellEnd"/>
      <w:r w:rsidR="008036DD" w:rsidRPr="00375E39">
        <w:rPr>
          <w:rFonts w:ascii="Book Antiqua" w:eastAsiaTheme="minorHAnsi" w:hAnsi="Book Antiqua"/>
          <w:sz w:val="22"/>
          <w:szCs w:val="22"/>
          <w:lang w:eastAsia="en-US"/>
        </w:rPr>
        <w:t xml:space="preserve"> </w:t>
      </w:r>
      <w:proofErr w:type="spellStart"/>
      <w:r w:rsidRPr="00375E39">
        <w:rPr>
          <w:rFonts w:ascii="Book Antiqua" w:eastAsiaTheme="minorHAnsi" w:hAnsi="Book Antiqua"/>
          <w:sz w:val="22"/>
          <w:szCs w:val="22"/>
          <w:lang w:eastAsia="en-US"/>
        </w:rPr>
        <w:t>aktivnostima</w:t>
      </w:r>
      <w:proofErr w:type="spellEnd"/>
      <w:r w:rsidR="008036DD" w:rsidRPr="00375E3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D206A3" w:rsidRPr="00375E39">
        <w:rPr>
          <w:rFonts w:ascii="Book Antiqua" w:hAnsi="Book Antiqua"/>
          <w:sz w:val="22"/>
          <w:szCs w:val="22"/>
        </w:rPr>
        <w:t>p</w:t>
      </w:r>
      <w:r w:rsidRPr="00375E39">
        <w:rPr>
          <w:rFonts w:ascii="Book Antiqua" w:hAnsi="Book Antiqua"/>
          <w:sz w:val="22"/>
          <w:szCs w:val="22"/>
        </w:rPr>
        <w:t>reduniverzitetsk</w:t>
      </w:r>
      <w:r w:rsidR="0020631C">
        <w:rPr>
          <w:rFonts w:ascii="Book Antiqua" w:hAnsi="Book Antiqua"/>
          <w:sz w:val="22"/>
          <w:szCs w:val="22"/>
        </w:rPr>
        <w:t>ih</w:t>
      </w:r>
      <w:proofErr w:type="spellEnd"/>
      <w:r w:rsidR="008036DD" w:rsidRPr="00375E3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75E39">
        <w:rPr>
          <w:rFonts w:ascii="Book Antiqua" w:hAnsi="Book Antiqua"/>
          <w:sz w:val="22"/>
          <w:szCs w:val="22"/>
        </w:rPr>
        <w:t>obrazovn</w:t>
      </w:r>
      <w:r w:rsidR="0020631C">
        <w:rPr>
          <w:rFonts w:ascii="Book Antiqua" w:hAnsi="Book Antiqua"/>
          <w:sz w:val="22"/>
          <w:szCs w:val="22"/>
        </w:rPr>
        <w:t>ih</w:t>
      </w:r>
      <w:proofErr w:type="spellEnd"/>
      <w:r w:rsidR="008036DD" w:rsidRPr="00375E39">
        <w:rPr>
          <w:rFonts w:ascii="Book Antiqua" w:hAnsi="Book Antiqua"/>
          <w:sz w:val="22"/>
          <w:szCs w:val="22"/>
        </w:rPr>
        <w:t xml:space="preserve"> </w:t>
      </w:r>
      <w:r w:rsidRPr="00375E39">
        <w:rPr>
          <w:rFonts w:ascii="Book Antiqua" w:hAnsi="Book Antiqua"/>
          <w:sz w:val="22"/>
          <w:szCs w:val="22"/>
        </w:rPr>
        <w:t>i</w:t>
      </w:r>
      <w:r w:rsidR="008036DD" w:rsidRPr="00375E3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75E39">
        <w:rPr>
          <w:rFonts w:ascii="Book Antiqua" w:hAnsi="Book Antiqua"/>
          <w:sz w:val="22"/>
          <w:szCs w:val="22"/>
        </w:rPr>
        <w:t>visokoškolsk</w:t>
      </w:r>
      <w:r w:rsidR="0020631C">
        <w:rPr>
          <w:rFonts w:ascii="Book Antiqua" w:hAnsi="Book Antiqua"/>
          <w:sz w:val="22"/>
          <w:szCs w:val="22"/>
        </w:rPr>
        <w:t>ih</w:t>
      </w:r>
      <w:proofErr w:type="spellEnd"/>
      <w:r w:rsidR="008036DD" w:rsidRPr="00375E3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75E39">
        <w:rPr>
          <w:rFonts w:ascii="Book Antiqua" w:hAnsi="Book Antiqua"/>
          <w:sz w:val="22"/>
          <w:szCs w:val="22"/>
        </w:rPr>
        <w:t>ustanov</w:t>
      </w:r>
      <w:r w:rsidR="0020631C">
        <w:rPr>
          <w:rFonts w:ascii="Book Antiqua" w:hAnsi="Book Antiqua"/>
          <w:sz w:val="22"/>
          <w:szCs w:val="22"/>
        </w:rPr>
        <w:t>a</w:t>
      </w:r>
      <w:proofErr w:type="spellEnd"/>
      <w:r w:rsidR="008036DD" w:rsidRPr="00375E39">
        <w:rPr>
          <w:rFonts w:ascii="Book Antiqua" w:hAnsi="Book Antiqua"/>
          <w:sz w:val="22"/>
          <w:szCs w:val="22"/>
        </w:rPr>
        <w:t>.</w:t>
      </w:r>
    </w:p>
    <w:p w14:paraId="1CE63665" w14:textId="77777777" w:rsidR="00C356C9" w:rsidRPr="00375E39" w:rsidRDefault="00C356C9" w:rsidP="002D3172">
      <w:pPr>
        <w:rPr>
          <w:rFonts w:ascii="Book Antiqua" w:hAnsi="Book Antiqua" w:cs="Times New Roman"/>
        </w:rPr>
      </w:pPr>
    </w:p>
    <w:p w14:paraId="46C18001" w14:textId="77777777" w:rsidR="00C356C9" w:rsidRPr="00375E39" w:rsidRDefault="00C356C9" w:rsidP="002D3172">
      <w:pPr>
        <w:rPr>
          <w:rFonts w:ascii="Book Antiqua" w:hAnsi="Book Antiqua" w:cs="Times New Roman"/>
        </w:rPr>
      </w:pPr>
    </w:p>
    <w:p w14:paraId="085892DD" w14:textId="77777777" w:rsidR="00C356C9" w:rsidRPr="00375E39" w:rsidRDefault="00C356C9" w:rsidP="002D3172">
      <w:pPr>
        <w:rPr>
          <w:rFonts w:ascii="Book Antiqua" w:hAnsi="Book Antiqua" w:cs="Times New Roman"/>
        </w:rPr>
      </w:pPr>
    </w:p>
    <w:p w14:paraId="4906DC5C" w14:textId="77777777" w:rsidR="00C356C9" w:rsidRPr="00375E39" w:rsidRDefault="00C356C9" w:rsidP="00623FC2">
      <w:pPr>
        <w:rPr>
          <w:rFonts w:ascii="Book Antiqua" w:hAnsi="Book Antiqua" w:cs="Times New Roman"/>
          <w:b/>
          <w:bCs/>
          <w:i/>
          <w:iCs/>
        </w:rPr>
      </w:pPr>
    </w:p>
    <w:p w14:paraId="2740987B" w14:textId="77777777" w:rsidR="00D95EC5" w:rsidRPr="00375E39" w:rsidRDefault="00D95EC5" w:rsidP="00996B70">
      <w:pPr>
        <w:jc w:val="center"/>
        <w:rPr>
          <w:rFonts w:ascii="Book Antiqua" w:hAnsi="Book Antiqua" w:cs="Times New Roman"/>
          <w:b/>
          <w:bCs/>
          <w:i/>
          <w:iCs/>
        </w:rPr>
      </w:pPr>
    </w:p>
    <w:p w14:paraId="74265F1A" w14:textId="77777777" w:rsidR="00134D70" w:rsidRPr="00375E39" w:rsidRDefault="00134D70" w:rsidP="00996B70">
      <w:pPr>
        <w:jc w:val="center"/>
        <w:rPr>
          <w:rFonts w:ascii="Book Antiqua" w:hAnsi="Book Antiqua" w:cs="Times New Roman"/>
          <w:b/>
          <w:bCs/>
          <w:i/>
          <w:iCs/>
        </w:rPr>
      </w:pPr>
    </w:p>
    <w:p w14:paraId="7F1B6007" w14:textId="77777777" w:rsidR="00C756D1" w:rsidRPr="00375E39" w:rsidRDefault="00C756D1" w:rsidP="00996B70">
      <w:pPr>
        <w:jc w:val="center"/>
        <w:rPr>
          <w:rFonts w:ascii="Book Antiqua" w:hAnsi="Book Antiqua" w:cs="Times New Roman"/>
          <w:b/>
          <w:bCs/>
          <w:i/>
          <w:iCs/>
        </w:rPr>
      </w:pPr>
    </w:p>
    <w:p w14:paraId="583FE8D9" w14:textId="77777777" w:rsidR="00E6570A" w:rsidRPr="00375E39" w:rsidRDefault="00E6570A" w:rsidP="00996B70">
      <w:pPr>
        <w:jc w:val="center"/>
        <w:rPr>
          <w:rFonts w:ascii="Book Antiqua" w:hAnsi="Book Antiqua" w:cs="Times New Roman"/>
          <w:b/>
          <w:bCs/>
          <w:i/>
          <w:iCs/>
        </w:rPr>
      </w:pPr>
    </w:p>
    <w:p w14:paraId="4904CF65" w14:textId="77777777" w:rsidR="00E6570A" w:rsidRPr="00375E39" w:rsidRDefault="00E6570A" w:rsidP="00761B53">
      <w:pPr>
        <w:rPr>
          <w:rFonts w:ascii="Book Antiqua" w:hAnsi="Book Antiqua" w:cs="Times New Roman"/>
          <w:b/>
          <w:bCs/>
          <w:i/>
          <w:iCs/>
        </w:rPr>
      </w:pPr>
    </w:p>
    <w:p w14:paraId="589532AD" w14:textId="77777777" w:rsidR="00D95EC5" w:rsidRPr="00375E39" w:rsidRDefault="00D95EC5" w:rsidP="00996B70">
      <w:pPr>
        <w:jc w:val="center"/>
        <w:rPr>
          <w:rFonts w:ascii="Book Antiqua" w:hAnsi="Book Antiqua" w:cs="Times New Roman"/>
          <w:b/>
          <w:bCs/>
          <w:i/>
          <w:iCs/>
        </w:rPr>
      </w:pPr>
    </w:p>
    <w:p w14:paraId="6EC600A5" w14:textId="77777777" w:rsidR="00996B70" w:rsidRPr="00375E39" w:rsidRDefault="002663A5" w:rsidP="009A4911">
      <w:pPr>
        <w:pStyle w:val="ListParagraph"/>
        <w:spacing w:line="256" w:lineRule="auto"/>
        <w:jc w:val="center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Privremeni</w:t>
      </w:r>
      <w:proofErr w:type="spellEnd"/>
      <w:r w:rsidR="00D95EC5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vodič</w:t>
      </w:r>
      <w:proofErr w:type="spellEnd"/>
      <w:r w:rsidR="00D95EC5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za</w:t>
      </w:r>
      <w:r w:rsidR="00D95EC5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sprečavanje</w:t>
      </w:r>
      <w:proofErr w:type="spellEnd"/>
      <w:r w:rsidR="00D95EC5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prenošenja</w:t>
      </w:r>
      <w:proofErr w:type="spellEnd"/>
      <w:r w:rsidR="00D95EC5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SARS</w:t>
      </w:r>
      <w:r w:rsidR="00D95EC5" w:rsidRPr="00375E39">
        <w:rPr>
          <w:rFonts w:ascii="Book Antiqua" w:hAnsi="Book Antiqua" w:cs="Times New Roman"/>
          <w:b/>
          <w:bCs/>
        </w:rPr>
        <w:t>-</w:t>
      </w:r>
      <w:r w:rsidRPr="00375E39">
        <w:rPr>
          <w:rFonts w:ascii="Book Antiqua" w:hAnsi="Book Antiqua" w:cs="Times New Roman"/>
          <w:b/>
          <w:bCs/>
        </w:rPr>
        <w:t>CoV</w:t>
      </w:r>
      <w:r w:rsidR="00D95EC5" w:rsidRPr="00375E39">
        <w:rPr>
          <w:rFonts w:ascii="Book Antiqua" w:hAnsi="Book Antiqua" w:cs="Times New Roman"/>
          <w:b/>
          <w:bCs/>
        </w:rPr>
        <w:t xml:space="preserve">-2 </w:t>
      </w:r>
      <w:r w:rsidRPr="00375E39">
        <w:rPr>
          <w:rFonts w:ascii="Book Antiqua" w:hAnsi="Book Antiqua" w:cs="Times New Roman"/>
          <w:b/>
          <w:bCs/>
        </w:rPr>
        <w:t>u</w:t>
      </w:r>
      <w:r w:rsidR="00D95EC5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pred</w:t>
      </w:r>
      <w:r w:rsidR="00D95EC5" w:rsidRPr="00375E39">
        <w:rPr>
          <w:rFonts w:ascii="Book Antiqua" w:hAnsi="Book Antiqua" w:cs="Times New Roman"/>
          <w:b/>
          <w:bCs/>
        </w:rPr>
        <w:t>-</w:t>
      </w:r>
      <w:proofErr w:type="spellStart"/>
      <w:r w:rsidRPr="00375E39">
        <w:rPr>
          <w:rFonts w:ascii="Book Antiqua" w:hAnsi="Book Antiqua" w:cs="Times New Roman"/>
          <w:b/>
          <w:bCs/>
        </w:rPr>
        <w:t>univerzitetskim</w:t>
      </w:r>
      <w:proofErr w:type="spellEnd"/>
      <w:r w:rsidR="00D95EC5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obrazovnim</w:t>
      </w:r>
      <w:proofErr w:type="spellEnd"/>
      <w:r w:rsidR="00D95EC5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ustanovama</w:t>
      </w:r>
      <w:proofErr w:type="spellEnd"/>
    </w:p>
    <w:p w14:paraId="3D13A610" w14:textId="77777777" w:rsidR="00784573" w:rsidRPr="00375E39" w:rsidRDefault="00784573" w:rsidP="00996B70">
      <w:pPr>
        <w:jc w:val="both"/>
        <w:rPr>
          <w:rFonts w:ascii="Book Antiqua" w:hAnsi="Book Antiqua" w:cs="Times New Roman"/>
        </w:rPr>
      </w:pPr>
    </w:p>
    <w:p w14:paraId="35D691D9" w14:textId="77777777" w:rsidR="00A30F91" w:rsidRDefault="002663A5" w:rsidP="00996B70">
      <w:pPr>
        <w:jc w:val="both"/>
        <w:rPr>
          <w:rFonts w:ascii="Book Antiqua" w:hAnsi="Book Antiqua" w:cs="Times New Roman"/>
        </w:rPr>
      </w:pPr>
      <w:r w:rsidRPr="00375E39">
        <w:rPr>
          <w:rFonts w:ascii="Book Antiqua" w:hAnsi="Book Antiqua" w:cs="Times New Roman"/>
        </w:rPr>
        <w:t>Bez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obzira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stepen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prenošenja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zajednici</w:t>
      </w:r>
      <w:proofErr w:type="spellEnd"/>
      <w:r w:rsidR="00A30F91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važno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predškolske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školske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ustanove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="00A30F91" w:rsidRPr="00375E39">
        <w:rPr>
          <w:rFonts w:ascii="Times New Roman" w:hAnsi="Times New Roman" w:cs="Times New Roman"/>
        </w:rPr>
        <w:t>​​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="00E6570A" w:rsidRPr="00375E39">
        <w:rPr>
          <w:rFonts w:ascii="Book Antiqua" w:hAnsi="Book Antiqua" w:cs="Times New Roman"/>
        </w:rPr>
        <w:t>koriste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="00E6570A" w:rsidRPr="00375E39">
        <w:rPr>
          <w:rFonts w:ascii="Book Antiqua" w:hAnsi="Book Antiqua" w:cs="Times New Roman"/>
        </w:rPr>
        <w:t>jačaju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strategije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sprečavanje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prenošenja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SARS</w:t>
      </w:r>
      <w:r w:rsidR="00A30F91" w:rsidRPr="00375E39">
        <w:rPr>
          <w:rFonts w:ascii="Book Antiqua" w:hAnsi="Book Antiqua" w:cs="Times New Roman"/>
        </w:rPr>
        <w:t>-</w:t>
      </w:r>
      <w:r w:rsidRPr="00375E39">
        <w:rPr>
          <w:rFonts w:ascii="Book Antiqua" w:hAnsi="Book Antiqua" w:cs="Times New Roman"/>
        </w:rPr>
        <w:t>CoV</w:t>
      </w:r>
      <w:r w:rsidR="00A30F91" w:rsidRPr="00375E39">
        <w:rPr>
          <w:rFonts w:ascii="Book Antiqua" w:hAnsi="Book Antiqua" w:cs="Times New Roman"/>
        </w:rPr>
        <w:t xml:space="preserve">-2. </w:t>
      </w:r>
      <w:proofErr w:type="spellStart"/>
      <w:r w:rsidR="00A37485">
        <w:rPr>
          <w:rFonts w:ascii="Book Antiqua" w:hAnsi="Book Antiqua" w:cs="Times New Roman"/>
        </w:rPr>
        <w:t>Glavne</w:t>
      </w:r>
      <w:proofErr w:type="spellEnd"/>
      <w:r w:rsidR="00A37485">
        <w:rPr>
          <w:rFonts w:ascii="Book Antiqua" w:hAnsi="Book Antiqua" w:cs="Times New Roman"/>
        </w:rPr>
        <w:t xml:space="preserve"> </w:t>
      </w:r>
      <w:proofErr w:type="spellStart"/>
      <w:r w:rsidR="00A37485">
        <w:rPr>
          <w:rFonts w:ascii="Book Antiqua" w:hAnsi="Book Antiqua" w:cs="Times New Roman"/>
        </w:rPr>
        <w:t>preventivne</w:t>
      </w:r>
      <w:proofErr w:type="spellEnd"/>
      <w:r w:rsidR="00A37485">
        <w:rPr>
          <w:rFonts w:ascii="Book Antiqua" w:hAnsi="Book Antiqua" w:cs="Times New Roman"/>
        </w:rPr>
        <w:t xml:space="preserve"> </w:t>
      </w:r>
      <w:proofErr w:type="spellStart"/>
      <w:r w:rsidR="00A37485">
        <w:rPr>
          <w:rFonts w:ascii="Book Antiqua" w:hAnsi="Book Antiqua" w:cs="Times New Roman"/>
        </w:rPr>
        <w:t>strategije</w:t>
      </w:r>
      <w:proofErr w:type="spellEnd"/>
      <w:r w:rsidR="00A37485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fundamentalnog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="00E6570A" w:rsidRPr="00375E39">
        <w:rPr>
          <w:rFonts w:ascii="Book Antiqua" w:hAnsi="Book Antiqua" w:cs="Times New Roman"/>
        </w:rPr>
        <w:t>su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značaja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bezbedn</w:t>
      </w:r>
      <w:r w:rsidR="00A37485">
        <w:rPr>
          <w:rFonts w:ascii="Book Antiqua" w:hAnsi="Book Antiqua" w:cs="Times New Roman"/>
        </w:rPr>
        <w:t>u</w:t>
      </w:r>
      <w:proofErr w:type="spellEnd"/>
      <w:r w:rsidR="00A37485">
        <w:rPr>
          <w:rFonts w:ascii="Book Antiqua" w:hAnsi="Book Antiqua" w:cs="Times New Roman"/>
        </w:rPr>
        <w:t xml:space="preserve"> </w:t>
      </w:r>
      <w:proofErr w:type="spellStart"/>
      <w:r w:rsidR="00A37485">
        <w:rPr>
          <w:rFonts w:ascii="Book Antiqua" w:hAnsi="Book Antiqua" w:cs="Times New Roman"/>
        </w:rPr>
        <w:t>distribuciju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ličnih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="00E6570A" w:rsidRPr="00375E39">
        <w:rPr>
          <w:rFonts w:ascii="Book Antiqua" w:hAnsi="Book Antiqua" w:cs="Times New Roman"/>
        </w:rPr>
        <w:t>vodiča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koj</w:t>
      </w:r>
      <w:r w:rsidR="00E6570A" w:rsidRPr="00375E39">
        <w:rPr>
          <w:rFonts w:ascii="Book Antiqua" w:hAnsi="Book Antiqua" w:cs="Times New Roman"/>
        </w:rPr>
        <w:t>i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pomažu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sprečavanju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prenošenja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A30F91" w:rsidRPr="00375E39">
        <w:rPr>
          <w:rFonts w:ascii="Book Antiqua" w:hAnsi="Book Antiqua" w:cs="Times New Roman"/>
        </w:rPr>
        <w:t xml:space="preserve">-19 </w:t>
      </w:r>
      <w:r w:rsidR="00A37485">
        <w:rPr>
          <w:rFonts w:ascii="Book Antiqua" w:hAnsi="Book Antiqua" w:cs="Times New Roman"/>
        </w:rPr>
        <w:t>u</w:t>
      </w:r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preduniverzitetsk</w:t>
      </w:r>
      <w:r w:rsidR="00A37485">
        <w:rPr>
          <w:rFonts w:ascii="Book Antiqua" w:hAnsi="Book Antiqua" w:cs="Times New Roman"/>
        </w:rPr>
        <w:t>im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obrazovn</w:t>
      </w:r>
      <w:r w:rsidR="00A37485">
        <w:rPr>
          <w:rFonts w:ascii="Book Antiqua" w:hAnsi="Book Antiqua" w:cs="Times New Roman"/>
        </w:rPr>
        <w:t>im</w:t>
      </w:r>
      <w:proofErr w:type="spellEnd"/>
      <w:r w:rsidR="00A30F9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institucij</w:t>
      </w:r>
      <w:r w:rsidR="00A37485">
        <w:rPr>
          <w:rFonts w:ascii="Book Antiqua" w:hAnsi="Book Antiqua" w:cs="Times New Roman"/>
        </w:rPr>
        <w:t>ama</w:t>
      </w:r>
      <w:proofErr w:type="spellEnd"/>
      <w:r w:rsidR="00A30F91" w:rsidRPr="00375E39">
        <w:rPr>
          <w:rFonts w:ascii="Book Antiqua" w:hAnsi="Book Antiqua" w:cs="Times New Roman"/>
        </w:rPr>
        <w:t>:</w:t>
      </w:r>
    </w:p>
    <w:p w14:paraId="03A60A1A" w14:textId="77777777" w:rsidR="00A37485" w:rsidRPr="00375E39" w:rsidRDefault="00A37485" w:rsidP="00996B7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1.</w:t>
      </w:r>
      <w:r w:rsidR="002344F7"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Promovisanje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vakcinacije</w:t>
      </w:r>
      <w:proofErr w:type="spellEnd"/>
    </w:p>
    <w:p w14:paraId="13DE39E0" w14:textId="77777777" w:rsidR="00A30F91" w:rsidRPr="00A37485" w:rsidRDefault="00A37485" w:rsidP="00A37485">
      <w:pPr>
        <w:ind w:left="36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2.</w:t>
      </w:r>
      <w:r w:rsidR="002663A5" w:rsidRPr="00A37485">
        <w:rPr>
          <w:rFonts w:ascii="Book Antiqua" w:hAnsi="Book Antiqua" w:cs="Times New Roman"/>
        </w:rPr>
        <w:t>Univerzalna</w:t>
      </w:r>
      <w:r w:rsidR="00A30F91" w:rsidRPr="00A37485">
        <w:rPr>
          <w:rFonts w:ascii="Book Antiqua" w:hAnsi="Book Antiqua" w:cs="Times New Roman"/>
        </w:rPr>
        <w:t xml:space="preserve"> </w:t>
      </w:r>
      <w:r w:rsidR="002663A5" w:rsidRPr="00A37485">
        <w:rPr>
          <w:rFonts w:ascii="Book Antiqua" w:hAnsi="Book Antiqua" w:cs="Times New Roman"/>
        </w:rPr>
        <w:t>i</w:t>
      </w:r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pravilna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upotreba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maski</w:t>
      </w:r>
      <w:proofErr w:type="spellEnd"/>
    </w:p>
    <w:p w14:paraId="4F5F0337" w14:textId="77777777" w:rsidR="00A30F91" w:rsidRPr="00A37485" w:rsidRDefault="00A37485" w:rsidP="00A37485">
      <w:pPr>
        <w:ind w:left="36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3.</w:t>
      </w:r>
      <w:r w:rsidR="002663A5" w:rsidRPr="00A37485">
        <w:rPr>
          <w:rFonts w:ascii="Book Antiqua" w:hAnsi="Book Antiqua" w:cs="Times New Roman"/>
        </w:rPr>
        <w:t>Fizičk</w:t>
      </w:r>
      <w:r w:rsidR="00E6570A" w:rsidRPr="00A37485">
        <w:rPr>
          <w:rFonts w:ascii="Book Antiqua" w:hAnsi="Book Antiqua" w:cs="Times New Roman"/>
        </w:rPr>
        <w:t>o</w:t>
      </w:r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E6570A" w:rsidRPr="00A37485">
        <w:rPr>
          <w:rFonts w:ascii="Book Antiqua" w:hAnsi="Book Antiqua" w:cs="Times New Roman"/>
        </w:rPr>
        <w:t>rastojanje</w:t>
      </w:r>
      <w:proofErr w:type="spellEnd"/>
    </w:p>
    <w:p w14:paraId="0B0B41B4" w14:textId="77777777" w:rsidR="00A30F91" w:rsidRPr="00A37485" w:rsidRDefault="00A37485" w:rsidP="00A37485">
      <w:pPr>
        <w:ind w:left="36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4.</w:t>
      </w:r>
      <w:r w:rsidR="00E6570A" w:rsidRPr="00A37485">
        <w:rPr>
          <w:rFonts w:ascii="Book Antiqua" w:hAnsi="Book Antiqua" w:cs="Times New Roman"/>
        </w:rPr>
        <w:t>Pranje</w:t>
      </w:r>
      <w:r w:rsidR="00121E2C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ruku</w:t>
      </w:r>
      <w:proofErr w:type="spellEnd"/>
      <w:r w:rsidR="00121E2C" w:rsidRPr="00A37485">
        <w:rPr>
          <w:rFonts w:ascii="Book Antiqua" w:hAnsi="Book Antiqua" w:cs="Times New Roman"/>
        </w:rPr>
        <w:t xml:space="preserve"> </w:t>
      </w:r>
      <w:r w:rsidR="002663A5" w:rsidRPr="00A37485">
        <w:rPr>
          <w:rFonts w:ascii="Book Antiqua" w:hAnsi="Book Antiqua" w:cs="Times New Roman"/>
        </w:rPr>
        <w:t>i</w:t>
      </w:r>
      <w:r w:rsidR="00121E2C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higijena</w:t>
      </w:r>
      <w:proofErr w:type="spellEnd"/>
      <w:r w:rsidR="00121E2C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disanja</w:t>
      </w:r>
      <w:proofErr w:type="spellEnd"/>
    </w:p>
    <w:p w14:paraId="49E45F5F" w14:textId="77777777" w:rsidR="00A30F91" w:rsidRPr="00A37485" w:rsidRDefault="00A37485" w:rsidP="00A37485">
      <w:pPr>
        <w:ind w:left="36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5.</w:t>
      </w:r>
      <w:r w:rsidR="002663A5" w:rsidRPr="00A37485">
        <w:rPr>
          <w:rFonts w:ascii="Book Antiqua" w:hAnsi="Book Antiqua" w:cs="Times New Roman"/>
        </w:rPr>
        <w:t>Čišćenje</w:t>
      </w:r>
      <w:r w:rsidR="00A30F91" w:rsidRPr="00A37485">
        <w:rPr>
          <w:rFonts w:ascii="Book Antiqua" w:hAnsi="Book Antiqua" w:cs="Times New Roman"/>
        </w:rPr>
        <w:t xml:space="preserve"> </w:t>
      </w:r>
      <w:r w:rsidR="002663A5" w:rsidRPr="00A37485">
        <w:rPr>
          <w:rFonts w:ascii="Book Antiqua" w:hAnsi="Book Antiqua" w:cs="Times New Roman"/>
        </w:rPr>
        <w:t>i</w:t>
      </w:r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održavanje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zdrav</w:t>
      </w:r>
      <w:r w:rsidR="00915AE1" w:rsidRPr="00A37485">
        <w:rPr>
          <w:rFonts w:ascii="Book Antiqua" w:hAnsi="Book Antiqua" w:cs="Times New Roman"/>
        </w:rPr>
        <w:t>ih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915AE1" w:rsidRPr="00A37485">
        <w:rPr>
          <w:rFonts w:ascii="Book Antiqua" w:hAnsi="Book Antiqua" w:cs="Times New Roman"/>
        </w:rPr>
        <w:t>prostorija</w:t>
      </w:r>
      <w:proofErr w:type="spellEnd"/>
    </w:p>
    <w:p w14:paraId="592B9634" w14:textId="77777777" w:rsidR="00A30F91" w:rsidRPr="00A37485" w:rsidRDefault="00A37485" w:rsidP="00A37485">
      <w:pPr>
        <w:ind w:left="36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6.</w:t>
      </w:r>
      <w:r w:rsidR="002663A5" w:rsidRPr="00A37485">
        <w:rPr>
          <w:rFonts w:ascii="Book Antiqua" w:hAnsi="Book Antiqua" w:cs="Times New Roman"/>
        </w:rPr>
        <w:t>Praćenje</w:t>
      </w:r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kontakata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r w:rsidR="002663A5" w:rsidRPr="00A37485">
        <w:rPr>
          <w:rFonts w:ascii="Book Antiqua" w:hAnsi="Book Antiqua" w:cs="Times New Roman"/>
        </w:rPr>
        <w:t>u</w:t>
      </w:r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kombinaciji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sa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izolacijom</w:t>
      </w:r>
      <w:proofErr w:type="spellEnd"/>
      <w:r w:rsidR="00A30F91" w:rsidRPr="00A37485">
        <w:rPr>
          <w:rFonts w:ascii="Book Antiqua" w:hAnsi="Book Antiqua" w:cs="Times New Roman"/>
        </w:rPr>
        <w:t xml:space="preserve"> </w:t>
      </w:r>
      <w:r w:rsidR="002663A5" w:rsidRPr="00A37485">
        <w:rPr>
          <w:rFonts w:ascii="Book Antiqua" w:hAnsi="Book Antiqua" w:cs="Times New Roman"/>
        </w:rPr>
        <w:t>i</w:t>
      </w:r>
      <w:r w:rsidR="00A30F91" w:rsidRPr="00A37485">
        <w:rPr>
          <w:rFonts w:ascii="Book Antiqua" w:hAnsi="Book Antiqua" w:cs="Times New Roman"/>
        </w:rPr>
        <w:t xml:space="preserve"> </w:t>
      </w:r>
      <w:proofErr w:type="spellStart"/>
      <w:r w:rsidR="002663A5" w:rsidRPr="00A37485">
        <w:rPr>
          <w:rFonts w:ascii="Book Antiqua" w:hAnsi="Book Antiqua" w:cs="Times New Roman"/>
        </w:rPr>
        <w:t>karantinom</w:t>
      </w:r>
      <w:proofErr w:type="spellEnd"/>
    </w:p>
    <w:p w14:paraId="782E28CC" w14:textId="77777777" w:rsidR="00A30F91" w:rsidRDefault="002663A5" w:rsidP="00A30F91">
      <w:pPr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Institucije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preduniverzitetskog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obrazovanja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pružaju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lične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="00C72C84" w:rsidRPr="00375E39">
        <w:rPr>
          <w:rFonts w:ascii="Book Antiqua" w:hAnsi="Book Antiqua" w:cs="Times New Roman"/>
        </w:rPr>
        <w:t>vodiče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trebale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bi</w:t>
      </w:r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dati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prioritet</w:t>
      </w:r>
      <w:proofErr w:type="spellEnd"/>
      <w:r w:rsidR="00784573" w:rsidRPr="00375E39">
        <w:rPr>
          <w:rFonts w:ascii="Book Antiqua" w:hAnsi="Book Antiqua" w:cs="Times New Roman"/>
        </w:rPr>
        <w:t xml:space="preserve"> </w:t>
      </w:r>
      <w:proofErr w:type="spellStart"/>
      <w:r w:rsidR="00E01973">
        <w:rPr>
          <w:rFonts w:ascii="Book Antiqua" w:hAnsi="Book Antiqua" w:cs="Times New Roman"/>
        </w:rPr>
        <w:t>preventivnim</w:t>
      </w:r>
      <w:proofErr w:type="spellEnd"/>
      <w:r w:rsidR="00E01973">
        <w:rPr>
          <w:rFonts w:ascii="Book Antiqua" w:hAnsi="Book Antiqua" w:cs="Times New Roman"/>
        </w:rPr>
        <w:t xml:space="preserve"> </w:t>
      </w:r>
      <w:proofErr w:type="spellStart"/>
      <w:r w:rsidR="00E01973">
        <w:rPr>
          <w:rFonts w:ascii="Book Antiqua" w:hAnsi="Book Antiqua" w:cs="Times New Roman"/>
        </w:rPr>
        <w:t>strategijama</w:t>
      </w:r>
      <w:proofErr w:type="spellEnd"/>
      <w:r w:rsidR="00784573" w:rsidRPr="00375E39">
        <w:rPr>
          <w:rFonts w:ascii="Book Antiqua" w:hAnsi="Book Antiqua" w:cs="Times New Roman"/>
        </w:rPr>
        <w:t>:</w:t>
      </w:r>
    </w:p>
    <w:p w14:paraId="1DE00722" w14:textId="77777777" w:rsidR="005A373D" w:rsidRPr="00375E39" w:rsidRDefault="005A373D" w:rsidP="00A30F91">
      <w:p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1.</w:t>
      </w:r>
      <w:r w:rsidRPr="005A373D">
        <w:rPr>
          <w:rFonts w:ascii="Book Antiqua" w:hAnsi="Book Antiqua" w:cs="Times New Roman"/>
        </w:rPr>
        <w:t xml:space="preserve">Vakcinacija je </w:t>
      </w:r>
      <w:proofErr w:type="spellStart"/>
      <w:r>
        <w:rPr>
          <w:rFonts w:ascii="Book Antiqua" w:hAnsi="Book Antiqua" w:cs="Times New Roman"/>
        </w:rPr>
        <w:t>glavna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preventivna</w:t>
      </w:r>
      <w:proofErr w:type="spellEnd"/>
      <w:r w:rsidRPr="005A373D">
        <w:rPr>
          <w:rFonts w:ascii="Book Antiqua" w:hAnsi="Book Antiqua" w:cs="Times New Roman"/>
        </w:rPr>
        <w:t xml:space="preserve"> </w:t>
      </w:r>
      <w:proofErr w:type="spellStart"/>
      <w:r w:rsidRPr="005A373D">
        <w:rPr>
          <w:rFonts w:ascii="Book Antiqua" w:hAnsi="Book Antiqua" w:cs="Times New Roman"/>
        </w:rPr>
        <w:t>strategija</w:t>
      </w:r>
      <w:proofErr w:type="spellEnd"/>
      <w:r w:rsidRPr="005A373D">
        <w:rPr>
          <w:rFonts w:ascii="Book Antiqua" w:hAnsi="Book Antiqua" w:cs="Times New Roman"/>
        </w:rPr>
        <w:t xml:space="preserve"> </w:t>
      </w:r>
      <w:proofErr w:type="spellStart"/>
      <w:r w:rsidRPr="005A373D">
        <w:rPr>
          <w:rFonts w:ascii="Book Antiqua" w:hAnsi="Book Antiqua" w:cs="Times New Roman"/>
        </w:rPr>
        <w:t>javnog</w:t>
      </w:r>
      <w:proofErr w:type="spellEnd"/>
      <w:r w:rsidRPr="005A373D">
        <w:rPr>
          <w:rFonts w:ascii="Book Antiqua" w:hAnsi="Book Antiqua" w:cs="Times New Roman"/>
        </w:rPr>
        <w:t xml:space="preserve"> </w:t>
      </w:r>
      <w:proofErr w:type="spellStart"/>
      <w:r w:rsidRPr="005A373D">
        <w:rPr>
          <w:rFonts w:ascii="Book Antiqua" w:hAnsi="Book Antiqua" w:cs="Times New Roman"/>
        </w:rPr>
        <w:t>zdrav</w:t>
      </w:r>
      <w:r>
        <w:rPr>
          <w:rFonts w:ascii="Book Antiqua" w:hAnsi="Book Antiqua" w:cs="Times New Roman"/>
        </w:rPr>
        <w:t>stva</w:t>
      </w:r>
      <w:proofErr w:type="spellEnd"/>
      <w:r>
        <w:rPr>
          <w:rFonts w:ascii="Book Antiqua" w:hAnsi="Book Antiqua" w:cs="Times New Roman"/>
        </w:rPr>
        <w:t xml:space="preserve"> u </w:t>
      </w:r>
      <w:proofErr w:type="spellStart"/>
      <w:r>
        <w:rPr>
          <w:rFonts w:ascii="Book Antiqua" w:hAnsi="Book Antiqua" w:cs="Times New Roman"/>
        </w:rPr>
        <w:t>okončanju</w:t>
      </w:r>
      <w:proofErr w:type="spellEnd"/>
      <w:r w:rsidRPr="005A373D">
        <w:rPr>
          <w:rFonts w:ascii="Book Antiqua" w:hAnsi="Book Antiqua" w:cs="Times New Roman"/>
        </w:rPr>
        <w:t xml:space="preserve"> </w:t>
      </w:r>
      <w:proofErr w:type="spellStart"/>
      <w:r w:rsidRPr="005A373D">
        <w:rPr>
          <w:rFonts w:ascii="Book Antiqua" w:hAnsi="Book Antiqua" w:cs="Times New Roman"/>
        </w:rPr>
        <w:t>pandemij</w:t>
      </w:r>
      <w:r>
        <w:rPr>
          <w:rFonts w:ascii="Book Antiqua" w:hAnsi="Book Antiqua" w:cs="Times New Roman"/>
        </w:rPr>
        <w:t>e</w:t>
      </w:r>
      <w:proofErr w:type="spellEnd"/>
      <w:r w:rsidRPr="005A373D">
        <w:rPr>
          <w:rFonts w:ascii="Book Antiqua" w:hAnsi="Book Antiqua" w:cs="Times New Roman"/>
        </w:rPr>
        <w:t xml:space="preserve"> COVID-19</w:t>
      </w:r>
    </w:p>
    <w:p w14:paraId="367E61EB" w14:textId="77777777" w:rsidR="00A30F91" w:rsidRPr="005A373D" w:rsidRDefault="005A373D" w:rsidP="005A373D">
      <w:pPr>
        <w:ind w:left="36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2.</w:t>
      </w:r>
      <w:r w:rsidR="002663A5" w:rsidRPr="005A373D">
        <w:rPr>
          <w:rFonts w:ascii="Book Antiqua" w:hAnsi="Book Antiqua" w:cs="Times New Roman"/>
        </w:rPr>
        <w:t>Treba</w:t>
      </w:r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2663A5" w:rsidRPr="005A373D">
        <w:rPr>
          <w:rFonts w:ascii="Book Antiqua" w:hAnsi="Book Antiqua" w:cs="Times New Roman"/>
        </w:rPr>
        <w:t>zahtevati</w:t>
      </w:r>
      <w:proofErr w:type="spellEnd"/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2663A5" w:rsidRPr="005A373D">
        <w:rPr>
          <w:rFonts w:ascii="Book Antiqua" w:hAnsi="Book Antiqua" w:cs="Times New Roman"/>
        </w:rPr>
        <w:t>univerzalnu</w:t>
      </w:r>
      <w:proofErr w:type="spellEnd"/>
      <w:r w:rsidR="00A30F91" w:rsidRPr="005A373D">
        <w:rPr>
          <w:rFonts w:ascii="Book Antiqua" w:hAnsi="Book Antiqua" w:cs="Times New Roman"/>
        </w:rPr>
        <w:t xml:space="preserve"> </w:t>
      </w:r>
      <w:r w:rsidR="002663A5" w:rsidRPr="005A373D">
        <w:rPr>
          <w:rFonts w:ascii="Book Antiqua" w:hAnsi="Book Antiqua" w:cs="Times New Roman"/>
        </w:rPr>
        <w:t>i</w:t>
      </w:r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2663A5" w:rsidRPr="005A373D">
        <w:rPr>
          <w:rFonts w:ascii="Book Antiqua" w:hAnsi="Book Antiqua" w:cs="Times New Roman"/>
        </w:rPr>
        <w:t>pravilnu</w:t>
      </w:r>
      <w:proofErr w:type="spellEnd"/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2663A5" w:rsidRPr="005A373D">
        <w:rPr>
          <w:rFonts w:ascii="Book Antiqua" w:hAnsi="Book Antiqua" w:cs="Times New Roman"/>
        </w:rPr>
        <w:t>upotrebu</w:t>
      </w:r>
      <w:proofErr w:type="spellEnd"/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2663A5" w:rsidRPr="005A373D">
        <w:rPr>
          <w:rFonts w:ascii="Book Antiqua" w:hAnsi="Book Antiqua" w:cs="Times New Roman"/>
        </w:rPr>
        <w:t>maski</w:t>
      </w:r>
      <w:proofErr w:type="spellEnd"/>
    </w:p>
    <w:p w14:paraId="297F418D" w14:textId="77777777" w:rsidR="00A30F91" w:rsidRPr="005A373D" w:rsidRDefault="005A373D" w:rsidP="005A373D">
      <w:pPr>
        <w:ind w:left="36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3.</w:t>
      </w:r>
      <w:r w:rsidR="002663A5" w:rsidRPr="005A373D">
        <w:rPr>
          <w:rFonts w:ascii="Book Antiqua" w:hAnsi="Book Antiqua" w:cs="Times New Roman"/>
        </w:rPr>
        <w:t>Fizičk</w:t>
      </w:r>
      <w:r w:rsidR="00C72C84" w:rsidRPr="005A373D">
        <w:rPr>
          <w:rFonts w:ascii="Book Antiqua" w:hAnsi="Book Antiqua" w:cs="Times New Roman"/>
        </w:rPr>
        <w:t>o</w:t>
      </w:r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C72C84" w:rsidRPr="005A373D">
        <w:rPr>
          <w:rFonts w:ascii="Book Antiqua" w:hAnsi="Book Antiqua" w:cs="Times New Roman"/>
        </w:rPr>
        <w:t>rastojanje</w:t>
      </w:r>
      <w:proofErr w:type="spellEnd"/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2663A5" w:rsidRPr="005A373D">
        <w:rPr>
          <w:rFonts w:ascii="Book Antiqua" w:hAnsi="Book Antiqua" w:cs="Times New Roman"/>
        </w:rPr>
        <w:t>treba</w:t>
      </w:r>
      <w:proofErr w:type="spellEnd"/>
      <w:r w:rsidR="00A30F91" w:rsidRPr="005A373D">
        <w:rPr>
          <w:rFonts w:ascii="Book Antiqua" w:hAnsi="Book Antiqua" w:cs="Times New Roman"/>
        </w:rPr>
        <w:t xml:space="preserve"> </w:t>
      </w:r>
      <w:proofErr w:type="spellStart"/>
      <w:r w:rsidR="002663A5" w:rsidRPr="005A373D">
        <w:rPr>
          <w:rFonts w:ascii="Book Antiqua" w:hAnsi="Book Antiqua" w:cs="Times New Roman"/>
        </w:rPr>
        <w:t>povećati</w:t>
      </w:r>
      <w:proofErr w:type="spellEnd"/>
      <w:r w:rsidRPr="005A373D">
        <w:t xml:space="preserve"> </w:t>
      </w:r>
      <w:r w:rsidRPr="005A373D">
        <w:rPr>
          <w:rFonts w:ascii="Book Antiqua" w:hAnsi="Book Antiqua" w:cs="Times New Roman"/>
        </w:rPr>
        <w:t xml:space="preserve">u </w:t>
      </w:r>
      <w:proofErr w:type="spellStart"/>
      <w:r w:rsidRPr="005A373D">
        <w:rPr>
          <w:rFonts w:ascii="Book Antiqua" w:hAnsi="Book Antiqua" w:cs="Times New Roman"/>
        </w:rPr>
        <w:t>najvećoj</w:t>
      </w:r>
      <w:proofErr w:type="spellEnd"/>
      <w:r w:rsidRPr="005A373D">
        <w:rPr>
          <w:rFonts w:ascii="Book Antiqua" w:hAnsi="Book Antiqua" w:cs="Times New Roman"/>
        </w:rPr>
        <w:t xml:space="preserve"> </w:t>
      </w:r>
      <w:proofErr w:type="spellStart"/>
      <w:r w:rsidRPr="005A373D">
        <w:rPr>
          <w:rFonts w:ascii="Book Antiqua" w:hAnsi="Book Antiqua" w:cs="Times New Roman"/>
        </w:rPr>
        <w:t>mogućoj</w:t>
      </w:r>
      <w:proofErr w:type="spellEnd"/>
      <w:r w:rsidRPr="005A373D">
        <w:rPr>
          <w:rFonts w:ascii="Book Antiqua" w:hAnsi="Book Antiqua" w:cs="Times New Roman"/>
        </w:rPr>
        <w:t xml:space="preserve"> meri</w:t>
      </w:r>
    </w:p>
    <w:p w14:paraId="12027526" w14:textId="77777777" w:rsidR="00A30F91" w:rsidRPr="00375E39" w:rsidRDefault="002663A5" w:rsidP="00542411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Upotreba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više</w:t>
      </w:r>
      <w:r w:rsidR="00C72C84" w:rsidRPr="00375E39">
        <w:rPr>
          <w:rFonts w:ascii="Book Antiqua" w:hAnsi="Book Antiqua" w:cs="Times New Roman"/>
        </w:rPr>
        <w:t>strukih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strategija</w:t>
      </w:r>
      <w:proofErr w:type="spellEnd"/>
      <w:r w:rsidR="001B64ED" w:rsidRPr="00375E39">
        <w:rPr>
          <w:rFonts w:ascii="Book Antiqua" w:hAnsi="Book Antiqua" w:cs="Times New Roman"/>
        </w:rPr>
        <w:t xml:space="preserve"> -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ponekad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nazivaju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</w:rPr>
        <w:t>višestruka</w:t>
      </w:r>
      <w:proofErr w:type="spellEnd"/>
      <w:r w:rsidR="001B64ED" w:rsidRPr="00375E39">
        <w:rPr>
          <w:rFonts w:ascii="Book Antiqua" w:hAnsi="Book Antiqua" w:cs="Times New Roman"/>
          <w:b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</w:rPr>
        <w:t>prevencija</w:t>
      </w:r>
      <w:proofErr w:type="spellEnd"/>
      <w:r w:rsidR="001B64ED" w:rsidRPr="00375E39">
        <w:rPr>
          <w:rFonts w:ascii="Book Antiqua" w:hAnsi="Book Antiqua" w:cs="Times New Roman"/>
        </w:rPr>
        <w:t xml:space="preserve"> - </w:t>
      </w:r>
      <w:proofErr w:type="spellStart"/>
      <w:r w:rsidRPr="00375E39">
        <w:rPr>
          <w:rFonts w:ascii="Book Antiqua" w:hAnsi="Book Antiqua" w:cs="Times New Roman"/>
        </w:rPr>
        <w:t>pruža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veću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zaštitu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prekidanju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prenosnih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lanaca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implementacije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jedne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strategije</w:t>
      </w:r>
      <w:proofErr w:type="spellEnd"/>
      <w:r w:rsidR="001B64ED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Vodič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preporučuje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upotrebu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dve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više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preventivnih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strategija</w:t>
      </w:r>
      <w:proofErr w:type="spellEnd"/>
      <w:r w:rsidR="001B64ED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naglaskom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univerzalnu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pravilnu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upotrebu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maski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fizičko</w:t>
      </w:r>
      <w:proofErr w:type="spellEnd"/>
      <w:r w:rsidR="001B64E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distanciranje</w:t>
      </w:r>
      <w:proofErr w:type="spellEnd"/>
      <w:r w:rsidR="001B64ED" w:rsidRPr="00375E39">
        <w:rPr>
          <w:rFonts w:ascii="Book Antiqua" w:hAnsi="Book Antiqua" w:cs="Times New Roman"/>
        </w:rPr>
        <w:t>.</w:t>
      </w:r>
    </w:p>
    <w:p w14:paraId="0354EBC1" w14:textId="77777777" w:rsidR="000806E9" w:rsidRPr="00375E39" w:rsidRDefault="002663A5" w:rsidP="00542411">
      <w:pPr>
        <w:jc w:val="both"/>
        <w:rPr>
          <w:rFonts w:ascii="Book Antiqua" w:hAnsi="Book Antiqua" w:cs="Times New Roman"/>
          <w:b/>
          <w:bCs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Sledeći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javnozdravstveni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napori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pružaju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dodatne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mere</w:t>
      </w:r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zaštite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od</w:t>
      </w:r>
      <w:r w:rsidR="000806E9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COVID</w:t>
      </w:r>
      <w:r w:rsidR="000806E9" w:rsidRPr="00375E39">
        <w:rPr>
          <w:rFonts w:ascii="Book Antiqua" w:hAnsi="Book Antiqua" w:cs="Times New Roman"/>
          <w:b/>
          <w:bCs/>
        </w:rPr>
        <w:t xml:space="preserve">-19 </w:t>
      </w:r>
      <w:r w:rsidRPr="00375E39">
        <w:rPr>
          <w:rFonts w:ascii="Book Antiqua" w:hAnsi="Book Antiqua" w:cs="Times New Roman"/>
          <w:b/>
          <w:bCs/>
        </w:rPr>
        <w:t>u</w:t>
      </w:r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ustanovama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za</w:t>
      </w:r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preduniverzitetsko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obrazovanje</w:t>
      </w:r>
      <w:proofErr w:type="spellEnd"/>
      <w:r w:rsidR="000806E9" w:rsidRPr="00375E39">
        <w:rPr>
          <w:rFonts w:ascii="Book Antiqua" w:hAnsi="Book Antiqua" w:cs="Times New Roman"/>
          <w:b/>
          <w:bCs/>
        </w:rPr>
        <w:t>:</w:t>
      </w:r>
    </w:p>
    <w:p w14:paraId="6BE50063" w14:textId="77777777" w:rsidR="000806E9" w:rsidRPr="00375E39" w:rsidRDefault="002663A5" w:rsidP="00542411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Testiranje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radi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identifikacije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pojedinaca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SARS</w:t>
      </w:r>
      <w:r w:rsidR="000806E9" w:rsidRPr="00375E39">
        <w:rPr>
          <w:rFonts w:ascii="Book Antiqua" w:hAnsi="Book Antiqua" w:cs="Times New Roman"/>
        </w:rPr>
        <w:t>-</w:t>
      </w:r>
      <w:r w:rsidRPr="00375E39">
        <w:rPr>
          <w:rFonts w:ascii="Book Antiqua" w:hAnsi="Book Antiqua" w:cs="Times New Roman"/>
        </w:rPr>
        <w:t>CoV</w:t>
      </w:r>
      <w:r w:rsidR="000806E9" w:rsidRPr="00375E39">
        <w:rPr>
          <w:rFonts w:ascii="Book Antiqua" w:hAnsi="Book Antiqua" w:cs="Times New Roman"/>
        </w:rPr>
        <w:t xml:space="preserve">-2 </w:t>
      </w:r>
      <w:proofErr w:type="spellStart"/>
      <w:r w:rsidRPr="00375E39">
        <w:rPr>
          <w:rFonts w:ascii="Book Antiqua" w:hAnsi="Book Antiqua" w:cs="Times New Roman"/>
        </w:rPr>
        <w:t>infekcijom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radi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ograničavanja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prenošenja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izbijanja</w:t>
      </w:r>
      <w:proofErr w:type="spellEnd"/>
    </w:p>
    <w:p w14:paraId="4B4CB56D" w14:textId="77777777" w:rsidR="00542411" w:rsidRDefault="002663A5" w:rsidP="00542411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Vakcinacija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nastavnike</w:t>
      </w:r>
      <w:proofErr w:type="spellEnd"/>
      <w:r w:rsidR="000806E9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vaspitače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što</w:t>
      </w:r>
      <w:proofErr w:type="spellEnd"/>
      <w:r w:rsidR="000806E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0806E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pre</w:t>
      </w:r>
      <w:r w:rsidR="000806E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moguće</w:t>
      </w:r>
      <w:proofErr w:type="spellEnd"/>
    </w:p>
    <w:p w14:paraId="58D8F0E3" w14:textId="77777777" w:rsidR="00A401A3" w:rsidRDefault="00A401A3" w:rsidP="00A401A3">
      <w:pPr>
        <w:jc w:val="both"/>
        <w:rPr>
          <w:rFonts w:ascii="Book Antiqua" w:hAnsi="Book Antiqua" w:cs="Times New Roman"/>
        </w:rPr>
      </w:pPr>
    </w:p>
    <w:p w14:paraId="159E0996" w14:textId="77777777" w:rsidR="00761B53" w:rsidRDefault="00761B53" w:rsidP="00A401A3">
      <w:pPr>
        <w:jc w:val="both"/>
        <w:rPr>
          <w:rFonts w:ascii="Book Antiqua" w:hAnsi="Book Antiqua" w:cs="Times New Roman"/>
        </w:rPr>
      </w:pPr>
    </w:p>
    <w:p w14:paraId="6AE28027" w14:textId="77777777" w:rsidR="00761B53" w:rsidRDefault="00761B53" w:rsidP="00A401A3">
      <w:pPr>
        <w:jc w:val="both"/>
        <w:rPr>
          <w:rFonts w:ascii="Book Antiqua" w:hAnsi="Book Antiqua" w:cs="Times New Roman"/>
        </w:rPr>
      </w:pPr>
    </w:p>
    <w:p w14:paraId="0E5B4F02" w14:textId="77777777" w:rsidR="00C52E36" w:rsidRDefault="00C52E36" w:rsidP="00A401A3">
      <w:pPr>
        <w:jc w:val="both"/>
        <w:rPr>
          <w:rFonts w:ascii="Book Antiqua" w:hAnsi="Book Antiqua" w:cs="Times New Roman"/>
        </w:rPr>
      </w:pPr>
    </w:p>
    <w:p w14:paraId="5FF2B67F" w14:textId="77777777" w:rsidR="00761B53" w:rsidRPr="00A401A3" w:rsidRDefault="00761B53" w:rsidP="00A401A3">
      <w:pPr>
        <w:jc w:val="both"/>
        <w:rPr>
          <w:rFonts w:ascii="Book Antiqua" w:hAnsi="Book Antiqua" w:cs="Times New Roman"/>
        </w:rPr>
      </w:pPr>
    </w:p>
    <w:p w14:paraId="7D501DDE" w14:textId="77777777" w:rsidR="00A401A3" w:rsidRDefault="00A401A3" w:rsidP="00A401A3">
      <w:pPr>
        <w:ind w:left="360"/>
        <w:jc w:val="both"/>
        <w:rPr>
          <w:rFonts w:ascii="Book Antiqua" w:hAnsi="Book Antiqua" w:cs="Times New Roman"/>
          <w:b/>
        </w:rPr>
      </w:pPr>
      <w:r w:rsidRPr="00D15811">
        <w:rPr>
          <w:rFonts w:ascii="Book Antiqua" w:hAnsi="Book Antiqua" w:cs="Times New Roman"/>
          <w:b/>
        </w:rPr>
        <w:t>PROMOVISANJE VAKCINACIJE</w:t>
      </w:r>
    </w:p>
    <w:p w14:paraId="0596D7E5" w14:textId="77777777" w:rsidR="007B3C4B" w:rsidRPr="00D15811" w:rsidRDefault="007B3C4B" w:rsidP="00A401A3">
      <w:pPr>
        <w:ind w:left="360"/>
        <w:jc w:val="both"/>
        <w:rPr>
          <w:rFonts w:ascii="Book Antiqua" w:hAnsi="Book Antiqua" w:cs="Times New Roman"/>
          <w:b/>
        </w:rPr>
      </w:pPr>
    </w:p>
    <w:p w14:paraId="06E5249E" w14:textId="77777777" w:rsidR="00A401A3" w:rsidRPr="00A401A3" w:rsidRDefault="00A401A3" w:rsidP="00A401A3">
      <w:pPr>
        <w:ind w:left="360"/>
        <w:jc w:val="both"/>
        <w:rPr>
          <w:rFonts w:ascii="Book Antiqua" w:hAnsi="Book Antiqua" w:cs="Times New Roman"/>
        </w:rPr>
      </w:pPr>
      <w:r w:rsidRPr="00A401A3">
        <w:rPr>
          <w:rFonts w:ascii="Book Antiqua" w:hAnsi="Book Antiqua" w:cs="Times New Roman"/>
        </w:rPr>
        <w:t xml:space="preserve">- </w:t>
      </w:r>
      <w:proofErr w:type="spellStart"/>
      <w:r w:rsidRPr="00A401A3">
        <w:rPr>
          <w:rFonts w:ascii="Book Antiqua" w:hAnsi="Book Antiqua" w:cs="Times New Roman"/>
        </w:rPr>
        <w:t>Vakcinacija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protiv</w:t>
      </w:r>
      <w:proofErr w:type="spellEnd"/>
      <w:r w:rsidRPr="00A401A3">
        <w:rPr>
          <w:rFonts w:ascii="Book Antiqua" w:hAnsi="Book Antiqua" w:cs="Times New Roman"/>
        </w:rPr>
        <w:t xml:space="preserve"> COVID-19 </w:t>
      </w:r>
      <w:proofErr w:type="spellStart"/>
      <w:r w:rsidRPr="00A401A3">
        <w:rPr>
          <w:rFonts w:ascii="Book Antiqua" w:hAnsi="Book Antiqua" w:cs="Times New Roman"/>
        </w:rPr>
        <w:t>među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svim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nastavnicima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osobljem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učenicima</w:t>
      </w:r>
      <w:proofErr w:type="spellEnd"/>
      <w:r w:rsidRPr="00A401A3">
        <w:rPr>
          <w:rFonts w:ascii="Book Antiqua" w:hAnsi="Book Antiqua" w:cs="Times New Roman"/>
        </w:rPr>
        <w:t xml:space="preserve"> i </w:t>
      </w:r>
      <w:proofErr w:type="spellStart"/>
      <w:r w:rsidRPr="00A401A3">
        <w:rPr>
          <w:rFonts w:ascii="Book Antiqua" w:hAnsi="Book Antiqua" w:cs="Times New Roman"/>
        </w:rPr>
        <w:t>članovima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porodice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najkritičnija</w:t>
      </w:r>
      <w:proofErr w:type="spellEnd"/>
      <w:r w:rsidRPr="00A401A3">
        <w:rPr>
          <w:rFonts w:ascii="Book Antiqua" w:hAnsi="Book Antiqua" w:cs="Times New Roman"/>
        </w:rPr>
        <w:t xml:space="preserve"> je </w:t>
      </w:r>
      <w:proofErr w:type="spellStart"/>
      <w:r w:rsidRPr="00A401A3">
        <w:rPr>
          <w:rFonts w:ascii="Book Antiqua" w:hAnsi="Book Antiqua" w:cs="Times New Roman"/>
        </w:rPr>
        <w:t>strategija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koja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će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pomoći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školama</w:t>
      </w:r>
      <w:proofErr w:type="spellEnd"/>
      <w:r w:rsidRPr="00A401A3">
        <w:rPr>
          <w:rFonts w:ascii="Book Antiqua" w:hAnsi="Book Antiqua" w:cs="Times New Roman"/>
        </w:rPr>
        <w:t xml:space="preserve"> da </w:t>
      </w:r>
      <w:proofErr w:type="spellStart"/>
      <w:r w:rsidRPr="00A401A3">
        <w:rPr>
          <w:rFonts w:ascii="Book Antiqua" w:hAnsi="Book Antiqua" w:cs="Times New Roman"/>
        </w:rPr>
        <w:t>nastave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sa</w:t>
      </w:r>
      <w:proofErr w:type="spellEnd"/>
      <w:r w:rsidRPr="00A401A3">
        <w:rPr>
          <w:rFonts w:ascii="Book Antiqua" w:hAnsi="Book Antiqua" w:cs="Times New Roman"/>
        </w:rPr>
        <w:t xml:space="preserve"> punim </w:t>
      </w:r>
      <w:proofErr w:type="spellStart"/>
      <w:r w:rsidRPr="00A401A3">
        <w:rPr>
          <w:rFonts w:ascii="Book Antiqua" w:hAnsi="Book Antiqua" w:cs="Times New Roman"/>
        </w:rPr>
        <w:t>radom</w:t>
      </w:r>
      <w:proofErr w:type="spellEnd"/>
      <w:r w:rsidRPr="00A401A3">
        <w:rPr>
          <w:rFonts w:ascii="Book Antiqua" w:hAnsi="Book Antiqua" w:cs="Times New Roman"/>
        </w:rPr>
        <w:t>.</w:t>
      </w:r>
    </w:p>
    <w:p w14:paraId="1FBA6C42" w14:textId="77777777" w:rsidR="00A401A3" w:rsidRPr="00A401A3" w:rsidRDefault="007B3C4B" w:rsidP="00C52E36">
      <w:pPr>
        <w:ind w:left="36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- </w:t>
      </w:r>
      <w:proofErr w:type="spellStart"/>
      <w:r w:rsidR="00A401A3" w:rsidRPr="00A401A3">
        <w:rPr>
          <w:rFonts w:ascii="Book Antiqua" w:hAnsi="Book Antiqua" w:cs="Times New Roman"/>
        </w:rPr>
        <w:t>Vakcinacija</w:t>
      </w:r>
      <w:proofErr w:type="spellEnd"/>
      <w:r w:rsidR="00A401A3" w:rsidRPr="00A401A3">
        <w:rPr>
          <w:rFonts w:ascii="Book Antiqua" w:hAnsi="Book Antiqua" w:cs="Times New Roman"/>
        </w:rPr>
        <w:t xml:space="preserve"> je </w:t>
      </w:r>
      <w:proofErr w:type="spellStart"/>
      <w:r w:rsidR="00A401A3" w:rsidRPr="00A401A3">
        <w:rPr>
          <w:rFonts w:ascii="Book Antiqua" w:hAnsi="Book Antiqua" w:cs="Times New Roman"/>
        </w:rPr>
        <w:t>glavna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preventivna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strategija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javnog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zdrav</w:t>
      </w:r>
      <w:r w:rsidR="00E13B5C">
        <w:rPr>
          <w:rFonts w:ascii="Book Antiqua" w:hAnsi="Book Antiqua" w:cs="Times New Roman"/>
        </w:rPr>
        <w:t>stva</w:t>
      </w:r>
      <w:proofErr w:type="spellEnd"/>
      <w:r w:rsidR="00A401A3" w:rsidRPr="00A401A3">
        <w:rPr>
          <w:rFonts w:ascii="Book Antiqua" w:hAnsi="Book Antiqua" w:cs="Times New Roman"/>
        </w:rPr>
        <w:t xml:space="preserve"> za </w:t>
      </w:r>
      <w:proofErr w:type="spellStart"/>
      <w:r w:rsidR="00A401A3" w:rsidRPr="00A401A3">
        <w:rPr>
          <w:rFonts w:ascii="Book Antiqua" w:hAnsi="Book Antiqua" w:cs="Times New Roman"/>
        </w:rPr>
        <w:t>okončanje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pandemije</w:t>
      </w:r>
      <w:proofErr w:type="spellEnd"/>
      <w:r w:rsidR="00A401A3" w:rsidRPr="00A401A3">
        <w:rPr>
          <w:rFonts w:ascii="Book Antiqua" w:hAnsi="Book Antiqua" w:cs="Times New Roman"/>
        </w:rPr>
        <w:t xml:space="preserve"> COVID-19. </w:t>
      </w:r>
      <w:proofErr w:type="spellStart"/>
      <w:r w:rsidR="00287D4C">
        <w:rPr>
          <w:rFonts w:ascii="Book Antiqua" w:hAnsi="Book Antiqua" w:cs="Times New Roman"/>
        </w:rPr>
        <w:t>Osobe</w:t>
      </w:r>
      <w:proofErr w:type="spellEnd"/>
      <w:r w:rsidR="00287D4C">
        <w:rPr>
          <w:rFonts w:ascii="Book Antiqua" w:hAnsi="Book Antiqua" w:cs="Times New Roman"/>
        </w:rPr>
        <w:t xml:space="preserve"> </w:t>
      </w:r>
      <w:r w:rsidR="00A401A3" w:rsidRPr="00A401A3">
        <w:rPr>
          <w:rFonts w:ascii="Book Antiqua" w:hAnsi="Book Antiqua" w:cs="Times New Roman"/>
        </w:rPr>
        <w:t xml:space="preserve">koji </w:t>
      </w:r>
      <w:proofErr w:type="spellStart"/>
      <w:r w:rsidR="00A401A3" w:rsidRPr="00A401A3">
        <w:rPr>
          <w:rFonts w:ascii="Book Antiqua" w:hAnsi="Book Antiqua" w:cs="Times New Roman"/>
        </w:rPr>
        <w:t>su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potpuno</w:t>
      </w:r>
      <w:proofErr w:type="spellEnd"/>
      <w:r w:rsidR="00986EB0">
        <w:rPr>
          <w:rFonts w:ascii="Book Antiqua" w:hAnsi="Book Antiqua" w:cs="Times New Roman"/>
        </w:rPr>
        <w:t xml:space="preserve"> </w:t>
      </w:r>
      <w:proofErr w:type="spellStart"/>
      <w:r w:rsidR="00E13B5C">
        <w:rPr>
          <w:rFonts w:ascii="Book Antiqua" w:hAnsi="Book Antiqua" w:cs="Times New Roman"/>
        </w:rPr>
        <w:t>vakcinisan</w:t>
      </w:r>
      <w:r w:rsidR="00287D4C">
        <w:rPr>
          <w:rFonts w:ascii="Book Antiqua" w:hAnsi="Book Antiqua" w:cs="Times New Roman"/>
        </w:rPr>
        <w:t>e</w:t>
      </w:r>
      <w:proofErr w:type="spellEnd"/>
      <w:r w:rsidR="00287D4C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protiv</w:t>
      </w:r>
      <w:proofErr w:type="spellEnd"/>
      <w:r w:rsidR="00A401A3" w:rsidRPr="00A401A3">
        <w:rPr>
          <w:rFonts w:ascii="Book Antiqua" w:hAnsi="Book Antiqua" w:cs="Times New Roman"/>
        </w:rPr>
        <w:t xml:space="preserve"> COVID-19 </w:t>
      </w:r>
      <w:proofErr w:type="spellStart"/>
      <w:r w:rsidR="00A401A3" w:rsidRPr="00A401A3">
        <w:rPr>
          <w:rFonts w:ascii="Book Antiqua" w:hAnsi="Book Antiqua" w:cs="Times New Roman"/>
        </w:rPr>
        <w:t>izložen</w:t>
      </w:r>
      <w:r w:rsidR="00287D4C">
        <w:rPr>
          <w:rFonts w:ascii="Book Antiqua" w:hAnsi="Book Antiqua" w:cs="Times New Roman"/>
        </w:rPr>
        <w:t>e</w:t>
      </w:r>
      <w:proofErr w:type="spellEnd"/>
      <w:r w:rsidR="00287D4C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su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niskom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riziku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od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simptomatske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ili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teške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infekcije</w:t>
      </w:r>
      <w:proofErr w:type="spellEnd"/>
      <w:r w:rsidR="00A401A3" w:rsidRPr="00A401A3">
        <w:rPr>
          <w:rFonts w:ascii="Book Antiqua" w:hAnsi="Book Antiqua" w:cs="Times New Roman"/>
        </w:rPr>
        <w:t xml:space="preserve">. </w:t>
      </w:r>
      <w:proofErr w:type="spellStart"/>
      <w:r w:rsidR="00A401A3" w:rsidRPr="00A401A3">
        <w:rPr>
          <w:rFonts w:ascii="Book Antiqua" w:hAnsi="Book Antiqua" w:cs="Times New Roman"/>
        </w:rPr>
        <w:t>Sve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veći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broj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istraživanja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ukazuje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na</w:t>
      </w:r>
      <w:proofErr w:type="spellEnd"/>
      <w:r w:rsidR="00A401A3" w:rsidRPr="00A401A3">
        <w:rPr>
          <w:rFonts w:ascii="Book Antiqua" w:hAnsi="Book Antiqua" w:cs="Times New Roman"/>
        </w:rPr>
        <w:t xml:space="preserve"> to da je </w:t>
      </w:r>
      <w:proofErr w:type="spellStart"/>
      <w:r w:rsidR="00A401A3" w:rsidRPr="00A401A3">
        <w:rPr>
          <w:rFonts w:ascii="Book Antiqua" w:hAnsi="Book Antiqua" w:cs="Times New Roman"/>
        </w:rPr>
        <w:t>manje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vero</w:t>
      </w:r>
      <w:r w:rsidR="00986EB0">
        <w:rPr>
          <w:rFonts w:ascii="Book Antiqua" w:hAnsi="Book Antiqua" w:cs="Times New Roman"/>
        </w:rPr>
        <w:t>v</w:t>
      </w:r>
      <w:r w:rsidR="00A401A3" w:rsidRPr="00A401A3">
        <w:rPr>
          <w:rFonts w:ascii="Book Antiqua" w:hAnsi="Book Antiqua" w:cs="Times New Roman"/>
        </w:rPr>
        <w:t>atno</w:t>
      </w:r>
      <w:proofErr w:type="spellEnd"/>
      <w:r w:rsidR="00A401A3" w:rsidRPr="00A401A3">
        <w:rPr>
          <w:rFonts w:ascii="Book Antiqua" w:hAnsi="Book Antiqua" w:cs="Times New Roman"/>
        </w:rPr>
        <w:t xml:space="preserve"> da </w:t>
      </w:r>
      <w:proofErr w:type="spellStart"/>
      <w:r w:rsidR="00A401A3" w:rsidRPr="00A401A3">
        <w:rPr>
          <w:rFonts w:ascii="Book Antiqua" w:hAnsi="Book Antiqua" w:cs="Times New Roman"/>
        </w:rPr>
        <w:t>će</w:t>
      </w:r>
      <w:proofErr w:type="spellEnd"/>
      <w:r w:rsidR="00A401A3" w:rsidRPr="00A401A3">
        <w:rPr>
          <w:rFonts w:ascii="Book Antiqua" w:hAnsi="Book Antiqua" w:cs="Times New Roman"/>
        </w:rPr>
        <w:t xml:space="preserve"> se </w:t>
      </w:r>
      <w:proofErr w:type="spellStart"/>
      <w:r w:rsidR="00A401A3" w:rsidRPr="00A401A3">
        <w:rPr>
          <w:rFonts w:ascii="Book Antiqua" w:hAnsi="Book Antiqua" w:cs="Times New Roman"/>
        </w:rPr>
        <w:t>ljudi</w:t>
      </w:r>
      <w:proofErr w:type="spellEnd"/>
      <w:r w:rsidR="00A401A3" w:rsidRPr="00A401A3">
        <w:rPr>
          <w:rFonts w:ascii="Book Antiqua" w:hAnsi="Book Antiqua" w:cs="Times New Roman"/>
        </w:rPr>
        <w:t xml:space="preserve"> koji </w:t>
      </w:r>
      <w:proofErr w:type="spellStart"/>
      <w:r w:rsidR="00A401A3" w:rsidRPr="00A401A3">
        <w:rPr>
          <w:rFonts w:ascii="Book Antiqua" w:hAnsi="Book Antiqua" w:cs="Times New Roman"/>
        </w:rPr>
        <w:t>su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potpuno</w:t>
      </w:r>
      <w:proofErr w:type="spellEnd"/>
      <w:r w:rsidR="00986EB0">
        <w:rPr>
          <w:rFonts w:ascii="Book Antiqua" w:hAnsi="Book Antiqua" w:cs="Times New Roman"/>
        </w:rPr>
        <w:t xml:space="preserve"> </w:t>
      </w:r>
      <w:proofErr w:type="spellStart"/>
      <w:r w:rsidR="00E13B5C">
        <w:rPr>
          <w:rFonts w:ascii="Book Antiqua" w:hAnsi="Book Antiqua" w:cs="Times New Roman"/>
        </w:rPr>
        <w:t>vakcinisani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protiv</w:t>
      </w:r>
      <w:proofErr w:type="spellEnd"/>
      <w:r w:rsidR="00A401A3" w:rsidRPr="00A401A3">
        <w:rPr>
          <w:rFonts w:ascii="Book Antiqua" w:hAnsi="Book Antiqua" w:cs="Times New Roman"/>
        </w:rPr>
        <w:t xml:space="preserve"> COVID-19 </w:t>
      </w:r>
      <w:proofErr w:type="spellStart"/>
      <w:r w:rsidR="00A401A3" w:rsidRPr="00A401A3">
        <w:rPr>
          <w:rFonts w:ascii="Book Antiqua" w:hAnsi="Book Antiqua" w:cs="Times New Roman"/>
        </w:rPr>
        <w:t>zaraziti</w:t>
      </w:r>
      <w:proofErr w:type="spellEnd"/>
      <w:r w:rsidR="00A401A3" w:rsidRPr="00A401A3">
        <w:rPr>
          <w:rFonts w:ascii="Book Antiqua" w:hAnsi="Book Antiqua" w:cs="Times New Roman"/>
        </w:rPr>
        <w:t xml:space="preserve"> i </w:t>
      </w:r>
      <w:proofErr w:type="spellStart"/>
      <w:r w:rsidR="00A401A3" w:rsidRPr="00A401A3">
        <w:rPr>
          <w:rFonts w:ascii="Book Antiqua" w:hAnsi="Book Antiqua" w:cs="Times New Roman"/>
        </w:rPr>
        <w:t>pokazati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simptome</w:t>
      </w:r>
      <w:proofErr w:type="spellEnd"/>
      <w:r w:rsidR="00986EB0">
        <w:rPr>
          <w:rFonts w:ascii="Book Antiqua" w:hAnsi="Book Antiqua" w:cs="Times New Roman"/>
        </w:rPr>
        <w:t>,</w:t>
      </w:r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te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r w:rsidR="00E13B5C">
        <w:rPr>
          <w:rFonts w:ascii="Book Antiqua" w:hAnsi="Book Antiqua" w:cs="Times New Roman"/>
        </w:rPr>
        <w:t>je</w:t>
      </w:r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značajno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smanjeni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rizik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od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ozbiljnih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bolesti</w:t>
      </w:r>
      <w:proofErr w:type="spellEnd"/>
      <w:r w:rsidR="00A401A3" w:rsidRPr="00A401A3">
        <w:rPr>
          <w:rFonts w:ascii="Book Antiqua" w:hAnsi="Book Antiqua" w:cs="Times New Roman"/>
        </w:rPr>
        <w:t xml:space="preserve"> i </w:t>
      </w:r>
      <w:proofErr w:type="spellStart"/>
      <w:r w:rsidR="00A401A3" w:rsidRPr="00A401A3">
        <w:rPr>
          <w:rFonts w:ascii="Book Antiqua" w:hAnsi="Book Antiqua" w:cs="Times New Roman"/>
        </w:rPr>
        <w:t>smrti</w:t>
      </w:r>
      <w:proofErr w:type="spellEnd"/>
      <w:r w:rsidR="00A401A3" w:rsidRPr="00A401A3">
        <w:rPr>
          <w:rFonts w:ascii="Book Antiqua" w:hAnsi="Book Antiqua" w:cs="Times New Roman"/>
        </w:rPr>
        <w:t xml:space="preserve"> od COVID-19 u </w:t>
      </w:r>
      <w:proofErr w:type="spellStart"/>
      <w:r w:rsidR="00A401A3" w:rsidRPr="00A401A3">
        <w:rPr>
          <w:rFonts w:ascii="Book Antiqua" w:hAnsi="Book Antiqua" w:cs="Times New Roman"/>
        </w:rPr>
        <w:t>odnosu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na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ne</w:t>
      </w:r>
      <w:r w:rsidR="00E13B5C">
        <w:rPr>
          <w:rFonts w:ascii="Book Antiqua" w:hAnsi="Book Antiqua" w:cs="Times New Roman"/>
        </w:rPr>
        <w:t>vakcinisane</w:t>
      </w:r>
      <w:proofErr w:type="spellEnd"/>
      <w:r w:rsidR="00A401A3" w:rsidRPr="00A401A3">
        <w:rPr>
          <w:rFonts w:ascii="Book Antiqua" w:hAnsi="Book Antiqua" w:cs="Times New Roman"/>
        </w:rPr>
        <w:t xml:space="preserve"> </w:t>
      </w:r>
      <w:proofErr w:type="spellStart"/>
      <w:r w:rsidR="00A401A3" w:rsidRPr="00A401A3">
        <w:rPr>
          <w:rFonts w:ascii="Book Antiqua" w:hAnsi="Book Antiqua" w:cs="Times New Roman"/>
        </w:rPr>
        <w:t>osobe</w:t>
      </w:r>
      <w:proofErr w:type="spellEnd"/>
      <w:r w:rsidR="00A401A3" w:rsidRPr="00A401A3">
        <w:rPr>
          <w:rFonts w:ascii="Book Antiqua" w:hAnsi="Book Antiqua" w:cs="Times New Roman"/>
        </w:rPr>
        <w:t>.</w:t>
      </w:r>
    </w:p>
    <w:p w14:paraId="4DD7F5EB" w14:textId="77777777" w:rsidR="00A401A3" w:rsidRPr="00A401A3" w:rsidRDefault="00A401A3" w:rsidP="00C52E36">
      <w:pPr>
        <w:ind w:left="360"/>
        <w:jc w:val="both"/>
        <w:rPr>
          <w:rFonts w:ascii="Book Antiqua" w:hAnsi="Book Antiqua" w:cs="Times New Roman"/>
        </w:rPr>
      </w:pPr>
      <w:r w:rsidRPr="00A401A3">
        <w:rPr>
          <w:rFonts w:ascii="Book Antiqua" w:hAnsi="Book Antiqua" w:cs="Times New Roman"/>
        </w:rPr>
        <w:t xml:space="preserve">- </w:t>
      </w:r>
      <w:proofErr w:type="spellStart"/>
      <w:r w:rsidRPr="00A401A3">
        <w:rPr>
          <w:rFonts w:ascii="Book Antiqua" w:hAnsi="Book Antiqua" w:cs="Times New Roman"/>
        </w:rPr>
        <w:t>Samo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mali</w:t>
      </w:r>
      <w:proofErr w:type="spellEnd"/>
      <w:r w:rsidRPr="00A401A3">
        <w:rPr>
          <w:rFonts w:ascii="Book Antiqua" w:hAnsi="Book Antiqua" w:cs="Times New Roman"/>
        </w:rPr>
        <w:t xml:space="preserve"> d</w:t>
      </w:r>
      <w:r w:rsidR="00A22203">
        <w:rPr>
          <w:rFonts w:ascii="Book Antiqua" w:hAnsi="Book Antiqua" w:cs="Times New Roman"/>
        </w:rPr>
        <w:t>e</w:t>
      </w:r>
      <w:r w:rsidRPr="00A401A3">
        <w:rPr>
          <w:rFonts w:ascii="Book Antiqua" w:hAnsi="Book Antiqua" w:cs="Times New Roman"/>
        </w:rPr>
        <w:t xml:space="preserve">o </w:t>
      </w:r>
      <w:proofErr w:type="spellStart"/>
      <w:r w:rsidRPr="00A401A3">
        <w:rPr>
          <w:rFonts w:ascii="Book Antiqua" w:hAnsi="Book Antiqua" w:cs="Times New Roman"/>
        </w:rPr>
        <w:t>potpuno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="00986EB0">
        <w:rPr>
          <w:rFonts w:ascii="Book Antiqua" w:hAnsi="Book Antiqua" w:cs="Times New Roman"/>
        </w:rPr>
        <w:t>vakcinisanih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osoba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zarazi</w:t>
      </w:r>
      <w:proofErr w:type="spellEnd"/>
      <w:r w:rsidRPr="00A401A3">
        <w:rPr>
          <w:rFonts w:ascii="Book Antiqua" w:hAnsi="Book Antiqua" w:cs="Times New Roman"/>
        </w:rPr>
        <w:t xml:space="preserve"> se, </w:t>
      </w:r>
      <w:proofErr w:type="spellStart"/>
      <w:r w:rsidRPr="00A401A3">
        <w:rPr>
          <w:rFonts w:ascii="Book Antiqua" w:hAnsi="Book Antiqua" w:cs="Times New Roman"/>
        </w:rPr>
        <w:t>čak</w:t>
      </w:r>
      <w:proofErr w:type="spellEnd"/>
      <w:r w:rsidRPr="00A401A3">
        <w:rPr>
          <w:rFonts w:ascii="Book Antiqua" w:hAnsi="Book Antiqua" w:cs="Times New Roman"/>
        </w:rPr>
        <w:t xml:space="preserve"> i </w:t>
      </w:r>
      <w:proofErr w:type="spellStart"/>
      <w:r w:rsidRPr="00A401A3">
        <w:rPr>
          <w:rFonts w:ascii="Book Antiqua" w:hAnsi="Book Antiqua" w:cs="Times New Roman"/>
        </w:rPr>
        <w:t>s</w:t>
      </w:r>
      <w:r w:rsidR="00986EB0">
        <w:rPr>
          <w:rFonts w:ascii="Book Antiqua" w:hAnsi="Book Antiqua" w:cs="Times New Roman"/>
        </w:rPr>
        <w:t>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varijantom</w:t>
      </w:r>
      <w:proofErr w:type="spellEnd"/>
      <w:r w:rsidRPr="00A401A3">
        <w:rPr>
          <w:rFonts w:ascii="Book Antiqua" w:hAnsi="Book Antiqua" w:cs="Times New Roman"/>
        </w:rPr>
        <w:t xml:space="preserve"> Delta. </w:t>
      </w:r>
      <w:proofErr w:type="spellStart"/>
      <w:r w:rsidRPr="00A401A3">
        <w:rPr>
          <w:rFonts w:ascii="Book Antiqua" w:hAnsi="Book Antiqua" w:cs="Times New Roman"/>
        </w:rPr>
        <w:t>Štoviše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kada</w:t>
      </w:r>
      <w:proofErr w:type="spellEnd"/>
      <w:r w:rsidRPr="00A401A3">
        <w:rPr>
          <w:rFonts w:ascii="Book Antiqua" w:hAnsi="Book Antiqua" w:cs="Times New Roman"/>
        </w:rPr>
        <w:t xml:space="preserve"> se </w:t>
      </w:r>
      <w:proofErr w:type="spellStart"/>
      <w:r w:rsidRPr="00A401A3">
        <w:rPr>
          <w:rFonts w:ascii="Book Antiqua" w:hAnsi="Book Antiqua" w:cs="Times New Roman"/>
        </w:rPr>
        <w:t>ove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infekcije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pojave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među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="00986EB0">
        <w:rPr>
          <w:rFonts w:ascii="Book Antiqua" w:hAnsi="Book Antiqua" w:cs="Times New Roman"/>
        </w:rPr>
        <w:t>vakcinisanim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osobama</w:t>
      </w:r>
      <w:proofErr w:type="spellEnd"/>
      <w:r w:rsidRPr="00A401A3">
        <w:rPr>
          <w:rFonts w:ascii="Book Antiqua" w:hAnsi="Book Antiqua" w:cs="Times New Roman"/>
        </w:rPr>
        <w:t xml:space="preserve">, one </w:t>
      </w:r>
      <w:proofErr w:type="spellStart"/>
      <w:r w:rsidRPr="00A401A3">
        <w:rPr>
          <w:rFonts w:ascii="Book Antiqua" w:hAnsi="Book Antiqua" w:cs="Times New Roman"/>
        </w:rPr>
        <w:t>su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obično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blaže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nego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kod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onih</w:t>
      </w:r>
      <w:proofErr w:type="spellEnd"/>
      <w:r w:rsidRPr="00A401A3">
        <w:rPr>
          <w:rFonts w:ascii="Book Antiqua" w:hAnsi="Book Antiqua" w:cs="Times New Roman"/>
        </w:rPr>
        <w:t xml:space="preserve"> koji </w:t>
      </w:r>
      <w:proofErr w:type="spellStart"/>
      <w:r w:rsidRPr="00A401A3">
        <w:rPr>
          <w:rFonts w:ascii="Book Antiqua" w:hAnsi="Book Antiqua" w:cs="Times New Roman"/>
        </w:rPr>
        <w:t>nisu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="00986EB0">
        <w:rPr>
          <w:rFonts w:ascii="Book Antiqua" w:hAnsi="Book Antiqua" w:cs="Times New Roman"/>
        </w:rPr>
        <w:t>vakcinisani</w:t>
      </w:r>
      <w:proofErr w:type="spellEnd"/>
      <w:r w:rsidRPr="00A401A3">
        <w:rPr>
          <w:rFonts w:ascii="Book Antiqua" w:hAnsi="Book Antiqua" w:cs="Times New Roman"/>
        </w:rPr>
        <w:t xml:space="preserve">. </w:t>
      </w:r>
      <w:proofErr w:type="spellStart"/>
      <w:r w:rsidRPr="00A401A3">
        <w:rPr>
          <w:rFonts w:ascii="Book Antiqua" w:hAnsi="Book Antiqua" w:cs="Times New Roman"/>
        </w:rPr>
        <w:t>Međutim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preliminarni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dokazi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ukazuju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na</w:t>
      </w:r>
      <w:proofErr w:type="spellEnd"/>
      <w:r w:rsidRPr="00A401A3">
        <w:rPr>
          <w:rFonts w:ascii="Book Antiqua" w:hAnsi="Book Antiqua" w:cs="Times New Roman"/>
        </w:rPr>
        <w:t xml:space="preserve"> to da </w:t>
      </w:r>
      <w:proofErr w:type="spellStart"/>
      <w:r w:rsidRPr="00A401A3">
        <w:rPr>
          <w:rFonts w:ascii="Book Antiqua" w:hAnsi="Book Antiqua" w:cs="Times New Roman"/>
        </w:rPr>
        <w:t>potpuno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="00986EB0">
        <w:rPr>
          <w:rFonts w:ascii="Book Antiqua" w:hAnsi="Book Antiqua" w:cs="Times New Roman"/>
        </w:rPr>
        <w:t>vakcinisane</w:t>
      </w:r>
      <w:proofErr w:type="spellEnd"/>
      <w:r w:rsidR="00986EB0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osobe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zaražene</w:t>
      </w:r>
      <w:proofErr w:type="spellEnd"/>
      <w:r w:rsidRPr="00A401A3">
        <w:rPr>
          <w:rFonts w:ascii="Book Antiqua" w:hAnsi="Book Antiqua" w:cs="Times New Roman"/>
        </w:rPr>
        <w:t xml:space="preserve"> Delta </w:t>
      </w:r>
      <w:proofErr w:type="spellStart"/>
      <w:r w:rsidRPr="00A401A3">
        <w:rPr>
          <w:rFonts w:ascii="Book Antiqua" w:hAnsi="Book Antiqua" w:cs="Times New Roman"/>
        </w:rPr>
        <w:t>varijantom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mogu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biti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zarazne</w:t>
      </w:r>
      <w:proofErr w:type="spellEnd"/>
      <w:r w:rsidRPr="00A401A3">
        <w:rPr>
          <w:rFonts w:ascii="Book Antiqua" w:hAnsi="Book Antiqua" w:cs="Times New Roman"/>
        </w:rPr>
        <w:t xml:space="preserve"> i</w:t>
      </w:r>
      <w:r w:rsidR="00325C70">
        <w:rPr>
          <w:rFonts w:ascii="Book Antiqua" w:hAnsi="Book Antiqua" w:cs="Times New Roman"/>
        </w:rPr>
        <w:t xml:space="preserve"> da</w:t>
      </w:r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mogu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širiti</w:t>
      </w:r>
      <w:proofErr w:type="spellEnd"/>
      <w:r w:rsidRPr="00A401A3">
        <w:rPr>
          <w:rFonts w:ascii="Book Antiqua" w:hAnsi="Book Antiqua" w:cs="Times New Roman"/>
        </w:rPr>
        <w:t xml:space="preserve"> virus </w:t>
      </w:r>
      <w:proofErr w:type="spellStart"/>
      <w:r w:rsidRPr="00A401A3">
        <w:rPr>
          <w:rFonts w:ascii="Book Antiqua" w:hAnsi="Book Antiqua" w:cs="Times New Roman"/>
        </w:rPr>
        <w:t>na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druge</w:t>
      </w:r>
      <w:proofErr w:type="spellEnd"/>
      <w:r w:rsidRPr="00A401A3">
        <w:rPr>
          <w:rFonts w:ascii="Book Antiqua" w:hAnsi="Book Antiqua" w:cs="Times New Roman"/>
        </w:rPr>
        <w:t xml:space="preserve">. </w:t>
      </w:r>
      <w:proofErr w:type="spellStart"/>
      <w:r w:rsidRPr="00A401A3">
        <w:rPr>
          <w:rFonts w:ascii="Book Antiqua" w:hAnsi="Book Antiqua" w:cs="Times New Roman"/>
        </w:rPr>
        <w:t>Kako</w:t>
      </w:r>
      <w:proofErr w:type="spellEnd"/>
      <w:r w:rsidRPr="00A401A3">
        <w:rPr>
          <w:rFonts w:ascii="Book Antiqua" w:hAnsi="Book Antiqua" w:cs="Times New Roman"/>
        </w:rPr>
        <w:t xml:space="preserve"> bi se </w:t>
      </w:r>
      <w:proofErr w:type="spellStart"/>
      <w:r w:rsidRPr="00A401A3">
        <w:rPr>
          <w:rFonts w:ascii="Book Antiqua" w:hAnsi="Book Antiqua" w:cs="Times New Roman"/>
        </w:rPr>
        <w:t>smanjio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rizik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od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infekcije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varijantom</w:t>
      </w:r>
      <w:proofErr w:type="spellEnd"/>
      <w:r w:rsidRPr="00A401A3">
        <w:rPr>
          <w:rFonts w:ascii="Book Antiqua" w:hAnsi="Book Antiqua" w:cs="Times New Roman"/>
        </w:rPr>
        <w:t xml:space="preserve"> Delta i </w:t>
      </w:r>
      <w:proofErr w:type="spellStart"/>
      <w:r w:rsidRPr="00A401A3">
        <w:rPr>
          <w:rFonts w:ascii="Book Antiqua" w:hAnsi="Book Antiqua" w:cs="Times New Roman"/>
        </w:rPr>
        <w:t>njenog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širenja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na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druge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učenici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nastavnici</w:t>
      </w:r>
      <w:proofErr w:type="spellEnd"/>
      <w:r w:rsidRPr="00A401A3">
        <w:rPr>
          <w:rFonts w:ascii="Book Antiqua" w:hAnsi="Book Antiqua" w:cs="Times New Roman"/>
        </w:rPr>
        <w:t xml:space="preserve"> i </w:t>
      </w:r>
      <w:proofErr w:type="spellStart"/>
      <w:r w:rsidRPr="00A401A3">
        <w:rPr>
          <w:rFonts w:ascii="Book Antiqua" w:hAnsi="Book Antiqua" w:cs="Times New Roman"/>
        </w:rPr>
        <w:t>školsko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osoblje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trebaju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nastaviti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koristiti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slojevite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strategije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prevencije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uključujući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univerzaln</w:t>
      </w:r>
      <w:r w:rsidR="000E57B0">
        <w:rPr>
          <w:rFonts w:ascii="Book Antiqua" w:hAnsi="Book Antiqua" w:cs="Times New Roman"/>
        </w:rPr>
        <w:t>u</w:t>
      </w:r>
      <w:proofErr w:type="spellEnd"/>
      <w:r w:rsidR="000E57B0">
        <w:rPr>
          <w:rFonts w:ascii="Book Antiqua" w:hAnsi="Book Antiqua" w:cs="Times New Roman"/>
        </w:rPr>
        <w:t xml:space="preserve"> </w:t>
      </w:r>
      <w:proofErr w:type="spellStart"/>
      <w:r w:rsidR="000E57B0">
        <w:rPr>
          <w:rFonts w:ascii="Book Antiqua" w:hAnsi="Book Antiqua" w:cs="Times New Roman"/>
        </w:rPr>
        <w:t>upotrebu</w:t>
      </w:r>
      <w:proofErr w:type="spellEnd"/>
      <w:r w:rsidR="00325C70">
        <w:rPr>
          <w:rFonts w:ascii="Book Antiqua" w:hAnsi="Book Antiqua" w:cs="Times New Roman"/>
        </w:rPr>
        <w:t xml:space="preserve"> </w:t>
      </w:r>
      <w:proofErr w:type="spellStart"/>
      <w:r w:rsidR="00325C70">
        <w:rPr>
          <w:rFonts w:ascii="Book Antiqua" w:hAnsi="Book Antiqua" w:cs="Times New Roman"/>
        </w:rPr>
        <w:t>maski</w:t>
      </w:r>
      <w:proofErr w:type="spellEnd"/>
      <w:r w:rsidRPr="00A401A3">
        <w:rPr>
          <w:rFonts w:ascii="Book Antiqua" w:hAnsi="Book Antiqua" w:cs="Times New Roman"/>
        </w:rPr>
        <w:t xml:space="preserve"> u </w:t>
      </w:r>
      <w:proofErr w:type="spellStart"/>
      <w:r w:rsidRPr="00A401A3">
        <w:rPr>
          <w:rFonts w:ascii="Book Antiqua" w:hAnsi="Book Antiqua" w:cs="Times New Roman"/>
        </w:rPr>
        <w:t>školama</w:t>
      </w:r>
      <w:proofErr w:type="spellEnd"/>
      <w:r w:rsidRPr="00A401A3">
        <w:rPr>
          <w:rFonts w:ascii="Book Antiqua" w:hAnsi="Book Antiqua" w:cs="Times New Roman"/>
        </w:rPr>
        <w:t>.</w:t>
      </w:r>
    </w:p>
    <w:p w14:paraId="71021F52" w14:textId="1FAB8CAC" w:rsidR="00A401A3" w:rsidRPr="00A401A3" w:rsidRDefault="00A401A3" w:rsidP="00A401A3">
      <w:pPr>
        <w:ind w:left="360"/>
        <w:jc w:val="both"/>
        <w:rPr>
          <w:rFonts w:ascii="Book Antiqua" w:hAnsi="Book Antiqua" w:cs="Times New Roman"/>
        </w:rPr>
      </w:pPr>
      <w:r w:rsidRPr="00A401A3">
        <w:rPr>
          <w:rFonts w:ascii="Book Antiqua" w:hAnsi="Book Antiqua" w:cs="Times New Roman"/>
        </w:rPr>
        <w:t xml:space="preserve">- </w:t>
      </w:r>
      <w:proofErr w:type="spellStart"/>
      <w:r w:rsidRPr="00A401A3">
        <w:rPr>
          <w:rFonts w:ascii="Book Antiqua" w:hAnsi="Book Antiqua" w:cs="Times New Roman"/>
        </w:rPr>
        <w:t>Škole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mogu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promovi</w:t>
      </w:r>
      <w:r w:rsidR="00C7567A">
        <w:rPr>
          <w:rFonts w:ascii="Book Antiqua" w:hAnsi="Book Antiqua" w:cs="Times New Roman"/>
        </w:rPr>
        <w:t>s</w:t>
      </w:r>
      <w:r w:rsidRPr="00A401A3">
        <w:rPr>
          <w:rFonts w:ascii="Book Antiqua" w:hAnsi="Book Antiqua" w:cs="Times New Roman"/>
        </w:rPr>
        <w:t>ati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="00C7567A">
        <w:rPr>
          <w:rFonts w:ascii="Book Antiqua" w:hAnsi="Book Antiqua" w:cs="Times New Roman"/>
        </w:rPr>
        <w:t>vakcinaciju</w:t>
      </w:r>
      <w:proofErr w:type="spellEnd"/>
      <w:r w:rsidR="00C7567A">
        <w:rPr>
          <w:rFonts w:ascii="Book Antiqua" w:hAnsi="Book Antiqua" w:cs="Times New Roman"/>
        </w:rPr>
        <w:t xml:space="preserve"> </w:t>
      </w:r>
      <w:proofErr w:type="spellStart"/>
      <w:r w:rsidR="00C7567A">
        <w:rPr>
          <w:rFonts w:ascii="Book Antiqua" w:hAnsi="Book Antiqua" w:cs="Times New Roman"/>
        </w:rPr>
        <w:t>preko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kvalifi</w:t>
      </w:r>
      <w:r w:rsidR="00C7567A">
        <w:rPr>
          <w:rFonts w:ascii="Book Antiqua" w:hAnsi="Book Antiqua" w:cs="Times New Roman"/>
        </w:rPr>
        <w:t>kovanih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učitelja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nastavnika</w:t>
      </w:r>
      <w:proofErr w:type="spellEnd"/>
      <w:r w:rsidRPr="00A401A3">
        <w:rPr>
          <w:rFonts w:ascii="Book Antiqua" w:hAnsi="Book Antiqua" w:cs="Times New Roman"/>
        </w:rPr>
        <w:t>,</w:t>
      </w:r>
      <w:r w:rsidR="00C52E36">
        <w:rPr>
          <w:rFonts w:ascii="Book Antiqua" w:hAnsi="Book Antiqua" w:cs="Times New Roman"/>
        </w:rPr>
        <w:t xml:space="preserve"> </w:t>
      </w:r>
      <w:proofErr w:type="spellStart"/>
      <w:r w:rsidR="00C7567A">
        <w:rPr>
          <w:rFonts w:ascii="Book Antiqua" w:hAnsi="Book Antiqua" w:cs="Times New Roman"/>
        </w:rPr>
        <w:t>vaspitača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osoblja</w:t>
      </w:r>
      <w:proofErr w:type="spellEnd"/>
      <w:r w:rsidRPr="00A401A3">
        <w:rPr>
          <w:rFonts w:ascii="Book Antiqua" w:hAnsi="Book Antiqua" w:cs="Times New Roman"/>
        </w:rPr>
        <w:t xml:space="preserve">, </w:t>
      </w:r>
      <w:proofErr w:type="spellStart"/>
      <w:r w:rsidRPr="00A401A3">
        <w:rPr>
          <w:rFonts w:ascii="Book Antiqua" w:hAnsi="Book Antiqua" w:cs="Times New Roman"/>
        </w:rPr>
        <w:t>porodica</w:t>
      </w:r>
      <w:proofErr w:type="spellEnd"/>
      <w:r w:rsidRPr="00A401A3">
        <w:rPr>
          <w:rFonts w:ascii="Book Antiqua" w:hAnsi="Book Antiqua" w:cs="Times New Roman"/>
        </w:rPr>
        <w:t>,</w:t>
      </w:r>
      <w:r w:rsidR="001677EA">
        <w:rPr>
          <w:rFonts w:ascii="Book Antiqua" w:hAnsi="Book Antiqua" w:cs="Times New Roman"/>
        </w:rPr>
        <w:t xml:space="preserve"> </w:t>
      </w:r>
      <w:proofErr w:type="spellStart"/>
      <w:r w:rsidR="00C7567A">
        <w:rPr>
          <w:rFonts w:ascii="Book Antiqua" w:hAnsi="Book Antiqua" w:cs="Times New Roman"/>
        </w:rPr>
        <w:t>studenata</w:t>
      </w:r>
      <w:proofErr w:type="spellEnd"/>
      <w:r w:rsidR="00C7567A">
        <w:rPr>
          <w:rFonts w:ascii="Book Antiqua" w:hAnsi="Book Antiqua" w:cs="Times New Roman"/>
        </w:rPr>
        <w:t xml:space="preserve"> i</w:t>
      </w:r>
      <w:r w:rsidRPr="00A401A3">
        <w:rPr>
          <w:rFonts w:ascii="Book Antiqua" w:hAnsi="Book Antiqua" w:cs="Times New Roman"/>
        </w:rPr>
        <w:t xml:space="preserve"> </w:t>
      </w:r>
      <w:proofErr w:type="spellStart"/>
      <w:r w:rsidR="00C7567A">
        <w:rPr>
          <w:rFonts w:ascii="Book Antiqua" w:hAnsi="Book Antiqua" w:cs="Times New Roman"/>
        </w:rPr>
        <w:t>kvalifikovanih</w:t>
      </w:r>
      <w:proofErr w:type="spellEnd"/>
      <w:r w:rsidR="00C7567A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učenika</w:t>
      </w:r>
      <w:proofErr w:type="spellEnd"/>
      <w:r w:rsidR="00C7567A">
        <w:rPr>
          <w:rFonts w:ascii="Book Antiqua" w:hAnsi="Book Antiqua" w:cs="Times New Roman"/>
        </w:rPr>
        <w:t>,</w:t>
      </w:r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pružajući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informacije</w:t>
      </w:r>
      <w:proofErr w:type="spellEnd"/>
      <w:r w:rsidRPr="00A401A3">
        <w:rPr>
          <w:rFonts w:ascii="Book Antiqua" w:hAnsi="Book Antiqua" w:cs="Times New Roman"/>
        </w:rPr>
        <w:t xml:space="preserve"> o </w:t>
      </w:r>
      <w:proofErr w:type="spellStart"/>
      <w:r w:rsidR="00C7567A">
        <w:rPr>
          <w:rFonts w:ascii="Book Antiqua" w:hAnsi="Book Antiqua" w:cs="Times New Roman"/>
        </w:rPr>
        <w:t>vakcinaciji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protiv</w:t>
      </w:r>
      <w:proofErr w:type="spellEnd"/>
      <w:r w:rsidRPr="00A401A3">
        <w:rPr>
          <w:rFonts w:ascii="Book Antiqua" w:hAnsi="Book Antiqua" w:cs="Times New Roman"/>
        </w:rPr>
        <w:t xml:space="preserve"> COVID-19, </w:t>
      </w:r>
      <w:proofErr w:type="spellStart"/>
      <w:r w:rsidRPr="00A401A3">
        <w:rPr>
          <w:rFonts w:ascii="Book Antiqua" w:hAnsi="Book Antiqua" w:cs="Times New Roman"/>
        </w:rPr>
        <w:t>potičući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poverenje</w:t>
      </w:r>
      <w:proofErr w:type="spellEnd"/>
      <w:r w:rsidRPr="00A401A3">
        <w:rPr>
          <w:rFonts w:ascii="Book Antiqua" w:hAnsi="Book Antiqua" w:cs="Times New Roman"/>
        </w:rPr>
        <w:t xml:space="preserve"> u </w:t>
      </w:r>
      <w:proofErr w:type="spellStart"/>
      <w:r w:rsidRPr="00A401A3">
        <w:rPr>
          <w:rFonts w:ascii="Book Antiqua" w:hAnsi="Book Antiqua" w:cs="Times New Roman"/>
        </w:rPr>
        <w:t>vakcinaciju</w:t>
      </w:r>
      <w:proofErr w:type="spellEnd"/>
      <w:r w:rsidRPr="00A401A3">
        <w:rPr>
          <w:rFonts w:ascii="Book Antiqua" w:hAnsi="Book Antiqua" w:cs="Times New Roman"/>
        </w:rPr>
        <w:t xml:space="preserve"> i </w:t>
      </w:r>
      <w:proofErr w:type="spellStart"/>
      <w:r w:rsidRPr="00A401A3">
        <w:rPr>
          <w:rFonts w:ascii="Book Antiqua" w:hAnsi="Book Antiqua" w:cs="Times New Roman"/>
        </w:rPr>
        <w:t>uspostavljajući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politike</w:t>
      </w:r>
      <w:proofErr w:type="spellEnd"/>
      <w:r w:rsidRPr="00A401A3">
        <w:rPr>
          <w:rFonts w:ascii="Book Antiqua" w:hAnsi="Book Antiqua" w:cs="Times New Roman"/>
        </w:rPr>
        <w:t xml:space="preserve"> i </w:t>
      </w:r>
      <w:proofErr w:type="spellStart"/>
      <w:r w:rsidRPr="00A401A3">
        <w:rPr>
          <w:rFonts w:ascii="Book Antiqua" w:hAnsi="Book Antiqua" w:cs="Times New Roman"/>
        </w:rPr>
        <w:t>prakse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podrške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koje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čine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vakcinaciju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što</w:t>
      </w:r>
      <w:proofErr w:type="spellEnd"/>
      <w:r w:rsidRPr="00A401A3">
        <w:rPr>
          <w:rFonts w:ascii="Book Antiqua" w:hAnsi="Book Antiqua" w:cs="Times New Roman"/>
        </w:rPr>
        <w:t xml:space="preserve"> je </w:t>
      </w:r>
      <w:proofErr w:type="spellStart"/>
      <w:r w:rsidRPr="00A401A3">
        <w:rPr>
          <w:rFonts w:ascii="Book Antiqua" w:hAnsi="Book Antiqua" w:cs="Times New Roman"/>
        </w:rPr>
        <w:t>moguće</w:t>
      </w:r>
      <w:proofErr w:type="spellEnd"/>
      <w:r w:rsidRPr="00A401A3">
        <w:rPr>
          <w:rFonts w:ascii="Book Antiqua" w:hAnsi="Book Antiqua" w:cs="Times New Roman"/>
        </w:rPr>
        <w:t xml:space="preserve"> </w:t>
      </w:r>
      <w:proofErr w:type="spellStart"/>
      <w:r w:rsidRPr="00A401A3">
        <w:rPr>
          <w:rFonts w:ascii="Book Antiqua" w:hAnsi="Book Antiqua" w:cs="Times New Roman"/>
        </w:rPr>
        <w:t>lakšom</w:t>
      </w:r>
      <w:proofErr w:type="spellEnd"/>
      <w:r w:rsidRPr="00A401A3">
        <w:rPr>
          <w:rFonts w:ascii="Book Antiqua" w:hAnsi="Book Antiqua" w:cs="Times New Roman"/>
        </w:rPr>
        <w:t xml:space="preserve"> i </w:t>
      </w:r>
      <w:proofErr w:type="spellStart"/>
      <w:r w:rsidRPr="00A401A3">
        <w:rPr>
          <w:rFonts w:ascii="Book Antiqua" w:hAnsi="Book Antiqua" w:cs="Times New Roman"/>
        </w:rPr>
        <w:t>pogodnijom</w:t>
      </w:r>
      <w:proofErr w:type="spellEnd"/>
      <w:r w:rsidRPr="00A401A3">
        <w:rPr>
          <w:rFonts w:ascii="Book Antiqua" w:hAnsi="Book Antiqua" w:cs="Times New Roman"/>
        </w:rPr>
        <w:t>.</w:t>
      </w:r>
    </w:p>
    <w:p w14:paraId="79787CA7" w14:textId="77777777" w:rsidR="005C6827" w:rsidRPr="00375E39" w:rsidRDefault="005C6827" w:rsidP="005C6827">
      <w:pPr>
        <w:pStyle w:val="ListParagraph"/>
        <w:jc w:val="both"/>
        <w:rPr>
          <w:rFonts w:ascii="Book Antiqua" w:hAnsi="Book Antiqua" w:cs="Times New Roman"/>
        </w:rPr>
      </w:pPr>
    </w:p>
    <w:p w14:paraId="1E531A37" w14:textId="77777777" w:rsidR="00186F82" w:rsidRPr="00375E39" w:rsidRDefault="00C72C84" w:rsidP="00134D70">
      <w:pPr>
        <w:jc w:val="both"/>
        <w:rPr>
          <w:rFonts w:ascii="Book Antiqua" w:hAnsi="Book Antiqua" w:cs="Times New Roman"/>
          <w:b/>
          <w:bCs/>
        </w:rPr>
      </w:pPr>
      <w:r w:rsidRPr="00375E39">
        <w:rPr>
          <w:rFonts w:ascii="Book Antiqua" w:hAnsi="Book Antiqua" w:cs="Times New Roman"/>
          <w:b/>
          <w:bCs/>
        </w:rPr>
        <w:t>I</w:t>
      </w:r>
      <w:r w:rsidR="00134D70" w:rsidRPr="00375E39">
        <w:rPr>
          <w:rFonts w:ascii="Book Antiqua" w:hAnsi="Book Antiqua" w:cs="Times New Roman"/>
          <w:b/>
          <w:bCs/>
        </w:rPr>
        <w:tab/>
      </w:r>
      <w:r w:rsidR="002663A5" w:rsidRPr="00375E39">
        <w:rPr>
          <w:rFonts w:ascii="Book Antiqua" w:hAnsi="Book Antiqua" w:cs="Times New Roman"/>
          <w:b/>
          <w:bCs/>
        </w:rPr>
        <w:t>UNIVERZALNA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="002663A5" w:rsidRPr="00375E39">
        <w:rPr>
          <w:rFonts w:ascii="Book Antiqua" w:hAnsi="Book Antiqua" w:cs="Times New Roman"/>
          <w:b/>
          <w:bCs/>
        </w:rPr>
        <w:t>I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="002663A5" w:rsidRPr="00375E39">
        <w:rPr>
          <w:rFonts w:ascii="Book Antiqua" w:hAnsi="Book Antiqua" w:cs="Times New Roman"/>
          <w:b/>
          <w:bCs/>
        </w:rPr>
        <w:t>PRAVILNA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="002663A5" w:rsidRPr="00375E39">
        <w:rPr>
          <w:rFonts w:ascii="Book Antiqua" w:hAnsi="Book Antiqua" w:cs="Times New Roman"/>
          <w:b/>
          <w:bCs/>
        </w:rPr>
        <w:t>UPOTREBA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="002663A5" w:rsidRPr="00375E39">
        <w:rPr>
          <w:rFonts w:ascii="Book Antiqua" w:hAnsi="Book Antiqua" w:cs="Times New Roman"/>
          <w:b/>
          <w:bCs/>
        </w:rPr>
        <w:t>MASK</w:t>
      </w:r>
      <w:r w:rsidRPr="00375E39">
        <w:rPr>
          <w:rFonts w:ascii="Book Antiqua" w:hAnsi="Book Antiqua" w:cs="Times New Roman"/>
          <w:b/>
          <w:bCs/>
        </w:rPr>
        <w:t>I</w:t>
      </w:r>
    </w:p>
    <w:p w14:paraId="75217A15" w14:textId="2A02C3F1" w:rsidR="00186F82" w:rsidRPr="00375E39" w:rsidRDefault="002663A5" w:rsidP="00542411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Osnovni</w:t>
      </w:r>
      <w:proofErr w:type="spellEnd"/>
      <w:r w:rsidR="00186F82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princip</w:t>
      </w:r>
      <w:proofErr w:type="spellEnd"/>
      <w:r w:rsidR="006E3D96" w:rsidRPr="00375E39">
        <w:rPr>
          <w:rFonts w:ascii="Book Antiqua" w:hAnsi="Book Antiqua" w:cs="Times New Roman"/>
          <w:b/>
          <w:bCs/>
        </w:rPr>
        <w:t xml:space="preserve"> za</w:t>
      </w:r>
      <w:r w:rsidR="00186F82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="006E3D96" w:rsidRPr="00375E39">
        <w:rPr>
          <w:rFonts w:ascii="Book Antiqua" w:hAnsi="Book Antiqua" w:cs="Times New Roman"/>
          <w:b/>
          <w:bCs/>
        </w:rPr>
        <w:t>maske</w:t>
      </w:r>
      <w:proofErr w:type="spellEnd"/>
      <w:r w:rsidR="00186F82" w:rsidRPr="00375E39">
        <w:rPr>
          <w:rFonts w:ascii="Book Antiqua" w:hAnsi="Book Antiqua" w:cs="Times New Roman"/>
          <w:b/>
          <w:bCs/>
        </w:rPr>
        <w:t>:</w:t>
      </w:r>
      <w:r w:rsidR="00C52E36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6E3D96" w:rsidRPr="00375E39">
        <w:rPr>
          <w:rFonts w:ascii="Book Antiqua" w:hAnsi="Book Antiqua" w:cs="Times New Roman"/>
        </w:rPr>
        <w:t xml:space="preserve"> </w:t>
      </w:r>
      <w:proofErr w:type="spellStart"/>
      <w:r w:rsidR="006E3D96" w:rsidRPr="00375E39">
        <w:rPr>
          <w:rFonts w:ascii="Book Antiqua" w:hAnsi="Book Antiqua" w:cs="Times New Roman"/>
        </w:rPr>
        <w:t>sve</w:t>
      </w:r>
      <w:proofErr w:type="spellEnd"/>
      <w:r w:rsidR="006E3D96" w:rsidRPr="00375E39">
        <w:rPr>
          <w:rFonts w:ascii="Book Antiqua" w:hAnsi="Book Antiqua" w:cs="Times New Roman"/>
        </w:rPr>
        <w:t xml:space="preserve"> </w:t>
      </w:r>
      <w:proofErr w:type="spellStart"/>
      <w:r w:rsidR="006E3D96" w:rsidRPr="00375E39">
        <w:rPr>
          <w:rFonts w:ascii="Book Antiqua" w:hAnsi="Book Antiqua" w:cs="Times New Roman"/>
        </w:rPr>
        <w:t>vreme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osobe</w:t>
      </w:r>
      <w:proofErr w:type="spellEnd"/>
      <w:r w:rsidR="006E3D96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školskim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ustanovama</w:t>
      </w:r>
      <w:proofErr w:type="spellEnd"/>
      <w:r w:rsidR="00186F82" w:rsidRPr="00375E39">
        <w:rPr>
          <w:rFonts w:ascii="Book Antiqua" w:hAnsi="Book Antiqua" w:cs="Times New Roman"/>
        </w:rPr>
        <w:t>,</w:t>
      </w:r>
      <w:r w:rsidR="00CC3C32" w:rsidRPr="00CC3C32">
        <w:rPr>
          <w:rFonts w:ascii="Book Antiqua" w:hAnsi="Book Antiqua" w:cs="Times New Roman"/>
        </w:rPr>
        <w:t xml:space="preserve"> bez </w:t>
      </w:r>
      <w:proofErr w:type="spellStart"/>
      <w:r w:rsidR="00CC3C32" w:rsidRPr="00CC3C32">
        <w:rPr>
          <w:rFonts w:ascii="Book Antiqua" w:hAnsi="Book Antiqua" w:cs="Times New Roman"/>
        </w:rPr>
        <w:t>obzira</w:t>
      </w:r>
      <w:proofErr w:type="spellEnd"/>
      <w:r w:rsidR="00CC3C32" w:rsidRPr="00CC3C32">
        <w:rPr>
          <w:rFonts w:ascii="Book Antiqua" w:hAnsi="Book Antiqua" w:cs="Times New Roman"/>
        </w:rPr>
        <w:t xml:space="preserve"> </w:t>
      </w:r>
      <w:proofErr w:type="spellStart"/>
      <w:r w:rsidR="00CC3C32" w:rsidRPr="00CC3C32">
        <w:rPr>
          <w:rFonts w:ascii="Book Antiqua" w:hAnsi="Book Antiqua" w:cs="Times New Roman"/>
        </w:rPr>
        <w:t>na</w:t>
      </w:r>
      <w:proofErr w:type="spellEnd"/>
      <w:r w:rsidR="00CC3C32" w:rsidRPr="00CC3C32">
        <w:rPr>
          <w:rFonts w:ascii="Book Antiqua" w:hAnsi="Book Antiqua" w:cs="Times New Roman"/>
        </w:rPr>
        <w:t xml:space="preserve"> status </w:t>
      </w:r>
      <w:proofErr w:type="spellStart"/>
      <w:r w:rsidR="00CC3C32" w:rsidRPr="00CC3C32">
        <w:rPr>
          <w:rFonts w:ascii="Book Antiqua" w:hAnsi="Book Antiqua" w:cs="Times New Roman"/>
        </w:rPr>
        <w:t>vakcinacije</w:t>
      </w:r>
      <w:proofErr w:type="spellEnd"/>
      <w:r w:rsidR="00CC3C32">
        <w:rPr>
          <w:rFonts w:ascii="Book Antiqua" w:hAnsi="Book Antiqua" w:cs="Times New Roman"/>
        </w:rPr>
        <w:t>,</w:t>
      </w:r>
      <w:r w:rsidR="001677EA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uz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određene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izuzetke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određene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6E3D96" w:rsidRPr="00375E39">
        <w:rPr>
          <w:rFonts w:ascii="Book Antiqua" w:hAnsi="Book Antiqua" w:cs="Times New Roman"/>
        </w:rPr>
        <w:t>prostorije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aktivnosti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primer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dok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6E3D96" w:rsidRPr="00375E39">
        <w:rPr>
          <w:rFonts w:ascii="Book Antiqua" w:hAnsi="Book Antiqua" w:cs="Times New Roman"/>
        </w:rPr>
        <w:t>jedete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6E3D96" w:rsidRPr="00375E39">
        <w:rPr>
          <w:rFonts w:ascii="Book Antiqua" w:hAnsi="Book Antiqua" w:cs="Times New Roman"/>
        </w:rPr>
        <w:t>pijete</w:t>
      </w:r>
      <w:proofErr w:type="spellEnd"/>
      <w:r w:rsidR="00186F8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svim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učionicama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van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učionica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uklјučujući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hodnike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školske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kancelarije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toalete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teretane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itd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20556A1F" w14:textId="77777777" w:rsidR="00186F82" w:rsidRPr="00375E39" w:rsidRDefault="002663A5" w:rsidP="006761E7">
      <w:pPr>
        <w:pStyle w:val="ListParagraph"/>
        <w:numPr>
          <w:ilvl w:val="0"/>
          <w:numId w:val="5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Politike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nošenja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učenike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nastavnike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postavlјaju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očekivanja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će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lјudi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="00186F82" w:rsidRPr="00375E39">
        <w:rPr>
          <w:rFonts w:ascii="Times New Roman" w:hAnsi="Times New Roman" w:cs="Times New Roman"/>
        </w:rPr>
        <w:t>​​</w:t>
      </w:r>
      <w:r w:rsidRPr="00375E39">
        <w:rPr>
          <w:rFonts w:ascii="Book Antiqua" w:hAnsi="Book Antiqua" w:cs="Times New Roman"/>
        </w:rPr>
        <w:t>po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celoj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školi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07D4EFB9" w14:textId="77777777" w:rsidR="00E5136F" w:rsidRPr="00C52E36" w:rsidRDefault="002663A5" w:rsidP="00E5136F">
      <w:pPr>
        <w:pStyle w:val="ListParagraph"/>
        <w:numPr>
          <w:ilvl w:val="0"/>
          <w:numId w:val="5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Najefikasnije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one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napravlјene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pamučnog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materijala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dva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tri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sloja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tkanine</w:t>
      </w:r>
      <w:proofErr w:type="spellEnd"/>
      <w:r w:rsidR="00186F8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="00186F82" w:rsidRPr="00375E39">
        <w:rPr>
          <w:rFonts w:ascii="Times New Roman" w:hAnsi="Times New Roman" w:cs="Times New Roman"/>
        </w:rPr>
        <w:t>​​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vazdušnim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ventilima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ventilima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="006E3D96" w:rsidRPr="00375E39">
        <w:rPr>
          <w:rFonts w:ascii="Book Antiqua" w:hAnsi="Book Antiqua" w:cs="Times New Roman"/>
        </w:rPr>
        <w:t>labave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6E3D96"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r w:rsidR="002A1004" w:rsidRPr="00375E39">
        <w:rPr>
          <w:rFonts w:ascii="Book Antiqua" w:hAnsi="Book Antiqua" w:cs="Times New Roman"/>
        </w:rPr>
        <w:t>one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pristaju</w:t>
      </w:r>
      <w:proofErr w:type="spellEnd"/>
      <w:r w:rsidR="00186F82" w:rsidRPr="00375E39">
        <w:rPr>
          <w:rFonts w:ascii="Book Antiqua" w:hAnsi="Book Antiqua" w:cs="Times New Roman"/>
        </w:rPr>
        <w:t xml:space="preserve"> / </w:t>
      </w:r>
      <w:proofErr w:type="spellStart"/>
      <w:r w:rsidR="002A1004" w:rsidRPr="00375E39">
        <w:rPr>
          <w:rFonts w:ascii="Book Antiqua" w:hAnsi="Book Antiqua" w:cs="Times New Roman"/>
        </w:rPr>
        <w:t>pri</w:t>
      </w:r>
      <w:r w:rsidRPr="00375E39">
        <w:rPr>
          <w:rFonts w:ascii="Book Antiqua" w:hAnsi="Book Antiqua" w:cs="Times New Roman"/>
        </w:rPr>
        <w:t>lјube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pravilno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lice</w:t>
      </w:r>
      <w:r w:rsidR="002A1004" w:rsidRPr="00375E39">
        <w:rPr>
          <w:rFonts w:ascii="Book Antiqua" w:hAnsi="Book Antiqua" w:cs="Times New Roman"/>
        </w:rPr>
        <w:t xml:space="preserve">, ne </w:t>
      </w:r>
      <w:proofErr w:type="spellStart"/>
      <w:r w:rsidR="002A1004" w:rsidRPr="00375E39">
        <w:rPr>
          <w:rFonts w:ascii="Book Antiqua" w:hAnsi="Book Antiqua" w:cs="Times New Roman"/>
        </w:rPr>
        <w:t>preporučuju</w:t>
      </w:r>
      <w:proofErr w:type="spellEnd"/>
      <w:r w:rsidR="002A1004" w:rsidRPr="00375E39">
        <w:rPr>
          <w:rFonts w:ascii="Book Antiqua" w:hAnsi="Book Antiqua" w:cs="Times New Roman"/>
        </w:rPr>
        <w:t xml:space="preserve"> se</w:t>
      </w:r>
      <w:r w:rsidR="00186F82" w:rsidRPr="00375E39">
        <w:rPr>
          <w:rFonts w:ascii="Book Antiqua" w:hAnsi="Book Antiqua" w:cs="Times New Roman"/>
        </w:rPr>
        <w:t>.</w:t>
      </w:r>
    </w:p>
    <w:p w14:paraId="0EFD3220" w14:textId="77777777" w:rsidR="00186F82" w:rsidRPr="00375E39" w:rsidRDefault="002663A5" w:rsidP="006761E7">
      <w:pPr>
        <w:pStyle w:val="ListParagraph"/>
        <w:numPr>
          <w:ilvl w:val="0"/>
          <w:numId w:val="5"/>
        </w:numPr>
        <w:jc w:val="both"/>
        <w:rPr>
          <w:rFonts w:ascii="Book Antiqua" w:hAnsi="Book Antiqua" w:cs="Times New Roman"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</w:rPr>
        <w:t>Većina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uklјučujući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one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invaliditetom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može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tolerisati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bezbedno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masku</w:t>
      </w:r>
      <w:proofErr w:type="spellEnd"/>
      <w:r w:rsidR="00186F8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Međutim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uski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podskup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invaliditetom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možda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neće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moći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možda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neće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moći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bezbedno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masku</w:t>
      </w:r>
      <w:proofErr w:type="spellEnd"/>
      <w:r w:rsidR="00186F8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Ako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invaliditetom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može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masku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održava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fizičku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distancu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pridržava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drugih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zahteva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javnog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zdravlјa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učenik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dalјe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ima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pravo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odgovarajuće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obrazovanje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>, (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sve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osobe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koje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ga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okružuju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u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jednom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trenutku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ne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smeju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skinuti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maske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moraju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7C4EE1" w:rsidRPr="00375E39">
        <w:rPr>
          <w:rFonts w:ascii="Book Antiqua" w:hAnsi="Book Antiqua" w:cs="Times New Roman"/>
          <w:color w:val="000000" w:themeColor="text1"/>
        </w:rPr>
        <w:t>pošto</w:t>
      </w:r>
      <w:r w:rsidRPr="00375E39">
        <w:rPr>
          <w:rFonts w:ascii="Book Antiqua" w:hAnsi="Book Antiqua" w:cs="Times New Roman"/>
          <w:color w:val="000000" w:themeColor="text1"/>
        </w:rPr>
        <w:t>vati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rastojanje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).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Korišćenje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maski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treba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primeniti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školske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autobuse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drugi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javni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prevoz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;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školski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sistemi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treba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preduzmu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odgovarajuće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korake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kako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bi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osigurali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učenici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osoblјe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drugi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nose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maske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>.</w:t>
      </w:r>
    </w:p>
    <w:p w14:paraId="2278A5A8" w14:textId="77777777" w:rsidR="00F35BAF" w:rsidRPr="00375E39" w:rsidRDefault="002663A5" w:rsidP="006761E7">
      <w:pPr>
        <w:pStyle w:val="ListParagraph"/>
        <w:numPr>
          <w:ilvl w:val="0"/>
          <w:numId w:val="5"/>
        </w:numPr>
        <w:jc w:val="both"/>
        <w:rPr>
          <w:rFonts w:ascii="Book Antiqua" w:hAnsi="Book Antiqua" w:cs="Times New Roman"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</w:rPr>
        <w:t>Ako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je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posetiocima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dozvolјeno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idu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u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školu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moraju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nose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maske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="00186F82" w:rsidRPr="00375E39">
        <w:rPr>
          <w:rFonts w:ascii="Times New Roman" w:hAnsi="Times New Roman" w:cs="Times New Roman"/>
          <w:color w:val="000000" w:themeColor="text1"/>
        </w:rPr>
        <w:t>​​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sve</w:t>
      </w:r>
      <w:proofErr w:type="spellEnd"/>
      <w:r w:rsidR="002A100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vreme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treba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="002A1004" w:rsidRPr="00375E39">
        <w:rPr>
          <w:rFonts w:ascii="Book Antiqua" w:hAnsi="Book Antiqua" w:cs="Times New Roman"/>
          <w:color w:val="000000" w:themeColor="text1"/>
        </w:rPr>
        <w:t xml:space="preserve">da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drže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fizičko</w:t>
      </w:r>
      <w:proofErr w:type="spellEnd"/>
      <w:r w:rsidR="002A100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rastojanje</w:t>
      </w:r>
      <w:proofErr w:type="spellEnd"/>
      <w:r w:rsidR="002A100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od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2A1004" w:rsidRPr="00375E39">
        <w:rPr>
          <w:rFonts w:ascii="Book Antiqua" w:hAnsi="Book Antiqua" w:cs="Times New Roman"/>
          <w:color w:val="000000" w:themeColor="text1"/>
        </w:rPr>
        <w:t>drugih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>.</w:t>
      </w:r>
    </w:p>
    <w:p w14:paraId="0977E212" w14:textId="77777777" w:rsidR="00B77742" w:rsidRPr="00375E39" w:rsidRDefault="002663A5" w:rsidP="006761E7">
      <w:pPr>
        <w:pStyle w:val="ListParagraph"/>
        <w:numPr>
          <w:ilvl w:val="0"/>
          <w:numId w:val="5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</w:rPr>
        <w:t>Uprava</w:t>
      </w:r>
      <w:proofErr w:type="spellEnd"/>
      <w:r w:rsidR="004822EB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nastavno</w:t>
      </w:r>
      <w:proofErr w:type="spellEnd"/>
      <w:r w:rsidR="004822EB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osoblјe</w:t>
      </w:r>
      <w:proofErr w:type="spellEnd"/>
      <w:r w:rsidR="004822EB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4822EB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drugo</w:t>
      </w:r>
      <w:proofErr w:type="spellEnd"/>
      <w:r w:rsidR="004822EB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školsko</w:t>
      </w:r>
      <w:proofErr w:type="spellEnd"/>
      <w:r w:rsidR="004822EB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osoblјe</w:t>
      </w:r>
      <w:proofErr w:type="spellEnd"/>
      <w:r w:rsidR="004822EB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bi</w:t>
      </w:r>
      <w:r w:rsidR="004822EB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trebalo</w:t>
      </w:r>
      <w:proofErr w:type="spellEnd"/>
      <w:r w:rsidR="002A1004" w:rsidRPr="00375E39">
        <w:rPr>
          <w:rFonts w:ascii="Book Antiqua" w:hAnsi="Book Antiqua" w:cs="Times New Roman"/>
          <w:color w:val="000000" w:themeColor="text1"/>
        </w:rPr>
        <w:t xml:space="preserve"> da </w:t>
      </w:r>
      <w:proofErr w:type="spellStart"/>
      <w:r w:rsidRPr="00375E39">
        <w:rPr>
          <w:rFonts w:ascii="Book Antiqua" w:hAnsi="Book Antiqua" w:cs="Times New Roman"/>
        </w:rPr>
        <w:t>podstiču</w:t>
      </w:r>
      <w:proofErr w:type="spellEnd"/>
      <w:r w:rsidR="00F35BAF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modeliranje</w:t>
      </w:r>
      <w:proofErr w:type="spellEnd"/>
      <w:r w:rsidR="00F35BAF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pravilne</w:t>
      </w:r>
      <w:proofErr w:type="spellEnd"/>
      <w:r w:rsidR="00F35BAF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F35BAF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dosledne</w:t>
      </w:r>
      <w:proofErr w:type="spellEnd"/>
      <w:r w:rsidR="00F35BAF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upotrebe</w:t>
      </w:r>
      <w:proofErr w:type="spellEnd"/>
      <w:r w:rsidR="00F35BAF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maski</w:t>
      </w:r>
      <w:proofErr w:type="spellEnd"/>
    </w:p>
    <w:p w14:paraId="57287D51" w14:textId="77777777" w:rsidR="005C6827" w:rsidRPr="00375E39" w:rsidRDefault="005C6827" w:rsidP="005C6827">
      <w:pPr>
        <w:pStyle w:val="ListParagraph"/>
        <w:jc w:val="both"/>
        <w:rPr>
          <w:rFonts w:ascii="Book Antiqua" w:hAnsi="Book Antiqua" w:cs="Times New Roman"/>
        </w:rPr>
      </w:pPr>
    </w:p>
    <w:p w14:paraId="475C6FC8" w14:textId="77777777" w:rsidR="00186F82" w:rsidRPr="00375E39" w:rsidRDefault="002A1004" w:rsidP="00134D70">
      <w:pPr>
        <w:jc w:val="both"/>
        <w:rPr>
          <w:rFonts w:ascii="Book Antiqua" w:hAnsi="Book Antiqua" w:cs="Times New Roman"/>
          <w:b/>
          <w:bCs/>
          <w:color w:val="000000" w:themeColor="text1"/>
        </w:rPr>
      </w:pPr>
      <w:r w:rsidRPr="00375E39">
        <w:rPr>
          <w:rFonts w:ascii="Book Antiqua" w:hAnsi="Book Antiqua" w:cs="Times New Roman"/>
          <w:b/>
          <w:bCs/>
        </w:rPr>
        <w:t>II</w:t>
      </w:r>
      <w:r w:rsidR="00134D70" w:rsidRPr="00375E39">
        <w:rPr>
          <w:rFonts w:ascii="Book Antiqua" w:hAnsi="Book Antiqua" w:cs="Times New Roman"/>
          <w:b/>
          <w:bCs/>
        </w:rPr>
        <w:tab/>
      </w:r>
      <w:r w:rsidR="002663A5" w:rsidRPr="00375E39">
        <w:rPr>
          <w:rFonts w:ascii="Book Antiqua" w:hAnsi="Book Antiqua" w:cs="Times New Roman"/>
          <w:b/>
          <w:bCs/>
        </w:rPr>
        <w:t>FIZIČK</w:t>
      </w:r>
      <w:r w:rsidRPr="00375E39">
        <w:rPr>
          <w:rFonts w:ascii="Book Antiqua" w:hAnsi="Book Antiqua" w:cs="Times New Roman"/>
          <w:b/>
          <w:bCs/>
        </w:rPr>
        <w:t>O DISTANCIRANJE</w:t>
      </w:r>
    </w:p>
    <w:p w14:paraId="40391FF3" w14:textId="77777777" w:rsidR="00186F82" w:rsidRPr="00375E39" w:rsidRDefault="002663A5" w:rsidP="00542411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  <w:color w:val="000000" w:themeColor="text1"/>
        </w:rPr>
        <w:t>Glavni</w:t>
      </w:r>
      <w:proofErr w:type="spellEnd"/>
      <w:r w:rsidR="00186F82" w:rsidRPr="00375E39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color w:val="000000" w:themeColor="text1"/>
        </w:rPr>
        <w:t>princip</w:t>
      </w:r>
      <w:proofErr w:type="spellEnd"/>
      <w:r w:rsidR="00186F82" w:rsidRPr="00375E39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color w:val="000000" w:themeColor="text1"/>
        </w:rPr>
        <w:t>fizičk</w:t>
      </w:r>
      <w:r w:rsidR="006B37C6" w:rsidRPr="00375E39">
        <w:rPr>
          <w:rFonts w:ascii="Book Antiqua" w:hAnsi="Book Antiqua" w:cs="Times New Roman"/>
          <w:b/>
          <w:bCs/>
          <w:color w:val="000000" w:themeColor="text1"/>
        </w:rPr>
        <w:t>og</w:t>
      </w:r>
      <w:proofErr w:type="spellEnd"/>
      <w:r w:rsidR="00186F82" w:rsidRPr="00375E39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  <w:b/>
          <w:bCs/>
          <w:color w:val="000000" w:themeColor="text1"/>
        </w:rPr>
        <w:t>rastojanja</w:t>
      </w:r>
      <w:proofErr w:type="spellEnd"/>
      <w:r w:rsidR="00186F82" w:rsidRPr="00375E39">
        <w:rPr>
          <w:rFonts w:ascii="Book Antiqua" w:hAnsi="Book Antiqua" w:cs="Times New Roman"/>
          <w:b/>
          <w:bCs/>
          <w:color w:val="000000" w:themeColor="text1"/>
        </w:rPr>
        <w:t>: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Postavite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školske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vodiče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(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podne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plakatne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oznake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u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vidlјivim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frekventnim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prostorima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)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</w:rPr>
        <w:t>primenite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strukturne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intervencije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promovisanje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fizičk</w:t>
      </w:r>
      <w:r w:rsidR="006B37C6" w:rsidRPr="00375E39">
        <w:rPr>
          <w:rFonts w:ascii="Book Antiqua" w:hAnsi="Book Antiqua" w:cs="Times New Roman"/>
        </w:rPr>
        <w:t>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</w:rPr>
        <w:t>rastojanja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osoba</w:t>
      </w:r>
      <w:proofErr w:type="spellEnd"/>
      <w:r w:rsidR="00186F82" w:rsidRPr="00375E39">
        <w:rPr>
          <w:rFonts w:ascii="Book Antiqua" w:hAnsi="Book Antiqua" w:cs="Times New Roman"/>
        </w:rPr>
        <w:t>.</w:t>
      </w:r>
      <w:r w:rsidR="00784573" w:rsidRPr="00375E39">
        <w:rPr>
          <w:rFonts w:ascii="Book Antiqua" w:hAnsi="Book Antiqua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Signalizacija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treba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bude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dostupna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razumlјiva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deci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sa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  <w:color w:val="000000" w:themeColor="text1"/>
        </w:rPr>
        <w:t>čulnim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intelektualnim</w:t>
      </w:r>
      <w:proofErr w:type="spellEnd"/>
      <w:r w:rsidR="0078457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  <w:color w:val="000000" w:themeColor="text1"/>
        </w:rPr>
        <w:t>invaliditetom</w:t>
      </w:r>
      <w:proofErr w:type="spellEnd"/>
      <w:r w:rsidR="00784573" w:rsidRPr="00375E39">
        <w:rPr>
          <w:rFonts w:ascii="Book Antiqua" w:hAnsi="Book Antiqua"/>
        </w:rPr>
        <w:t>.</w:t>
      </w:r>
    </w:p>
    <w:p w14:paraId="6A8B9460" w14:textId="77777777" w:rsidR="00186F82" w:rsidRPr="00375E39" w:rsidRDefault="002663A5" w:rsidP="006761E7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  <w:b/>
          <w:bCs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Pravila</w:t>
      </w:r>
      <w:proofErr w:type="spellEnd"/>
      <w:r w:rsidR="00F35BAF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učionice</w:t>
      </w:r>
      <w:proofErr w:type="spellEnd"/>
    </w:p>
    <w:p w14:paraId="07C824AF" w14:textId="77777777" w:rsidR="00186F82" w:rsidRPr="00375E39" w:rsidRDefault="002663A5" w:rsidP="00F35BAF">
      <w:pPr>
        <w:jc w:val="both"/>
        <w:rPr>
          <w:rFonts w:ascii="Book Antiqua" w:hAnsi="Book Antiqua" w:cs="Times New Roman"/>
          <w:color w:val="000000" w:themeColor="text1"/>
        </w:rPr>
      </w:pP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r w:rsidR="00186F82" w:rsidRPr="00375E39">
        <w:rPr>
          <w:rFonts w:ascii="Times New Roman" w:hAnsi="Times New Roman" w:cs="Times New Roman"/>
        </w:rPr>
        <w:t>​​</w:t>
      </w:r>
      <w:proofErr w:type="spellStart"/>
      <w:r w:rsidRPr="00375E39">
        <w:rPr>
          <w:rFonts w:ascii="Book Antiqua" w:hAnsi="Book Antiqua" w:cs="Times New Roman"/>
        </w:rPr>
        <w:t>predškolske</w:t>
      </w:r>
      <w:proofErr w:type="spellEnd"/>
      <w:r w:rsidR="006B37C6" w:rsidRPr="00375E39">
        <w:rPr>
          <w:rFonts w:ascii="Book Antiqua" w:hAnsi="Book Antiqua" w:cs="Times New Roman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</w:rPr>
        <w:t>ustanove</w:t>
      </w:r>
      <w:proofErr w:type="spellEnd"/>
      <w:r w:rsidR="00542411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osnovne</w:t>
      </w:r>
      <w:proofErr w:type="spellEnd"/>
      <w:r w:rsidR="00542411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54241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srednje</w:t>
      </w:r>
      <w:proofErr w:type="spellEnd"/>
      <w:r w:rsidR="0054241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škole</w:t>
      </w:r>
      <w:proofErr w:type="spellEnd"/>
      <w:r w:rsidR="00542411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deca</w:t>
      </w:r>
      <w:proofErr w:type="spellEnd"/>
      <w:r w:rsidR="00542411" w:rsidRPr="00375E39">
        <w:rPr>
          <w:rFonts w:ascii="Book Antiqua" w:hAnsi="Book Antiqua" w:cs="Times New Roman"/>
        </w:rPr>
        <w:t xml:space="preserve"> / </w:t>
      </w:r>
      <w:proofErr w:type="spellStart"/>
      <w:r w:rsidRPr="00375E39">
        <w:rPr>
          <w:rFonts w:ascii="Book Antiqua" w:hAnsi="Book Antiqua" w:cs="Times New Roman"/>
        </w:rPr>
        <w:t>učenici</w:t>
      </w:r>
      <w:proofErr w:type="spellEnd"/>
      <w:r w:rsidR="0054241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moraju</w:t>
      </w:r>
      <w:proofErr w:type="spellEnd"/>
      <w:r w:rsidR="00542411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biti</w:t>
      </w:r>
      <w:proofErr w:type="spellEnd"/>
      <w:r w:rsidR="006B37C6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udalјeni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najmanje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1,5 </w:t>
      </w:r>
      <w:r w:rsidRPr="00375E39">
        <w:rPr>
          <w:rFonts w:ascii="Book Antiqua" w:hAnsi="Book Antiqua" w:cs="Times New Roman"/>
          <w:color w:val="000000" w:themeColor="text1"/>
        </w:rPr>
        <w:t>do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2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metra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, </w:t>
      </w:r>
      <w:r w:rsidRPr="00375E39">
        <w:rPr>
          <w:rFonts w:ascii="Book Antiqua" w:hAnsi="Book Antiqua" w:cs="Times New Roman"/>
          <w:color w:val="000000" w:themeColor="text1"/>
        </w:rPr>
        <w:t>u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zavisnosti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od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  <w:color w:val="000000" w:themeColor="text1"/>
        </w:rPr>
        <w:t>širenja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COVID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-19 </w:t>
      </w:r>
      <w:r w:rsidRPr="00375E39">
        <w:rPr>
          <w:rFonts w:ascii="Book Antiqua" w:hAnsi="Book Antiqua" w:cs="Times New Roman"/>
          <w:color w:val="000000" w:themeColor="text1"/>
        </w:rPr>
        <w:t>u</w:t>
      </w:r>
      <w:r w:rsidR="00186F82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zajednici</w:t>
      </w:r>
      <w:proofErr w:type="spellEnd"/>
      <w:r w:rsidR="00186F82" w:rsidRPr="00375E39">
        <w:rPr>
          <w:rFonts w:ascii="Book Antiqua" w:hAnsi="Book Antiqua" w:cs="Times New Roman"/>
          <w:color w:val="000000" w:themeColor="text1"/>
        </w:rPr>
        <w:t xml:space="preserve">. </w:t>
      </w:r>
    </w:p>
    <w:p w14:paraId="24340014" w14:textId="77777777" w:rsidR="00972483" w:rsidRPr="00375E39" w:rsidRDefault="002663A5" w:rsidP="006761E7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  <w:b/>
          <w:bCs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  <w:b/>
          <w:bCs/>
          <w:color w:val="000000" w:themeColor="text1"/>
        </w:rPr>
        <w:t>Pravila</w:t>
      </w:r>
      <w:proofErr w:type="spellEnd"/>
      <w:r w:rsidR="00972483" w:rsidRPr="00375E39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b/>
          <w:bCs/>
          <w:color w:val="000000" w:themeColor="text1"/>
        </w:rPr>
        <w:t>za</w:t>
      </w:r>
      <w:r w:rsidR="00972483" w:rsidRPr="00375E39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  <w:b/>
          <w:bCs/>
          <w:color w:val="000000" w:themeColor="text1"/>
        </w:rPr>
        <w:t>rastojanje</w:t>
      </w:r>
      <w:proofErr w:type="spellEnd"/>
      <w:r w:rsidR="00972483" w:rsidRPr="00375E39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b/>
          <w:bCs/>
          <w:color w:val="000000" w:themeColor="text1"/>
        </w:rPr>
        <w:t>od</w:t>
      </w:r>
      <w:r w:rsidR="00972483" w:rsidRPr="00375E39">
        <w:rPr>
          <w:rFonts w:ascii="Book Antiqua" w:hAnsi="Book Antiqua" w:cs="Times New Roman"/>
          <w:b/>
          <w:bCs/>
          <w:color w:val="000000" w:themeColor="text1"/>
        </w:rPr>
        <w:t xml:space="preserve"> 2 </w:t>
      </w:r>
      <w:proofErr w:type="spellStart"/>
      <w:r w:rsidRPr="00375E39">
        <w:rPr>
          <w:rFonts w:ascii="Book Antiqua" w:hAnsi="Book Antiqua" w:cs="Times New Roman"/>
          <w:b/>
          <w:bCs/>
          <w:color w:val="000000" w:themeColor="text1"/>
        </w:rPr>
        <w:t>metra</w:t>
      </w:r>
      <w:proofErr w:type="spellEnd"/>
      <w:r w:rsidR="00972483" w:rsidRPr="00375E39">
        <w:rPr>
          <w:rFonts w:ascii="Book Antiqua" w:hAnsi="Book Antiqua" w:cs="Times New Roman"/>
          <w:b/>
          <w:bCs/>
          <w:color w:val="000000" w:themeColor="text1"/>
        </w:rPr>
        <w:t>:</w:t>
      </w:r>
    </w:p>
    <w:p w14:paraId="79F3C313" w14:textId="77777777" w:rsidR="00972483" w:rsidRPr="00375E39" w:rsidRDefault="00972483" w:rsidP="00972483">
      <w:pPr>
        <w:pStyle w:val="ListParagraph"/>
        <w:jc w:val="both"/>
        <w:rPr>
          <w:rFonts w:ascii="Book Antiqua" w:hAnsi="Book Antiqua" w:cs="Times New Roman"/>
          <w:b/>
          <w:bCs/>
          <w:color w:val="000000" w:themeColor="text1"/>
        </w:rPr>
      </w:pPr>
    </w:p>
    <w:p w14:paraId="178F9881" w14:textId="77777777" w:rsidR="00F35BAF" w:rsidRPr="00375E39" w:rsidRDefault="002663A5" w:rsidP="00972483">
      <w:pPr>
        <w:pStyle w:val="ListParagraph"/>
        <w:numPr>
          <w:ilvl w:val="0"/>
          <w:numId w:val="4"/>
        </w:numPr>
        <w:jc w:val="both"/>
        <w:rPr>
          <w:rFonts w:ascii="Book Antiqua" w:hAnsi="Book Antiqua" w:cs="Times New Roman"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</w:rPr>
        <w:t>Između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odraslih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(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nastavnika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vaspitača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drugog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osoblјa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),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između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odraslih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učenika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, </w:t>
      </w:r>
      <w:r w:rsidRPr="00375E39">
        <w:rPr>
          <w:rFonts w:ascii="Book Antiqua" w:hAnsi="Book Antiqua" w:cs="Times New Roman"/>
          <w:color w:val="000000" w:themeColor="text1"/>
        </w:rPr>
        <w:t>u</w:t>
      </w:r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bilo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koje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vreme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u</w:t>
      </w:r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  <w:color w:val="000000" w:themeColor="text1"/>
        </w:rPr>
        <w:t>školskom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6B37C6" w:rsidRPr="00375E39">
        <w:rPr>
          <w:rFonts w:ascii="Book Antiqua" w:hAnsi="Book Antiqua" w:cs="Times New Roman"/>
          <w:color w:val="000000" w:themeColor="text1"/>
        </w:rPr>
        <w:t>objektu</w:t>
      </w:r>
      <w:proofErr w:type="spellEnd"/>
      <w:r w:rsidR="00972483" w:rsidRPr="00375E39">
        <w:rPr>
          <w:rFonts w:ascii="Book Antiqua" w:hAnsi="Book Antiqua" w:cs="Times New Roman"/>
          <w:color w:val="000000" w:themeColor="text1"/>
        </w:rPr>
        <w:t>.</w:t>
      </w:r>
    </w:p>
    <w:p w14:paraId="7ADA5637" w14:textId="77777777" w:rsidR="00186F82" w:rsidRPr="00375E39" w:rsidRDefault="002663A5" w:rsidP="00155430">
      <w:pPr>
        <w:pStyle w:val="ListParagraph"/>
        <w:numPr>
          <w:ilvl w:val="0"/>
          <w:numId w:val="4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C7434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C7434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ne</w:t>
      </w:r>
      <w:r w:rsidR="00C7434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</w:t>
      </w:r>
      <w:proofErr w:type="spellEnd"/>
      <w:r w:rsidR="00C7434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nositi</w:t>
      </w:r>
      <w:proofErr w:type="spellEnd"/>
      <w:r w:rsidR="00C74349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C74349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primer</w:t>
      </w:r>
      <w:r w:rsidR="00C74349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dok</w:t>
      </w:r>
      <w:proofErr w:type="spellEnd"/>
      <w:r w:rsidR="00C7434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jedete</w:t>
      </w:r>
      <w:proofErr w:type="spellEnd"/>
      <w:r w:rsidR="00C7434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C74349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pijete</w:t>
      </w:r>
      <w:proofErr w:type="spellEnd"/>
      <w:r w:rsidR="00C74349" w:rsidRPr="00375E39">
        <w:rPr>
          <w:rFonts w:ascii="Book Antiqua" w:hAnsi="Book Antiqua" w:cs="Times New Roman"/>
        </w:rPr>
        <w:t>.</w:t>
      </w:r>
    </w:p>
    <w:p w14:paraId="252A7584" w14:textId="77777777" w:rsidR="00155430" w:rsidRPr="00375E39" w:rsidRDefault="002663A5" w:rsidP="00542411">
      <w:pPr>
        <w:pStyle w:val="ListParagraph"/>
        <w:numPr>
          <w:ilvl w:val="0"/>
          <w:numId w:val="4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Tokom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aktivnosti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kada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dođe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do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pojačanog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disanja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kao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što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pevanje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vikanje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horovi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r w:rsidRPr="00375E39">
        <w:rPr>
          <w:rFonts w:ascii="Book Antiqua" w:hAnsi="Book Antiqua" w:cs="Times New Roman"/>
        </w:rPr>
        <w:t>sport</w:t>
      </w:r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vežbe</w:t>
      </w:r>
      <w:proofErr w:type="spellEnd"/>
      <w:r w:rsidR="00186F8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Premestite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ove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aktivnosti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otvorenom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veći</w:t>
      </w:r>
      <w:proofErr w:type="spellEnd"/>
      <w:r w:rsidR="00C333C0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prostor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="00C333C0" w:rsidRPr="00375E39">
        <w:rPr>
          <w:rFonts w:ascii="Book Antiqua" w:hAnsi="Book Antiqua" w:cs="Times New Roman"/>
        </w:rPr>
        <w:t>sa</w:t>
      </w:r>
      <w:proofErr w:type="spellEnd"/>
      <w:r w:rsidR="00C333C0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dobrim</w:t>
      </w:r>
      <w:proofErr w:type="spellEnd"/>
      <w:r w:rsidR="00C333C0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provetravanjem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kada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to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moguće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68EB1467" w14:textId="77777777" w:rsidR="0085154C" w:rsidRPr="00375E39" w:rsidRDefault="002663A5" w:rsidP="0085154C">
      <w:pPr>
        <w:pStyle w:val="ListParagraph"/>
        <w:numPr>
          <w:ilvl w:val="0"/>
          <w:numId w:val="4"/>
        </w:numPr>
        <w:jc w:val="both"/>
        <w:rPr>
          <w:rFonts w:ascii="Book Antiqua" w:hAnsi="Book Antiqua" w:cs="Times New Roman"/>
        </w:rPr>
      </w:pP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zajedničkim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prostorijama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poput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školskih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hodnika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sala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amfiteatra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igrališta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1D7AB040" w14:textId="77777777" w:rsidR="0085154C" w:rsidRPr="00375E39" w:rsidRDefault="0085154C" w:rsidP="0085154C">
      <w:pPr>
        <w:pStyle w:val="ListParagraph"/>
        <w:jc w:val="both"/>
        <w:rPr>
          <w:rFonts w:ascii="Book Antiqua" w:hAnsi="Book Antiqua" w:cs="Times New Roman"/>
        </w:rPr>
      </w:pPr>
    </w:p>
    <w:p w14:paraId="06C85242" w14:textId="1E3403F1" w:rsidR="00186F82" w:rsidRPr="00375E39" w:rsidRDefault="002663A5" w:rsidP="006761E7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Koristite</w:t>
      </w:r>
      <w:proofErr w:type="spellEnd"/>
      <w:r w:rsidR="00C333C0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podelu</w:t>
      </w:r>
      <w:proofErr w:type="spellEnd"/>
      <w:r w:rsidR="00C333C0" w:rsidRPr="00375E39">
        <w:rPr>
          <w:rFonts w:ascii="Book Antiqua" w:hAnsi="Book Antiqua" w:cs="Times New Roman"/>
        </w:rPr>
        <w:t xml:space="preserve"> u</w:t>
      </w:r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male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grupe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držite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rastojanje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86F82" w:rsidRPr="00375E39">
        <w:rPr>
          <w:rFonts w:ascii="Book Antiqua" w:hAnsi="Book Antiqua" w:cs="Times New Roman"/>
        </w:rPr>
        <w:t xml:space="preserve"> </w:t>
      </w:r>
      <w:r w:rsidR="00BB36A9">
        <w:rPr>
          <w:rFonts w:ascii="Book Antiqua" w:hAnsi="Book Antiqua" w:cs="Times New Roman"/>
        </w:rPr>
        <w:t>1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met</w:t>
      </w:r>
      <w:r w:rsidR="00BB36A9">
        <w:rPr>
          <w:rFonts w:ascii="Book Antiqua" w:hAnsi="Book Antiqua" w:cs="Times New Roman"/>
        </w:rPr>
        <w:t>ar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grupa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kad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gramStart"/>
      <w:r w:rsidRPr="00375E39">
        <w:rPr>
          <w:rFonts w:ascii="Book Antiqua" w:hAnsi="Book Antiqua" w:cs="Times New Roman"/>
        </w:rPr>
        <w:t>god</w:t>
      </w:r>
      <w:proofErr w:type="gram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to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moguće</w:t>
      </w:r>
      <w:proofErr w:type="spellEnd"/>
      <w:r w:rsidR="00186F8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Ograničite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kontakt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grupa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4E085AA2" w14:textId="77777777" w:rsidR="0016271B" w:rsidRPr="00375E39" w:rsidRDefault="002663A5" w:rsidP="006761E7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Uklonite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nepotreban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nameštaj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vršite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druge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promene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raspored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učionice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kako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biste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povećali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rastojanje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43636B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dece</w:t>
      </w:r>
      <w:proofErr w:type="spellEnd"/>
      <w:r w:rsidR="0043636B" w:rsidRPr="00375E39">
        <w:rPr>
          <w:rFonts w:ascii="Book Antiqua" w:hAnsi="Book Antiqua" w:cs="Times New Roman"/>
        </w:rPr>
        <w:t xml:space="preserve"> /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43636B" w:rsidRPr="00375E39">
        <w:rPr>
          <w:rFonts w:ascii="Book Antiqua" w:hAnsi="Book Antiqua" w:cs="Times New Roman"/>
        </w:rPr>
        <w:t>.</w:t>
      </w:r>
    </w:p>
    <w:p w14:paraId="3189DC95" w14:textId="77777777" w:rsidR="0016271B" w:rsidRPr="00375E39" w:rsidRDefault="002663A5" w:rsidP="006761E7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Tabele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okrenute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istom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smeru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ako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moguće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10E010E8" w14:textId="77777777" w:rsidR="0016271B" w:rsidRPr="00375E39" w:rsidRDefault="002663A5" w:rsidP="006761E7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Uklonite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smanjite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nebitne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interakcije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fizičkog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prisustva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nastavnika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tokom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sastanaka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ručkova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drugih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situacija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dovesti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do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prenošenja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odrasle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odraslu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osobu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7EF54069" w14:textId="77777777" w:rsidR="0016271B" w:rsidRPr="00375E39" w:rsidRDefault="002663A5" w:rsidP="006761E7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Posetioci</w:t>
      </w:r>
      <w:proofErr w:type="spellEnd"/>
      <w:r w:rsidR="00186F82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Ograničite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što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veći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broj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posetilaca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volontera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nebitnih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aktivnosti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uklјučuju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spolјne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grupe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organizacije</w:t>
      </w:r>
      <w:proofErr w:type="spellEnd"/>
      <w:r w:rsidR="00186F82" w:rsidRPr="00375E39">
        <w:rPr>
          <w:rFonts w:ascii="Book Antiqua" w:hAnsi="Book Antiqua" w:cs="Times New Roman"/>
        </w:rPr>
        <w:t xml:space="preserve"> - </w:t>
      </w:r>
      <w:proofErr w:type="spellStart"/>
      <w:r w:rsidRPr="00375E39">
        <w:rPr>
          <w:rFonts w:ascii="Book Antiqua" w:hAnsi="Book Antiqua" w:cs="Times New Roman"/>
        </w:rPr>
        <w:t>posebno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lјudima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koji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nisu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lokalnog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geografskog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područja</w:t>
      </w:r>
      <w:proofErr w:type="spellEnd"/>
      <w:r w:rsidR="00186F82" w:rsidRPr="00375E39">
        <w:rPr>
          <w:rFonts w:ascii="Book Antiqua" w:hAnsi="Book Antiqua" w:cs="Times New Roman"/>
        </w:rPr>
        <w:t xml:space="preserve"> (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primer</w:t>
      </w:r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nisu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iste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zajednice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regiona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grada</w:t>
      </w:r>
      <w:proofErr w:type="spellEnd"/>
      <w:r w:rsidR="00186F82" w:rsidRPr="00375E39">
        <w:rPr>
          <w:rFonts w:ascii="Book Antiqua" w:hAnsi="Book Antiqua" w:cs="Times New Roman"/>
        </w:rPr>
        <w:t xml:space="preserve">). </w:t>
      </w:r>
      <w:proofErr w:type="spellStart"/>
      <w:r w:rsidRPr="00375E39">
        <w:rPr>
          <w:rFonts w:ascii="Book Antiqua" w:hAnsi="Book Antiqua" w:cs="Times New Roman"/>
        </w:rPr>
        <w:t>Zamolite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posetioce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Times New Roman" w:hAnsi="Times New Roman" w:cs="Times New Roman"/>
        </w:rPr>
        <w:t>​​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</w:t>
      </w:r>
      <w:r w:rsidRPr="00375E39">
        <w:rPr>
          <w:rFonts w:ascii="Book Antiqua" w:hAnsi="Book Antiqua" w:cs="Book Antiqua"/>
        </w:rPr>
        <w:t>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="00C333C0" w:rsidRPr="00375E39">
        <w:rPr>
          <w:rFonts w:ascii="Book Antiqua" w:hAnsi="Book Antiqua" w:cs="Times New Roman"/>
        </w:rPr>
        <w:t xml:space="preserve">da se </w:t>
      </w:r>
      <w:proofErr w:type="spellStart"/>
      <w:r w:rsidRPr="00375E39">
        <w:rPr>
          <w:rFonts w:ascii="Book Antiqua" w:hAnsi="Book Antiqua" w:cs="Times New Roman"/>
        </w:rPr>
        <w:t>fizički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distanciraju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C333C0" w:rsidRPr="00375E39">
        <w:rPr>
          <w:rFonts w:ascii="Book Antiqua" w:hAnsi="Book Antiqua" w:cs="Times New Roman"/>
        </w:rPr>
        <w:t>drugih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372D94E9" w14:textId="34423212" w:rsidR="005C6827" w:rsidRPr="001677EA" w:rsidRDefault="002663A5" w:rsidP="001677EA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Prevoz</w:t>
      </w:r>
      <w:proofErr w:type="spellEnd"/>
      <w:r w:rsidR="00186F82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Stvorite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rastojanje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dece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školskim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autobusima</w:t>
      </w:r>
      <w:proofErr w:type="spellEnd"/>
      <w:r w:rsidR="00186F82" w:rsidRPr="00375E39">
        <w:rPr>
          <w:rFonts w:ascii="Book Antiqua" w:hAnsi="Book Antiqua" w:cs="Times New Roman"/>
        </w:rPr>
        <w:t xml:space="preserve"> (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primer</w:t>
      </w:r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sedite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="000135D6" w:rsidRPr="00375E39">
        <w:rPr>
          <w:rFonts w:ascii="Book Antiqua" w:hAnsi="Book Antiqua" w:cs="Times New Roman"/>
        </w:rPr>
        <w:t>po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</w:rPr>
        <w:t>jedno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</w:rPr>
        <w:t>dete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="000135D6"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</w:rPr>
        <w:t>redove</w:t>
      </w:r>
      <w:proofErr w:type="spellEnd"/>
      <w:r w:rsidR="00186F8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prelazite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redove</w:t>
      </w:r>
      <w:proofErr w:type="spellEnd"/>
      <w:r w:rsidR="00186F82" w:rsidRPr="00375E39">
        <w:rPr>
          <w:rFonts w:ascii="Book Antiqua" w:hAnsi="Book Antiqua" w:cs="Times New Roman"/>
        </w:rPr>
        <w:t xml:space="preserve">).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obavezne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školskim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autobusima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drugim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oblicima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javnog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prevoza</w:t>
      </w:r>
      <w:proofErr w:type="spellEnd"/>
      <w:r w:rsidR="00186F8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Otvorite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prozore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kako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biste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pobolјšali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ventilaciju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kada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bezbednost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nije</w:t>
      </w:r>
      <w:proofErr w:type="spellEnd"/>
      <w:r w:rsidR="00186F8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ugrožena</w:t>
      </w:r>
      <w:proofErr w:type="spellEnd"/>
      <w:r w:rsidR="00186F82" w:rsidRPr="00375E39">
        <w:rPr>
          <w:rFonts w:ascii="Book Antiqua" w:hAnsi="Book Antiqua" w:cs="Times New Roman"/>
        </w:rPr>
        <w:t>.</w:t>
      </w:r>
    </w:p>
    <w:p w14:paraId="6AB67E84" w14:textId="77777777" w:rsidR="00972483" w:rsidRPr="00375E39" w:rsidRDefault="002663A5" w:rsidP="00134D70">
      <w:pPr>
        <w:jc w:val="both"/>
        <w:rPr>
          <w:rFonts w:ascii="Book Antiqua" w:hAnsi="Book Antiqua" w:cs="Times New Roman"/>
          <w:color w:val="000000" w:themeColor="text1"/>
        </w:rPr>
      </w:pPr>
      <w:r w:rsidRPr="00375E39">
        <w:rPr>
          <w:rFonts w:ascii="Book Antiqua" w:hAnsi="Book Antiqua" w:cs="Times New Roman"/>
          <w:b/>
          <w:bCs/>
        </w:rPr>
        <w:t>III</w:t>
      </w:r>
      <w:r w:rsidR="00134D70" w:rsidRPr="00375E39">
        <w:rPr>
          <w:rFonts w:ascii="Book Antiqua" w:hAnsi="Book Antiqua" w:cs="Times New Roman"/>
          <w:b/>
          <w:bCs/>
        </w:rPr>
        <w:tab/>
      </w:r>
      <w:r w:rsidR="000135D6" w:rsidRPr="00375E39">
        <w:rPr>
          <w:rFonts w:ascii="Book Antiqua" w:hAnsi="Book Antiqua" w:cs="Times New Roman"/>
          <w:b/>
          <w:bCs/>
        </w:rPr>
        <w:t>PRANJE RUKU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I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HIGIJENA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="000135D6" w:rsidRPr="00375E39">
        <w:rPr>
          <w:rFonts w:ascii="Book Antiqua" w:hAnsi="Book Antiqua" w:cs="Times New Roman"/>
          <w:b/>
          <w:bCs/>
        </w:rPr>
        <w:t>DISANJA</w:t>
      </w:r>
    </w:p>
    <w:p w14:paraId="76207FEB" w14:textId="77777777" w:rsidR="00A24A68" w:rsidRPr="00375E39" w:rsidRDefault="002663A5" w:rsidP="00134D70">
      <w:pPr>
        <w:jc w:val="both"/>
        <w:rPr>
          <w:rFonts w:ascii="Book Antiqua" w:hAnsi="Book Antiqua" w:cs="Times New Roman"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Osnovni</w:t>
      </w:r>
      <w:proofErr w:type="spellEnd"/>
      <w:r w:rsidR="00A24A68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princip</w:t>
      </w:r>
      <w:proofErr w:type="spellEnd"/>
      <w:r w:rsidR="00A24A68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b/>
          <w:bCs/>
        </w:rPr>
        <w:t>pranja</w:t>
      </w:r>
      <w:proofErr w:type="spellEnd"/>
      <w:r w:rsidR="00A24A68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ruku</w:t>
      </w:r>
      <w:proofErr w:type="spellEnd"/>
      <w:r w:rsidR="00A24A68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i</w:t>
      </w:r>
      <w:r w:rsidR="00A24A68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održavanja</w:t>
      </w:r>
      <w:proofErr w:type="spellEnd"/>
      <w:r w:rsidR="00A24A68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respiratorne</w:t>
      </w:r>
      <w:proofErr w:type="spellEnd"/>
      <w:r w:rsidR="00A24A68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higijene</w:t>
      </w:r>
      <w:proofErr w:type="spellEnd"/>
      <w:r w:rsidR="00A24A68" w:rsidRPr="00375E39">
        <w:rPr>
          <w:rFonts w:ascii="Book Antiqua" w:hAnsi="Book Antiqua" w:cs="Times New Roman"/>
          <w:b/>
          <w:bCs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Kroz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sveobuhvatne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obrazovne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jedinice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toku</w:t>
      </w:r>
      <w:proofErr w:type="spellEnd"/>
      <w:r w:rsidR="00A24A68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naučite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decu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pravilnom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</w:rPr>
        <w:t>pranju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ruku</w:t>
      </w:r>
      <w:proofErr w:type="spellEnd"/>
      <w:r w:rsidR="00A24A68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pojačajte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ponašanje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obezbedite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odgovarajuće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zalihe</w:t>
      </w:r>
      <w:proofErr w:type="spellEnd"/>
      <w:r w:rsidR="00A24A68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Uverite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nastavnici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vežbaju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pravilno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</w:rPr>
        <w:t>pranje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ruku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higijenu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disajnih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puteva</w:t>
      </w:r>
      <w:r w:rsidR="003E5531" w:rsidRPr="00375E39">
        <w:rPr>
          <w:rFonts w:ascii="Book Antiqua" w:hAnsi="Book Antiqua" w:cs="Times New Roman"/>
          <w:color w:val="000000" w:themeColor="text1"/>
        </w:rPr>
        <w:t>-</w:t>
      </w:r>
      <w:r w:rsidR="000135D6" w:rsidRPr="00375E39">
        <w:rPr>
          <w:rFonts w:ascii="Book Antiqua" w:hAnsi="Book Antiqua" w:cs="Times New Roman"/>
          <w:color w:val="000000" w:themeColor="text1"/>
        </w:rPr>
        <w:t>postavite</w:t>
      </w:r>
      <w:proofErr w:type="spellEnd"/>
      <w:r w:rsidR="000135D6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plakate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koji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prikazuju</w:t>
      </w:r>
      <w:proofErr w:type="spellEnd"/>
      <w:r w:rsidR="000135D6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pravilno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pranje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dezinfekciju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ruku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.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Obrazovno</w:t>
      </w:r>
      <w:r w:rsidR="003E5531" w:rsidRPr="00375E39">
        <w:rPr>
          <w:rFonts w:ascii="Book Antiqua" w:hAnsi="Book Antiqua" w:cs="Times New Roman"/>
          <w:color w:val="000000" w:themeColor="text1"/>
        </w:rPr>
        <w:t>-</w:t>
      </w:r>
      <w:r w:rsidRPr="00375E39">
        <w:rPr>
          <w:rFonts w:ascii="Book Antiqua" w:hAnsi="Book Antiqua" w:cs="Times New Roman"/>
          <w:color w:val="000000" w:themeColor="text1"/>
        </w:rPr>
        <w:t>promotivni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materijal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treba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bude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dostupan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razumlјiv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za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decu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sa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čulnim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intelektualnim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invaliditetom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>.</w:t>
      </w:r>
    </w:p>
    <w:p w14:paraId="57D83EC6" w14:textId="77777777" w:rsidR="00A24A68" w:rsidRPr="00375E39" w:rsidRDefault="002663A5" w:rsidP="006761E7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</w:rPr>
        <w:t>Vežbajte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pranje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ruku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sapunom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vodom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najmanje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20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sekundi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pojačajte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nadzor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kako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biste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bili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sigurni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ih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učenici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nastavnici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osoblјe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poštuju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.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Ako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pranje</w:t>
      </w:r>
      <w:proofErr w:type="spellEnd"/>
      <w:r w:rsidR="000135D6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ruku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nije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moguće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treba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koristiti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dezinfekciono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sredstvo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bazi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alkohola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koje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sadrži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 xml:space="preserve"> 60-70%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alkohola</w:t>
      </w:r>
      <w:proofErr w:type="spellEnd"/>
      <w:r w:rsidR="00812944" w:rsidRPr="00375E39">
        <w:rPr>
          <w:rFonts w:ascii="Book Antiqua" w:hAnsi="Book Antiqua" w:cs="Times New Roman"/>
          <w:color w:val="000000" w:themeColor="text1"/>
        </w:rPr>
        <w:t>.</w:t>
      </w:r>
    </w:p>
    <w:p w14:paraId="1DED1B0E" w14:textId="77777777" w:rsidR="00A24A68" w:rsidRPr="00375E39" w:rsidRDefault="002663A5" w:rsidP="006761E7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</w:rPr>
        <w:t>Ohrabrite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učenike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osoblјe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pokriju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usta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nos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prilikom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kašlјanja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kihanja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,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koriste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maramice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kada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ne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nose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masku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da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odmah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color w:val="000000" w:themeColor="text1"/>
        </w:rPr>
        <w:t>operu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ruke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nakon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kašlјa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kihanja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ili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uklanjanja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sekreta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iz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nosa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usta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>.</w:t>
      </w:r>
    </w:p>
    <w:p w14:paraId="2C33BBDB" w14:textId="77777777" w:rsidR="003E5531" w:rsidRPr="00375E39" w:rsidRDefault="002663A5" w:rsidP="006761E7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  <w:color w:val="000000" w:themeColor="text1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</w:rPr>
        <w:t>Pružite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pomoć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učenicima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sa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invaliditetom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kojima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je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možda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potrebna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pomoć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pri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pranju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ruku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higijeni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disajnih</w:t>
      </w:r>
      <w:proofErr w:type="spellEnd"/>
      <w:r w:rsidR="003E5531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puteva</w:t>
      </w:r>
      <w:proofErr w:type="spellEnd"/>
    </w:p>
    <w:p w14:paraId="57BA9D3E" w14:textId="77777777" w:rsidR="005C6827" w:rsidRPr="00375E39" w:rsidRDefault="002663A5" w:rsidP="006761E7">
      <w:pPr>
        <w:pStyle w:val="ListParagraph"/>
        <w:numPr>
          <w:ilvl w:val="0"/>
          <w:numId w:val="7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</w:rPr>
        <w:t>Odgovarajuće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zalihe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: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Podržite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zdravo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higijensko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ponašanje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pružajući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odgovarajuće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zalihe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uklјučujući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sapun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maramice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,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maske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i/>
          <w:color w:val="000000" w:themeColor="text1"/>
        </w:rPr>
        <w:t>za</w:t>
      </w:r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i/>
          <w:color w:val="000000" w:themeColor="text1"/>
        </w:rPr>
        <w:t>lice</w:t>
      </w:r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(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ako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i/>
          <w:color w:val="000000" w:themeColor="text1"/>
        </w:rPr>
        <w:t>je</w:t>
      </w:r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moguće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) </w:t>
      </w:r>
      <w:r w:rsidRPr="00375E39">
        <w:rPr>
          <w:rFonts w:ascii="Book Antiqua" w:hAnsi="Book Antiqua" w:cs="Times New Roman"/>
          <w:i/>
          <w:color w:val="000000" w:themeColor="text1"/>
        </w:rPr>
        <w:t>i</w:t>
      </w:r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netaknute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kante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r w:rsidR="000135D6" w:rsidRPr="00375E39">
        <w:rPr>
          <w:rFonts w:ascii="Book Antiqua" w:hAnsi="Book Antiqua" w:cs="Times New Roman"/>
          <w:i/>
          <w:color w:val="000000" w:themeColor="text1"/>
        </w:rPr>
        <w:t xml:space="preserve">bez </w:t>
      </w:r>
      <w:proofErr w:type="spellStart"/>
      <w:r w:rsidR="000135D6" w:rsidRPr="00375E39">
        <w:rPr>
          <w:rFonts w:ascii="Book Antiqua" w:hAnsi="Book Antiqua" w:cs="Times New Roman"/>
          <w:i/>
          <w:color w:val="000000" w:themeColor="text1"/>
        </w:rPr>
        <w:t>dodira</w:t>
      </w:r>
      <w:proofErr w:type="spellEnd"/>
      <w:r w:rsidR="00A24A68" w:rsidRPr="00375E39">
        <w:rPr>
          <w:rFonts w:ascii="Book Antiqua" w:hAnsi="Book Antiqua" w:cs="Times New Roman"/>
          <w:i/>
          <w:color w:val="000000" w:themeColor="text1"/>
        </w:rPr>
        <w:t xml:space="preserve"> / </w:t>
      </w:r>
      <w:proofErr w:type="spellStart"/>
      <w:r w:rsidR="000135D6" w:rsidRPr="00375E39">
        <w:rPr>
          <w:rFonts w:ascii="Book Antiqua" w:hAnsi="Book Antiqua" w:cs="Times New Roman"/>
          <w:i/>
          <w:color w:val="000000" w:themeColor="text1"/>
        </w:rPr>
        <w:t>sa</w:t>
      </w:r>
      <w:proofErr w:type="spellEnd"/>
      <w:r w:rsidR="000135D6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proofErr w:type="spellStart"/>
      <w:r w:rsidR="000135D6" w:rsidRPr="00375E39">
        <w:rPr>
          <w:rFonts w:ascii="Book Antiqua" w:hAnsi="Book Antiqua" w:cs="Times New Roman"/>
          <w:i/>
          <w:color w:val="000000" w:themeColor="text1"/>
        </w:rPr>
        <w:t>nožnim</w:t>
      </w:r>
      <w:proofErr w:type="spellEnd"/>
      <w:r w:rsidR="000135D6" w:rsidRPr="00375E39">
        <w:rPr>
          <w:rFonts w:ascii="Book Antiqua" w:hAnsi="Book Antiqua" w:cs="Times New Roman"/>
          <w:i/>
          <w:color w:val="000000" w:themeColor="text1"/>
        </w:rPr>
        <w:t xml:space="preserve"> </w:t>
      </w:r>
      <w:proofErr w:type="spellStart"/>
      <w:r w:rsidRPr="00375E39">
        <w:rPr>
          <w:rFonts w:ascii="Book Antiqua" w:hAnsi="Book Antiqua" w:cs="Times New Roman"/>
          <w:i/>
          <w:color w:val="000000" w:themeColor="text1"/>
        </w:rPr>
        <w:t>pedal</w:t>
      </w:r>
      <w:r w:rsidR="000135D6" w:rsidRPr="00375E39">
        <w:rPr>
          <w:rFonts w:ascii="Book Antiqua" w:hAnsi="Book Antiqua" w:cs="Times New Roman"/>
          <w:i/>
          <w:color w:val="000000" w:themeColor="text1"/>
        </w:rPr>
        <w:t>ama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. </w:t>
      </w:r>
      <w:proofErr w:type="spellStart"/>
      <w:r w:rsidRPr="00375E39">
        <w:rPr>
          <w:rFonts w:ascii="Book Antiqua" w:hAnsi="Book Antiqua" w:cs="Times New Roman"/>
          <w:color w:val="000000" w:themeColor="text1"/>
        </w:rPr>
        <w:t>Ako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9E13D3" w:rsidRPr="00375E39">
        <w:rPr>
          <w:rFonts w:ascii="Book Antiqua" w:hAnsi="Book Antiqua" w:cs="Times New Roman"/>
          <w:color w:val="000000" w:themeColor="text1"/>
        </w:rPr>
        <w:t>sapun</w:t>
      </w:r>
      <w:proofErr w:type="spellEnd"/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r w:rsidRPr="00375E39">
        <w:rPr>
          <w:rFonts w:ascii="Book Antiqua" w:hAnsi="Book Antiqua" w:cs="Times New Roman"/>
          <w:color w:val="000000" w:themeColor="text1"/>
        </w:rPr>
        <w:t>i</w:t>
      </w:r>
      <w:r w:rsidR="00A24A68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9E13D3" w:rsidRPr="00375E39">
        <w:rPr>
          <w:rFonts w:ascii="Book Antiqua" w:hAnsi="Book Antiqua" w:cs="Times New Roman"/>
          <w:color w:val="000000" w:themeColor="text1"/>
        </w:rPr>
        <w:t>voda</w:t>
      </w:r>
      <w:proofErr w:type="spellEnd"/>
      <w:r w:rsidR="009E13D3" w:rsidRPr="00375E39">
        <w:rPr>
          <w:rFonts w:ascii="Book Antiqua" w:hAnsi="Book Antiqua" w:cs="Times New Roman"/>
          <w:color w:val="000000" w:themeColor="text1"/>
        </w:rPr>
        <w:t xml:space="preserve"> </w:t>
      </w:r>
      <w:proofErr w:type="spellStart"/>
      <w:r w:rsidR="009E13D3" w:rsidRPr="00375E39">
        <w:rPr>
          <w:rFonts w:ascii="Book Antiqua" w:hAnsi="Book Antiqua" w:cs="Times New Roman"/>
          <w:color w:val="000000" w:themeColor="text1"/>
        </w:rPr>
        <w:t>ni</w:t>
      </w:r>
      <w:r w:rsidRPr="00375E39">
        <w:rPr>
          <w:rFonts w:ascii="Book Antiqua" w:hAnsi="Book Antiqua" w:cs="Times New Roman"/>
        </w:rPr>
        <w:t>su</w:t>
      </w:r>
      <w:proofErr w:type="spellEnd"/>
      <w:r w:rsidR="00FA1F1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dostupn</w:t>
      </w:r>
      <w:r w:rsidR="009E13D3" w:rsidRPr="00375E39">
        <w:rPr>
          <w:rFonts w:ascii="Book Antiqua" w:hAnsi="Book Antiqua" w:cs="Times New Roman"/>
        </w:rPr>
        <w:t>i</w:t>
      </w:r>
      <w:proofErr w:type="spellEnd"/>
      <w:r w:rsidR="00FA1F1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škole</w:t>
      </w:r>
      <w:proofErr w:type="spellEnd"/>
      <w:r w:rsidR="00A24A68" w:rsidRPr="00375E39">
        <w:rPr>
          <w:rFonts w:ascii="Times New Roman" w:hAnsi="Times New Roman" w:cs="Times New Roman"/>
        </w:rPr>
        <w:t>​​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="009E13D3" w:rsidRPr="00375E39">
        <w:rPr>
          <w:rFonts w:ascii="Book Antiqua" w:hAnsi="Book Antiqua" w:cs="Times New Roman"/>
        </w:rPr>
        <w:t>mogu</w:t>
      </w:r>
      <w:proofErr w:type="spellEnd"/>
      <w:r w:rsidR="009E13D3" w:rsidRPr="00375E39">
        <w:rPr>
          <w:rFonts w:ascii="Book Antiqua" w:hAnsi="Book Antiqua" w:cs="Times New Roman"/>
        </w:rPr>
        <w:t xml:space="preserve"> </w:t>
      </w:r>
      <w:proofErr w:type="spellStart"/>
      <w:r w:rsidR="009E13D3" w:rsidRPr="00375E39">
        <w:rPr>
          <w:rFonts w:ascii="Book Antiqua" w:hAnsi="Book Antiqua" w:cs="Times New Roman"/>
        </w:rPr>
        <w:t>obezbediti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="009E13D3" w:rsidRPr="00375E39">
        <w:rPr>
          <w:rFonts w:ascii="Book Antiqua" w:hAnsi="Book Antiqua" w:cs="Times New Roman"/>
        </w:rPr>
        <w:t>s</w:t>
      </w:r>
      <w:r w:rsidRPr="00375E39">
        <w:rPr>
          <w:rFonts w:ascii="Book Antiqua" w:hAnsi="Book Antiqua" w:cs="Times New Roman"/>
        </w:rPr>
        <w:t>redstvo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dezinfekciju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ruku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bazi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alkohola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sadrži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najmanje</w:t>
      </w:r>
      <w:proofErr w:type="spellEnd"/>
      <w:r w:rsidR="00A24A68" w:rsidRPr="00375E39">
        <w:rPr>
          <w:rFonts w:ascii="Book Antiqua" w:hAnsi="Book Antiqua" w:cs="Times New Roman"/>
        </w:rPr>
        <w:t xml:space="preserve"> 60% </w:t>
      </w:r>
      <w:proofErr w:type="spellStart"/>
      <w:r w:rsidRPr="00375E39">
        <w:rPr>
          <w:rFonts w:ascii="Book Antiqua" w:hAnsi="Book Antiqua" w:cs="Times New Roman"/>
        </w:rPr>
        <w:t>alkohola</w:t>
      </w:r>
      <w:proofErr w:type="spellEnd"/>
      <w:r w:rsidR="00A24A68" w:rsidRPr="00375E39">
        <w:rPr>
          <w:rFonts w:ascii="Book Antiqua" w:hAnsi="Book Antiqua" w:cs="Times New Roman"/>
        </w:rPr>
        <w:t xml:space="preserve"> (</w:t>
      </w:r>
      <w:r w:rsidRPr="00375E39">
        <w:rPr>
          <w:rFonts w:ascii="Book Antiqua" w:hAnsi="Book Antiqua" w:cs="Times New Roman"/>
        </w:rPr>
        <w:t>za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stariju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decu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koja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ih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bezbedno</w:t>
      </w:r>
      <w:proofErr w:type="spellEnd"/>
      <w:r w:rsidR="00A24A68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koristiti</w:t>
      </w:r>
      <w:proofErr w:type="spellEnd"/>
      <w:r w:rsidR="00A24A68" w:rsidRPr="00375E39">
        <w:rPr>
          <w:rFonts w:ascii="Book Antiqua" w:hAnsi="Book Antiqua" w:cs="Times New Roman"/>
        </w:rPr>
        <w:t>).</w:t>
      </w:r>
    </w:p>
    <w:p w14:paraId="2D2F47D0" w14:textId="77777777" w:rsidR="005C6827" w:rsidRPr="00375E39" w:rsidRDefault="005C6827" w:rsidP="006C02DD">
      <w:pPr>
        <w:jc w:val="both"/>
        <w:rPr>
          <w:rFonts w:ascii="Book Antiqua" w:hAnsi="Book Antiqua" w:cs="Times New Roman"/>
          <w:b/>
          <w:bCs/>
        </w:rPr>
      </w:pPr>
    </w:p>
    <w:p w14:paraId="09E2CCCF" w14:textId="77777777" w:rsidR="009D2A12" w:rsidRPr="00375E39" w:rsidRDefault="002663A5" w:rsidP="00134D70">
      <w:pPr>
        <w:jc w:val="both"/>
        <w:rPr>
          <w:rFonts w:ascii="Book Antiqua" w:hAnsi="Book Antiqua" w:cs="Times New Roman"/>
          <w:b/>
          <w:bCs/>
        </w:rPr>
      </w:pPr>
      <w:r w:rsidRPr="00375E39">
        <w:rPr>
          <w:rFonts w:ascii="Book Antiqua" w:hAnsi="Book Antiqua" w:cs="Times New Roman"/>
          <w:b/>
          <w:bCs/>
        </w:rPr>
        <w:t>IV</w:t>
      </w:r>
      <w:r w:rsidR="00134D70" w:rsidRPr="00375E39">
        <w:rPr>
          <w:rFonts w:ascii="Book Antiqua" w:hAnsi="Book Antiqua" w:cs="Times New Roman"/>
          <w:b/>
          <w:bCs/>
        </w:rPr>
        <w:tab/>
      </w:r>
      <w:r w:rsidR="00B42A19" w:rsidRPr="00375E39">
        <w:rPr>
          <w:rFonts w:ascii="Book Antiqua" w:hAnsi="Book Antiqua" w:cs="Times New Roman"/>
          <w:b/>
          <w:bCs/>
        </w:rPr>
        <w:t>ČIŠĆENJ</w:t>
      </w:r>
      <w:r w:rsidRPr="00375E39">
        <w:rPr>
          <w:rFonts w:ascii="Book Antiqua" w:hAnsi="Book Antiqua" w:cs="Times New Roman"/>
          <w:b/>
          <w:bCs/>
        </w:rPr>
        <w:t>E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I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="00B42A19" w:rsidRPr="00375E39">
        <w:rPr>
          <w:rFonts w:ascii="Book Antiqua" w:hAnsi="Book Antiqua" w:cs="Times New Roman"/>
          <w:b/>
          <w:bCs/>
        </w:rPr>
        <w:t>ODRŽAVANJ</w:t>
      </w:r>
      <w:r w:rsidRPr="00375E39">
        <w:rPr>
          <w:rFonts w:ascii="Book Antiqua" w:hAnsi="Book Antiqua" w:cs="Times New Roman"/>
          <w:b/>
          <w:bCs/>
        </w:rPr>
        <w:t>E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ZDRAV</w:t>
      </w:r>
      <w:r w:rsidR="009E13D3" w:rsidRPr="00375E39">
        <w:rPr>
          <w:rFonts w:ascii="Book Antiqua" w:hAnsi="Book Antiqua" w:cs="Times New Roman"/>
          <w:b/>
          <w:bCs/>
        </w:rPr>
        <w:t>IH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="009E13D3" w:rsidRPr="00375E39">
        <w:rPr>
          <w:rFonts w:ascii="Book Antiqua" w:hAnsi="Book Antiqua" w:cs="Times New Roman"/>
          <w:b/>
          <w:bCs/>
        </w:rPr>
        <w:t>PROSTORIJA</w:t>
      </w:r>
    </w:p>
    <w:p w14:paraId="5CD7D74C" w14:textId="77777777" w:rsidR="009D2A12" w:rsidRPr="00375E39" w:rsidRDefault="002663A5" w:rsidP="006C02DD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Osnovni</w:t>
      </w:r>
      <w:proofErr w:type="spellEnd"/>
      <w:r w:rsidR="009D2A12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princip</w:t>
      </w:r>
      <w:proofErr w:type="spellEnd"/>
      <w:r w:rsidR="009D2A12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čišćenja</w:t>
      </w:r>
      <w:proofErr w:type="spellEnd"/>
      <w:r w:rsidR="009D2A12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i</w:t>
      </w:r>
      <w:r w:rsidR="009D2A12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održavanja</w:t>
      </w:r>
      <w:proofErr w:type="spellEnd"/>
      <w:r w:rsidR="009D2A12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zdravih</w:t>
      </w:r>
      <w:proofErr w:type="spellEnd"/>
      <w:r w:rsidR="009D2A12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prostorija</w:t>
      </w:r>
      <w:proofErr w:type="spellEnd"/>
      <w:r w:rsidR="009D2A12" w:rsidRPr="00375E39">
        <w:rPr>
          <w:rFonts w:ascii="Book Antiqua" w:hAnsi="Book Antiqua" w:cs="Times New Roman"/>
          <w:b/>
          <w:bCs/>
        </w:rPr>
        <w:t>:</w:t>
      </w:r>
      <w:r w:rsidR="00C52E36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Promenite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fizičke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prostore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biste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održali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okruženje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uklјučujući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pobolјšanje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ventilacije</w:t>
      </w:r>
      <w:proofErr w:type="spellEnd"/>
      <w:r w:rsidR="009D2A12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Redovno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kontinuirano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čistite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površine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osetlјive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dodir</w:t>
      </w:r>
      <w:proofErr w:type="spellEnd"/>
      <w:r w:rsidR="009D2A12" w:rsidRPr="00375E39">
        <w:rPr>
          <w:rFonts w:ascii="Book Antiqua" w:hAnsi="Book Antiqua" w:cs="Times New Roman"/>
        </w:rPr>
        <w:t xml:space="preserve"> (</w:t>
      </w:r>
      <w:proofErr w:type="spellStart"/>
      <w:r w:rsidRPr="00375E39">
        <w:rPr>
          <w:rFonts w:ascii="Book Antiqua" w:hAnsi="Book Antiqua" w:cs="Times New Roman"/>
        </w:rPr>
        <w:t>kao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što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="006D5D86" w:rsidRPr="00375E39">
        <w:rPr>
          <w:rFonts w:ascii="Book Antiqua" w:hAnsi="Book Antiqua" w:cs="Times New Roman"/>
        </w:rPr>
        <w:t>kvake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vratima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prekidači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svetlo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="006D5D86" w:rsidRPr="00375E39">
        <w:rPr>
          <w:rFonts w:ascii="Book Antiqua" w:hAnsi="Book Antiqua" w:cs="Times New Roman"/>
        </w:rPr>
        <w:t>klupe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rukohvati</w:t>
      </w:r>
      <w:proofErr w:type="spellEnd"/>
      <w:r w:rsidR="009D2A12" w:rsidRPr="00375E39">
        <w:rPr>
          <w:rFonts w:ascii="Book Antiqua" w:hAnsi="Book Antiqua" w:cs="Times New Roman"/>
        </w:rPr>
        <w:t>).</w:t>
      </w:r>
    </w:p>
    <w:p w14:paraId="5F6B5DFE" w14:textId="77777777" w:rsidR="009E13D3" w:rsidRPr="00C52E36" w:rsidRDefault="002663A5" w:rsidP="009E13D3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Ventilacija</w:t>
      </w:r>
      <w:proofErr w:type="spellEnd"/>
      <w:r w:rsidR="009D2A12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  <w:b/>
          <w:u w:val="single"/>
        </w:rPr>
        <w:t>Pobolјšajte</w:t>
      </w:r>
      <w:proofErr w:type="spellEnd"/>
      <w:r w:rsidR="009D2A12" w:rsidRPr="00375E39">
        <w:rPr>
          <w:rFonts w:ascii="Book Antiqua" w:hAnsi="Book Antiqua" w:cs="Times New Roman"/>
          <w:b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u w:val="single"/>
        </w:rPr>
        <w:t>ventilaciju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što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više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moguće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r w:rsidRPr="00375E39">
        <w:rPr>
          <w:rFonts w:ascii="Book Antiqua" w:hAnsi="Book Antiqua" w:cs="Times New Roman"/>
        </w:rPr>
        <w:t>da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biste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povećali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cirkulaciju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spolјašnjeg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vazduha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povećali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distribuciju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čistog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vazduha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uklonili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potencijalne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zagađivače</w:t>
      </w:r>
      <w:proofErr w:type="spellEnd"/>
      <w:r w:rsidR="009D2A12" w:rsidRPr="00375E39">
        <w:rPr>
          <w:rFonts w:ascii="Book Antiqua" w:hAnsi="Book Antiqua" w:cs="Times New Roman"/>
        </w:rPr>
        <w:t xml:space="preserve">. </w:t>
      </w:r>
      <w:r w:rsidRPr="00375E39">
        <w:rPr>
          <w:rFonts w:ascii="Book Antiqua" w:hAnsi="Book Antiqua" w:cs="Times New Roman"/>
        </w:rPr>
        <w:t>To</w:t>
      </w:r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može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postići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="006D5D86" w:rsidRPr="00375E39">
        <w:rPr>
          <w:rFonts w:ascii="Book Antiqua" w:hAnsi="Book Antiqua" w:cs="Times New Roman"/>
        </w:rPr>
        <w:t>putem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nekoliko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radnji</w:t>
      </w:r>
      <w:proofErr w:type="spellEnd"/>
      <w:r w:rsidR="009D2A12" w:rsidRPr="00375E39">
        <w:rPr>
          <w:rFonts w:ascii="Book Antiqua" w:hAnsi="Book Antiqua" w:cs="Times New Roman"/>
        </w:rPr>
        <w:t>:</w:t>
      </w:r>
    </w:p>
    <w:p w14:paraId="3501BBE1" w14:textId="77777777" w:rsidR="009D2A12" w:rsidRPr="00375E39" w:rsidRDefault="002663A5" w:rsidP="006761E7">
      <w:pPr>
        <w:pStyle w:val="ListParagraph"/>
        <w:numPr>
          <w:ilvl w:val="0"/>
          <w:numId w:val="9"/>
        </w:numPr>
        <w:jc w:val="both"/>
        <w:rPr>
          <w:rFonts w:ascii="Book Antiqua" w:hAnsi="Book Antiqua" w:cs="Times New Roman"/>
        </w:rPr>
      </w:pPr>
      <w:r w:rsidRPr="00375E39">
        <w:rPr>
          <w:rFonts w:ascii="Book Antiqua" w:hAnsi="Book Antiqua" w:cs="Times New Roman"/>
        </w:rPr>
        <w:t>Dobra</w:t>
      </w:r>
      <w:r w:rsidR="00CB7DEE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ventilacija</w:t>
      </w:r>
      <w:proofErr w:type="spellEnd"/>
      <w:r w:rsidR="00CB7DEE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učionica</w:t>
      </w:r>
      <w:proofErr w:type="spellEnd"/>
      <w:r w:rsidR="00CB7DEE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CB7DEE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hodnika</w:t>
      </w:r>
      <w:proofErr w:type="spellEnd"/>
    </w:p>
    <w:p w14:paraId="1E918214" w14:textId="77777777" w:rsidR="009D2A12" w:rsidRPr="00375E39" w:rsidRDefault="002663A5" w:rsidP="006761E7">
      <w:pPr>
        <w:pStyle w:val="ListParagraph"/>
        <w:numPr>
          <w:ilvl w:val="0"/>
          <w:numId w:val="9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Uverite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oprema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ventilaciju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klimatizaciju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maksimalno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povećava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ventilaciju</w:t>
      </w:r>
      <w:proofErr w:type="spellEnd"/>
    </w:p>
    <w:p w14:paraId="4F37FCDA" w14:textId="77777777" w:rsidR="009D2A12" w:rsidRPr="00375E39" w:rsidRDefault="002663A5" w:rsidP="006761E7">
      <w:pPr>
        <w:pStyle w:val="ListParagraph"/>
        <w:numPr>
          <w:ilvl w:val="0"/>
          <w:numId w:val="9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Koristite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="006D5D86" w:rsidRPr="00375E39">
        <w:rPr>
          <w:rFonts w:ascii="Book Antiqua" w:hAnsi="Book Antiqua" w:cs="Times New Roman"/>
        </w:rPr>
        <w:t>aspiratore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toaletima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kuhinjama</w:t>
      </w:r>
      <w:proofErr w:type="spellEnd"/>
    </w:p>
    <w:p w14:paraId="31EC0AE4" w14:textId="77777777" w:rsidR="006C02DD" w:rsidRPr="00375E39" w:rsidRDefault="002663A5" w:rsidP="006761E7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Otvorite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prozore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autobusima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drugim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prevoznim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sredstvima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ako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to</w:t>
      </w:r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ne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predstavlјa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="006D5D86" w:rsidRPr="00375E39">
        <w:rPr>
          <w:rFonts w:ascii="Book Antiqua" w:hAnsi="Book Antiqua" w:cs="Times New Roman"/>
        </w:rPr>
        <w:t>opasnost</w:t>
      </w:r>
      <w:proofErr w:type="spellEnd"/>
      <w:r w:rsidR="006D5D86" w:rsidRPr="00375E39">
        <w:rPr>
          <w:rFonts w:ascii="Book Antiqua" w:hAnsi="Book Antiqua" w:cs="Times New Roman"/>
        </w:rPr>
        <w:t xml:space="preserve"> po </w:t>
      </w:r>
      <w:proofErr w:type="spellStart"/>
      <w:r w:rsidR="006D5D86" w:rsidRPr="00375E39">
        <w:rPr>
          <w:rFonts w:ascii="Book Antiqua" w:hAnsi="Book Antiqua" w:cs="Times New Roman"/>
        </w:rPr>
        <w:t>bezbednost</w:t>
      </w:r>
      <w:proofErr w:type="spellEnd"/>
      <w:r w:rsidR="009D2A12" w:rsidRPr="00375E39">
        <w:rPr>
          <w:rFonts w:ascii="Book Antiqua" w:hAnsi="Book Antiqua" w:cs="Times New Roman"/>
        </w:rPr>
        <w:t>.</w:t>
      </w:r>
    </w:p>
    <w:p w14:paraId="476AA28C" w14:textId="77777777" w:rsidR="009D2A12" w:rsidRPr="00375E39" w:rsidRDefault="002663A5" w:rsidP="006761E7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Čišćenje</w:t>
      </w:r>
      <w:proofErr w:type="spellEnd"/>
      <w:r w:rsidR="009D2A12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Redovno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čistite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često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dodirivane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površine</w:t>
      </w:r>
      <w:proofErr w:type="spellEnd"/>
      <w:r w:rsidR="009D2A12" w:rsidRPr="00375E39">
        <w:rPr>
          <w:rFonts w:ascii="Book Antiqua" w:hAnsi="Book Antiqua" w:cs="Times New Roman"/>
        </w:rPr>
        <w:t xml:space="preserve"> (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primer</w:t>
      </w:r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opremu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="006D5D86" w:rsidRPr="00375E39">
        <w:rPr>
          <w:rFonts w:ascii="Book Antiqua" w:hAnsi="Book Antiqua" w:cs="Times New Roman"/>
        </w:rPr>
        <w:t>kutak</w:t>
      </w:r>
      <w:proofErr w:type="spellEnd"/>
      <w:r w:rsidR="006D5D86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igrališta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="006D5D86" w:rsidRPr="00375E39">
        <w:rPr>
          <w:rFonts w:ascii="Book Antiqua" w:hAnsi="Book Antiqua" w:cs="Times New Roman"/>
        </w:rPr>
        <w:t>kvake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vratima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rukavice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sudoperu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toalete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="006D5D86" w:rsidRPr="00375E39">
        <w:rPr>
          <w:rFonts w:ascii="Book Antiqua" w:hAnsi="Book Antiqua" w:cs="Times New Roman"/>
        </w:rPr>
        <w:t>izvore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piće</w:t>
      </w:r>
      <w:proofErr w:type="spellEnd"/>
      <w:r w:rsidR="009D2A12" w:rsidRPr="00375E39">
        <w:rPr>
          <w:rFonts w:ascii="Book Antiqua" w:hAnsi="Book Antiqua" w:cs="Times New Roman"/>
        </w:rPr>
        <w:t xml:space="preserve">) </w:t>
      </w:r>
      <w:proofErr w:type="spellStart"/>
      <w:r w:rsidRPr="00375E39">
        <w:rPr>
          <w:rFonts w:ascii="Book Antiqua" w:hAnsi="Book Antiqua" w:cs="Times New Roman"/>
        </w:rPr>
        <w:t>unutar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školskim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autobusima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="006D5D86" w:rsidRPr="00375E39">
        <w:rPr>
          <w:rFonts w:ascii="Book Antiqua" w:hAnsi="Book Antiqua" w:cs="Times New Roman"/>
        </w:rPr>
        <w:t>najmanje</w:t>
      </w:r>
      <w:proofErr w:type="spellEnd"/>
      <w:r w:rsidR="006D5D86" w:rsidRPr="00375E39">
        <w:rPr>
          <w:rFonts w:ascii="Book Antiqua" w:hAnsi="Book Antiqua" w:cs="Times New Roman"/>
        </w:rPr>
        <w:t xml:space="preserve"> </w:t>
      </w:r>
      <w:proofErr w:type="spellStart"/>
      <w:r w:rsidR="006D5D86" w:rsidRPr="00375E39">
        <w:rPr>
          <w:rFonts w:ascii="Book Antiqua" w:hAnsi="Book Antiqua" w:cs="Times New Roman"/>
        </w:rPr>
        <w:t>svakog</w:t>
      </w:r>
      <w:proofErr w:type="spellEnd"/>
      <w:r w:rsidR="006D5D86" w:rsidRPr="00375E39">
        <w:rPr>
          <w:rFonts w:ascii="Book Antiqua" w:hAnsi="Book Antiqua" w:cs="Times New Roman"/>
        </w:rPr>
        <w:t xml:space="preserve"> dana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što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moguće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češće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upotreba</w:t>
      </w:r>
      <w:proofErr w:type="spellEnd"/>
      <w:r w:rsidR="009D2A12" w:rsidRPr="00375E39">
        <w:rPr>
          <w:rFonts w:ascii="Book Antiqua" w:hAnsi="Book Antiqua" w:cs="Times New Roman"/>
        </w:rPr>
        <w:t>.</w:t>
      </w:r>
    </w:p>
    <w:p w14:paraId="60EAA6E7" w14:textId="77777777" w:rsidR="009D2A12" w:rsidRPr="00375E39" w:rsidRDefault="002663A5" w:rsidP="006761E7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Delјenje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predmeta</w:t>
      </w:r>
      <w:proofErr w:type="spellEnd"/>
      <w:r w:rsidR="006C02DD" w:rsidRPr="00375E39">
        <w:rPr>
          <w:rFonts w:ascii="Book Antiqua" w:hAnsi="Book Antiqua" w:cs="Times New Roman"/>
        </w:rPr>
        <w:t xml:space="preserve">: </w:t>
      </w:r>
      <w:r w:rsidRPr="00375E39">
        <w:rPr>
          <w:rFonts w:ascii="Book Antiqua" w:hAnsi="Book Antiqua" w:cs="Times New Roman"/>
        </w:rPr>
        <w:t>Ne</w:t>
      </w:r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ohrabrujte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delјenje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ličnih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stvari</w:t>
      </w:r>
      <w:proofErr w:type="spellEnd"/>
      <w:r w:rsidR="006C02DD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posebno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onih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teško</w:t>
      </w:r>
      <w:proofErr w:type="spellEnd"/>
      <w:r w:rsidR="006C02DD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očistiti</w:t>
      </w:r>
      <w:proofErr w:type="spellEnd"/>
      <w:r w:rsidR="006C02DD" w:rsidRPr="00375E39">
        <w:rPr>
          <w:rFonts w:ascii="Book Antiqua" w:hAnsi="Book Antiqua" w:cs="Times New Roman"/>
        </w:rPr>
        <w:t>.</w:t>
      </w:r>
    </w:p>
    <w:p w14:paraId="3B03D9CA" w14:textId="58D29F6C" w:rsidR="009B3F0E" w:rsidRPr="001677EA" w:rsidRDefault="002663A5" w:rsidP="001677EA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Vodovodni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sistemi</w:t>
      </w:r>
      <w:proofErr w:type="spellEnd"/>
      <w:r w:rsidR="009D2A12" w:rsidRPr="00375E39">
        <w:rPr>
          <w:rFonts w:ascii="Book Antiqua" w:hAnsi="Book Antiqua" w:cs="Times New Roman"/>
        </w:rPr>
        <w:t xml:space="preserve">: </w:t>
      </w:r>
      <w:proofErr w:type="spellStart"/>
      <w:r w:rsidR="00202ED1" w:rsidRPr="00375E39">
        <w:rPr>
          <w:rFonts w:ascii="Book Antiqua" w:hAnsi="Book Antiqua" w:cs="Times New Roman"/>
        </w:rPr>
        <w:t>Preduzmite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mere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kako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</w:t>
      </w:r>
      <w:r w:rsidR="00202ED1" w:rsidRPr="00375E39">
        <w:rPr>
          <w:rFonts w:ascii="Book Antiqua" w:hAnsi="Book Antiqua" w:cs="Times New Roman"/>
        </w:rPr>
        <w:t>ste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osigural</w:t>
      </w:r>
      <w:r w:rsidR="00202ED1" w:rsidRPr="00375E39">
        <w:rPr>
          <w:rFonts w:ascii="Book Antiqua" w:hAnsi="Book Antiqua" w:cs="Times New Roman"/>
        </w:rPr>
        <w:t>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vodovodni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sistemi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objekti</w:t>
      </w:r>
      <w:proofErr w:type="spellEnd"/>
      <w:r w:rsidR="009D2A12" w:rsidRPr="00375E39">
        <w:rPr>
          <w:rFonts w:ascii="Book Antiqua" w:hAnsi="Book Antiqua" w:cs="Times New Roman"/>
        </w:rPr>
        <w:t xml:space="preserve"> (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primer</w:t>
      </w:r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slavine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umivaonike</w:t>
      </w:r>
      <w:proofErr w:type="spellEnd"/>
      <w:r w:rsidR="009D2A12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ukrasne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fontane</w:t>
      </w:r>
      <w:proofErr w:type="spellEnd"/>
      <w:r w:rsidR="009D2A12" w:rsidRPr="00375E39">
        <w:rPr>
          <w:rFonts w:ascii="Book Antiqua" w:hAnsi="Book Antiqua" w:cs="Times New Roman"/>
        </w:rPr>
        <w:t xml:space="preserve">) </w:t>
      </w:r>
      <w:proofErr w:type="spellStart"/>
      <w:r w:rsidRPr="00375E39">
        <w:rPr>
          <w:rFonts w:ascii="Book Antiqua" w:hAnsi="Book Antiqua" w:cs="Times New Roman"/>
        </w:rPr>
        <w:t>bezbedni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upotrebu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nakon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dužeg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zatvaranja</w:t>
      </w:r>
      <w:proofErr w:type="spellEnd"/>
      <w:r w:rsidR="009D2A12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objekta</w:t>
      </w:r>
      <w:proofErr w:type="spellEnd"/>
      <w:r w:rsidR="009D2A12" w:rsidRPr="00375E39">
        <w:rPr>
          <w:rFonts w:ascii="Book Antiqua" w:hAnsi="Book Antiqua" w:cs="Times New Roman"/>
        </w:rPr>
        <w:t>.</w:t>
      </w:r>
    </w:p>
    <w:p w14:paraId="1DC6E803" w14:textId="77777777" w:rsidR="008F48F2" w:rsidRPr="00375E39" w:rsidRDefault="002663A5" w:rsidP="00134D70">
      <w:pPr>
        <w:rPr>
          <w:rFonts w:ascii="Book Antiqua" w:hAnsi="Book Antiqua" w:cs="Times New Roman"/>
          <w:b/>
          <w:bCs/>
        </w:rPr>
      </w:pPr>
      <w:r w:rsidRPr="00375E39">
        <w:rPr>
          <w:rFonts w:ascii="Book Antiqua" w:hAnsi="Book Antiqua" w:cs="Times New Roman"/>
          <w:b/>
          <w:bCs/>
        </w:rPr>
        <w:t>V</w:t>
      </w:r>
      <w:r w:rsidR="00134D70" w:rsidRPr="00375E39">
        <w:rPr>
          <w:rFonts w:ascii="Book Antiqua" w:hAnsi="Book Antiqua" w:cs="Times New Roman"/>
          <w:b/>
          <w:bCs/>
        </w:rPr>
        <w:t>.</w:t>
      </w:r>
      <w:r w:rsidR="00134D70" w:rsidRPr="00375E39">
        <w:rPr>
          <w:rFonts w:ascii="Book Antiqua" w:hAnsi="Book Antiqua" w:cs="Times New Roman"/>
          <w:b/>
          <w:bCs/>
        </w:rPr>
        <w:tab/>
      </w:r>
      <w:r w:rsidR="00B42A19" w:rsidRPr="00375E39">
        <w:rPr>
          <w:rFonts w:ascii="Book Antiqua" w:hAnsi="Book Antiqua" w:cs="Times New Roman"/>
          <w:b/>
          <w:bCs/>
        </w:rPr>
        <w:t>PRAĆENJ</w:t>
      </w:r>
      <w:r w:rsidRPr="00375E39">
        <w:rPr>
          <w:rFonts w:ascii="Book Antiqua" w:hAnsi="Book Antiqua" w:cs="Times New Roman"/>
          <w:b/>
          <w:bCs/>
        </w:rPr>
        <w:t>E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KONTAKTA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U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KOMBINACIJI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SA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IZOLACIJOM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I</w:t>
      </w:r>
      <w:r w:rsidR="005C6827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KARANTINOM</w:t>
      </w:r>
    </w:p>
    <w:p w14:paraId="72BF7575" w14:textId="77777777" w:rsidR="001917B0" w:rsidRPr="00375E39" w:rsidRDefault="002663A5" w:rsidP="001917B0">
      <w:p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Osnovni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princip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praćenja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kontakata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>: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Institucije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preduniverzitetskog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obrazovanja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="001917B0" w:rsidRPr="00375E39">
        <w:rPr>
          <w:rFonts w:ascii="Times New Roman" w:hAnsi="Times New Roman" w:cs="Times New Roman"/>
        </w:rPr>
        <w:t>​​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sarađuju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NI</w:t>
      </w:r>
      <w:r w:rsidR="00E93FA7" w:rsidRPr="00375E39">
        <w:rPr>
          <w:rFonts w:ascii="Book Antiqua" w:hAnsi="Book Antiqua" w:cs="Times New Roman"/>
        </w:rPr>
        <w:t>JZ</w:t>
      </w:r>
      <w:r w:rsidRPr="00375E39">
        <w:rPr>
          <w:rFonts w:ascii="Book Antiqua" w:hAnsi="Book Antiqua" w:cs="Times New Roman"/>
        </w:rPr>
        <w:t>K</w:t>
      </w:r>
      <w:r w:rsidR="001917B0" w:rsidRPr="00375E39">
        <w:rPr>
          <w:rFonts w:ascii="Book Antiqua" w:hAnsi="Book Antiqua" w:cs="Times New Roman"/>
        </w:rPr>
        <w:t xml:space="preserve">, </w:t>
      </w:r>
      <w:r w:rsidRPr="00375E39">
        <w:rPr>
          <w:rFonts w:ascii="Book Antiqua" w:hAnsi="Book Antiqua" w:cs="Times New Roman"/>
        </w:rPr>
        <w:t>MZ</w:t>
      </w:r>
      <w:r w:rsidR="001917B0" w:rsidRPr="00375E39">
        <w:rPr>
          <w:rFonts w:ascii="Book Antiqua" w:hAnsi="Book Antiqua" w:cs="Times New Roman"/>
        </w:rPr>
        <w:t xml:space="preserve">, </w:t>
      </w:r>
      <w:r w:rsidRPr="00375E39">
        <w:rPr>
          <w:rFonts w:ascii="Book Antiqua" w:hAnsi="Book Antiqua" w:cs="Times New Roman"/>
        </w:rPr>
        <w:t>M</w:t>
      </w:r>
      <w:r w:rsidR="00E93FA7" w:rsidRPr="00375E39">
        <w:rPr>
          <w:rFonts w:ascii="Book Antiqua" w:hAnsi="Book Antiqua" w:cs="Times New Roman"/>
        </w:rPr>
        <w:t>ON</w:t>
      </w:r>
      <w:r w:rsidR="001917B0" w:rsidRPr="00375E39">
        <w:rPr>
          <w:rFonts w:ascii="Book Antiqua" w:hAnsi="Book Antiqua" w:cs="Times New Roman"/>
        </w:rPr>
        <w:t xml:space="preserve">, </w:t>
      </w:r>
      <w:r w:rsidR="00E93FA7" w:rsidRPr="00375E39">
        <w:rPr>
          <w:rFonts w:ascii="Book Antiqua" w:hAnsi="Book Antiqua" w:cs="Times New Roman"/>
        </w:rPr>
        <w:t>ODO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poštujući</w:t>
      </w:r>
      <w:proofErr w:type="spellEnd"/>
      <w:r w:rsidR="001917B0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važeće</w:t>
      </w:r>
      <w:proofErr w:type="spellEnd"/>
      <w:r w:rsidR="001917B0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zakone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radi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pružanja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poverlјivih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informacija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osobama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kojima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dijagnostikovana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E93FA7" w:rsidRPr="00375E39">
        <w:rPr>
          <w:rFonts w:ascii="Book Antiqua" w:hAnsi="Book Antiqua" w:cs="Times New Roman"/>
        </w:rPr>
        <w:t xml:space="preserve"> </w:t>
      </w:r>
      <w:proofErr w:type="spellStart"/>
      <w:r w:rsidR="00E93FA7" w:rsidRPr="00375E39">
        <w:rPr>
          <w:rFonts w:ascii="Book Antiqua" w:hAnsi="Book Antiqua" w:cs="Times New Roman"/>
        </w:rPr>
        <w:t>koja</w:t>
      </w:r>
      <w:proofErr w:type="spellEnd"/>
      <w:r w:rsidR="00E93FA7" w:rsidRPr="00375E39">
        <w:rPr>
          <w:rFonts w:ascii="Book Antiqua" w:hAnsi="Book Antiqua" w:cs="Times New Roman"/>
        </w:rPr>
        <w:t xml:space="preserve"> </w:t>
      </w:r>
      <w:proofErr w:type="spellStart"/>
      <w:r w:rsidR="00E93FA7" w:rsidRPr="00375E39">
        <w:rPr>
          <w:rFonts w:ascii="Book Antiqua" w:hAnsi="Book Antiqua" w:cs="Times New Roman"/>
        </w:rPr>
        <w:t>su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izložena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1917B0" w:rsidRPr="00375E39">
        <w:rPr>
          <w:rFonts w:ascii="Book Antiqua" w:hAnsi="Book Antiqua" w:cs="Times New Roman"/>
        </w:rPr>
        <w:t xml:space="preserve">-19. </w:t>
      </w:r>
      <w:proofErr w:type="spellStart"/>
      <w:r w:rsidRPr="00375E39">
        <w:rPr>
          <w:rFonts w:ascii="Book Antiqua" w:hAnsi="Book Antiqua" w:cs="Times New Roman"/>
        </w:rPr>
        <w:t>Učenike</w:t>
      </w:r>
      <w:proofErr w:type="spellEnd"/>
      <w:r w:rsidR="001917B0" w:rsidRPr="00375E39">
        <w:rPr>
          <w:rFonts w:ascii="Book Antiqua" w:hAnsi="Book Antiqua" w:cs="Times New Roman"/>
        </w:rPr>
        <w:t xml:space="preserve"> / </w:t>
      </w:r>
      <w:proofErr w:type="spellStart"/>
      <w:r w:rsidRPr="00375E39">
        <w:rPr>
          <w:rFonts w:ascii="Book Antiqua" w:hAnsi="Book Antiqua" w:cs="Times New Roman"/>
        </w:rPr>
        <w:t>decu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nastavnike</w:t>
      </w:r>
      <w:proofErr w:type="spellEnd"/>
      <w:r w:rsidR="001917B0" w:rsidRPr="00375E39">
        <w:rPr>
          <w:rFonts w:ascii="Book Antiqua" w:hAnsi="Book Antiqua" w:cs="Times New Roman"/>
        </w:rPr>
        <w:t xml:space="preserve"> / </w:t>
      </w:r>
      <w:proofErr w:type="spellStart"/>
      <w:r w:rsidR="00E93FA7" w:rsidRPr="00375E39">
        <w:rPr>
          <w:rFonts w:ascii="Book Antiqua" w:hAnsi="Book Antiqua" w:cs="Times New Roman"/>
        </w:rPr>
        <w:t>vaspitače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tehničko</w:t>
      </w:r>
      <w:proofErr w:type="spellEnd"/>
      <w:r w:rsidR="001917B0" w:rsidRPr="00375E39">
        <w:rPr>
          <w:rFonts w:ascii="Book Antiqua" w:hAnsi="Book Antiqua" w:cs="Times New Roman"/>
        </w:rPr>
        <w:t xml:space="preserve"> / </w:t>
      </w:r>
      <w:proofErr w:type="spellStart"/>
      <w:r w:rsidRPr="00375E39">
        <w:rPr>
          <w:rFonts w:ascii="Book Antiqua" w:hAnsi="Book Antiqua" w:cs="Times New Roman"/>
        </w:rPr>
        <w:t>administrativno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pozitivno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SARS</w:t>
      </w:r>
      <w:r w:rsidR="001917B0" w:rsidRPr="00375E39">
        <w:rPr>
          <w:rFonts w:ascii="Book Antiqua" w:hAnsi="Book Antiqua" w:cs="Times New Roman"/>
        </w:rPr>
        <w:t>-</w:t>
      </w:r>
      <w:r w:rsidRPr="00375E39">
        <w:rPr>
          <w:rFonts w:ascii="Book Antiqua" w:hAnsi="Book Antiqua" w:cs="Times New Roman"/>
        </w:rPr>
        <w:t>CoV</w:t>
      </w:r>
      <w:r w:rsidR="001917B0" w:rsidRPr="00375E39">
        <w:rPr>
          <w:rFonts w:ascii="Book Antiqua" w:hAnsi="Book Antiqua" w:cs="Times New Roman"/>
        </w:rPr>
        <w:t xml:space="preserve">-2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izolovati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r w:rsidRPr="00375E39">
        <w:rPr>
          <w:rFonts w:ascii="Book Antiqua" w:hAnsi="Book Antiqua" w:cs="Times New Roman"/>
        </w:rPr>
        <w:t>a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njihove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bliske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kontakte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staviti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karantin</w:t>
      </w:r>
      <w:proofErr w:type="spellEnd"/>
      <w:r w:rsidR="001917B0" w:rsidRPr="00375E39">
        <w:rPr>
          <w:rFonts w:ascii="Book Antiqua" w:hAnsi="Book Antiqua" w:cs="Times New Roman"/>
        </w:rPr>
        <w:t>.</w:t>
      </w:r>
    </w:p>
    <w:p w14:paraId="3609F673" w14:textId="77777777" w:rsidR="001917B0" w:rsidRPr="00375E39" w:rsidRDefault="002663A5" w:rsidP="006761E7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Ostanite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kod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kuće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po</w:t>
      </w:r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potrebi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: </w:t>
      </w:r>
      <w:proofErr w:type="spellStart"/>
      <w:r w:rsidR="000213D4" w:rsidRPr="00375E39">
        <w:rPr>
          <w:rFonts w:ascii="Book Antiqua" w:hAnsi="Book Antiqua" w:cs="Times New Roman"/>
        </w:rPr>
        <w:t>Uputite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nastavnike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njihove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porodice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samoizolaciji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povratku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školu</w:t>
      </w:r>
      <w:proofErr w:type="spellEnd"/>
      <w:r w:rsidR="001917B0" w:rsidRPr="00375E39">
        <w:rPr>
          <w:rFonts w:ascii="Book Antiqua" w:hAnsi="Book Antiqua" w:cs="Times New Roman"/>
        </w:rPr>
        <w:t xml:space="preserve"> / </w:t>
      </w:r>
      <w:proofErr w:type="spellStart"/>
      <w:r w:rsidRPr="00375E39">
        <w:rPr>
          <w:rFonts w:ascii="Book Antiqua" w:hAnsi="Book Antiqua" w:cs="Times New Roman"/>
        </w:rPr>
        <w:t>vrtić</w:t>
      </w:r>
      <w:r w:rsidR="000213D4" w:rsidRPr="00375E39">
        <w:rPr>
          <w:rFonts w:ascii="Book Antiqua" w:hAnsi="Book Antiqua" w:cs="Times New Roman"/>
        </w:rPr>
        <w:t>u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Učenici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nastavnici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simptomima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ostanu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kod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kuće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obrate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zdravstvenim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službama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testiranja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lečenja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proofErr w:type="spellStart"/>
      <w:r w:rsidR="000213D4" w:rsidRPr="00375E39">
        <w:rPr>
          <w:rFonts w:ascii="Book Antiqua" w:hAnsi="Book Antiqua" w:cs="Times New Roman"/>
        </w:rPr>
        <w:t>Škole</w:t>
      </w:r>
      <w:proofErr w:type="spellEnd"/>
      <w:r w:rsidR="000213D4" w:rsidRPr="00375E39">
        <w:rPr>
          <w:rFonts w:ascii="Book Antiqua" w:hAnsi="Book Antiqua" w:cs="Times New Roman"/>
        </w:rPr>
        <w:t xml:space="preserve"> </w:t>
      </w:r>
      <w:r w:rsidR="001917B0" w:rsidRPr="00375E39">
        <w:rPr>
          <w:rFonts w:ascii="Times New Roman" w:hAnsi="Times New Roman" w:cs="Times New Roman"/>
        </w:rPr>
        <w:t>​​</w:t>
      </w:r>
      <w:proofErr w:type="spellStart"/>
      <w:r w:rsidRPr="00375E39">
        <w:rPr>
          <w:rFonts w:ascii="Book Antiqua" w:hAnsi="Book Antiqua" w:cs="Times New Roman"/>
        </w:rPr>
        <w:t>trebalo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bi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praktikuju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fleksibilne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prakse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="000213D4" w:rsidRPr="00375E39">
        <w:rPr>
          <w:rFonts w:ascii="Book Antiqua" w:hAnsi="Book Antiqua" w:cs="Times New Roman"/>
        </w:rPr>
        <w:t>bolovanja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="000213D4" w:rsidRPr="00375E39">
        <w:rPr>
          <w:rFonts w:ascii="Book Antiqua" w:hAnsi="Book Antiqua" w:cs="Times New Roman"/>
        </w:rPr>
        <w:t>koje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omogućavaju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nastavnicima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ostanu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kod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kuće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kada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bolesni</w:t>
      </w:r>
      <w:proofErr w:type="spellEnd"/>
      <w:r w:rsidR="007269F3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izloženi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brinu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nekome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ko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bolestan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7269F3" w:rsidRPr="00375E39">
        <w:rPr>
          <w:rFonts w:ascii="Book Antiqua" w:hAnsi="Book Antiqua" w:cs="Times New Roman"/>
        </w:rPr>
        <w:t xml:space="preserve">-19. </w:t>
      </w:r>
      <w:r w:rsidRPr="00375E39">
        <w:rPr>
          <w:rFonts w:ascii="Book Antiqua" w:hAnsi="Book Antiqua" w:cs="Times New Roman"/>
        </w:rPr>
        <w:t>U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slučaju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nastavnik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kontakt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mora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ostati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izoliran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kod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kuće</w:t>
      </w:r>
      <w:proofErr w:type="spellEnd"/>
      <w:r w:rsidR="007269F3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škola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bi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trebala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napraviti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raspored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uklјučivanje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nastavnika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online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učenje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učenicima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prema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rasporedu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koji</w:t>
      </w:r>
      <w:r w:rsidR="007269F3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odredila</w:t>
      </w:r>
      <w:proofErr w:type="spellEnd"/>
      <w:r w:rsidR="007269F3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škola</w:t>
      </w:r>
      <w:proofErr w:type="spellEnd"/>
      <w:r w:rsidR="007269F3" w:rsidRPr="00375E39">
        <w:rPr>
          <w:rFonts w:ascii="Book Antiqua" w:hAnsi="Book Antiqua" w:cs="Times New Roman"/>
        </w:rPr>
        <w:t>.</w:t>
      </w:r>
    </w:p>
    <w:p w14:paraId="374077D0" w14:textId="77777777" w:rsidR="001917B0" w:rsidRPr="00375E39" w:rsidRDefault="002663A5" w:rsidP="006761E7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  <w:b/>
          <w:bCs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I</w:t>
      </w:r>
      <w:r w:rsidR="000213D4" w:rsidRPr="00375E39">
        <w:rPr>
          <w:rFonts w:ascii="Book Antiqua" w:hAnsi="Book Antiqua" w:cs="Times New Roman"/>
          <w:b/>
          <w:bCs/>
        </w:rPr>
        <w:t>zolacija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="000213D4" w:rsidRPr="00375E39">
        <w:rPr>
          <w:rFonts w:ascii="Book Antiqua" w:hAnsi="Book Antiqua" w:cs="Times New Roman"/>
          <w:bCs/>
        </w:rPr>
        <w:t>podrazumeva</w:t>
      </w:r>
      <w:proofErr w:type="spellEnd"/>
      <w:r w:rsidR="001917B0" w:rsidRPr="00375E39">
        <w:rPr>
          <w:rFonts w:ascii="Book Antiqua" w:hAnsi="Book Antiqua" w:cs="Times New Roman"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razdvajanje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dijagnostikovan</w:t>
      </w:r>
      <w:r w:rsidR="000213D4" w:rsidRPr="00375E39">
        <w:rPr>
          <w:rFonts w:ascii="Book Antiqua" w:hAnsi="Book Antiqua" w:cs="Times New Roman"/>
        </w:rPr>
        <w:t>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1917B0" w:rsidRPr="00375E39">
        <w:rPr>
          <w:rFonts w:ascii="Book Antiqua" w:hAnsi="Book Antiqua" w:cs="Times New Roman"/>
        </w:rPr>
        <w:t xml:space="preserve">-19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onih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koji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nisu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zaraženi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Takvim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osobama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tokom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izolacije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pružiti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neophodnu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medicinsku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negu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r w:rsidRPr="00375E39">
        <w:rPr>
          <w:rFonts w:ascii="Book Antiqua" w:hAnsi="Book Antiqua" w:cs="Times New Roman"/>
        </w:rPr>
        <w:t>O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svakom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sumnjivom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verovatnom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potvrđenom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slučaju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1917B0" w:rsidRPr="00375E39">
        <w:rPr>
          <w:rFonts w:ascii="Book Antiqua" w:hAnsi="Book Antiqua" w:cs="Times New Roman"/>
        </w:rPr>
        <w:t>-19</w:t>
      </w:r>
      <w:r w:rsidR="000213D4" w:rsidRPr="00375E39">
        <w:rPr>
          <w:rFonts w:ascii="Book Antiqua" w:hAnsi="Book Antiqua" w:cs="Times New Roman"/>
        </w:rPr>
        <w:t>,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voditi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računa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="007C4EE1" w:rsidRPr="00375E39">
        <w:rPr>
          <w:rFonts w:ascii="Book Antiqua" w:hAnsi="Book Antiqua" w:cs="Times New Roman"/>
        </w:rPr>
        <w:t>d</w:t>
      </w:r>
      <w:r w:rsidR="000213D4" w:rsidRPr="00375E39">
        <w:rPr>
          <w:rFonts w:ascii="Book Antiqua" w:hAnsi="Book Antiqua" w:cs="Times New Roman"/>
        </w:rPr>
        <w:t xml:space="preserve">a </w:t>
      </w:r>
      <w:proofErr w:type="spellStart"/>
      <w:r w:rsidR="000213D4" w:rsidRPr="00375E39">
        <w:rPr>
          <w:rFonts w:ascii="Book Antiqua" w:hAnsi="Book Antiqua" w:cs="Times New Roman"/>
        </w:rPr>
        <w:t>bude</w:t>
      </w:r>
      <w:proofErr w:type="spellEnd"/>
      <w:r w:rsidR="000213D4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izolovano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Učenici</w:t>
      </w:r>
      <w:proofErr w:type="spellEnd"/>
      <w:r w:rsidR="001917B0" w:rsidRPr="00375E39">
        <w:rPr>
          <w:rFonts w:ascii="Book Antiqua" w:hAnsi="Book Antiqua" w:cs="Times New Roman"/>
        </w:rPr>
        <w:t xml:space="preserve"> / </w:t>
      </w:r>
      <w:proofErr w:type="spellStart"/>
      <w:r w:rsidR="000213D4" w:rsidRPr="00375E39">
        <w:rPr>
          <w:rFonts w:ascii="Book Antiqua" w:hAnsi="Book Antiqua" w:cs="Times New Roman"/>
        </w:rPr>
        <w:t>d</w:t>
      </w:r>
      <w:r w:rsidRPr="00375E39">
        <w:rPr>
          <w:rFonts w:ascii="Book Antiqua" w:hAnsi="Book Antiqua" w:cs="Times New Roman"/>
        </w:rPr>
        <w:t>eca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nastavnici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izolaciji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trebaju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ostati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kod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kuće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0213D4" w:rsidRPr="00375E39">
        <w:rPr>
          <w:rFonts w:ascii="Book Antiqua" w:hAnsi="Book Antiqua" w:cs="Times New Roman"/>
        </w:rPr>
        <w:t>sl</w:t>
      </w:r>
      <w:r w:rsidRPr="00375E39">
        <w:rPr>
          <w:rFonts w:ascii="Book Antiqua" w:hAnsi="Book Antiqua" w:cs="Times New Roman"/>
        </w:rPr>
        <w:t>editi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0213D4" w:rsidRPr="00375E39">
        <w:rPr>
          <w:rFonts w:ascii="Book Antiqua" w:hAnsi="Book Antiqua" w:cs="Times New Roman"/>
        </w:rPr>
        <w:t>sm</w:t>
      </w:r>
      <w:r w:rsidRPr="00375E39">
        <w:rPr>
          <w:rFonts w:ascii="Book Antiqua" w:hAnsi="Book Antiqua" w:cs="Times New Roman"/>
        </w:rPr>
        <w:t>ernice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NI</w:t>
      </w:r>
      <w:r w:rsidR="000213D4" w:rsidRPr="00375E39">
        <w:rPr>
          <w:rFonts w:ascii="Book Antiqua" w:hAnsi="Book Antiqua" w:cs="Times New Roman"/>
        </w:rPr>
        <w:t>JZ</w:t>
      </w:r>
      <w:r w:rsidRPr="00375E39">
        <w:rPr>
          <w:rFonts w:ascii="Book Antiqua" w:hAnsi="Book Antiqua" w:cs="Times New Roman"/>
        </w:rPr>
        <w:t>K</w:t>
      </w:r>
      <w:r w:rsidR="001917B0" w:rsidRPr="00375E39">
        <w:rPr>
          <w:rFonts w:ascii="Book Antiqua" w:hAnsi="Book Antiqua" w:cs="Times New Roman"/>
        </w:rPr>
        <w:t xml:space="preserve"> -</w:t>
      </w:r>
      <w:r w:rsidRPr="00375E39">
        <w:rPr>
          <w:rFonts w:ascii="Book Antiqua" w:hAnsi="Book Antiqua" w:cs="Times New Roman"/>
        </w:rPr>
        <w:t>a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tome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kada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njih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sigurno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napustiti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izolaciju</w:t>
      </w:r>
      <w:proofErr w:type="spellEnd"/>
      <w:r w:rsidR="001917B0" w:rsidRPr="00375E39">
        <w:rPr>
          <w:rFonts w:ascii="Book Antiqua" w:hAnsi="Book Antiqua" w:cs="Times New Roman"/>
        </w:rPr>
        <w:t>.</w:t>
      </w:r>
    </w:p>
    <w:p w14:paraId="3F413ED4" w14:textId="77777777" w:rsidR="001917B0" w:rsidRPr="00375E39" w:rsidRDefault="002663A5" w:rsidP="006761E7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Istraga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slučaja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r w:rsidRPr="00375E39">
        <w:rPr>
          <w:rFonts w:ascii="Book Antiqua" w:hAnsi="Book Antiqua" w:cs="Times New Roman"/>
          <w:b/>
          <w:bCs/>
        </w:rPr>
        <w:t>i</w:t>
      </w:r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praćenje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kontakata</w:t>
      </w:r>
      <w:proofErr w:type="spellEnd"/>
      <w:r w:rsidR="001917B0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Škole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="001917B0" w:rsidRPr="00375E39">
        <w:rPr>
          <w:rFonts w:ascii="Times New Roman" w:hAnsi="Times New Roman" w:cs="Times New Roman"/>
        </w:rPr>
        <w:t>​​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="002333BA" w:rsidRPr="00375E39">
        <w:rPr>
          <w:rFonts w:ascii="Book Antiqua" w:hAnsi="Book Antiqua" w:cs="Times New Roman"/>
        </w:rPr>
        <w:t xml:space="preserve">da </w:t>
      </w:r>
      <w:proofErr w:type="spellStart"/>
      <w:r w:rsidR="002333BA" w:rsidRPr="00375E39">
        <w:rPr>
          <w:rFonts w:ascii="Book Antiqua" w:hAnsi="Book Antiqua" w:cs="Times New Roman"/>
        </w:rPr>
        <w:t>sarađuju</w:t>
      </w:r>
      <w:proofErr w:type="spellEnd"/>
      <w:r w:rsidR="002333BA" w:rsidRPr="00375E39">
        <w:rPr>
          <w:rFonts w:ascii="Book Antiqua" w:hAnsi="Book Antiqua" w:cs="Times New Roman"/>
        </w:rPr>
        <w:t xml:space="preserve"> </w:t>
      </w:r>
      <w:proofErr w:type="spellStart"/>
      <w:r w:rsidR="002333BA" w:rsidRPr="00375E39">
        <w:rPr>
          <w:rFonts w:ascii="Book Antiqua" w:hAnsi="Book Antiqua" w:cs="Times New Roman"/>
        </w:rPr>
        <w:t>sa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relevantnim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zdravstvenim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ustanovama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kako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bi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olakšalo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sistematsko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istraživanje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slučajeva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praćenje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kontakata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1917B0" w:rsidRPr="00375E39">
        <w:rPr>
          <w:rFonts w:ascii="Book Antiqua" w:hAnsi="Book Antiqua" w:cs="Times New Roman"/>
        </w:rPr>
        <w:t xml:space="preserve"> / </w:t>
      </w:r>
      <w:proofErr w:type="spellStart"/>
      <w:r w:rsidRPr="00375E39">
        <w:rPr>
          <w:rFonts w:ascii="Book Antiqua" w:hAnsi="Book Antiqua" w:cs="Times New Roman"/>
        </w:rPr>
        <w:t>dece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nastavnika</w:t>
      </w:r>
      <w:proofErr w:type="spellEnd"/>
      <w:r w:rsidR="001917B0" w:rsidRPr="00375E39">
        <w:rPr>
          <w:rFonts w:ascii="Book Antiqua" w:hAnsi="Book Antiqua" w:cs="Times New Roman"/>
        </w:rPr>
        <w:t xml:space="preserve"> / </w:t>
      </w:r>
      <w:proofErr w:type="spellStart"/>
      <w:r w:rsidRPr="00375E39">
        <w:rPr>
          <w:rFonts w:ascii="Book Antiqua" w:hAnsi="Book Antiqua" w:cs="Times New Roman"/>
        </w:rPr>
        <w:t>vaspitača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zaraženog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osoblјa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kao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tekuća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izolacija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slučajeva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karantin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bliskih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kontakata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r w:rsidR="002333BA" w:rsidRPr="00375E39">
        <w:rPr>
          <w:rFonts w:ascii="Book Antiqua" w:hAnsi="Book Antiqua" w:cs="Times New Roman"/>
        </w:rPr>
        <w:t xml:space="preserve">Da bi </w:t>
      </w:r>
      <w:proofErr w:type="spellStart"/>
      <w:r w:rsidR="002333BA" w:rsidRPr="00375E39">
        <w:rPr>
          <w:rFonts w:ascii="Book Antiqua" w:hAnsi="Book Antiqua" w:cs="Times New Roman"/>
        </w:rPr>
        <w:t>škole</w:t>
      </w:r>
      <w:proofErr w:type="spellEnd"/>
      <w:r w:rsidR="002333BA" w:rsidRPr="00375E39">
        <w:rPr>
          <w:rFonts w:ascii="Book Antiqua" w:hAnsi="Book Antiqua" w:cs="Times New Roman"/>
        </w:rPr>
        <w:t xml:space="preserve"> bile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otvorene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="002333BA" w:rsidRPr="00375E39">
        <w:rPr>
          <w:rFonts w:ascii="Book Antiqua" w:hAnsi="Book Antiqua" w:cs="Times New Roman"/>
        </w:rPr>
        <w:t>zdravstvene</w:t>
      </w:r>
      <w:proofErr w:type="spellEnd"/>
      <w:r w:rsidR="002333BA" w:rsidRPr="00375E39">
        <w:rPr>
          <w:rFonts w:ascii="Book Antiqua" w:hAnsi="Book Antiqua" w:cs="Times New Roman"/>
        </w:rPr>
        <w:t xml:space="preserve"> </w:t>
      </w:r>
      <w:proofErr w:type="spellStart"/>
      <w:r w:rsidR="002333BA" w:rsidRPr="00375E39">
        <w:rPr>
          <w:rFonts w:ascii="Book Antiqua" w:hAnsi="Book Antiqua" w:cs="Times New Roman"/>
        </w:rPr>
        <w:t>institucije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proofErr w:type="gramStart"/>
      <w:r w:rsidR="002333BA" w:rsidRPr="00375E39">
        <w:rPr>
          <w:rFonts w:ascii="Book Antiqua" w:hAnsi="Book Antiqua" w:cs="Times New Roman"/>
        </w:rPr>
        <w:t>osiguraju</w:t>
      </w:r>
      <w:proofErr w:type="spellEnd"/>
      <w:r w:rsidR="002333BA" w:rsidRPr="00375E39">
        <w:rPr>
          <w:rFonts w:ascii="Book Antiqua" w:hAnsi="Book Antiqua" w:cs="Times New Roman"/>
        </w:rPr>
        <w:t xml:space="preserve"> </w:t>
      </w:r>
      <w:r w:rsidR="001917B0" w:rsidRPr="00375E39">
        <w:rPr>
          <w:rFonts w:ascii="Book Antiqua" w:hAnsi="Book Antiqua" w:cs="Times New Roman"/>
        </w:rPr>
        <w:t xml:space="preserve"> </w:t>
      </w:r>
      <w:r w:rsidR="002333BA" w:rsidRPr="00375E39">
        <w:rPr>
          <w:rFonts w:ascii="Book Antiqua" w:hAnsi="Book Antiqua" w:cs="Times New Roman"/>
        </w:rPr>
        <w:t>da</w:t>
      </w:r>
      <w:proofErr w:type="gramEnd"/>
      <w:r w:rsidR="002333BA" w:rsidRPr="00375E39">
        <w:rPr>
          <w:rFonts w:ascii="Book Antiqua" w:hAnsi="Book Antiqua" w:cs="Times New Roman"/>
        </w:rPr>
        <w:t xml:space="preserve"> </w:t>
      </w:r>
      <w:proofErr w:type="spellStart"/>
      <w:r w:rsidR="002333BA" w:rsidRPr="00375E39">
        <w:rPr>
          <w:rFonts w:ascii="Book Antiqua" w:hAnsi="Book Antiqua" w:cs="Times New Roman"/>
        </w:rPr>
        <w:t>oni</w:t>
      </w:r>
      <w:proofErr w:type="spellEnd"/>
      <w:r w:rsidR="002333BA" w:rsidRPr="00375E39">
        <w:rPr>
          <w:rFonts w:ascii="Book Antiqua" w:hAnsi="Book Antiqua" w:cs="Times New Roman"/>
        </w:rPr>
        <w:t xml:space="preserve"> </w:t>
      </w:r>
      <w:proofErr w:type="spellStart"/>
      <w:r w:rsidR="002333BA" w:rsidRPr="00375E39">
        <w:rPr>
          <w:rFonts w:ascii="Book Antiqua" w:hAnsi="Book Antiqua" w:cs="Times New Roman"/>
        </w:rPr>
        <w:t>obavljaju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dovolјno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traganja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kontakata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r w:rsidR="00E271CB" w:rsidRPr="00375E39">
        <w:rPr>
          <w:rFonts w:ascii="Book Antiqua" w:hAnsi="Book Antiqua" w:cs="Times New Roman"/>
        </w:rPr>
        <w:t xml:space="preserve">da </w:t>
      </w:r>
      <w:proofErr w:type="spellStart"/>
      <w:r w:rsidR="00E271CB" w:rsidRPr="00375E39">
        <w:rPr>
          <w:rFonts w:ascii="Book Antiqua" w:hAnsi="Book Antiqua" w:cs="Times New Roman"/>
        </w:rPr>
        <w:t>budu</w:t>
      </w:r>
      <w:proofErr w:type="spellEnd"/>
      <w:r w:rsidR="00E271CB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obavešteni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roku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48 </w:t>
      </w:r>
      <w:r w:rsidRPr="00375E39">
        <w:rPr>
          <w:rFonts w:ascii="Book Antiqua" w:hAnsi="Book Antiqua" w:cs="Times New Roman"/>
        </w:rPr>
        <w:t>sati</w:t>
      </w:r>
      <w:r w:rsidR="001917B0" w:rsidRPr="00375E39">
        <w:rPr>
          <w:rFonts w:ascii="Book Antiqua" w:hAnsi="Book Antiqua" w:cs="Times New Roman"/>
        </w:rPr>
        <w:t xml:space="preserve"> </w:t>
      </w:r>
      <w:r w:rsidR="00E271CB" w:rsidRPr="00375E39">
        <w:rPr>
          <w:rFonts w:ascii="Book Antiqua" w:hAnsi="Book Antiqua" w:cs="Times New Roman"/>
        </w:rPr>
        <w:t>o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rezultatima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testa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Brza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identifikacija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karantin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nadzor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kontakata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izloženih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SARS</w:t>
      </w:r>
      <w:r w:rsidR="001917B0" w:rsidRPr="00375E39">
        <w:rPr>
          <w:rFonts w:ascii="Book Antiqua" w:hAnsi="Book Antiqua" w:cs="Times New Roman"/>
        </w:rPr>
        <w:t>-</w:t>
      </w:r>
      <w:r w:rsidRPr="00375E39">
        <w:rPr>
          <w:rFonts w:ascii="Book Antiqua" w:hAnsi="Book Antiqua" w:cs="Times New Roman"/>
        </w:rPr>
        <w:t>CoV</w:t>
      </w:r>
      <w:r w:rsidR="001917B0" w:rsidRPr="00375E39">
        <w:rPr>
          <w:rFonts w:ascii="Book Antiqua" w:hAnsi="Book Antiqua" w:cs="Times New Roman"/>
        </w:rPr>
        <w:t xml:space="preserve">-2 </w:t>
      </w:r>
      <w:proofErr w:type="spellStart"/>
      <w:r w:rsidRPr="00375E39">
        <w:rPr>
          <w:rFonts w:ascii="Book Antiqua" w:hAnsi="Book Antiqua" w:cs="Times New Roman"/>
        </w:rPr>
        <w:t>mogu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efikasno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prekinuti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prenosni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lanac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sprečiti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dalјe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širenje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virusa</w:t>
      </w:r>
      <w:proofErr w:type="spellEnd"/>
      <w:r w:rsidR="001917B0" w:rsidRPr="00375E39">
        <w:rPr>
          <w:rFonts w:ascii="Book Antiqua" w:hAnsi="Book Antiqua" w:cs="Times New Roman"/>
        </w:rPr>
        <w:t>.</w:t>
      </w:r>
    </w:p>
    <w:p w14:paraId="451423CE" w14:textId="77777777" w:rsidR="001917B0" w:rsidRPr="00375E39" w:rsidRDefault="002663A5" w:rsidP="006761E7">
      <w:pPr>
        <w:pStyle w:val="ListParagraph"/>
        <w:numPr>
          <w:ilvl w:val="0"/>
          <w:numId w:val="9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Definicija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bliskog</w:t>
      </w:r>
      <w:proofErr w:type="spellEnd"/>
      <w:r w:rsidR="001917B0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</w:rPr>
        <w:t>kontakta</w:t>
      </w:r>
      <w:r w:rsidR="001917B0" w:rsidRPr="00375E39">
        <w:rPr>
          <w:rFonts w:ascii="Book Antiqua" w:hAnsi="Book Antiqua" w:cs="Times New Roman"/>
          <w:b/>
          <w:bCs/>
        </w:rPr>
        <w:t>:</w:t>
      </w:r>
      <w:r w:rsidRPr="00375E39">
        <w:rPr>
          <w:rFonts w:ascii="Book Antiqua" w:hAnsi="Book Antiqua" w:cs="Times New Roman"/>
        </w:rPr>
        <w:t>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bila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krugu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2 </w:t>
      </w:r>
      <w:proofErr w:type="spellStart"/>
      <w:r w:rsidRPr="00375E39">
        <w:rPr>
          <w:rFonts w:ascii="Book Antiqua" w:hAnsi="Book Antiqua" w:cs="Times New Roman"/>
        </w:rPr>
        <w:t>metra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koja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dijagnostikovan</w:t>
      </w:r>
      <w:r w:rsidR="00E271CB" w:rsidRPr="00375E39">
        <w:rPr>
          <w:rFonts w:ascii="Book Antiqua" w:hAnsi="Book Antiqua" w:cs="Times New Roman"/>
        </w:rPr>
        <w:t>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1917B0" w:rsidRPr="00375E39">
        <w:rPr>
          <w:rFonts w:ascii="Book Antiqua" w:hAnsi="Book Antiqua" w:cs="Times New Roman"/>
        </w:rPr>
        <w:t xml:space="preserve">-19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trajanju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15 </w:t>
      </w:r>
      <w:proofErr w:type="spellStart"/>
      <w:r w:rsidRPr="00375E39">
        <w:rPr>
          <w:rFonts w:ascii="Book Antiqua" w:hAnsi="Book Antiqua" w:cs="Times New Roman"/>
        </w:rPr>
        <w:t>minuta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više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periodu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24 </w:t>
      </w:r>
      <w:proofErr w:type="spellStart"/>
      <w:r w:rsidRPr="00375E39">
        <w:rPr>
          <w:rFonts w:ascii="Book Antiqua" w:hAnsi="Book Antiqua" w:cs="Times New Roman"/>
        </w:rPr>
        <w:t>sata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Definicija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bliskog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kontakta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primenjuje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bez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obzira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to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li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nosile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maske</w:t>
      </w:r>
      <w:proofErr w:type="spellEnd"/>
      <w:r w:rsidR="001917B0" w:rsidRPr="00375E39">
        <w:rPr>
          <w:rFonts w:ascii="Book Antiqua" w:hAnsi="Book Antiqua" w:cs="Times New Roman"/>
        </w:rPr>
        <w:t>.</w:t>
      </w:r>
    </w:p>
    <w:p w14:paraId="30AE790B" w14:textId="77777777" w:rsidR="001917B0" w:rsidRPr="00375E39" w:rsidRDefault="002663A5" w:rsidP="006761E7">
      <w:pPr>
        <w:pStyle w:val="ListParagraph"/>
        <w:numPr>
          <w:ilvl w:val="0"/>
          <w:numId w:val="9"/>
        </w:numPr>
        <w:jc w:val="both"/>
        <w:rPr>
          <w:rFonts w:ascii="Book Antiqua" w:hAnsi="Book Antiqua" w:cs="Times New Roman"/>
        </w:rPr>
      </w:pPr>
      <w:r w:rsidRPr="00375E39">
        <w:rPr>
          <w:rFonts w:ascii="Book Antiqua" w:hAnsi="Book Antiqua" w:cs="Times New Roman"/>
        </w:rPr>
        <w:t>Za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="001917B0" w:rsidRPr="00375E39">
        <w:rPr>
          <w:rFonts w:ascii="Times New Roman" w:hAnsi="Times New Roman" w:cs="Times New Roman"/>
        </w:rPr>
        <w:t>​​</w:t>
      </w:r>
      <w:proofErr w:type="spellStart"/>
      <w:r w:rsidR="00E271CB" w:rsidRPr="00375E39">
        <w:rPr>
          <w:rFonts w:ascii="Book Antiqua" w:hAnsi="Book Antiqua" w:cs="Times New Roman"/>
        </w:rPr>
        <w:t>koje</w:t>
      </w:r>
      <w:proofErr w:type="spellEnd"/>
      <w:r w:rsidR="00E271CB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koriste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rastojanje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manja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2 </w:t>
      </w:r>
      <w:proofErr w:type="spellStart"/>
      <w:r w:rsidRPr="00375E39">
        <w:rPr>
          <w:rFonts w:ascii="Book Antiqua" w:hAnsi="Book Antiqua" w:cs="Times New Roman"/>
        </w:rPr>
        <w:t>metra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između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učenika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učionici</w:t>
      </w:r>
      <w:proofErr w:type="spellEnd"/>
      <w:r w:rsidR="001917B0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definicija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bliskih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kontakata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ne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trebalo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menja</w:t>
      </w:r>
      <w:proofErr w:type="spellEnd"/>
      <w:r w:rsidR="001917B0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Učenici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koji</w:t>
      </w:r>
      <w:r w:rsidR="001917B0" w:rsidRPr="00375E39">
        <w:rPr>
          <w:rFonts w:ascii="Book Antiqua" w:hAnsi="Book Antiqua" w:cs="Times New Roman"/>
        </w:rPr>
        <w:t xml:space="preserve"> 15 </w:t>
      </w:r>
      <w:proofErr w:type="spellStart"/>
      <w:r w:rsidRPr="00375E39">
        <w:rPr>
          <w:rFonts w:ascii="Book Antiqua" w:hAnsi="Book Antiqua" w:cs="Times New Roman"/>
        </w:rPr>
        <w:t>minuta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više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sede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manje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1917B0" w:rsidRPr="00375E39">
        <w:rPr>
          <w:rFonts w:ascii="Book Antiqua" w:hAnsi="Book Antiqua" w:cs="Times New Roman"/>
        </w:rPr>
        <w:t xml:space="preserve"> 2 </w:t>
      </w:r>
      <w:proofErr w:type="spellStart"/>
      <w:r w:rsidR="00E271CB" w:rsidRPr="00375E39">
        <w:rPr>
          <w:rFonts w:ascii="Book Antiqua" w:hAnsi="Book Antiqua" w:cs="Times New Roman"/>
        </w:rPr>
        <w:t>metara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druge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</w:t>
      </w:r>
      <w:r w:rsidR="00E271CB" w:rsidRPr="00375E39">
        <w:rPr>
          <w:rFonts w:ascii="Book Antiqua" w:hAnsi="Book Antiqua" w:cs="Times New Roman"/>
        </w:rPr>
        <w:t>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dijagnostikovan</w:t>
      </w:r>
      <w:r w:rsidR="00E271CB" w:rsidRPr="00375E39">
        <w:rPr>
          <w:rFonts w:ascii="Book Antiqua" w:hAnsi="Book Antiqua" w:cs="Times New Roman"/>
        </w:rPr>
        <w:t>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</w:rPr>
        <w:t>sa</w:t>
      </w:r>
      <w:proofErr w:type="spellEnd"/>
      <w:r w:rsidR="00E271CB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1917B0" w:rsidRPr="00375E39">
        <w:rPr>
          <w:rFonts w:ascii="Book Antiqua" w:hAnsi="Book Antiqua" w:cs="Times New Roman"/>
        </w:rPr>
        <w:t xml:space="preserve">-19 </w:t>
      </w:r>
      <w:proofErr w:type="spellStart"/>
      <w:r w:rsidRPr="00375E39">
        <w:rPr>
          <w:rFonts w:ascii="Book Antiqua" w:hAnsi="Book Antiqua" w:cs="Times New Roman"/>
        </w:rPr>
        <w:t>trebalo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bi</w:t>
      </w:r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budu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izolovani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kod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kuće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upućeni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1917B0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testiranje</w:t>
      </w:r>
      <w:proofErr w:type="spellEnd"/>
      <w:r w:rsidR="001917B0" w:rsidRPr="00375E39">
        <w:rPr>
          <w:rFonts w:ascii="Book Antiqua" w:hAnsi="Book Antiqua" w:cs="Times New Roman"/>
        </w:rPr>
        <w:t>.</w:t>
      </w:r>
    </w:p>
    <w:p w14:paraId="3066615B" w14:textId="77777777" w:rsidR="00EB305C" w:rsidRPr="000F783D" w:rsidRDefault="002663A5" w:rsidP="006761E7">
      <w:pPr>
        <w:pStyle w:val="ListParagraph"/>
        <w:numPr>
          <w:ilvl w:val="0"/>
          <w:numId w:val="8"/>
        </w:numPr>
        <w:jc w:val="both"/>
        <w:rPr>
          <w:rFonts w:ascii="Book Antiqua" w:hAnsi="Book Antiqua" w:cs="Times New Roman"/>
          <w:b/>
          <w:bCs/>
        </w:rPr>
      </w:pPr>
      <w:proofErr w:type="spellStart"/>
      <w:r w:rsidRPr="00375E39">
        <w:rPr>
          <w:rFonts w:ascii="Book Antiqua" w:hAnsi="Book Antiqua" w:cs="Times New Roman"/>
          <w:b/>
          <w:bCs/>
        </w:rPr>
        <w:t>Karantin</w:t>
      </w:r>
      <w:proofErr w:type="spellEnd"/>
      <w:r w:rsidR="00E271CB" w:rsidRPr="00375E39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koristiti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učenike</w:t>
      </w:r>
      <w:proofErr w:type="spellEnd"/>
      <w:r w:rsidR="005D027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nastavnike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koji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možda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bili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izloženi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COVID</w:t>
      </w:r>
      <w:r w:rsidR="005D0275" w:rsidRPr="00375E39">
        <w:rPr>
          <w:rFonts w:ascii="Book Antiqua" w:hAnsi="Book Antiqua" w:cs="Times New Roman"/>
        </w:rPr>
        <w:t xml:space="preserve">-19. </w:t>
      </w:r>
      <w:proofErr w:type="spellStart"/>
      <w:r w:rsidRPr="00375E39">
        <w:rPr>
          <w:rFonts w:ascii="Book Antiqua" w:hAnsi="Book Antiqua" w:cs="Times New Roman"/>
        </w:rPr>
        <w:t>Bliski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kontakti</w:t>
      </w:r>
      <w:proofErr w:type="spellEnd"/>
      <w:r w:rsidR="005D027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identifikovani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putem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praćenja</w:t>
      </w:r>
      <w:proofErr w:type="spellEnd"/>
      <w:r w:rsidR="005D027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treba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budu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stavlјeni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karantin</w:t>
      </w:r>
      <w:proofErr w:type="spellEnd"/>
      <w:r w:rsidR="005D027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  <w:u w:val="single"/>
        </w:rPr>
        <w:t>osim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r w:rsidRPr="00375E39">
        <w:rPr>
          <w:rFonts w:ascii="Book Antiqua" w:hAnsi="Book Antiqua" w:cs="Times New Roman"/>
          <w:u w:val="single"/>
        </w:rPr>
        <w:t>u</w:t>
      </w:r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slučajevima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kada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su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potpuno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vakcinisani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ili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su</w:t>
      </w:r>
      <w:proofErr w:type="spellEnd"/>
      <w:r w:rsidR="00E271CB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="00E271CB" w:rsidRPr="00375E39">
        <w:rPr>
          <w:rFonts w:ascii="Book Antiqua" w:hAnsi="Book Antiqua" w:cs="Times New Roman"/>
          <w:u w:val="single"/>
        </w:rPr>
        <w:t>bili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pozitivni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na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testiranje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r w:rsidRPr="00375E39">
        <w:rPr>
          <w:rFonts w:ascii="Book Antiqua" w:hAnsi="Book Antiqua" w:cs="Times New Roman"/>
          <w:u w:val="single"/>
        </w:rPr>
        <w:t>u</w:t>
      </w:r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poslednja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3 </w:t>
      </w:r>
      <w:proofErr w:type="spellStart"/>
      <w:r w:rsidRPr="00375E39">
        <w:rPr>
          <w:rFonts w:ascii="Book Antiqua" w:hAnsi="Book Antiqua" w:cs="Times New Roman"/>
          <w:u w:val="single"/>
        </w:rPr>
        <w:t>meseca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r w:rsidRPr="00375E39">
        <w:rPr>
          <w:rFonts w:ascii="Book Antiqua" w:hAnsi="Book Antiqua" w:cs="Times New Roman"/>
          <w:u w:val="single"/>
        </w:rPr>
        <w:t>i</w:t>
      </w:r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nemaju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simptome</w:t>
      </w:r>
      <w:proofErr w:type="spellEnd"/>
      <w:r w:rsidR="005D0275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Učenici</w:t>
      </w:r>
      <w:proofErr w:type="spellEnd"/>
      <w:r w:rsidR="005D027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nastavnici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osoblјe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karantinu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moraju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ostati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kod</w:t>
      </w:r>
      <w:proofErr w:type="spellEnd"/>
      <w:r w:rsidR="005D0275" w:rsidRPr="00375E39">
        <w:rPr>
          <w:rFonts w:ascii="Book Antiqua" w:hAnsi="Book Antiqua" w:cs="Times New Roman"/>
          <w:u w:val="single"/>
        </w:rPr>
        <w:t xml:space="preserve"> </w:t>
      </w:r>
      <w:proofErr w:type="spellStart"/>
      <w:r w:rsidRPr="00375E39">
        <w:rPr>
          <w:rFonts w:ascii="Book Antiqua" w:hAnsi="Book Antiqua" w:cs="Times New Roman"/>
          <w:u w:val="single"/>
        </w:rPr>
        <w:t>kuće</w:t>
      </w:r>
      <w:proofErr w:type="spellEnd"/>
      <w:r w:rsidR="005D027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nije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im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dozvolјeno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napuštaju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dom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osim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posebne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potrebe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F25A72" w:rsidRPr="00375E39">
        <w:rPr>
          <w:rFonts w:ascii="Book Antiqua" w:hAnsi="Book Antiqua" w:cs="Times New Roman"/>
        </w:rPr>
        <w:t xml:space="preserve"> </w:t>
      </w:r>
      <w:proofErr w:type="spellStart"/>
      <w:r w:rsidR="00F25A72" w:rsidRPr="00375E39">
        <w:rPr>
          <w:rFonts w:ascii="Book Antiqua" w:hAnsi="Book Antiqua" w:cs="Times New Roman"/>
        </w:rPr>
        <w:t>treba</w:t>
      </w:r>
      <w:proofErr w:type="spellEnd"/>
      <w:r w:rsidR="00F25A72" w:rsidRPr="00375E39">
        <w:rPr>
          <w:rFonts w:ascii="Book Antiqua" w:hAnsi="Book Antiqua" w:cs="Times New Roman"/>
        </w:rPr>
        <w:t xml:space="preserve"> da se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pridržavaju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smernica</w:t>
      </w:r>
      <w:r w:rsidR="00F25A72" w:rsidRPr="00375E39">
        <w:rPr>
          <w:rFonts w:ascii="Book Antiqua" w:hAnsi="Book Antiqua" w:cs="Times New Roman"/>
        </w:rPr>
        <w:t>ma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NI</w:t>
      </w:r>
      <w:r w:rsidR="0055737C" w:rsidRPr="00375E39">
        <w:rPr>
          <w:rFonts w:ascii="Book Antiqua" w:hAnsi="Book Antiqua" w:cs="Times New Roman"/>
        </w:rPr>
        <w:t>JZ</w:t>
      </w:r>
      <w:r w:rsidRPr="00375E39">
        <w:rPr>
          <w:rFonts w:ascii="Book Antiqua" w:hAnsi="Book Antiqua" w:cs="Times New Roman"/>
        </w:rPr>
        <w:t>K</w:t>
      </w:r>
      <w:r w:rsidR="005D0275" w:rsidRPr="00375E39">
        <w:rPr>
          <w:rFonts w:ascii="Book Antiqua" w:hAnsi="Book Antiqua" w:cs="Times New Roman"/>
        </w:rPr>
        <w:t xml:space="preserve"> -</w:t>
      </w:r>
      <w:r w:rsidRPr="00375E39">
        <w:rPr>
          <w:rFonts w:ascii="Book Antiqua" w:hAnsi="Book Antiqua" w:cs="Times New Roman"/>
        </w:rPr>
        <w:t>a</w:t>
      </w:r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</w:t>
      </w:r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tome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kada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bezbedno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za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njih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budu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pušteni</w:t>
      </w:r>
      <w:proofErr w:type="spellEnd"/>
      <w:r w:rsidR="005D0275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Ako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deteta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invaliditetom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zahteva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ostane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karantinu</w:t>
      </w:r>
      <w:proofErr w:type="spellEnd"/>
      <w:r w:rsidR="005D0275" w:rsidRPr="00375E39">
        <w:rPr>
          <w:rFonts w:ascii="Book Antiqua" w:hAnsi="Book Antiqua" w:cs="Times New Roman"/>
        </w:rPr>
        <w:t xml:space="preserve">, </w:t>
      </w:r>
      <w:proofErr w:type="spellStart"/>
      <w:r w:rsidRPr="00375E39">
        <w:rPr>
          <w:rFonts w:ascii="Book Antiqua" w:hAnsi="Book Antiqua" w:cs="Times New Roman"/>
        </w:rPr>
        <w:t>škola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je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dužna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pruža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usluge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skladu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važećim</w:t>
      </w:r>
      <w:proofErr w:type="spellEnd"/>
      <w:r w:rsidR="005D0275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zakonima</w:t>
      </w:r>
      <w:proofErr w:type="spellEnd"/>
      <w:r w:rsidR="005D0275" w:rsidRPr="00375E39">
        <w:rPr>
          <w:rFonts w:ascii="Book Antiqua" w:hAnsi="Book Antiqua" w:cs="Times New Roman"/>
        </w:rPr>
        <w:t>.</w:t>
      </w:r>
    </w:p>
    <w:p w14:paraId="62B1A909" w14:textId="77777777" w:rsidR="000F783D" w:rsidRDefault="000F783D" w:rsidP="000F783D">
      <w:pPr>
        <w:pStyle w:val="ListParagraph"/>
        <w:jc w:val="both"/>
        <w:rPr>
          <w:rFonts w:ascii="Book Antiqua" w:hAnsi="Book Antiqua" w:cs="Times New Roman"/>
          <w:b/>
          <w:bCs/>
        </w:rPr>
      </w:pPr>
    </w:p>
    <w:p w14:paraId="54AEBB53" w14:textId="77777777" w:rsidR="000F783D" w:rsidRDefault="000F783D" w:rsidP="000F783D">
      <w:pPr>
        <w:pStyle w:val="ListParagraph"/>
        <w:numPr>
          <w:ilvl w:val="0"/>
          <w:numId w:val="8"/>
        </w:numPr>
        <w:rPr>
          <w:rFonts w:ascii="Book Antiqua" w:hAnsi="Book Antiqua" w:cs="Times New Roman"/>
          <w:b/>
          <w:bCs/>
          <w:lang w:val="sq-AL"/>
        </w:rPr>
      </w:pPr>
      <w:proofErr w:type="spellStart"/>
      <w:r w:rsidRPr="00755453">
        <w:rPr>
          <w:rFonts w:ascii="Book Antiqua" w:hAnsi="Book Antiqua" w:cs="Times New Roman"/>
          <w:b/>
          <w:bCs/>
          <w:lang w:val="sq-AL"/>
        </w:rPr>
        <w:t>Scenariji</w:t>
      </w:r>
      <w:proofErr w:type="spellEnd"/>
      <w:r w:rsidRPr="00755453">
        <w:rPr>
          <w:rFonts w:ascii="Book Antiqua" w:hAnsi="Book Antiqua" w:cs="Times New Roman"/>
          <w:b/>
          <w:bCs/>
          <w:lang w:val="sq-AL"/>
        </w:rPr>
        <w:t xml:space="preserve"> MONT</w:t>
      </w:r>
      <w:r w:rsidR="00880D16">
        <w:rPr>
          <w:rFonts w:ascii="Book Antiqua" w:hAnsi="Book Antiqua" w:cs="Times New Roman"/>
          <w:b/>
          <w:bCs/>
          <w:lang w:val="sq-AL"/>
        </w:rPr>
        <w:t>I</w:t>
      </w:r>
      <w:r w:rsidRPr="00755453">
        <w:rPr>
          <w:rFonts w:ascii="Book Antiqua" w:hAnsi="Book Antiqua" w:cs="Times New Roman"/>
          <w:b/>
          <w:bCs/>
          <w:lang w:val="sq-AL"/>
        </w:rPr>
        <w:t xml:space="preserve">-a </w:t>
      </w:r>
      <w:proofErr w:type="spellStart"/>
      <w:r w:rsidRPr="00755453">
        <w:rPr>
          <w:rFonts w:ascii="Book Antiqua" w:hAnsi="Book Antiqua" w:cs="Times New Roman"/>
          <w:b/>
          <w:bCs/>
          <w:lang w:val="sq-AL"/>
        </w:rPr>
        <w:t>za</w:t>
      </w:r>
      <w:proofErr w:type="spellEnd"/>
      <w:r w:rsidRPr="00755453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755453">
        <w:rPr>
          <w:rFonts w:ascii="Book Antiqua" w:hAnsi="Book Antiqua" w:cs="Times New Roman"/>
          <w:b/>
          <w:bCs/>
          <w:lang w:val="sq-AL"/>
        </w:rPr>
        <w:t>razvoj</w:t>
      </w:r>
      <w:proofErr w:type="spellEnd"/>
      <w:r w:rsidRPr="00755453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755453">
        <w:rPr>
          <w:rFonts w:ascii="Book Antiqua" w:hAnsi="Book Antiqua" w:cs="Times New Roman"/>
          <w:b/>
          <w:bCs/>
          <w:lang w:val="sq-AL"/>
        </w:rPr>
        <w:t>školske</w:t>
      </w:r>
      <w:proofErr w:type="spellEnd"/>
      <w:r w:rsidRPr="00755453">
        <w:rPr>
          <w:rFonts w:ascii="Book Antiqua" w:hAnsi="Book Antiqua" w:cs="Times New Roman"/>
          <w:b/>
          <w:bCs/>
          <w:lang w:val="sq-AL"/>
        </w:rPr>
        <w:t xml:space="preserve"> godine 2021-2022</w:t>
      </w:r>
      <w:r w:rsidR="00C5635A">
        <w:rPr>
          <w:rStyle w:val="FootnoteReference"/>
          <w:rFonts w:ascii="Book Antiqua" w:hAnsi="Book Antiqua" w:cs="Times New Roman"/>
          <w:b/>
          <w:bCs/>
          <w:lang w:val="sq-AL"/>
        </w:rPr>
        <w:footnoteReference w:id="1"/>
      </w:r>
      <w:r w:rsidRPr="00755453">
        <w:rPr>
          <w:rFonts w:ascii="Book Antiqua" w:hAnsi="Book Antiqua" w:cs="Times New Roman"/>
          <w:b/>
          <w:bCs/>
          <w:lang w:val="sq-AL"/>
        </w:rPr>
        <w:t xml:space="preserve"> </w:t>
      </w:r>
    </w:p>
    <w:p w14:paraId="4E553F0F" w14:textId="77777777" w:rsidR="00CC3C32" w:rsidRPr="0007723E" w:rsidRDefault="00CC3C32" w:rsidP="00CC3C32">
      <w:pPr>
        <w:ind w:left="360"/>
        <w:rPr>
          <w:rFonts w:ascii="Book Antiqua" w:hAnsi="Book Antiqua" w:cs="Times New Roman"/>
          <w:bCs/>
          <w:lang w:val="sq-AL"/>
        </w:rPr>
      </w:pPr>
      <w:proofErr w:type="spellStart"/>
      <w:r w:rsidRPr="0007723E">
        <w:rPr>
          <w:rFonts w:ascii="Book Antiqua" w:hAnsi="Book Antiqua" w:cs="Times New Roman"/>
          <w:b/>
          <w:bCs/>
          <w:lang w:val="sq-AL"/>
        </w:rPr>
        <w:t>Scenario</w:t>
      </w:r>
      <w:proofErr w:type="spellEnd"/>
      <w:r w:rsidRPr="0007723E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/>
          <w:bCs/>
          <w:lang w:val="sq-AL"/>
        </w:rPr>
        <w:t>za</w:t>
      </w:r>
      <w:proofErr w:type="spellEnd"/>
      <w:r w:rsidRPr="0007723E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/>
          <w:bCs/>
          <w:lang w:val="sq-AL"/>
        </w:rPr>
        <w:t>povratak</w:t>
      </w:r>
      <w:proofErr w:type="spellEnd"/>
      <w:r w:rsidRPr="0007723E">
        <w:rPr>
          <w:rFonts w:ascii="Book Antiqua" w:hAnsi="Book Antiqua" w:cs="Times New Roman"/>
          <w:b/>
          <w:bCs/>
          <w:lang w:val="sq-AL"/>
        </w:rPr>
        <w:t>:</w:t>
      </w:r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Nastavak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školovanja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uz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fizičku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prisutnost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, </w:t>
      </w:r>
      <w:r w:rsidR="00775A72" w:rsidRPr="0007723E">
        <w:rPr>
          <w:rFonts w:ascii="Book Antiqua" w:hAnsi="Book Antiqua" w:cs="Times New Roman"/>
          <w:bCs/>
          <w:lang w:val="sq-AL"/>
        </w:rPr>
        <w:t xml:space="preserve">prema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punom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raspored</w:t>
      </w:r>
      <w:r w:rsidR="00775A72" w:rsidRPr="0007723E">
        <w:rPr>
          <w:rFonts w:ascii="Book Antiqua" w:hAnsi="Book Antiqua" w:cs="Times New Roman"/>
          <w:bCs/>
          <w:lang w:val="sq-AL"/>
        </w:rPr>
        <w:t>u</w:t>
      </w:r>
      <w:proofErr w:type="spellEnd"/>
    </w:p>
    <w:p w14:paraId="37610F79" w14:textId="77777777" w:rsidR="00CC3C32" w:rsidRPr="0007723E" w:rsidRDefault="00CC3C32" w:rsidP="00CC3C32">
      <w:pPr>
        <w:ind w:left="360"/>
        <w:rPr>
          <w:rFonts w:ascii="Book Antiqua" w:hAnsi="Book Antiqua" w:cs="Times New Roman"/>
          <w:bCs/>
          <w:lang w:val="sq-AL"/>
        </w:rPr>
      </w:pPr>
      <w:r w:rsidRPr="0007723E">
        <w:rPr>
          <w:rFonts w:ascii="Book Antiqua" w:hAnsi="Book Antiqua" w:cs="Times New Roman"/>
          <w:bCs/>
          <w:lang w:val="sq-AL"/>
        </w:rPr>
        <w:t xml:space="preserve">(45 minuta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nastavnog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časa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) i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strogo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pridržavanje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preventivnih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mera prema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protokolu</w:t>
      </w:r>
      <w:proofErr w:type="spellEnd"/>
    </w:p>
    <w:p w14:paraId="219B5373" w14:textId="77777777" w:rsidR="00CC3C32" w:rsidRPr="0007723E" w:rsidRDefault="00CC3C32" w:rsidP="00CC3C32">
      <w:pPr>
        <w:ind w:left="360"/>
        <w:rPr>
          <w:rFonts w:ascii="Book Antiqua" w:hAnsi="Book Antiqua" w:cs="Times New Roman"/>
          <w:bCs/>
          <w:lang w:val="sq-AL"/>
        </w:rPr>
      </w:pPr>
      <w:r w:rsidRPr="0007723E">
        <w:rPr>
          <w:rFonts w:ascii="Book Antiqua" w:hAnsi="Book Antiqua" w:cs="Times New Roman"/>
          <w:bCs/>
          <w:lang w:val="sq-AL"/>
        </w:rPr>
        <w:t>COVID-19 (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gde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učionice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imaju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dovoljno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prostora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>)</w:t>
      </w:r>
    </w:p>
    <w:p w14:paraId="5EDD28FC" w14:textId="77777777" w:rsidR="00CC3C32" w:rsidRPr="0007723E" w:rsidRDefault="00CC3C32" w:rsidP="00C5635A">
      <w:pPr>
        <w:ind w:left="360"/>
        <w:rPr>
          <w:rFonts w:ascii="Book Antiqua" w:hAnsi="Book Antiqua" w:cs="Times New Roman"/>
          <w:bCs/>
          <w:lang w:val="sq-AL"/>
        </w:rPr>
      </w:pPr>
      <w:proofErr w:type="spellStart"/>
      <w:r w:rsidRPr="0007723E">
        <w:rPr>
          <w:rFonts w:ascii="Book Antiqua" w:hAnsi="Book Antiqua" w:cs="Times New Roman"/>
          <w:b/>
          <w:bCs/>
          <w:lang w:val="sq-AL"/>
        </w:rPr>
        <w:t>Scenario</w:t>
      </w:r>
      <w:proofErr w:type="spellEnd"/>
      <w:r w:rsidRPr="0007723E">
        <w:rPr>
          <w:rFonts w:ascii="Book Antiqua" w:hAnsi="Book Antiqua" w:cs="Times New Roman"/>
          <w:b/>
          <w:bCs/>
          <w:lang w:val="sq-AL"/>
        </w:rPr>
        <w:t xml:space="preserve"> A:</w:t>
      </w:r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Organizovanje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nastavnog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procesa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uz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fizičku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prisutnost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u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grupama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i</w:t>
      </w:r>
      <w:r w:rsidR="00775A72" w:rsidRPr="0007723E">
        <w:rPr>
          <w:rFonts w:ascii="Book Antiqua" w:hAnsi="Book Antiqua" w:cs="Times New Roman"/>
          <w:bCs/>
          <w:lang w:val="sq-AL"/>
        </w:rPr>
        <w:t xml:space="preserve"> prema</w:t>
      </w:r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smanjenom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rasporedu-30 minuta po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času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(</w:t>
      </w:r>
      <w:r w:rsidR="00710DF7" w:rsidRPr="00710DF7">
        <w:rPr>
          <w:rFonts w:ascii="Book Antiqua" w:hAnsi="Book Antiqua" w:cs="Times New Roman"/>
          <w:lang w:val="sq-AL"/>
        </w:rPr>
        <w:t xml:space="preserve">ne </w:t>
      </w:r>
      <w:proofErr w:type="spellStart"/>
      <w:r w:rsidR="00710DF7" w:rsidRPr="00710DF7">
        <w:rPr>
          <w:rFonts w:ascii="Book Antiqua" w:hAnsi="Book Antiqua" w:cs="Times New Roman"/>
          <w:lang w:val="sq-AL"/>
        </w:rPr>
        <w:t>više</w:t>
      </w:r>
      <w:proofErr w:type="spellEnd"/>
      <w:r w:rsidR="00710DF7" w:rsidRPr="00710DF7">
        <w:rPr>
          <w:rFonts w:ascii="Book Antiqua" w:hAnsi="Book Antiqua" w:cs="Times New Roman"/>
          <w:lang w:val="sq-AL"/>
        </w:rPr>
        <w:t xml:space="preserve"> </w:t>
      </w:r>
      <w:proofErr w:type="spellStart"/>
      <w:r w:rsidR="00710DF7" w:rsidRPr="00710DF7">
        <w:rPr>
          <w:rFonts w:ascii="Book Antiqua" w:hAnsi="Book Antiqua" w:cs="Times New Roman"/>
          <w:lang w:val="sq-AL"/>
        </w:rPr>
        <w:t>od</w:t>
      </w:r>
      <w:proofErr w:type="spellEnd"/>
      <w:r w:rsidR="00710DF7" w:rsidRPr="00710DF7">
        <w:rPr>
          <w:rFonts w:ascii="Book Antiqua" w:hAnsi="Book Antiqua" w:cs="Times New Roman"/>
          <w:lang w:val="sq-AL"/>
        </w:rPr>
        <w:t xml:space="preserve"> 20 </w:t>
      </w:r>
      <w:proofErr w:type="spellStart"/>
      <w:r w:rsidR="00710DF7" w:rsidRPr="00710DF7">
        <w:rPr>
          <w:rFonts w:ascii="Book Antiqua" w:hAnsi="Book Antiqua" w:cs="Times New Roman"/>
          <w:lang w:val="sq-AL"/>
        </w:rPr>
        <w:t>učenika</w:t>
      </w:r>
      <w:proofErr w:type="spellEnd"/>
      <w:r w:rsidR="00710DF7" w:rsidRPr="00710DF7">
        <w:rPr>
          <w:rFonts w:ascii="Book Antiqua" w:hAnsi="Book Antiqua" w:cs="Times New Roman"/>
          <w:lang w:val="sq-AL"/>
        </w:rPr>
        <w:t xml:space="preserve"> </w:t>
      </w:r>
      <w:r w:rsidR="00710DF7">
        <w:rPr>
          <w:rFonts w:ascii="Book Antiqua" w:hAnsi="Book Antiqua" w:cs="Times New Roman"/>
          <w:lang w:val="sq-AL"/>
        </w:rPr>
        <w:t>u</w:t>
      </w:r>
      <w:r w:rsidR="00710DF7" w:rsidRPr="00710DF7">
        <w:rPr>
          <w:rFonts w:ascii="Book Antiqua" w:hAnsi="Book Antiqua" w:cs="Times New Roman"/>
          <w:lang w:val="sq-AL"/>
        </w:rPr>
        <w:t xml:space="preserve"> </w:t>
      </w:r>
      <w:proofErr w:type="spellStart"/>
      <w:r w:rsidR="00710DF7" w:rsidRPr="00710DF7">
        <w:rPr>
          <w:rFonts w:ascii="Book Antiqua" w:hAnsi="Book Antiqua" w:cs="Times New Roman"/>
          <w:lang w:val="sq-AL"/>
        </w:rPr>
        <w:t>razredu</w:t>
      </w:r>
      <w:proofErr w:type="spellEnd"/>
      <w:r w:rsidR="00710DF7" w:rsidRPr="00710DF7">
        <w:rPr>
          <w:rFonts w:ascii="Book Antiqua" w:hAnsi="Book Antiqua" w:cs="Times New Roman"/>
          <w:lang w:val="sq-AL"/>
        </w:rPr>
        <w:t>)</w:t>
      </w:r>
      <w:r w:rsidR="00775A72" w:rsidRPr="0007723E">
        <w:rPr>
          <w:rFonts w:ascii="Book Antiqua" w:hAnsi="Book Antiqua" w:cs="Times New Roman"/>
          <w:bCs/>
          <w:lang w:val="sq-AL"/>
        </w:rPr>
        <w:t>),</w:t>
      </w:r>
      <w:r w:rsidR="00C5635A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uz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poštovanje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mera prema</w:t>
      </w:r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protokolu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COVID-19</w:t>
      </w:r>
    </w:p>
    <w:p w14:paraId="657A2CF4" w14:textId="77777777" w:rsidR="00CC3C32" w:rsidRPr="0007723E" w:rsidRDefault="00CC3C32" w:rsidP="00775A72">
      <w:pPr>
        <w:ind w:left="360"/>
        <w:rPr>
          <w:rFonts w:ascii="Book Antiqua" w:hAnsi="Book Antiqua" w:cs="Times New Roman"/>
          <w:bCs/>
          <w:lang w:val="sq-AL"/>
        </w:rPr>
      </w:pPr>
      <w:proofErr w:type="spellStart"/>
      <w:r w:rsidRPr="0007723E">
        <w:rPr>
          <w:rFonts w:ascii="Book Antiqua" w:hAnsi="Book Antiqua" w:cs="Times New Roman"/>
          <w:b/>
          <w:bCs/>
          <w:lang w:val="sq-AL"/>
        </w:rPr>
        <w:t>Scenario</w:t>
      </w:r>
      <w:proofErr w:type="spellEnd"/>
      <w:r w:rsidRPr="0007723E">
        <w:rPr>
          <w:rFonts w:ascii="Book Antiqua" w:hAnsi="Book Antiqua" w:cs="Times New Roman"/>
          <w:b/>
          <w:bCs/>
          <w:lang w:val="sq-AL"/>
        </w:rPr>
        <w:t xml:space="preserve"> B:</w:t>
      </w:r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Organiz</w:t>
      </w:r>
      <w:r w:rsidR="00775A72" w:rsidRPr="0007723E">
        <w:rPr>
          <w:rFonts w:ascii="Book Antiqua" w:hAnsi="Book Antiqua" w:cs="Times New Roman"/>
          <w:bCs/>
          <w:lang w:val="sq-AL"/>
        </w:rPr>
        <w:t>ovanje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kombin</w:t>
      </w:r>
      <w:r w:rsidR="00775A72" w:rsidRPr="0007723E">
        <w:rPr>
          <w:rFonts w:ascii="Book Antiqua" w:hAnsi="Book Antiqua" w:cs="Times New Roman"/>
          <w:bCs/>
          <w:lang w:val="sq-AL"/>
        </w:rPr>
        <w:t>ovanog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nastavnog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procesa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r w:rsidR="00775A72" w:rsidRPr="0007723E">
        <w:rPr>
          <w:rFonts w:ascii="Book Antiqua" w:hAnsi="Book Antiqua" w:cs="Times New Roman"/>
          <w:bCs/>
          <w:lang w:val="sq-AL"/>
        </w:rPr>
        <w:t xml:space="preserve">prema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smanjenom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raspredu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- 30</w:t>
      </w:r>
      <w:r w:rsidR="00775A72" w:rsidRPr="0007723E">
        <w:rPr>
          <w:rFonts w:ascii="Book Antiqua" w:hAnsi="Book Antiqua" w:cs="Times New Roman"/>
          <w:bCs/>
          <w:lang w:val="sq-AL"/>
        </w:rPr>
        <w:t xml:space="preserve"> minuta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nastavnog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časa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(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fizičko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prisustvo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i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učenje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na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daljinu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>)</w:t>
      </w:r>
    </w:p>
    <w:p w14:paraId="1B1B6B94" w14:textId="77777777" w:rsidR="00CC3C32" w:rsidRPr="0007723E" w:rsidRDefault="00CC3C32" w:rsidP="00775A72">
      <w:pPr>
        <w:ind w:left="360"/>
        <w:rPr>
          <w:rFonts w:ascii="Book Antiqua" w:hAnsi="Book Antiqua" w:cs="Times New Roman"/>
          <w:bCs/>
          <w:lang w:val="sq-AL"/>
        </w:rPr>
      </w:pPr>
      <w:proofErr w:type="spellStart"/>
      <w:r w:rsidRPr="0007723E">
        <w:rPr>
          <w:rFonts w:ascii="Book Antiqua" w:hAnsi="Book Antiqua" w:cs="Times New Roman"/>
          <w:b/>
          <w:bCs/>
          <w:lang w:val="sq-AL"/>
        </w:rPr>
        <w:t>Scenario</w:t>
      </w:r>
      <w:proofErr w:type="spellEnd"/>
      <w:r w:rsidRPr="0007723E">
        <w:rPr>
          <w:rFonts w:ascii="Book Antiqua" w:hAnsi="Book Antiqua" w:cs="Times New Roman"/>
          <w:b/>
          <w:bCs/>
          <w:lang w:val="sq-AL"/>
        </w:rPr>
        <w:t xml:space="preserve"> C:</w:t>
      </w:r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Organizovanje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nastave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na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daljinu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prema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smanjenom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rasporedu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- 30 minuta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nastavnog</w:t>
      </w:r>
      <w:proofErr w:type="spellEnd"/>
      <w:r w:rsidR="00775A72"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="00775A72" w:rsidRPr="0007723E">
        <w:rPr>
          <w:rFonts w:ascii="Book Antiqua" w:hAnsi="Book Antiqua" w:cs="Times New Roman"/>
          <w:bCs/>
          <w:lang w:val="sq-AL"/>
        </w:rPr>
        <w:t>časa</w:t>
      </w:r>
      <w:proofErr w:type="spellEnd"/>
    </w:p>
    <w:p w14:paraId="05FAC591" w14:textId="77777777" w:rsidR="00775A72" w:rsidRPr="0007723E" w:rsidRDefault="00775A72" w:rsidP="00775A72">
      <w:pPr>
        <w:ind w:left="360"/>
        <w:rPr>
          <w:rFonts w:ascii="Book Antiqua" w:hAnsi="Book Antiqua" w:cs="Times New Roman"/>
          <w:bCs/>
          <w:lang w:val="sq-AL"/>
        </w:rPr>
      </w:pPr>
      <w:proofErr w:type="spellStart"/>
      <w:r w:rsidRPr="0007723E">
        <w:rPr>
          <w:rFonts w:ascii="Book Antiqua" w:hAnsi="Book Antiqua" w:cs="Times New Roman"/>
          <w:bCs/>
          <w:lang w:val="sq-AL"/>
        </w:rPr>
        <w:t>Međunarodni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pokazatelj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umerenog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nivoa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prevalencije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pandemije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COVID -19, prema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kojem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se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pandemija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smatra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umerenom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ako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ima manje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od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deset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(10)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slučajeva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infekcije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 xml:space="preserve"> na 100.000 </w:t>
      </w:r>
      <w:proofErr w:type="spellStart"/>
      <w:r w:rsidRPr="0007723E">
        <w:rPr>
          <w:rFonts w:ascii="Book Antiqua" w:hAnsi="Book Antiqua" w:cs="Times New Roman"/>
          <w:bCs/>
          <w:lang w:val="sq-AL"/>
        </w:rPr>
        <w:t>stanovnika</w:t>
      </w:r>
      <w:proofErr w:type="spellEnd"/>
      <w:r w:rsidRPr="0007723E">
        <w:rPr>
          <w:rFonts w:ascii="Book Antiqua" w:hAnsi="Book Antiqua" w:cs="Times New Roman"/>
          <w:bCs/>
          <w:lang w:val="sq-AL"/>
        </w:rPr>
        <w:t>.</w:t>
      </w:r>
    </w:p>
    <w:p w14:paraId="0079F304" w14:textId="77777777" w:rsidR="00C356C9" w:rsidRPr="00375E39" w:rsidRDefault="002663A5" w:rsidP="006761E7">
      <w:pPr>
        <w:pStyle w:val="Heading2"/>
        <w:numPr>
          <w:ilvl w:val="0"/>
          <w:numId w:val="8"/>
        </w:numPr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</w:pPr>
      <w:proofErr w:type="spellStart"/>
      <w:r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>Uputstvo</w:t>
      </w:r>
      <w:proofErr w:type="spellEnd"/>
      <w:r w:rsidR="00134D70"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>za</w:t>
      </w:r>
      <w:proofErr w:type="spellEnd"/>
      <w:r w:rsidR="00134D70"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55737C"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>reagovanje</w:t>
      </w:r>
      <w:proofErr w:type="spellEnd"/>
      <w:r w:rsidR="00134D70"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>:</w:t>
      </w:r>
    </w:p>
    <w:p w14:paraId="616CA1CA" w14:textId="77777777" w:rsidR="00FA1F15" w:rsidRPr="00375E39" w:rsidRDefault="00FA1F15" w:rsidP="00EB305C">
      <w:pPr>
        <w:rPr>
          <w:rFonts w:ascii="Book Antiqua" w:hAnsi="Book Antiqua" w:cs="Times New Roman"/>
        </w:rPr>
      </w:pPr>
    </w:p>
    <w:p w14:paraId="1F87AB36" w14:textId="77777777" w:rsidR="00EB305C" w:rsidRPr="00E76355" w:rsidRDefault="002663A5" w:rsidP="00EB305C">
      <w:pPr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Menjanje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scenarija</w:t>
      </w:r>
      <w:proofErr w:type="spellEnd"/>
      <w:r w:rsidR="00EB305C" w:rsidRPr="00375E39">
        <w:rPr>
          <w:rFonts w:ascii="Book Antiqua" w:hAnsi="Book Antiqua" w:cs="Times New Roman"/>
        </w:rPr>
        <w:t xml:space="preserve"> (</w:t>
      </w:r>
      <w:proofErr w:type="spellStart"/>
      <w:r w:rsidR="003B3F4F">
        <w:rPr>
          <w:rFonts w:ascii="Book Antiqua" w:hAnsi="Book Antiqua" w:cs="Times New Roman"/>
        </w:rPr>
        <w:t>povratak</w:t>
      </w:r>
      <w:proofErr w:type="spellEnd"/>
      <w:r w:rsidR="00C5635A" w:rsidRPr="00375E39">
        <w:rPr>
          <w:rFonts w:ascii="Book Antiqua" w:hAnsi="Book Antiqua" w:cs="Times New Roman"/>
        </w:rPr>
        <w:sym w:font="Wingdings" w:char="F0E0"/>
      </w:r>
      <w:r w:rsidRPr="00375E39">
        <w:rPr>
          <w:rFonts w:ascii="Book Antiqua" w:hAnsi="Book Antiqua" w:cs="Times New Roman"/>
        </w:rPr>
        <w:t>a</w:t>
      </w:r>
      <w:r w:rsidR="00EB305C" w:rsidRPr="00375E39">
        <w:rPr>
          <w:rFonts w:ascii="Book Antiqua" w:hAnsi="Book Antiqua" w:cs="Times New Roman"/>
        </w:rPr>
        <w:sym w:font="Wingdings" w:char="F0E0"/>
      </w:r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ili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b</w:t>
      </w:r>
      <w:r w:rsidR="00EB305C" w:rsidRPr="00375E39">
        <w:rPr>
          <w:rFonts w:ascii="Book Antiqua" w:hAnsi="Book Antiqua" w:cs="Times New Roman"/>
        </w:rPr>
        <w:sym w:font="Wingdings" w:char="F0E0"/>
      </w:r>
      <w:r w:rsidRPr="00375E39">
        <w:rPr>
          <w:rFonts w:ascii="Book Antiqua" w:hAnsi="Book Antiqua" w:cs="Times New Roman"/>
        </w:rPr>
        <w:t>c</w:t>
      </w:r>
      <w:r w:rsidR="00EB305C" w:rsidRPr="00375E39">
        <w:rPr>
          <w:rFonts w:ascii="Book Antiqua" w:hAnsi="Book Antiqua" w:cs="Times New Roman"/>
        </w:rPr>
        <w:t xml:space="preserve">)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osnovu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broja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zaraženih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osoba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obrazovnom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sistemu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bi</w:t>
      </w:r>
      <w:r w:rsidRPr="00E76355">
        <w:rPr>
          <w:rFonts w:ascii="Book Antiqua" w:hAnsi="Book Antiqua" w:cs="Times New Roman"/>
        </w:rPr>
        <w:t>će</w:t>
      </w:r>
      <w:proofErr w:type="spellEnd"/>
      <w:r w:rsidR="00EB305C" w:rsidRPr="00E76355">
        <w:rPr>
          <w:rFonts w:ascii="Book Antiqua" w:hAnsi="Book Antiqua" w:cs="Times New Roman"/>
        </w:rPr>
        <w:t xml:space="preserve">: </w:t>
      </w:r>
    </w:p>
    <w:p w14:paraId="32BFF9FB" w14:textId="77777777" w:rsidR="00EB305C" w:rsidRPr="00E76355" w:rsidRDefault="002663A5" w:rsidP="006761E7">
      <w:pPr>
        <w:pStyle w:val="ListParagraph"/>
        <w:numPr>
          <w:ilvl w:val="0"/>
          <w:numId w:val="14"/>
        </w:numPr>
        <w:jc w:val="both"/>
        <w:rPr>
          <w:rFonts w:ascii="Book Antiqua" w:hAnsi="Book Antiqua" w:cs="Times New Roman"/>
        </w:rPr>
      </w:pPr>
      <w:proofErr w:type="spellStart"/>
      <w:r w:rsidRPr="00E76355">
        <w:rPr>
          <w:rFonts w:ascii="Book Antiqua" w:hAnsi="Book Antiqua" w:cs="Times New Roman"/>
        </w:rPr>
        <w:t>Nivo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="0007723E" w:rsidRPr="00E76355">
        <w:rPr>
          <w:rFonts w:ascii="Book Antiqua" w:hAnsi="Book Antiqua" w:cs="Times New Roman"/>
        </w:rPr>
        <w:t>učionice</w:t>
      </w:r>
      <w:proofErr w:type="spellEnd"/>
      <w:r w:rsidR="00EB305C" w:rsidRPr="00E76355">
        <w:rPr>
          <w:rFonts w:ascii="Book Antiqua" w:hAnsi="Book Antiqua" w:cs="Times New Roman"/>
        </w:rPr>
        <w:t xml:space="preserve">: </w:t>
      </w:r>
      <w:proofErr w:type="spellStart"/>
      <w:r w:rsidRPr="00E76355">
        <w:rPr>
          <w:rFonts w:ascii="Book Antiqua" w:hAnsi="Book Antiqua" w:cs="Times New Roman"/>
        </w:rPr>
        <w:t>ako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="0055737C" w:rsidRPr="00E76355">
        <w:rPr>
          <w:rFonts w:ascii="Book Antiqua" w:hAnsi="Book Antiqua" w:cs="Times New Roman"/>
        </w:rPr>
        <w:t xml:space="preserve">se </w:t>
      </w:r>
      <w:proofErr w:type="spellStart"/>
      <w:r w:rsidR="0055737C" w:rsidRPr="00E76355">
        <w:rPr>
          <w:rFonts w:ascii="Book Antiqua" w:hAnsi="Book Antiqua" w:cs="Times New Roman"/>
        </w:rPr>
        <w:t>pojavljuje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jedan</w:t>
      </w:r>
      <w:proofErr w:type="spellEnd"/>
      <w:r w:rsidR="00EB305C" w:rsidRPr="00E76355">
        <w:rPr>
          <w:rFonts w:ascii="Book Antiqua" w:hAnsi="Book Antiqua" w:cs="Times New Roman"/>
        </w:rPr>
        <w:t xml:space="preserve"> (1) </w:t>
      </w:r>
      <w:proofErr w:type="spellStart"/>
      <w:r w:rsidRPr="00E76355">
        <w:rPr>
          <w:rFonts w:ascii="Book Antiqua" w:hAnsi="Book Antiqua" w:cs="Times New Roman"/>
        </w:rPr>
        <w:t>slučaj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infekcije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po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="0055737C" w:rsidRPr="00E76355">
        <w:rPr>
          <w:rFonts w:ascii="Book Antiqua" w:hAnsi="Book Antiqua" w:cs="Times New Roman"/>
        </w:rPr>
        <w:t>učionici</w:t>
      </w:r>
      <w:proofErr w:type="spellEnd"/>
      <w:r w:rsidR="00761B53" w:rsidRPr="00E76355">
        <w:rPr>
          <w:rFonts w:ascii="Book Antiqua" w:hAnsi="Book Antiqua" w:cs="Times New Roman"/>
        </w:rPr>
        <w:t>,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="007F621B" w:rsidRPr="00E76355">
        <w:rPr>
          <w:rFonts w:ascii="Book Antiqua" w:hAnsi="Book Antiqua" w:cs="Times New Roman"/>
        </w:rPr>
        <w:t>bliski</w:t>
      </w:r>
      <w:proofErr w:type="spellEnd"/>
      <w:r w:rsidR="007F621B" w:rsidRPr="00E76355">
        <w:rPr>
          <w:rFonts w:ascii="Book Antiqua" w:hAnsi="Book Antiqua" w:cs="Times New Roman"/>
        </w:rPr>
        <w:t xml:space="preserve"> </w:t>
      </w:r>
      <w:proofErr w:type="spellStart"/>
      <w:r w:rsidR="00C5635A" w:rsidRPr="00E76355">
        <w:rPr>
          <w:rFonts w:ascii="Book Antiqua" w:hAnsi="Book Antiqua" w:cs="Times New Roman"/>
        </w:rPr>
        <w:t>kontakt</w:t>
      </w:r>
      <w:r w:rsidR="007F621B" w:rsidRPr="00E76355">
        <w:rPr>
          <w:rFonts w:ascii="Book Antiqua" w:hAnsi="Book Antiqua" w:cs="Times New Roman"/>
        </w:rPr>
        <w:t>i</w:t>
      </w:r>
      <w:proofErr w:type="spellEnd"/>
      <w:r w:rsidR="00C5635A" w:rsidRPr="00E76355">
        <w:rPr>
          <w:rFonts w:ascii="Book Antiqua" w:hAnsi="Book Antiqua" w:cs="Times New Roman"/>
        </w:rPr>
        <w:t xml:space="preserve"> </w:t>
      </w:r>
      <w:r w:rsidR="00EB305C" w:rsidRPr="00E76355">
        <w:rPr>
          <w:rFonts w:ascii="Book Antiqua" w:hAnsi="Book Antiqua" w:cs="Times New Roman"/>
        </w:rPr>
        <w:t xml:space="preserve">/ </w:t>
      </w:r>
      <w:proofErr w:type="spellStart"/>
      <w:r w:rsidRPr="00E76355">
        <w:rPr>
          <w:rFonts w:ascii="Book Antiqua" w:hAnsi="Book Antiqua" w:cs="Times New Roman"/>
        </w:rPr>
        <w:t>grup</w:t>
      </w:r>
      <w:r w:rsidR="00F6571B" w:rsidRPr="00E76355">
        <w:rPr>
          <w:rFonts w:ascii="Book Antiqua" w:hAnsi="Book Antiqua" w:cs="Times New Roman"/>
        </w:rPr>
        <w:t>e</w:t>
      </w:r>
      <w:proofErr w:type="spellEnd"/>
      <w:r w:rsidR="00EB305C" w:rsidRPr="00E76355">
        <w:rPr>
          <w:rFonts w:ascii="Book Antiqua" w:hAnsi="Book Antiqua" w:cs="Times New Roman"/>
        </w:rPr>
        <w:t xml:space="preserve"> / </w:t>
      </w:r>
      <w:proofErr w:type="spellStart"/>
      <w:r w:rsidR="007F621B" w:rsidRPr="00E76355">
        <w:rPr>
          <w:rFonts w:ascii="Book Antiqua" w:hAnsi="Book Antiqua" w:cs="Times New Roman"/>
        </w:rPr>
        <w:t>razred</w:t>
      </w:r>
      <w:r w:rsidR="00F6571B" w:rsidRPr="00E76355">
        <w:rPr>
          <w:rFonts w:ascii="Book Antiqua" w:hAnsi="Book Antiqua" w:cs="Times New Roman"/>
        </w:rPr>
        <w:t>a</w:t>
      </w:r>
      <w:proofErr w:type="spellEnd"/>
    </w:p>
    <w:p w14:paraId="09E5D0FA" w14:textId="77777777" w:rsidR="00EB305C" w:rsidRPr="00375E39" w:rsidRDefault="002663A5" w:rsidP="00EB305C">
      <w:pPr>
        <w:pStyle w:val="ListParagraph"/>
        <w:ind w:left="1440"/>
        <w:jc w:val="both"/>
        <w:rPr>
          <w:rFonts w:ascii="Book Antiqua" w:hAnsi="Book Antiqua" w:cs="Times New Roman"/>
        </w:rPr>
      </w:pPr>
      <w:proofErr w:type="spellStart"/>
      <w:r w:rsidRPr="00E76355">
        <w:rPr>
          <w:rFonts w:ascii="Book Antiqua" w:hAnsi="Book Antiqua" w:cs="Times New Roman"/>
        </w:rPr>
        <w:t>Ilustracija</w:t>
      </w:r>
      <w:proofErr w:type="spellEnd"/>
      <w:r w:rsidR="00EB305C" w:rsidRPr="00E76355">
        <w:rPr>
          <w:rFonts w:ascii="Book Antiqua" w:hAnsi="Book Antiqua" w:cs="Times New Roman"/>
        </w:rPr>
        <w:t xml:space="preserve">: </w:t>
      </w:r>
      <w:proofErr w:type="spellStart"/>
      <w:r w:rsidRPr="00E76355">
        <w:rPr>
          <w:rFonts w:ascii="Book Antiqua" w:hAnsi="Book Antiqua" w:cs="Times New Roman"/>
        </w:rPr>
        <w:t>ako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dođe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do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slučaja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infekcije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učenika</w:t>
      </w:r>
      <w:proofErr w:type="spellEnd"/>
      <w:r w:rsidR="00EB305C" w:rsidRPr="00E76355">
        <w:rPr>
          <w:rFonts w:ascii="Book Antiqua" w:hAnsi="Book Antiqua" w:cs="Times New Roman"/>
        </w:rPr>
        <w:t xml:space="preserve">, </w:t>
      </w:r>
      <w:r w:rsidRPr="00E76355">
        <w:rPr>
          <w:rFonts w:ascii="Book Antiqua" w:hAnsi="Book Antiqua" w:cs="Times New Roman"/>
        </w:rPr>
        <w:t>pored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mera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upravlјanja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slučajem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za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određenog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učenika</w:t>
      </w:r>
      <w:proofErr w:type="spellEnd"/>
      <w:r w:rsidR="00EB305C" w:rsidRPr="00E76355">
        <w:rPr>
          <w:rFonts w:ascii="Book Antiqua" w:hAnsi="Book Antiqua" w:cs="Times New Roman"/>
        </w:rPr>
        <w:t xml:space="preserve"> (</w:t>
      </w:r>
      <w:proofErr w:type="spellStart"/>
      <w:r w:rsidRPr="00E76355">
        <w:rPr>
          <w:rFonts w:ascii="Book Antiqua" w:hAnsi="Book Antiqua" w:cs="Times New Roman"/>
        </w:rPr>
        <w:t>navedene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u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Glavnom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vodiču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M</w:t>
      </w:r>
      <w:r w:rsidR="0055737C" w:rsidRPr="00E76355">
        <w:rPr>
          <w:rFonts w:ascii="Book Antiqua" w:hAnsi="Book Antiqua" w:cs="Times New Roman"/>
        </w:rPr>
        <w:t>ON</w:t>
      </w:r>
      <w:r w:rsidR="007F621B" w:rsidRPr="00E76355">
        <w:rPr>
          <w:rFonts w:ascii="Book Antiqua" w:hAnsi="Book Antiqua" w:cs="Times New Roman"/>
        </w:rPr>
        <w:t>TI</w:t>
      </w:r>
      <w:r w:rsidR="00EB305C" w:rsidRPr="00E76355">
        <w:rPr>
          <w:rFonts w:ascii="Book Antiqua" w:hAnsi="Book Antiqua" w:cs="Times New Roman"/>
        </w:rPr>
        <w:t xml:space="preserve"> -</w:t>
      </w:r>
      <w:r w:rsidRPr="00E76355">
        <w:rPr>
          <w:rFonts w:ascii="Book Antiqua" w:hAnsi="Book Antiqua" w:cs="Times New Roman"/>
        </w:rPr>
        <w:t>a</w:t>
      </w:r>
      <w:r w:rsidR="00EB305C" w:rsidRPr="00E76355">
        <w:rPr>
          <w:rFonts w:ascii="Book Antiqua" w:hAnsi="Book Antiqua" w:cs="Times New Roman"/>
        </w:rPr>
        <w:t>)</w:t>
      </w:r>
      <w:r w:rsidR="0007723E" w:rsidRPr="00E76355">
        <w:rPr>
          <w:rFonts w:ascii="Book Antiqua" w:hAnsi="Book Antiqua" w:cs="Times New Roman"/>
        </w:rPr>
        <w:t xml:space="preserve">, </w:t>
      </w:r>
      <w:proofErr w:type="spellStart"/>
      <w:r w:rsidR="0007723E" w:rsidRPr="00E76355">
        <w:rPr>
          <w:rFonts w:ascii="Book Antiqua" w:hAnsi="Book Antiqua" w:cs="Times New Roman"/>
        </w:rPr>
        <w:t>bliski</w:t>
      </w:r>
      <w:proofErr w:type="spellEnd"/>
      <w:r w:rsidR="0007723E" w:rsidRPr="00E76355">
        <w:rPr>
          <w:rFonts w:ascii="Book Antiqua" w:hAnsi="Book Antiqua" w:cs="Times New Roman"/>
        </w:rPr>
        <w:t xml:space="preserve"> </w:t>
      </w:r>
      <w:proofErr w:type="spellStart"/>
      <w:r w:rsidR="0007723E" w:rsidRPr="00E76355">
        <w:rPr>
          <w:rFonts w:ascii="Book Antiqua" w:hAnsi="Book Antiqua" w:cs="Times New Roman"/>
        </w:rPr>
        <w:t>kontakti</w:t>
      </w:r>
      <w:proofErr w:type="spellEnd"/>
      <w:r w:rsidR="0007723E" w:rsidRPr="00E76355">
        <w:rPr>
          <w:rFonts w:ascii="Book Antiqua" w:hAnsi="Book Antiqua" w:cs="Times New Roman"/>
        </w:rPr>
        <w:t xml:space="preserve"> se </w:t>
      </w:r>
      <w:proofErr w:type="spellStart"/>
      <w:r w:rsidR="0007723E" w:rsidRPr="00E76355">
        <w:rPr>
          <w:rFonts w:ascii="Book Antiqua" w:hAnsi="Book Antiqua" w:cs="Times New Roman"/>
        </w:rPr>
        <w:t>samoizoluju</w:t>
      </w:r>
      <w:proofErr w:type="spellEnd"/>
      <w:r w:rsidR="0007723E" w:rsidRPr="00E76355">
        <w:rPr>
          <w:rFonts w:ascii="Book Antiqua" w:hAnsi="Book Antiqua" w:cs="Times New Roman"/>
        </w:rPr>
        <w:t xml:space="preserve"> i </w:t>
      </w:r>
      <w:proofErr w:type="spellStart"/>
      <w:r w:rsidR="0007723E" w:rsidRPr="00E76355">
        <w:rPr>
          <w:rFonts w:ascii="Book Antiqua" w:hAnsi="Book Antiqua" w:cs="Times New Roman"/>
        </w:rPr>
        <w:t>testiraju</w:t>
      </w:r>
      <w:proofErr w:type="spellEnd"/>
      <w:r w:rsidR="0007723E" w:rsidRPr="00E76355">
        <w:rPr>
          <w:rFonts w:ascii="Book Antiqua" w:hAnsi="Book Antiqua" w:cs="Times New Roman"/>
        </w:rPr>
        <w:t xml:space="preserve"> 5-6 dana </w:t>
      </w:r>
      <w:proofErr w:type="spellStart"/>
      <w:r w:rsidR="0007723E" w:rsidRPr="00E76355">
        <w:rPr>
          <w:rFonts w:ascii="Book Antiqua" w:hAnsi="Book Antiqua" w:cs="Times New Roman"/>
        </w:rPr>
        <w:t>nakon</w:t>
      </w:r>
      <w:proofErr w:type="spellEnd"/>
      <w:r w:rsidR="0007723E" w:rsidRPr="00E76355">
        <w:rPr>
          <w:rFonts w:ascii="Book Antiqua" w:hAnsi="Book Antiqua" w:cs="Times New Roman"/>
        </w:rPr>
        <w:t xml:space="preserve"> </w:t>
      </w:r>
      <w:proofErr w:type="spellStart"/>
      <w:r w:rsidR="0007723E" w:rsidRPr="00E76355">
        <w:rPr>
          <w:rFonts w:ascii="Book Antiqua" w:hAnsi="Book Antiqua" w:cs="Times New Roman"/>
        </w:rPr>
        <w:t>zadnjeg</w:t>
      </w:r>
      <w:proofErr w:type="spellEnd"/>
      <w:r w:rsidR="0007723E" w:rsidRPr="00E76355">
        <w:rPr>
          <w:rFonts w:ascii="Book Antiqua" w:hAnsi="Book Antiqua" w:cs="Times New Roman"/>
        </w:rPr>
        <w:t xml:space="preserve"> </w:t>
      </w:r>
      <w:proofErr w:type="spellStart"/>
      <w:r w:rsidR="0007723E" w:rsidRPr="00E76355">
        <w:rPr>
          <w:rFonts w:ascii="Book Antiqua" w:hAnsi="Book Antiqua" w:cs="Times New Roman"/>
        </w:rPr>
        <w:t>kontakta</w:t>
      </w:r>
      <w:proofErr w:type="spellEnd"/>
      <w:r w:rsidR="0007723E" w:rsidRPr="00E76355">
        <w:rPr>
          <w:rFonts w:ascii="Book Antiqua" w:hAnsi="Book Antiqua" w:cs="Times New Roman"/>
        </w:rPr>
        <w:t>.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Nakon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="0055737C" w:rsidRPr="00E76355">
        <w:rPr>
          <w:rFonts w:ascii="Book Antiqua" w:hAnsi="Book Antiqua" w:cs="Times New Roman"/>
        </w:rPr>
        <w:t>dobijanja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preporuke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od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NI</w:t>
      </w:r>
      <w:r w:rsidR="0055737C" w:rsidRPr="00E76355">
        <w:rPr>
          <w:rFonts w:ascii="Book Antiqua" w:hAnsi="Book Antiqua" w:cs="Times New Roman"/>
        </w:rPr>
        <w:t>JZ</w:t>
      </w:r>
      <w:r w:rsidRPr="00E76355">
        <w:rPr>
          <w:rFonts w:ascii="Book Antiqua" w:hAnsi="Book Antiqua" w:cs="Times New Roman"/>
        </w:rPr>
        <w:t>K</w:t>
      </w:r>
      <w:r w:rsidR="00EB305C" w:rsidRPr="00E76355">
        <w:rPr>
          <w:rFonts w:ascii="Book Antiqua" w:hAnsi="Book Antiqua" w:cs="Times New Roman"/>
        </w:rPr>
        <w:t xml:space="preserve"> -</w:t>
      </w:r>
      <w:r w:rsidRPr="00E76355">
        <w:rPr>
          <w:rFonts w:ascii="Book Antiqua" w:hAnsi="Book Antiqua" w:cs="Times New Roman"/>
        </w:rPr>
        <w:t>a</w:t>
      </w:r>
      <w:r w:rsidR="00EB305C" w:rsidRPr="00E76355">
        <w:rPr>
          <w:rFonts w:ascii="Book Antiqua" w:hAnsi="Book Antiqua" w:cs="Times New Roman"/>
        </w:rPr>
        <w:t xml:space="preserve">, </w:t>
      </w:r>
      <w:proofErr w:type="spellStart"/>
      <w:r w:rsidRPr="00E76355">
        <w:rPr>
          <w:rFonts w:ascii="Book Antiqua" w:hAnsi="Book Antiqua" w:cs="Times New Roman"/>
        </w:rPr>
        <w:t>školska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radna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grupa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se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sastaje</w:t>
      </w:r>
      <w:proofErr w:type="spellEnd"/>
      <w:r w:rsidR="00EB305C" w:rsidRPr="00E76355">
        <w:rPr>
          <w:rFonts w:ascii="Book Antiqua" w:hAnsi="Book Antiqua" w:cs="Times New Roman"/>
        </w:rPr>
        <w:t xml:space="preserve"> </w:t>
      </w:r>
      <w:r w:rsidRPr="00E76355">
        <w:rPr>
          <w:rFonts w:ascii="Book Antiqua" w:hAnsi="Book Antiqua" w:cs="Times New Roman"/>
        </w:rPr>
        <w:t>i</w:t>
      </w:r>
      <w:r w:rsidR="00EB305C" w:rsidRPr="00E76355">
        <w:rPr>
          <w:rFonts w:ascii="Book Antiqua" w:hAnsi="Book Antiqua" w:cs="Times New Roman"/>
        </w:rPr>
        <w:t xml:space="preserve"> </w:t>
      </w:r>
      <w:proofErr w:type="spellStart"/>
      <w:r w:rsidRPr="00E76355">
        <w:rPr>
          <w:rFonts w:ascii="Book Antiqua" w:hAnsi="Book Antiqua" w:cs="Times New Roman"/>
        </w:rPr>
        <w:t>donosi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odgovarajuću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odluku</w:t>
      </w:r>
      <w:proofErr w:type="spellEnd"/>
      <w:r w:rsidR="00EB305C" w:rsidRPr="00375E39">
        <w:rPr>
          <w:rFonts w:ascii="Book Antiqua" w:hAnsi="Book Antiqua" w:cs="Times New Roman"/>
        </w:rPr>
        <w:t>.</w:t>
      </w:r>
    </w:p>
    <w:p w14:paraId="508EC28A" w14:textId="77777777" w:rsidR="00EB305C" w:rsidRPr="00375E39" w:rsidRDefault="002663A5" w:rsidP="00EB305C">
      <w:pPr>
        <w:pStyle w:val="ListParagraph"/>
        <w:ind w:left="1440"/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Primenjuju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pravila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iz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Vodiča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NI</w:t>
      </w:r>
      <w:r w:rsidR="0055737C" w:rsidRPr="00375E39">
        <w:rPr>
          <w:rFonts w:ascii="Book Antiqua" w:hAnsi="Book Antiqua" w:cs="Times New Roman"/>
        </w:rPr>
        <w:t>JZ</w:t>
      </w:r>
      <w:r w:rsidRPr="00375E39">
        <w:rPr>
          <w:rFonts w:ascii="Book Antiqua" w:hAnsi="Book Antiqua" w:cs="Times New Roman"/>
        </w:rPr>
        <w:t>K</w:t>
      </w:r>
      <w:r w:rsidR="00EB305C" w:rsidRPr="00375E39">
        <w:rPr>
          <w:rFonts w:ascii="Book Antiqua" w:hAnsi="Book Antiqua" w:cs="Times New Roman"/>
        </w:rPr>
        <w:t xml:space="preserve"> / </w:t>
      </w:r>
      <w:r w:rsidRPr="00375E39">
        <w:rPr>
          <w:rFonts w:ascii="Book Antiqua" w:hAnsi="Book Antiqua" w:cs="Times New Roman"/>
        </w:rPr>
        <w:t>MZ</w:t>
      </w:r>
      <w:r w:rsidR="00EB305C" w:rsidRPr="00375E39">
        <w:rPr>
          <w:rFonts w:ascii="Book Antiqua" w:hAnsi="Book Antiqua" w:cs="Times New Roman"/>
        </w:rPr>
        <w:t xml:space="preserve">. </w:t>
      </w:r>
      <w:proofErr w:type="spellStart"/>
      <w:r w:rsidRPr="00375E39">
        <w:rPr>
          <w:rFonts w:ascii="Book Antiqua" w:hAnsi="Book Antiqua" w:cs="Times New Roman"/>
        </w:rPr>
        <w:t>Sve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odluke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donosi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radna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grupa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odgovarajućeg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nivoa</w:t>
      </w:r>
      <w:proofErr w:type="spellEnd"/>
      <w:r w:rsidR="00EB305C" w:rsidRPr="00375E39">
        <w:rPr>
          <w:rFonts w:ascii="Book Antiqua" w:hAnsi="Book Antiqua" w:cs="Times New Roman"/>
        </w:rPr>
        <w:t>.</w:t>
      </w:r>
    </w:p>
    <w:p w14:paraId="0FC9F90F" w14:textId="77777777" w:rsidR="00EB305C" w:rsidRPr="00375E39" w:rsidRDefault="002663A5" w:rsidP="006761E7">
      <w:pPr>
        <w:pStyle w:val="ListParagraph"/>
        <w:numPr>
          <w:ilvl w:val="0"/>
          <w:numId w:val="14"/>
        </w:numPr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Nivo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škole</w:t>
      </w:r>
      <w:proofErr w:type="spellEnd"/>
      <w:r w:rsidR="00EB305C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jedan</w:t>
      </w:r>
      <w:proofErr w:type="spellEnd"/>
      <w:r w:rsidR="00EB305C" w:rsidRPr="00375E39">
        <w:rPr>
          <w:rFonts w:ascii="Book Antiqua" w:hAnsi="Book Antiqua" w:cs="Times New Roman"/>
        </w:rPr>
        <w:t xml:space="preserve"> (1) </w:t>
      </w:r>
      <w:proofErr w:type="spellStart"/>
      <w:r w:rsidRPr="00375E39">
        <w:rPr>
          <w:rFonts w:ascii="Book Antiqua" w:hAnsi="Book Antiqua" w:cs="Times New Roman"/>
        </w:rPr>
        <w:t>slučaj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infekcije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EB305C" w:rsidRPr="00375E39">
        <w:rPr>
          <w:rFonts w:ascii="Book Antiqua" w:hAnsi="Book Antiqua" w:cs="Times New Roman"/>
        </w:rPr>
        <w:t xml:space="preserve"> 200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dnevno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tokom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nedelјe</w:t>
      </w:r>
      <w:proofErr w:type="spellEnd"/>
      <w:r w:rsidR="00EB305C" w:rsidRPr="00375E39">
        <w:rPr>
          <w:rFonts w:ascii="Book Antiqua" w:hAnsi="Book Antiqua" w:cs="Times New Roman"/>
        </w:rPr>
        <w:t xml:space="preserve">. </w:t>
      </w:r>
    </w:p>
    <w:p w14:paraId="52646E85" w14:textId="77777777" w:rsidR="00EB305C" w:rsidRPr="00375E39" w:rsidRDefault="002663A5" w:rsidP="00EB305C">
      <w:pPr>
        <w:pStyle w:val="ListParagraph"/>
        <w:ind w:left="1440"/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Ilustracija</w:t>
      </w:r>
      <w:proofErr w:type="spellEnd"/>
      <w:r w:rsidR="00EB305C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Ako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EB305C" w:rsidRPr="00375E39">
        <w:rPr>
          <w:rFonts w:ascii="Book Antiqua" w:hAnsi="Book Antiqua" w:cs="Times New Roman"/>
        </w:rPr>
        <w:t xml:space="preserve"> 1000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ima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više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pet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slučajeva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novih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infekcija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jednom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danu</w:t>
      </w:r>
      <w:proofErr w:type="spellEnd"/>
      <w:r w:rsidR="00EB305C" w:rsidRPr="00375E39">
        <w:rPr>
          <w:rFonts w:ascii="Book Antiqua" w:hAnsi="Book Antiqua" w:cs="Times New Roman"/>
        </w:rPr>
        <w:t xml:space="preserve"> (</w:t>
      </w:r>
      <w:proofErr w:type="spellStart"/>
      <w:r w:rsidRPr="00375E39">
        <w:rPr>
          <w:rFonts w:ascii="Book Antiqua" w:hAnsi="Book Antiqua" w:cs="Times New Roman"/>
        </w:rPr>
        <w:t>tokom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tri</w:t>
      </w:r>
      <w:r w:rsidR="00EB305C" w:rsidRPr="00375E39">
        <w:rPr>
          <w:rFonts w:ascii="Book Antiqua" w:hAnsi="Book Antiqua" w:cs="Times New Roman"/>
        </w:rPr>
        <w:t xml:space="preserve"> - </w:t>
      </w:r>
      <w:r w:rsidRPr="00375E39">
        <w:rPr>
          <w:rFonts w:ascii="Book Antiqua" w:hAnsi="Book Antiqua" w:cs="Times New Roman"/>
        </w:rPr>
        <w:t>pet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radnih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dana</w:t>
      </w:r>
      <w:r w:rsidR="00EB305C" w:rsidRPr="00375E39">
        <w:rPr>
          <w:rFonts w:ascii="Book Antiqua" w:hAnsi="Book Antiqua" w:cs="Times New Roman"/>
        </w:rPr>
        <w:t xml:space="preserve">), </w:t>
      </w:r>
      <w:proofErr w:type="spellStart"/>
      <w:r w:rsidRPr="00375E39">
        <w:rPr>
          <w:rFonts w:ascii="Book Antiqua" w:hAnsi="Book Antiqua" w:cs="Times New Roman"/>
        </w:rPr>
        <w:t>tada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se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okuplјa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radna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grupa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koja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će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="00C8426D" w:rsidRPr="00375E39">
        <w:rPr>
          <w:rFonts w:ascii="Book Antiqua" w:hAnsi="Book Antiqua" w:cs="Times New Roman"/>
        </w:rPr>
        <w:t>proc</w:t>
      </w:r>
      <w:r w:rsidRPr="00375E39">
        <w:rPr>
          <w:rFonts w:ascii="Book Antiqua" w:hAnsi="Book Antiqua" w:cs="Times New Roman"/>
        </w:rPr>
        <w:t>eniti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da</w:t>
      </w:r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li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="00C8426D" w:rsidRPr="00375E39">
        <w:rPr>
          <w:rFonts w:ascii="Book Antiqua" w:hAnsi="Book Antiqua" w:cs="Times New Roman"/>
        </w:rPr>
        <w:t>c</w:t>
      </w:r>
      <w:r w:rsidRPr="00375E39">
        <w:rPr>
          <w:rFonts w:ascii="Book Antiqua" w:hAnsi="Book Antiqua" w:cs="Times New Roman"/>
        </w:rPr>
        <w:t>ela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prelazi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način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učenja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mreži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i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dalјinu</w:t>
      </w:r>
      <w:proofErr w:type="spellEnd"/>
      <w:r w:rsidR="00EB305C" w:rsidRPr="00375E39">
        <w:rPr>
          <w:rFonts w:ascii="Book Antiqua" w:hAnsi="Book Antiqua" w:cs="Times New Roman"/>
        </w:rPr>
        <w:t xml:space="preserve">. </w:t>
      </w:r>
    </w:p>
    <w:p w14:paraId="71F0B563" w14:textId="77777777" w:rsidR="00EB305C" w:rsidRPr="00375E39" w:rsidRDefault="002663A5" w:rsidP="00EB305C">
      <w:pPr>
        <w:pStyle w:val="ListParagraph"/>
        <w:ind w:left="1440"/>
        <w:jc w:val="both"/>
        <w:rPr>
          <w:rFonts w:ascii="Book Antiqua" w:hAnsi="Book Antiqua" w:cs="Times New Roman"/>
        </w:rPr>
      </w:pPr>
      <w:proofErr w:type="spellStart"/>
      <w:r w:rsidRPr="00375E39">
        <w:rPr>
          <w:rFonts w:ascii="Book Antiqua" w:hAnsi="Book Antiqua" w:cs="Times New Roman"/>
        </w:rPr>
        <w:t>Opštine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većom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stopom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infekcije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umerene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od</w:t>
      </w:r>
      <w:r w:rsidR="00EB305C" w:rsidRPr="00375E39">
        <w:rPr>
          <w:rFonts w:ascii="Book Antiqua" w:hAnsi="Book Antiqua" w:cs="Times New Roman"/>
        </w:rPr>
        <w:t xml:space="preserve"> 10 / 100.000 </w:t>
      </w:r>
      <w:proofErr w:type="spellStart"/>
      <w:r w:rsidRPr="00375E39">
        <w:rPr>
          <w:rFonts w:ascii="Book Antiqua" w:hAnsi="Book Antiqua" w:cs="Times New Roman"/>
        </w:rPr>
        <w:t>reagovaće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još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oštrije</w:t>
      </w:r>
      <w:proofErr w:type="spellEnd"/>
      <w:r w:rsidR="00EB305C" w:rsidRPr="00375E39">
        <w:rPr>
          <w:rFonts w:ascii="Book Antiqua" w:hAnsi="Book Antiqua" w:cs="Times New Roman"/>
        </w:rPr>
        <w:t xml:space="preserve">: </w:t>
      </w:r>
      <w:proofErr w:type="spellStart"/>
      <w:r w:rsidRPr="00375E39">
        <w:rPr>
          <w:rFonts w:ascii="Book Antiqua" w:hAnsi="Book Antiqua" w:cs="Times New Roman"/>
        </w:rPr>
        <w:t>ako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="00C8426D" w:rsidRPr="00375E39">
        <w:rPr>
          <w:rFonts w:ascii="Book Antiqua" w:hAnsi="Book Antiqua" w:cs="Times New Roman"/>
        </w:rPr>
        <w:t xml:space="preserve">se </w:t>
      </w:r>
      <w:proofErr w:type="spellStart"/>
      <w:r w:rsidR="00C8426D" w:rsidRPr="00375E39">
        <w:rPr>
          <w:rFonts w:ascii="Book Antiqua" w:hAnsi="Book Antiqua" w:cs="Times New Roman"/>
        </w:rPr>
        <w:t>pojavi</w:t>
      </w:r>
      <w:proofErr w:type="spellEnd"/>
      <w:r w:rsidR="00EB305C" w:rsidRPr="00375E39">
        <w:rPr>
          <w:rFonts w:ascii="Book Antiqua" w:hAnsi="Book Antiqua" w:cs="Times New Roman"/>
        </w:rPr>
        <w:t xml:space="preserve"> 1 </w:t>
      </w:r>
      <w:proofErr w:type="spellStart"/>
      <w:r w:rsidRPr="00375E39">
        <w:rPr>
          <w:rFonts w:ascii="Book Antiqua" w:hAnsi="Book Antiqua" w:cs="Times New Roman"/>
        </w:rPr>
        <w:t>slučaj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infekcije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na</w:t>
      </w:r>
      <w:proofErr w:type="spellEnd"/>
      <w:r w:rsidR="00EB305C" w:rsidRPr="00375E39">
        <w:rPr>
          <w:rFonts w:ascii="Book Antiqua" w:hAnsi="Book Antiqua" w:cs="Times New Roman"/>
        </w:rPr>
        <w:t xml:space="preserve"> 400 </w:t>
      </w:r>
      <w:proofErr w:type="spellStart"/>
      <w:r w:rsidRPr="00375E39">
        <w:rPr>
          <w:rFonts w:ascii="Book Antiqua" w:hAnsi="Book Antiqua" w:cs="Times New Roman"/>
        </w:rPr>
        <w:t>učenika</w:t>
      </w:r>
      <w:proofErr w:type="spellEnd"/>
      <w:r w:rsidR="00EB305C" w:rsidRPr="00375E39">
        <w:rPr>
          <w:rFonts w:ascii="Book Antiqua" w:hAnsi="Book Antiqua" w:cs="Times New Roman"/>
        </w:rPr>
        <w:t xml:space="preserve"> - </w:t>
      </w:r>
      <w:proofErr w:type="spellStart"/>
      <w:r w:rsidRPr="00375E39">
        <w:rPr>
          <w:rFonts w:ascii="Book Antiqua" w:hAnsi="Book Antiqua" w:cs="Times New Roman"/>
        </w:rPr>
        <w:t>posebno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r w:rsidRPr="00375E39">
        <w:rPr>
          <w:rFonts w:ascii="Book Antiqua" w:hAnsi="Book Antiqua" w:cs="Times New Roman"/>
        </w:rPr>
        <w:t>u</w:t>
      </w:r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prvim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mesecima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školske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godine</w:t>
      </w:r>
      <w:proofErr w:type="spellEnd"/>
      <w:r w:rsidR="00EB305C" w:rsidRPr="00375E39">
        <w:rPr>
          <w:rFonts w:ascii="Book Antiqua" w:hAnsi="Book Antiqua" w:cs="Times New Roman"/>
        </w:rPr>
        <w:t xml:space="preserve"> (</w:t>
      </w:r>
      <w:proofErr w:type="spellStart"/>
      <w:r w:rsidRPr="00375E39">
        <w:rPr>
          <w:rFonts w:ascii="Book Antiqua" w:hAnsi="Book Antiqua" w:cs="Times New Roman"/>
        </w:rPr>
        <w:t>septembar</w:t>
      </w:r>
      <w:proofErr w:type="spellEnd"/>
      <w:r w:rsidR="00EB305C" w:rsidRPr="00375E39">
        <w:rPr>
          <w:rFonts w:ascii="Book Antiqua" w:hAnsi="Book Antiqua" w:cs="Times New Roman"/>
        </w:rPr>
        <w:t xml:space="preserve"> - </w:t>
      </w:r>
      <w:proofErr w:type="spellStart"/>
      <w:r w:rsidRPr="00375E39">
        <w:rPr>
          <w:rFonts w:ascii="Book Antiqua" w:hAnsi="Book Antiqua" w:cs="Times New Roman"/>
        </w:rPr>
        <w:t>oktobar</w:t>
      </w:r>
      <w:proofErr w:type="spellEnd"/>
      <w:r w:rsidR="00EB305C" w:rsidRPr="00375E39">
        <w:rPr>
          <w:rFonts w:ascii="Book Antiqua" w:hAnsi="Book Antiqua" w:cs="Times New Roman"/>
        </w:rPr>
        <w:t xml:space="preserve"> 2020.). </w:t>
      </w:r>
      <w:proofErr w:type="spellStart"/>
      <w:r w:rsidRPr="00375E39">
        <w:rPr>
          <w:rFonts w:ascii="Book Antiqua" w:hAnsi="Book Antiqua" w:cs="Times New Roman"/>
        </w:rPr>
        <w:t>Sve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odluke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donosi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radna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grupa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odgovarajućeg</w:t>
      </w:r>
      <w:proofErr w:type="spellEnd"/>
      <w:r w:rsidR="00EB305C" w:rsidRPr="00375E39">
        <w:rPr>
          <w:rFonts w:ascii="Book Antiqua" w:hAnsi="Book Antiqua" w:cs="Times New Roman"/>
        </w:rPr>
        <w:t xml:space="preserve"> </w:t>
      </w:r>
      <w:proofErr w:type="spellStart"/>
      <w:r w:rsidRPr="00375E39">
        <w:rPr>
          <w:rFonts w:ascii="Book Antiqua" w:hAnsi="Book Antiqua" w:cs="Times New Roman"/>
        </w:rPr>
        <w:t>nivoa</w:t>
      </w:r>
      <w:proofErr w:type="spellEnd"/>
      <w:r w:rsidR="00EB305C" w:rsidRPr="00375E39">
        <w:rPr>
          <w:rFonts w:ascii="Book Antiqua" w:hAnsi="Book Antiqua" w:cs="Times New Roman"/>
        </w:rPr>
        <w:t>.</w:t>
      </w:r>
    </w:p>
    <w:bookmarkEnd w:id="0"/>
    <w:p w14:paraId="3A6B8556" w14:textId="77777777" w:rsidR="00093A3A" w:rsidRPr="00375E39" w:rsidRDefault="00093A3A" w:rsidP="00093A3A">
      <w:pPr>
        <w:pStyle w:val="ListParagraph"/>
        <w:numPr>
          <w:ilvl w:val="0"/>
          <w:numId w:val="14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Opštinski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nivo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: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određenu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opštinu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deset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(10)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više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slučajeva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100.000 </w:t>
      </w:r>
      <w:proofErr w:type="spellStart"/>
      <w:r w:rsidRPr="00375E39">
        <w:rPr>
          <w:rFonts w:ascii="Book Antiqua" w:hAnsi="Book Antiqua" w:cs="Times New Roman"/>
          <w:lang w:val="sq-AL"/>
        </w:rPr>
        <w:t>stanovnika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dnevno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</w:p>
    <w:p w14:paraId="49E6FD26" w14:textId="77777777" w:rsidR="00093A3A" w:rsidRPr="00375E39" w:rsidRDefault="00093A3A" w:rsidP="00093A3A">
      <w:pPr>
        <w:pStyle w:val="ListParagraph"/>
        <w:ind w:left="1440"/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Ilustracija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: </w:t>
      </w:r>
      <w:proofErr w:type="spellStart"/>
      <w:r w:rsidRPr="00375E39">
        <w:rPr>
          <w:rFonts w:ascii="Book Antiqua" w:hAnsi="Book Antiqua" w:cs="Times New Roman"/>
          <w:lang w:val="sq-AL"/>
        </w:rPr>
        <w:t>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neka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određena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opština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50.000 </w:t>
      </w:r>
      <w:proofErr w:type="spellStart"/>
      <w:r w:rsidRPr="00375E39">
        <w:rPr>
          <w:rFonts w:ascii="Book Antiqua" w:hAnsi="Book Antiqua" w:cs="Times New Roman"/>
          <w:lang w:val="sq-AL"/>
        </w:rPr>
        <w:t>stanovnika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ima </w:t>
      </w:r>
      <w:proofErr w:type="spellStart"/>
      <w:r w:rsidRPr="00375E39">
        <w:rPr>
          <w:rFonts w:ascii="Book Antiqua" w:hAnsi="Book Antiqua" w:cs="Times New Roman"/>
          <w:lang w:val="sq-AL"/>
        </w:rPr>
        <w:t>više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pet </w:t>
      </w:r>
      <w:proofErr w:type="spellStart"/>
      <w:r w:rsidRPr="00375E39">
        <w:rPr>
          <w:rFonts w:ascii="Book Antiqua" w:hAnsi="Book Antiqua" w:cs="Times New Roman"/>
          <w:lang w:val="sq-AL"/>
        </w:rPr>
        <w:t>slučajeva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novih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infekcija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dnevno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periodu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nedelјu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tada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ODO i </w:t>
      </w:r>
      <w:proofErr w:type="spellStart"/>
      <w:r w:rsidRPr="00375E39">
        <w:rPr>
          <w:rFonts w:ascii="Book Antiqua" w:hAnsi="Book Antiqua" w:cs="Times New Roman"/>
          <w:lang w:val="sq-AL"/>
        </w:rPr>
        <w:t>opštinski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autoriteti (</w:t>
      </w:r>
      <w:proofErr w:type="spellStart"/>
      <w:r w:rsidRPr="00375E39">
        <w:rPr>
          <w:rFonts w:ascii="Book Antiqua" w:hAnsi="Book Antiqua" w:cs="Times New Roman"/>
          <w:lang w:val="sq-AL"/>
        </w:rPr>
        <w:t>opštinska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grupa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- u </w:t>
      </w:r>
      <w:proofErr w:type="spellStart"/>
      <w:r w:rsidRPr="00375E39">
        <w:rPr>
          <w:rFonts w:ascii="Book Antiqua" w:hAnsi="Book Antiqua" w:cs="Times New Roman"/>
          <w:lang w:val="sq-AL"/>
        </w:rPr>
        <w:t>konsultaciji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NIJZK /MZ) </w:t>
      </w:r>
      <w:proofErr w:type="spellStart"/>
      <w:r w:rsidRPr="00375E39">
        <w:rPr>
          <w:rFonts w:ascii="Book Antiqua" w:hAnsi="Book Antiqua" w:cs="Times New Roman"/>
          <w:lang w:val="sq-AL"/>
        </w:rPr>
        <w:t>odlučuju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li </w:t>
      </w:r>
      <w:proofErr w:type="spellStart"/>
      <w:r w:rsidRPr="00375E39">
        <w:rPr>
          <w:rFonts w:ascii="Book Antiqua" w:hAnsi="Book Antiqua" w:cs="Times New Roman"/>
          <w:lang w:val="sq-AL"/>
        </w:rPr>
        <w:t>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obrazovne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institucije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režim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online </w:t>
      </w:r>
      <w:proofErr w:type="spellStart"/>
      <w:r w:rsidRPr="00375E39">
        <w:rPr>
          <w:rFonts w:ascii="Book Antiqua" w:hAnsi="Book Antiqua" w:cs="Times New Roman"/>
          <w:lang w:val="sq-AL"/>
        </w:rPr>
        <w:t>učenja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(u </w:t>
      </w:r>
      <w:proofErr w:type="spellStart"/>
      <w:r w:rsidRPr="00375E39">
        <w:rPr>
          <w:rFonts w:ascii="Book Antiqua" w:hAnsi="Book Antiqua" w:cs="Times New Roman"/>
          <w:lang w:val="sq-AL"/>
        </w:rPr>
        <w:t>zavisnosti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prirode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porekla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prostiranja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slučajeva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infekcija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). </w:t>
      </w:r>
      <w:proofErr w:type="spellStart"/>
      <w:r w:rsidRPr="00375E39">
        <w:rPr>
          <w:rFonts w:ascii="Book Antiqua" w:hAnsi="Book Antiqua" w:cs="Times New Roman"/>
          <w:lang w:val="sq-AL"/>
        </w:rPr>
        <w:t>Sve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odluke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donosi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grupa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odgovarajućeg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nivoa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3D8A6A87" w14:textId="77777777" w:rsidR="00093A3A" w:rsidRPr="00375E39" w:rsidRDefault="00093A3A" w:rsidP="00093A3A">
      <w:pPr>
        <w:pStyle w:val="ListParagraph"/>
        <w:ind w:left="1440"/>
        <w:jc w:val="both"/>
        <w:rPr>
          <w:rFonts w:ascii="Book Antiqua" w:hAnsi="Book Antiqua" w:cs="Times New Roman"/>
          <w:lang w:val="sq-AL"/>
        </w:rPr>
      </w:pPr>
    </w:p>
    <w:p w14:paraId="0225A114" w14:textId="77777777" w:rsidR="00093A3A" w:rsidRPr="00375E39" w:rsidRDefault="00093A3A" w:rsidP="00093A3A">
      <w:pPr>
        <w:pStyle w:val="ListParagraph"/>
        <w:numPr>
          <w:ilvl w:val="0"/>
          <w:numId w:val="14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Povratni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ciklus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</w:p>
    <w:p w14:paraId="78A11C2F" w14:textId="77777777" w:rsidR="00093A3A" w:rsidRPr="00375E39" w:rsidRDefault="00093A3A" w:rsidP="00093A3A">
      <w:pPr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Nakon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prolaska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infekcije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pojedinačnim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slučajevima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školska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grupa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preporučuje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375E39">
        <w:rPr>
          <w:rFonts w:ascii="Book Antiqua" w:hAnsi="Book Antiqua" w:cs="Times New Roman"/>
          <w:lang w:val="sq-AL"/>
        </w:rPr>
        <w:t>povratak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izvrši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prema </w:t>
      </w:r>
      <w:proofErr w:type="spellStart"/>
      <w:r w:rsidRPr="00375E39">
        <w:rPr>
          <w:rFonts w:ascii="Book Antiqua" w:hAnsi="Book Antiqua" w:cs="Times New Roman"/>
          <w:lang w:val="sq-AL"/>
        </w:rPr>
        <w:t>sledećoj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dinamici</w:t>
      </w:r>
      <w:proofErr w:type="spellEnd"/>
      <w:r w:rsidRPr="00375E39">
        <w:rPr>
          <w:rFonts w:ascii="Book Antiqua" w:hAnsi="Book Antiqua" w:cs="Times New Roman"/>
          <w:lang w:val="sq-AL"/>
        </w:rPr>
        <w:t>:</w:t>
      </w:r>
    </w:p>
    <w:p w14:paraId="57C31F73" w14:textId="77777777" w:rsidR="00093A3A" w:rsidRPr="00375E39" w:rsidRDefault="00093A3A" w:rsidP="00093A3A">
      <w:pPr>
        <w:pStyle w:val="ListParagraph"/>
        <w:numPr>
          <w:ilvl w:val="0"/>
          <w:numId w:val="15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Nivo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razreda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: </w:t>
      </w:r>
      <w:r w:rsidR="00F1416E">
        <w:rPr>
          <w:rFonts w:ascii="Book Antiqua" w:hAnsi="Book Antiqua" w:cs="Times New Roman"/>
          <w:lang w:val="sq-AL"/>
        </w:rPr>
        <w:t xml:space="preserve">10 </w:t>
      </w:r>
      <w:proofErr w:type="spellStart"/>
      <w:r w:rsidR="00F1416E">
        <w:rPr>
          <w:rFonts w:ascii="Book Antiqua" w:hAnsi="Book Antiqua" w:cs="Times New Roman"/>
          <w:lang w:val="sq-AL"/>
        </w:rPr>
        <w:t>dana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procena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školske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grupe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određeni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razred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/ </w:t>
      </w:r>
      <w:proofErr w:type="spellStart"/>
      <w:r w:rsidRPr="00375E39">
        <w:rPr>
          <w:rFonts w:ascii="Book Antiqua" w:hAnsi="Book Antiqua" w:cs="Times New Roman"/>
          <w:lang w:val="sq-AL"/>
        </w:rPr>
        <w:t>grupu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/ </w:t>
      </w:r>
      <w:proofErr w:type="spellStart"/>
      <w:r w:rsidRPr="00375E39">
        <w:rPr>
          <w:rFonts w:ascii="Book Antiqua" w:hAnsi="Book Antiqua" w:cs="Times New Roman"/>
          <w:lang w:val="sq-AL"/>
        </w:rPr>
        <w:t>odjelјenje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</w:p>
    <w:p w14:paraId="739A7097" w14:textId="77777777" w:rsidR="00093A3A" w:rsidRPr="00375E39" w:rsidRDefault="00093A3A" w:rsidP="00093A3A">
      <w:pPr>
        <w:pStyle w:val="ListParagraph"/>
        <w:numPr>
          <w:ilvl w:val="0"/>
          <w:numId w:val="15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Nivo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škole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: </w:t>
      </w:r>
      <w:r w:rsidR="00F1416E">
        <w:rPr>
          <w:rFonts w:ascii="Book Antiqua" w:hAnsi="Book Antiqua" w:cs="Times New Roman"/>
          <w:lang w:val="sq-AL"/>
        </w:rPr>
        <w:t xml:space="preserve">10 </w:t>
      </w:r>
      <w:proofErr w:type="spellStart"/>
      <w:r w:rsidR="00F1416E">
        <w:rPr>
          <w:rFonts w:ascii="Book Antiqua" w:hAnsi="Book Antiqua" w:cs="Times New Roman"/>
          <w:lang w:val="sq-AL"/>
        </w:rPr>
        <w:t>dana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procena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školske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grupe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određenu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školu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</w:p>
    <w:p w14:paraId="06DE4DB1" w14:textId="77777777" w:rsidR="00093A3A" w:rsidRPr="00375E39" w:rsidRDefault="00093A3A" w:rsidP="00093A3A">
      <w:pPr>
        <w:pStyle w:val="ListParagraph"/>
        <w:numPr>
          <w:ilvl w:val="0"/>
          <w:numId w:val="15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Opštinski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nivo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: </w:t>
      </w:r>
      <w:r w:rsidR="00F1416E">
        <w:rPr>
          <w:rFonts w:ascii="Book Antiqua" w:hAnsi="Book Antiqua" w:cs="Times New Roman"/>
          <w:lang w:val="sq-AL"/>
        </w:rPr>
        <w:t xml:space="preserve">10 </w:t>
      </w:r>
      <w:proofErr w:type="spellStart"/>
      <w:r w:rsidR="00F1416E">
        <w:rPr>
          <w:rFonts w:ascii="Book Antiqua" w:hAnsi="Book Antiqua" w:cs="Times New Roman"/>
          <w:lang w:val="sq-AL"/>
        </w:rPr>
        <w:t>dana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dokazane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pripreme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ocena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NI</w:t>
      </w:r>
      <w:r w:rsidR="00F1416E">
        <w:rPr>
          <w:rFonts w:ascii="Book Antiqua" w:hAnsi="Book Antiqua" w:cs="Times New Roman"/>
          <w:lang w:val="sq-AL"/>
        </w:rPr>
        <w:t>JZ</w:t>
      </w:r>
      <w:r w:rsidRPr="00375E39">
        <w:rPr>
          <w:rFonts w:ascii="Book Antiqua" w:hAnsi="Book Antiqua" w:cs="Times New Roman"/>
          <w:lang w:val="sq-AL"/>
        </w:rPr>
        <w:t xml:space="preserve">K -a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određenu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opštinu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19572418" w14:textId="77777777" w:rsidR="00093A3A" w:rsidRPr="00375E39" w:rsidRDefault="00093A3A" w:rsidP="00093A3A">
      <w:pPr>
        <w:ind w:left="720"/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Ilustracija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: </w:t>
      </w:r>
      <w:proofErr w:type="spellStart"/>
      <w:r w:rsidRPr="00375E39">
        <w:rPr>
          <w:rFonts w:ascii="Book Antiqua" w:hAnsi="Book Antiqua" w:cs="Times New Roman"/>
          <w:lang w:val="sq-AL"/>
        </w:rPr>
        <w:t>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obrazovne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institucije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jednoj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opštini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prešle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online </w:t>
      </w:r>
      <w:proofErr w:type="spellStart"/>
      <w:r w:rsidRPr="00375E39">
        <w:rPr>
          <w:rFonts w:ascii="Book Antiqua" w:hAnsi="Book Antiqua" w:cs="Times New Roman"/>
          <w:lang w:val="sq-AL"/>
        </w:rPr>
        <w:t>učenje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zbog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broja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novih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slučajeva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prema </w:t>
      </w:r>
      <w:proofErr w:type="spellStart"/>
      <w:r w:rsidRPr="00375E39">
        <w:rPr>
          <w:rFonts w:ascii="Book Antiqua" w:hAnsi="Book Antiqua" w:cs="Times New Roman"/>
          <w:lang w:val="sq-AL"/>
        </w:rPr>
        <w:t>kriterijumu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10/100 000 </w:t>
      </w:r>
      <w:proofErr w:type="spellStart"/>
      <w:r w:rsidRPr="00375E39">
        <w:rPr>
          <w:rFonts w:ascii="Book Antiqua" w:hAnsi="Book Antiqua" w:cs="Times New Roman"/>
          <w:lang w:val="sq-AL"/>
        </w:rPr>
        <w:t>tokom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jedne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nedelјe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tada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biti </w:t>
      </w:r>
      <w:proofErr w:type="spellStart"/>
      <w:r w:rsidRPr="00375E39">
        <w:rPr>
          <w:rFonts w:ascii="Book Antiqua" w:hAnsi="Book Antiqua" w:cs="Times New Roman"/>
          <w:lang w:val="sq-AL"/>
        </w:rPr>
        <w:t>potrebno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najmanje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r w:rsidR="00CD3BAD">
        <w:rPr>
          <w:rFonts w:ascii="Book Antiqua" w:hAnsi="Book Antiqua" w:cs="Times New Roman"/>
          <w:lang w:val="sq-AL"/>
        </w:rPr>
        <w:t xml:space="preserve">10 </w:t>
      </w:r>
      <w:proofErr w:type="spellStart"/>
      <w:r w:rsidR="00CD3BAD">
        <w:rPr>
          <w:rFonts w:ascii="Book Antiqua" w:hAnsi="Book Antiqua" w:cs="Times New Roman"/>
          <w:lang w:val="sq-AL"/>
        </w:rPr>
        <w:t>dana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povratak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školske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objekte i </w:t>
      </w:r>
      <w:proofErr w:type="spellStart"/>
      <w:r w:rsidRPr="00375E39">
        <w:rPr>
          <w:rFonts w:ascii="Book Antiqua" w:hAnsi="Book Antiqua" w:cs="Times New Roman"/>
          <w:lang w:val="sq-AL"/>
        </w:rPr>
        <w:t>pozitivna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preporuku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NIJZK-a </w:t>
      </w:r>
      <w:proofErr w:type="spellStart"/>
      <w:r w:rsidRPr="00375E39">
        <w:rPr>
          <w:rFonts w:ascii="Book Antiqua" w:hAnsi="Book Antiqua" w:cs="Times New Roman"/>
          <w:lang w:val="sq-AL"/>
        </w:rPr>
        <w:t>nakon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prethodne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procene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</w:p>
    <w:p w14:paraId="3F106750" w14:textId="77777777" w:rsidR="00093A3A" w:rsidRPr="00375E39" w:rsidRDefault="00CE7E09" w:rsidP="00093A3A">
      <w:pPr>
        <w:pStyle w:val="Heading2"/>
        <w:jc w:val="both"/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</w:pPr>
      <w:proofErr w:type="spellStart"/>
      <w:r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>Nastavno</w:t>
      </w:r>
      <w:proofErr w:type="spellEnd"/>
      <w:r w:rsidR="00093A3A"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093A3A"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>osoblјe</w:t>
      </w:r>
      <w:proofErr w:type="spellEnd"/>
      <w:r w:rsidR="00093A3A" w:rsidRPr="00375E39">
        <w:rPr>
          <w:rFonts w:ascii="Book Antiqua" w:eastAsiaTheme="minorHAnsi" w:hAnsi="Book Antiqua" w:cs="Times New Roman"/>
          <w:b/>
          <w:bCs/>
          <w:color w:val="auto"/>
          <w:sz w:val="22"/>
          <w:szCs w:val="22"/>
        </w:rPr>
        <w:t xml:space="preserve">: </w:t>
      </w:r>
    </w:p>
    <w:p w14:paraId="7358438C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>M</w:t>
      </w:r>
      <w:r w:rsidR="00A659B3">
        <w:rPr>
          <w:rFonts w:ascii="Book Antiqua" w:hAnsi="Book Antiqua" w:cs="Times New Roman"/>
          <w:lang w:val="sq-AL"/>
        </w:rPr>
        <w:t xml:space="preserve">ONTI </w:t>
      </w:r>
      <w:r w:rsidRPr="00375E39">
        <w:rPr>
          <w:rFonts w:ascii="Book Antiqua" w:hAnsi="Book Antiqua" w:cs="Times New Roman"/>
          <w:lang w:val="sq-AL"/>
        </w:rPr>
        <w:t xml:space="preserve">i ODO </w:t>
      </w:r>
      <w:proofErr w:type="spellStart"/>
      <w:r w:rsidRPr="00375E39">
        <w:rPr>
          <w:rFonts w:ascii="Book Antiqua" w:hAnsi="Book Antiqua" w:cs="Times New Roman"/>
          <w:lang w:val="sq-AL"/>
        </w:rPr>
        <w:t>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po </w:t>
      </w:r>
      <w:proofErr w:type="spellStart"/>
      <w:r w:rsidRPr="00375E39">
        <w:rPr>
          <w:rFonts w:ascii="Book Antiqua" w:hAnsi="Book Antiqua" w:cs="Times New Roman"/>
          <w:lang w:val="sq-AL"/>
        </w:rPr>
        <w:t>potrebi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restrukturirati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postojeće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angažovaće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dodatno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obrazovno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posebnom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odlukom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vlade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kako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ispunili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uslove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nastavnike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nakon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podele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odelјenja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male grupe i </w:t>
      </w:r>
      <w:proofErr w:type="spellStart"/>
      <w:r w:rsidRPr="00375E39">
        <w:rPr>
          <w:rFonts w:ascii="Book Antiqua" w:hAnsi="Book Antiqua" w:cs="Times New Roman"/>
          <w:lang w:val="sq-AL"/>
        </w:rPr>
        <w:t>zamene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koje </w:t>
      </w:r>
      <w:proofErr w:type="spellStart"/>
      <w:r w:rsidRPr="00375E39">
        <w:rPr>
          <w:rFonts w:ascii="Book Antiqua" w:hAnsi="Book Antiqua" w:cs="Times New Roman"/>
          <w:lang w:val="sq-AL"/>
        </w:rPr>
        <w:t>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moglo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biti </w:t>
      </w:r>
      <w:proofErr w:type="spellStart"/>
      <w:r w:rsidRPr="00375E39">
        <w:rPr>
          <w:rFonts w:ascii="Book Antiqua" w:hAnsi="Book Antiqua" w:cs="Times New Roman"/>
          <w:lang w:val="sq-AL"/>
        </w:rPr>
        <w:t>zaraženo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radnom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mestu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</w:p>
    <w:p w14:paraId="1C2449BF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375E39">
        <w:rPr>
          <w:rFonts w:ascii="Book Antiqua" w:hAnsi="Book Antiqua" w:cs="Times New Roman"/>
          <w:lang w:val="sq-AL"/>
        </w:rPr>
        <w:t>svakom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slučaju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nastavnik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pokaže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simptome </w:t>
      </w:r>
      <w:proofErr w:type="spellStart"/>
      <w:r w:rsidRPr="00375E39">
        <w:rPr>
          <w:rFonts w:ascii="Book Antiqua" w:hAnsi="Book Antiqua" w:cs="Times New Roman"/>
          <w:lang w:val="sq-AL"/>
        </w:rPr>
        <w:t>slične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Covid-19, </w:t>
      </w:r>
      <w:proofErr w:type="spellStart"/>
      <w:r w:rsidRPr="00375E39">
        <w:rPr>
          <w:rFonts w:ascii="Book Antiqua" w:hAnsi="Book Antiqua" w:cs="Times New Roman"/>
          <w:lang w:val="sq-AL"/>
        </w:rPr>
        <w:t>uprava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škole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obavestiti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odgovarajući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ODO/GCPM, a ODO </w:t>
      </w:r>
      <w:proofErr w:type="spellStart"/>
      <w:r w:rsidRPr="00375E39">
        <w:rPr>
          <w:rFonts w:ascii="Book Antiqua" w:hAnsi="Book Antiqua" w:cs="Times New Roman"/>
          <w:lang w:val="sq-AL"/>
        </w:rPr>
        <w:t>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trebalo</w:t>
      </w:r>
      <w:proofErr w:type="spellEnd"/>
      <w:r w:rsidRPr="00375E39">
        <w:rPr>
          <w:rFonts w:ascii="Book Antiqua" w:hAnsi="Book Antiqua" w:cs="Times New Roman"/>
          <w:lang w:val="sq-AL"/>
        </w:rPr>
        <w:t>:</w:t>
      </w:r>
    </w:p>
    <w:p w14:paraId="372DEFD7" w14:textId="77777777" w:rsidR="00093A3A" w:rsidRPr="00375E39" w:rsidRDefault="00093A3A" w:rsidP="00093A3A">
      <w:pPr>
        <w:pStyle w:val="ListParagraph"/>
        <w:numPr>
          <w:ilvl w:val="0"/>
          <w:numId w:val="1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odmah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pronaći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privremenu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zamenu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školskom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</w:p>
    <w:p w14:paraId="7856E192" w14:textId="77777777" w:rsidR="00093A3A" w:rsidRPr="00375E39" w:rsidRDefault="00093A3A" w:rsidP="00093A3A">
      <w:pPr>
        <w:pStyle w:val="ListParagraph"/>
        <w:numPr>
          <w:ilvl w:val="0"/>
          <w:numId w:val="1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obezbediti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testiranje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COVID -19 u </w:t>
      </w:r>
      <w:proofErr w:type="spellStart"/>
      <w:r w:rsidRPr="00375E39">
        <w:rPr>
          <w:rFonts w:ascii="Book Antiqua" w:hAnsi="Book Antiqua" w:cs="Times New Roman"/>
          <w:lang w:val="sq-AL"/>
        </w:rPr>
        <w:t>najkraćem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mogućem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roku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nastavnika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</w:p>
    <w:p w14:paraId="38188F68" w14:textId="4F1D7278" w:rsidR="00093A3A" w:rsidRDefault="00093A3A" w:rsidP="00093A3A">
      <w:pPr>
        <w:pStyle w:val="ListParagraph"/>
        <w:numPr>
          <w:ilvl w:val="0"/>
          <w:numId w:val="13"/>
        </w:num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375E39">
        <w:rPr>
          <w:rFonts w:ascii="Book Antiqua" w:hAnsi="Book Antiqua" w:cs="Times New Roman"/>
          <w:lang w:val="sq-AL"/>
        </w:rPr>
        <w:t>slučaju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pozitivnog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rezultata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- </w:t>
      </w:r>
      <w:proofErr w:type="spellStart"/>
      <w:r w:rsidRPr="00375E39">
        <w:rPr>
          <w:rFonts w:ascii="Book Antiqua" w:hAnsi="Book Antiqua" w:cs="Times New Roman"/>
          <w:lang w:val="sq-AL"/>
        </w:rPr>
        <w:t>pronaći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zamenu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strane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nastavnika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škole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375E39">
        <w:rPr>
          <w:rFonts w:ascii="Book Antiqua" w:hAnsi="Book Antiqua" w:cs="Times New Roman"/>
          <w:lang w:val="sq-AL"/>
        </w:rPr>
        <w:t>moguće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liste </w:t>
      </w:r>
      <w:proofErr w:type="spellStart"/>
      <w:r w:rsidRPr="00375E39">
        <w:rPr>
          <w:rFonts w:ascii="Book Antiqua" w:hAnsi="Book Antiqua" w:cs="Times New Roman"/>
          <w:lang w:val="sq-AL"/>
        </w:rPr>
        <w:t>rezervnih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nastavnika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opštini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U </w:t>
      </w:r>
      <w:proofErr w:type="spellStart"/>
      <w:r w:rsidRPr="00375E39">
        <w:rPr>
          <w:rFonts w:ascii="Book Antiqua" w:hAnsi="Book Antiqua" w:cs="Times New Roman"/>
          <w:lang w:val="sq-AL"/>
        </w:rPr>
        <w:t>ovom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slučaju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svi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učenici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odgovarajućeg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razreda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prelaze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online </w:t>
      </w:r>
      <w:proofErr w:type="spellStart"/>
      <w:r w:rsidRPr="00375E39">
        <w:rPr>
          <w:rFonts w:ascii="Book Antiqua" w:hAnsi="Book Antiqua" w:cs="Times New Roman"/>
          <w:lang w:val="sq-AL"/>
        </w:rPr>
        <w:t>učenje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r w:rsidR="00BB36A9">
        <w:rPr>
          <w:rFonts w:ascii="Book Antiqua" w:hAnsi="Book Antiqua" w:cs="Times New Roman"/>
          <w:lang w:val="sq-AL"/>
        </w:rPr>
        <w:t xml:space="preserve">10 </w:t>
      </w:r>
      <w:proofErr w:type="spellStart"/>
      <w:r w:rsidR="00BB36A9">
        <w:rPr>
          <w:rFonts w:ascii="Book Antiqua" w:hAnsi="Book Antiqua" w:cs="Times New Roman"/>
          <w:lang w:val="sq-AL"/>
        </w:rPr>
        <w:t>dana</w:t>
      </w:r>
      <w:proofErr w:type="spellEnd"/>
      <w:r w:rsidR="00BB36A9">
        <w:rPr>
          <w:rFonts w:ascii="Book Antiqua" w:hAnsi="Book Antiqua" w:cs="Times New Roman"/>
          <w:lang w:val="sq-AL"/>
        </w:rPr>
        <w:t>.</w:t>
      </w:r>
    </w:p>
    <w:p w14:paraId="5B5C80B3" w14:textId="77777777" w:rsidR="000F783D" w:rsidRPr="001677EA" w:rsidRDefault="000F783D" w:rsidP="001677EA">
      <w:pPr>
        <w:spacing w:line="256" w:lineRule="auto"/>
        <w:rPr>
          <w:rFonts w:ascii="Book Antiqua" w:hAnsi="Book Antiqua" w:cs="Times New Roman"/>
          <w:lang w:val="sq-AL"/>
        </w:rPr>
      </w:pPr>
    </w:p>
    <w:p w14:paraId="06C22BBF" w14:textId="4D605058" w:rsidR="000F783D" w:rsidRPr="00C05D8F" w:rsidRDefault="000F783D" w:rsidP="00C05D8F">
      <w:pPr>
        <w:spacing w:line="256" w:lineRule="auto"/>
        <w:rPr>
          <w:rFonts w:ascii="Book Antiqua" w:hAnsi="Book Antiqua" w:cs="Times New Roman"/>
          <w:b/>
          <w:bCs/>
          <w:lang w:val="sq-AL"/>
        </w:rPr>
      </w:pPr>
      <w:r w:rsidRPr="000F783D">
        <w:rPr>
          <w:rFonts w:ascii="Book Antiqua" w:hAnsi="Book Antiqua" w:cs="Times New Roman"/>
          <w:b/>
          <w:bCs/>
          <w:lang w:val="sq-AL"/>
        </w:rPr>
        <w:t xml:space="preserve">VI      </w:t>
      </w:r>
      <w:proofErr w:type="spellStart"/>
      <w:r w:rsidRPr="000F783D">
        <w:rPr>
          <w:rFonts w:ascii="Book Antiqua" w:hAnsi="Book Antiqua" w:cs="Times New Roman"/>
          <w:b/>
          <w:bCs/>
          <w:lang w:val="sq-AL"/>
        </w:rPr>
        <w:t>Nastav</w:t>
      </w:r>
      <w:r w:rsidR="00B918D9">
        <w:rPr>
          <w:rFonts w:ascii="Book Antiqua" w:hAnsi="Book Antiqua" w:cs="Times New Roman"/>
          <w:b/>
          <w:bCs/>
          <w:lang w:val="sq-AL"/>
        </w:rPr>
        <w:t>na</w:t>
      </w:r>
      <w:proofErr w:type="spellEnd"/>
      <w:r w:rsidR="00B918D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="00B918D9">
        <w:rPr>
          <w:rFonts w:ascii="Book Antiqua" w:hAnsi="Book Antiqua" w:cs="Times New Roman"/>
          <w:b/>
          <w:bCs/>
          <w:lang w:val="sq-AL"/>
        </w:rPr>
        <w:t>delatnost</w:t>
      </w:r>
      <w:proofErr w:type="spellEnd"/>
    </w:p>
    <w:p w14:paraId="6214F442" w14:textId="7E191C79" w:rsidR="00C05D8F" w:rsidRPr="00560C4F" w:rsidRDefault="00C05D8F" w:rsidP="00C05D8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0C4F">
        <w:rPr>
          <w:rFonts w:ascii="Times New Roman" w:hAnsi="Times New Roman" w:cs="Times New Roman"/>
          <w:sz w:val="24"/>
          <w:szCs w:val="24"/>
          <w:lang w:val="sq-AL"/>
        </w:rPr>
        <w:t>-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Vaspitno-obrazovni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proces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predškolskim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ustanovama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dnevnim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boravcima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odvija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se prema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preporukama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za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predškolske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ustanove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BF4002">
        <w:rPr>
          <w:rFonts w:ascii="Times New Roman" w:hAnsi="Times New Roman" w:cs="Times New Roman"/>
          <w:sz w:val="24"/>
          <w:szCs w:val="24"/>
          <w:lang w:val="sq-AL"/>
        </w:rPr>
        <w:t>od</w:t>
      </w:r>
      <w:proofErr w:type="spellEnd"/>
      <w:r w:rsidR="00BF40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60C4F">
        <w:rPr>
          <w:rFonts w:ascii="Times New Roman" w:hAnsi="Times New Roman" w:cs="Times New Roman"/>
          <w:sz w:val="24"/>
          <w:szCs w:val="24"/>
          <w:lang w:val="sq-AL"/>
        </w:rPr>
        <w:t>NIJZK-a.</w:t>
      </w:r>
    </w:p>
    <w:p w14:paraId="58EB78D1" w14:textId="77777777" w:rsidR="00C05D8F" w:rsidRPr="00560C4F" w:rsidRDefault="00C05D8F" w:rsidP="00C05D8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C86D8E5" w14:textId="77777777" w:rsidR="00C05D8F" w:rsidRPr="00560C4F" w:rsidRDefault="00C05D8F" w:rsidP="00C05D8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0C4F">
        <w:rPr>
          <w:rFonts w:ascii="Times New Roman" w:hAnsi="Times New Roman" w:cs="Times New Roman"/>
          <w:sz w:val="24"/>
          <w:szCs w:val="24"/>
          <w:lang w:val="sq-AL"/>
        </w:rPr>
        <w:t>-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Obrazovni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proces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svim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ustanovama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preduniverzitetskog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obrazovanja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svih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nivoa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kao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i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dnevnim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boravcima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odvija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se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skladu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sa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Vodi</w:t>
      </w:r>
      <w:r w:rsidRPr="00560C4F">
        <w:rPr>
          <w:rFonts w:ascii="Times New Roman" w:hAnsi="Times New Roman" w:cs="Times New Roman"/>
          <w:sz w:val="24"/>
          <w:szCs w:val="24"/>
        </w:rPr>
        <w:t>čima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MONTI-a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za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organizovanje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nastavnog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procesa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uslovima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pandemije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COVID-19.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Radne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grupe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obrazovnih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ustanova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odlučuju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o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primeni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scenarija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za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organizaciju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nastavnog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procesa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zavisnosti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situacije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ustanovi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učionicama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C3BA368" w14:textId="77777777" w:rsidR="00C05D8F" w:rsidRPr="00560C4F" w:rsidRDefault="00C05D8F" w:rsidP="00C05D8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6F89AEE" w14:textId="430DB92B" w:rsidR="00C05D8F" w:rsidRPr="00560C4F" w:rsidRDefault="00C05D8F" w:rsidP="00C05D8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Osoblje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svim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javnim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privatnim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ustanovama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svih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nivoa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obrazovanja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uključujući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predškolske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dnevne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D2F5F" w:rsidRPr="00560C4F">
        <w:rPr>
          <w:rFonts w:ascii="Times New Roman" w:hAnsi="Times New Roman" w:cs="Times New Roman"/>
          <w:sz w:val="24"/>
          <w:szCs w:val="24"/>
          <w:lang w:val="sq-AL"/>
        </w:rPr>
        <w:t>boravke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, mora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posedovati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bilo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koji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dokaza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navedenih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tački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.1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do 2</w:t>
      </w:r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.2,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kako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bi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im se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omogućio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ulazak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ustanovu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A5C879C" w14:textId="77777777" w:rsidR="00C05D8F" w:rsidRPr="00560C4F" w:rsidRDefault="00C05D8F" w:rsidP="00C05D8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CB3BC5" w14:textId="42600316" w:rsidR="00C52E36" w:rsidRPr="00560C4F" w:rsidRDefault="00C05D8F" w:rsidP="00BA41C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Najviši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administrativni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službenik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odnosno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ekvivalentna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pozicija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svake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institucije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prema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tački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77EA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1</w:t>
      </w:r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677EA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="001677EA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3</w:t>
      </w:r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dužan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je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odlukom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odrediti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jedno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ili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više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odgovornih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lica koja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će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kontrolisati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posedovanje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bilo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kojeg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od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dokaza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navedenih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560C4F">
        <w:rPr>
          <w:rFonts w:ascii="Times New Roman" w:hAnsi="Times New Roman" w:cs="Times New Roman"/>
          <w:sz w:val="24"/>
          <w:szCs w:val="24"/>
          <w:lang w:val="sq-AL"/>
        </w:rPr>
        <w:t>tački</w:t>
      </w:r>
      <w:proofErr w:type="spellEnd"/>
      <w:r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.1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do 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>.2</w:t>
      </w:r>
      <w:r w:rsidR="00BA41C1" w:rsidRPr="00560C4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1C0D514" w14:textId="77777777" w:rsidR="00C52E36" w:rsidRDefault="00C52E36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757265AD" w14:textId="36B81002" w:rsidR="00C5635A" w:rsidRDefault="00C5635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4E4ADE70" w14:textId="294453FE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3D5700EE" w14:textId="4DCB7324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110D0D43" w14:textId="3CC28D5F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0EB63AAD" w14:textId="7FF5A50F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0DCA22B8" w14:textId="1EA2A079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5FF2FB33" w14:textId="079BCB0B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7EC90D9B" w14:textId="021BDE63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022F1ED0" w14:textId="64BDB06F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5C267CDE" w14:textId="4B912E15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1BA1C8E0" w14:textId="28A40CC6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388AC1C6" w14:textId="3E38AB76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1F16A23D" w14:textId="425AC5DE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2F65A8F8" w14:textId="6A100B55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048FA289" w14:textId="155B0F67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616AADA5" w14:textId="54947ADE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5F3A6E03" w14:textId="5F9B6159" w:rsidR="001677EA" w:rsidRDefault="001677E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</w:p>
    <w:p w14:paraId="40B38985" w14:textId="77777777" w:rsidR="00C5635A" w:rsidRPr="00375E39" w:rsidRDefault="00C5635A" w:rsidP="00BF4002">
      <w:pPr>
        <w:rPr>
          <w:rFonts w:ascii="Book Antiqua" w:hAnsi="Book Antiqua" w:cs="Times New Roman"/>
          <w:b/>
          <w:bCs/>
          <w:lang w:val="sq-AL"/>
        </w:rPr>
      </w:pPr>
    </w:p>
    <w:p w14:paraId="42AF8DE8" w14:textId="77777777" w:rsidR="00093A3A" w:rsidRPr="00375E39" w:rsidRDefault="00093A3A" w:rsidP="00093A3A">
      <w:pPr>
        <w:jc w:val="center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Privremena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uputstva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sprečavanje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prenošenja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SARS-CoV-2 u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institucijama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visokoškolskog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obrazovanja</w:t>
      </w:r>
      <w:proofErr w:type="spellEnd"/>
    </w:p>
    <w:p w14:paraId="63E3C7E8" w14:textId="77777777" w:rsidR="001C6618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Što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više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1C6618">
        <w:rPr>
          <w:rFonts w:ascii="Book Antiqua" w:hAnsi="Book Antiqua" w:cs="Times New Roman"/>
          <w:lang w:val="sq-AL"/>
        </w:rPr>
        <w:t>š</w:t>
      </w:r>
      <w:r w:rsidRPr="00375E39">
        <w:rPr>
          <w:rFonts w:ascii="Book Antiqua" w:hAnsi="Book Antiqua" w:cs="Times New Roman"/>
          <w:lang w:val="sq-AL"/>
        </w:rPr>
        <w:t>to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duže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lice ima </w:t>
      </w:r>
      <w:proofErr w:type="spellStart"/>
      <w:r w:rsidRPr="00375E39">
        <w:rPr>
          <w:rFonts w:ascii="Book Antiqua" w:hAnsi="Book Antiqua" w:cs="Times New Roman"/>
          <w:lang w:val="sq-AL"/>
        </w:rPr>
        <w:t>interkaciju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lang w:val="sq-AL"/>
        </w:rPr>
        <w:t>ostalima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to je </w:t>
      </w:r>
      <w:proofErr w:type="spellStart"/>
      <w:r w:rsidRPr="00375E39">
        <w:rPr>
          <w:rFonts w:ascii="Book Antiqua" w:hAnsi="Book Antiqua" w:cs="Times New Roman"/>
          <w:lang w:val="sq-AL"/>
        </w:rPr>
        <w:t>veći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rizik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širenja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 u </w:t>
      </w:r>
      <w:proofErr w:type="spellStart"/>
      <w:r w:rsidRPr="00375E39">
        <w:rPr>
          <w:rFonts w:ascii="Book Antiqua" w:hAnsi="Book Antiqua" w:cs="Times New Roman"/>
          <w:lang w:val="sq-AL"/>
        </w:rPr>
        <w:t>zajednici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Na rizik </w:t>
      </w:r>
      <w:proofErr w:type="spellStart"/>
      <w:r w:rsidRPr="00375E39">
        <w:rPr>
          <w:rFonts w:ascii="Book Antiqua" w:hAnsi="Book Antiqua" w:cs="Times New Roman"/>
          <w:lang w:val="sq-AL"/>
        </w:rPr>
        <w:t>utiču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faktori </w:t>
      </w:r>
      <w:proofErr w:type="spellStart"/>
      <w:r w:rsidRPr="00375E39">
        <w:rPr>
          <w:rFonts w:ascii="Book Antiqua" w:hAnsi="Book Antiqua" w:cs="Times New Roman"/>
          <w:lang w:val="sq-AL"/>
        </w:rPr>
        <w:t>poput</w:t>
      </w:r>
      <w:proofErr w:type="spellEnd"/>
      <w:r w:rsid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="001C6618">
        <w:rPr>
          <w:rFonts w:ascii="Book Antiqua" w:hAnsi="Book Antiqua" w:cs="Times New Roman"/>
          <w:lang w:val="sq-AL"/>
        </w:rPr>
        <w:t>stepena</w:t>
      </w:r>
      <w:proofErr w:type="spellEnd"/>
      <w:r w:rsid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="001C6618">
        <w:rPr>
          <w:rFonts w:ascii="Book Antiqua" w:hAnsi="Book Antiqua" w:cs="Times New Roman"/>
          <w:lang w:val="sq-AL"/>
        </w:rPr>
        <w:t>vakcinacije</w:t>
      </w:r>
      <w:proofErr w:type="spellEnd"/>
      <w:r w:rsidR="001C6618">
        <w:rPr>
          <w:rFonts w:ascii="Book Antiqua" w:hAnsi="Book Antiqua" w:cs="Times New Roman"/>
          <w:lang w:val="sq-AL"/>
        </w:rPr>
        <w:t>,</w:t>
      </w:r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nivoa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prenošenja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infekcije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zajednicu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sprovođenja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preventivnih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mera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strane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stanovništva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poput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upotrebe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fizičkog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rastojanja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higijene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ruku.</w:t>
      </w:r>
    </w:p>
    <w:p w14:paraId="34790C30" w14:textId="77777777" w:rsidR="001C6618" w:rsidRDefault="001C6618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1C6618">
        <w:rPr>
          <w:rFonts w:ascii="Book Antiqua" w:hAnsi="Book Antiqua" w:cs="Times New Roman"/>
          <w:lang w:val="sq-AL"/>
        </w:rPr>
        <w:t>Visokoškolske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ustanove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(VŠU) </w:t>
      </w:r>
      <w:proofErr w:type="spellStart"/>
      <w:r w:rsidRPr="001C6618">
        <w:rPr>
          <w:rFonts w:ascii="Book Antiqua" w:hAnsi="Book Antiqua" w:cs="Times New Roman"/>
          <w:lang w:val="sq-AL"/>
        </w:rPr>
        <w:t>trebaju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nastaviti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r>
        <w:rPr>
          <w:rFonts w:ascii="Book Antiqua" w:hAnsi="Book Antiqua" w:cs="Times New Roman"/>
          <w:lang w:val="sq-AL"/>
        </w:rPr>
        <w:t>sa</w:t>
      </w:r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održava</w:t>
      </w:r>
      <w:r>
        <w:rPr>
          <w:rFonts w:ascii="Book Antiqua" w:hAnsi="Book Antiqua" w:cs="Times New Roman"/>
          <w:lang w:val="sq-AL"/>
        </w:rPr>
        <w:t>njem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kvalitet</w:t>
      </w:r>
      <w:r>
        <w:rPr>
          <w:rFonts w:ascii="Book Antiqua" w:hAnsi="Book Antiqua" w:cs="Times New Roman"/>
          <w:lang w:val="sq-AL"/>
        </w:rPr>
        <w:t>nih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studija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1C6618">
        <w:rPr>
          <w:rFonts w:ascii="Book Antiqua" w:hAnsi="Book Antiqua" w:cs="Times New Roman"/>
          <w:lang w:val="sq-AL"/>
        </w:rPr>
        <w:t>skladu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s </w:t>
      </w:r>
      <w:proofErr w:type="spellStart"/>
      <w:r w:rsidRPr="001C6618">
        <w:rPr>
          <w:rFonts w:ascii="Book Antiqua" w:hAnsi="Book Antiqua" w:cs="Times New Roman"/>
          <w:lang w:val="sq-AL"/>
        </w:rPr>
        <w:t>kriterij</w:t>
      </w:r>
      <w:r>
        <w:rPr>
          <w:rFonts w:ascii="Book Antiqua" w:hAnsi="Book Antiqua" w:cs="Times New Roman"/>
          <w:lang w:val="sq-AL"/>
        </w:rPr>
        <w:t>umima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postavljenim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za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studijske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programe u </w:t>
      </w:r>
      <w:proofErr w:type="spellStart"/>
      <w:r w:rsidRPr="001C6618">
        <w:rPr>
          <w:rFonts w:ascii="Book Antiqua" w:hAnsi="Book Antiqua" w:cs="Times New Roman"/>
          <w:lang w:val="sq-AL"/>
        </w:rPr>
        <w:t>postupcima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početne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akreditacije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ili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ponovne</w:t>
      </w:r>
      <w:proofErr w:type="spellEnd"/>
      <w:r w:rsidRPr="001C661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1C6618">
        <w:rPr>
          <w:rFonts w:ascii="Book Antiqua" w:hAnsi="Book Antiqua" w:cs="Times New Roman"/>
          <w:lang w:val="sq-AL"/>
        </w:rPr>
        <w:t>akreditacije</w:t>
      </w:r>
      <w:proofErr w:type="spellEnd"/>
      <w:r w:rsidRPr="001C6618">
        <w:rPr>
          <w:rFonts w:ascii="Book Antiqua" w:hAnsi="Book Antiqua" w:cs="Times New Roman"/>
          <w:lang w:val="sq-AL"/>
        </w:rPr>
        <w:t>.</w:t>
      </w:r>
    </w:p>
    <w:p w14:paraId="22D55F69" w14:textId="77777777" w:rsidR="009D496B" w:rsidRPr="00C5635A" w:rsidRDefault="00C5635A" w:rsidP="00C5635A">
      <w:pPr>
        <w:jc w:val="both"/>
        <w:rPr>
          <w:rFonts w:ascii="Book Antiqua" w:hAnsi="Book Antiqua" w:cs="Times New Roman"/>
          <w:b/>
          <w:lang w:val="sq-AL"/>
        </w:rPr>
      </w:pPr>
      <w:r w:rsidRPr="00E76355">
        <w:rPr>
          <w:rFonts w:ascii="Book Antiqua" w:hAnsi="Book Antiqua" w:cs="Times New Roman"/>
          <w:b/>
          <w:lang w:val="sq-AL"/>
        </w:rPr>
        <w:t xml:space="preserve">I  </w:t>
      </w:r>
      <w:r w:rsidR="009D496B" w:rsidRPr="00E76355">
        <w:rPr>
          <w:rFonts w:ascii="Book Antiqua" w:hAnsi="Book Antiqua" w:cs="Times New Roman"/>
          <w:b/>
          <w:lang w:val="sq-AL"/>
        </w:rPr>
        <w:t>PROMOVISANJE VAKCINACIJE</w:t>
      </w:r>
    </w:p>
    <w:p w14:paraId="6EBA0E0B" w14:textId="77777777" w:rsidR="009D496B" w:rsidRPr="009D496B" w:rsidRDefault="009D496B" w:rsidP="009D496B">
      <w:pPr>
        <w:pStyle w:val="ListParagraph"/>
        <w:jc w:val="both"/>
        <w:rPr>
          <w:rFonts w:ascii="Book Antiqua" w:hAnsi="Book Antiqua" w:cs="Times New Roman"/>
          <w:b/>
          <w:lang w:val="sq-AL"/>
        </w:rPr>
      </w:pPr>
    </w:p>
    <w:p w14:paraId="72B9A019" w14:textId="77777777" w:rsidR="00093A3A" w:rsidRDefault="009D496B" w:rsidP="009D496B">
      <w:pPr>
        <w:pStyle w:val="ListParagraph"/>
        <w:jc w:val="both"/>
        <w:rPr>
          <w:rFonts w:ascii="Book Antiqua" w:hAnsi="Book Antiqua" w:cs="Times New Roman"/>
          <w:lang w:val="sq-AL"/>
        </w:rPr>
      </w:pPr>
      <w:r w:rsidRPr="009D496B">
        <w:rPr>
          <w:rFonts w:ascii="Book Antiqua" w:hAnsi="Book Antiqua" w:cs="Times New Roman"/>
          <w:lang w:val="sq-AL"/>
        </w:rPr>
        <w:t>-</w:t>
      </w:r>
      <w:proofErr w:type="spellStart"/>
      <w:r w:rsidRPr="009D496B">
        <w:rPr>
          <w:rFonts w:ascii="Book Antiqua" w:hAnsi="Book Antiqua" w:cs="Times New Roman"/>
          <w:lang w:val="sq-AL"/>
        </w:rPr>
        <w:t>Vakcinacija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protiv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COVID-19 </w:t>
      </w:r>
      <w:proofErr w:type="spellStart"/>
      <w:r w:rsidRPr="009D496B">
        <w:rPr>
          <w:rFonts w:ascii="Book Antiqua" w:hAnsi="Book Antiqua" w:cs="Times New Roman"/>
          <w:lang w:val="sq-AL"/>
        </w:rPr>
        <w:t>među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svim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akademskim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9D496B">
        <w:rPr>
          <w:rFonts w:ascii="Book Antiqua" w:hAnsi="Book Antiqua" w:cs="Times New Roman"/>
          <w:lang w:val="sq-AL"/>
        </w:rPr>
        <w:t>neakademskim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osobljem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9D496B">
        <w:rPr>
          <w:rFonts w:ascii="Book Antiqua" w:hAnsi="Book Antiqua" w:cs="Times New Roman"/>
          <w:lang w:val="sq-AL"/>
        </w:rPr>
        <w:t>studentima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9D496B">
        <w:rPr>
          <w:rFonts w:ascii="Book Antiqua" w:hAnsi="Book Antiqua" w:cs="Times New Roman"/>
          <w:lang w:val="sq-AL"/>
        </w:rPr>
        <w:t>članovima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porodice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najprikladnija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9D496B">
        <w:rPr>
          <w:rFonts w:ascii="Book Antiqua" w:hAnsi="Book Antiqua" w:cs="Times New Roman"/>
          <w:lang w:val="sq-AL"/>
        </w:rPr>
        <w:t>strategija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za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pomoć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visokoškolskim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ustanovama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9D496B">
        <w:rPr>
          <w:rFonts w:ascii="Book Antiqua" w:hAnsi="Book Antiqua" w:cs="Times New Roman"/>
          <w:lang w:val="sq-AL"/>
        </w:rPr>
        <w:t>sigurnom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nastavku</w:t>
      </w:r>
      <w:proofErr w:type="spellEnd"/>
      <w:r w:rsidRPr="009D496B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D496B">
        <w:rPr>
          <w:rFonts w:ascii="Book Antiqua" w:hAnsi="Book Antiqua" w:cs="Times New Roman"/>
          <w:lang w:val="sq-AL"/>
        </w:rPr>
        <w:t>rada</w:t>
      </w:r>
      <w:proofErr w:type="spellEnd"/>
      <w:r>
        <w:rPr>
          <w:rFonts w:ascii="Book Antiqua" w:hAnsi="Book Antiqua" w:cs="Times New Roman"/>
          <w:lang w:val="sq-AL"/>
        </w:rPr>
        <w:t xml:space="preserve"> .</w:t>
      </w:r>
    </w:p>
    <w:p w14:paraId="563FD2B2" w14:textId="77777777" w:rsidR="00C5635A" w:rsidRPr="009D496B" w:rsidRDefault="00C5635A" w:rsidP="009D496B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6982DAFE" w14:textId="77777777" w:rsidR="00093A3A" w:rsidRPr="00375E39" w:rsidRDefault="00093A3A" w:rsidP="00093A3A">
      <w:pPr>
        <w:jc w:val="both"/>
        <w:rPr>
          <w:rFonts w:ascii="Book Antiqua" w:hAnsi="Book Antiqua" w:cs="Times New Roman"/>
          <w:b/>
          <w:bCs/>
          <w:lang w:val="sq-AL"/>
        </w:rPr>
      </w:pPr>
      <w:r w:rsidRPr="00375E39">
        <w:rPr>
          <w:rFonts w:ascii="Book Antiqua" w:hAnsi="Book Antiqua" w:cs="Times New Roman"/>
          <w:b/>
          <w:bCs/>
          <w:lang w:val="sq-AL"/>
        </w:rPr>
        <w:t>I</w:t>
      </w:r>
      <w:r w:rsidR="009D496B">
        <w:rPr>
          <w:rFonts w:ascii="Book Antiqua" w:hAnsi="Book Antiqua" w:cs="Times New Roman"/>
          <w:b/>
          <w:bCs/>
          <w:lang w:val="sq-AL"/>
        </w:rPr>
        <w:t>I</w:t>
      </w:r>
      <w:r w:rsidRPr="00375E39">
        <w:rPr>
          <w:rFonts w:ascii="Book Antiqua" w:hAnsi="Book Antiqua" w:cs="Times New Roman"/>
          <w:b/>
          <w:bCs/>
          <w:lang w:val="sq-AL"/>
        </w:rPr>
        <w:t xml:space="preserve"> PROMOVISANJE PONAŠANJA KOJA SMANJUJU ŠIRENJE COVID-19</w:t>
      </w:r>
    </w:p>
    <w:p w14:paraId="5C18246E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VŠ</w:t>
      </w:r>
      <w:r w:rsidR="009D496B">
        <w:rPr>
          <w:rFonts w:ascii="Book Antiqua" w:hAnsi="Book Antiqua" w:cs="Times New Roman"/>
          <w:lang w:val="sq-AL"/>
        </w:rPr>
        <w:t>U</w:t>
      </w:r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sprovode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strategije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podsticanje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ponašanja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koje </w:t>
      </w:r>
      <w:proofErr w:type="spellStart"/>
      <w:r w:rsidRPr="00375E39">
        <w:rPr>
          <w:rFonts w:ascii="Book Antiqua" w:hAnsi="Book Antiqua" w:cs="Times New Roman"/>
          <w:lang w:val="sq-AL"/>
        </w:rPr>
        <w:t>smanjuje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širenje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COVID-19:</w:t>
      </w:r>
    </w:p>
    <w:p w14:paraId="253A67DB" w14:textId="77777777" w:rsidR="00093A3A" w:rsidRPr="00375E39" w:rsidRDefault="00093A3A" w:rsidP="00093A3A">
      <w:pPr>
        <w:pStyle w:val="ListParagraph"/>
        <w:numPr>
          <w:ilvl w:val="0"/>
          <w:numId w:val="18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Boravak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kući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samoizolacija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</w:p>
    <w:p w14:paraId="4CAEF282" w14:textId="77777777" w:rsidR="00093A3A" w:rsidRPr="00375E39" w:rsidRDefault="009D496B" w:rsidP="00093A3A">
      <w:pPr>
        <w:jc w:val="both"/>
        <w:rPr>
          <w:rFonts w:ascii="Book Antiqua" w:hAnsi="Book Antiqua" w:cs="Times New Roman"/>
          <w:lang w:val="sq-AL"/>
        </w:rPr>
      </w:pPr>
      <w:r>
        <w:rPr>
          <w:rFonts w:ascii="Book Antiqua" w:hAnsi="Book Antiqua" w:cs="Times New Roman"/>
          <w:lang w:val="sq-AL"/>
        </w:rPr>
        <w:t xml:space="preserve">U </w:t>
      </w:r>
      <w:proofErr w:type="spellStart"/>
      <w:r>
        <w:rPr>
          <w:rFonts w:ascii="Book Antiqua" w:hAnsi="Book Antiqua" w:cs="Times New Roman"/>
          <w:lang w:val="sq-AL"/>
        </w:rPr>
        <w:t>slučaju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nastave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fizičkim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prisustvom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>, student</w:t>
      </w:r>
      <w:r w:rsidR="00EE4FC9">
        <w:rPr>
          <w:rFonts w:ascii="Book Antiqua" w:hAnsi="Book Antiqua" w:cs="Times New Roman"/>
          <w:lang w:val="sq-AL"/>
        </w:rPr>
        <w:t>i</w:t>
      </w:r>
      <w:r w:rsidR="00093A3A"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akademsko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neakademsko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osoblјe</w:t>
      </w:r>
      <w:proofErr w:type="spellEnd"/>
      <w:r w:rsidR="00EE4FC9">
        <w:rPr>
          <w:rFonts w:ascii="Book Antiqua" w:hAnsi="Book Antiqua" w:cs="Times New Roman"/>
          <w:lang w:val="sq-AL"/>
        </w:rPr>
        <w:t xml:space="preserve"> koji</w:t>
      </w:r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su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bili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bolesni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EE4FC9">
        <w:rPr>
          <w:rFonts w:ascii="Book Antiqua" w:hAnsi="Book Antiqua" w:cs="Times New Roman"/>
          <w:lang w:val="sq-AL"/>
        </w:rPr>
        <w:t>od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COVID-19, </w:t>
      </w:r>
      <w:r w:rsidR="00EE4FC9">
        <w:rPr>
          <w:rFonts w:ascii="Book Antiqua" w:hAnsi="Book Antiqua" w:cs="Times New Roman"/>
          <w:lang w:val="sq-AL"/>
        </w:rPr>
        <w:t xml:space="preserve">koji </w:t>
      </w:r>
      <w:proofErr w:type="spellStart"/>
      <w:r w:rsidR="00EE4FC9">
        <w:rPr>
          <w:rFonts w:ascii="Book Antiqua" w:hAnsi="Book Antiqua" w:cs="Times New Roman"/>
          <w:lang w:val="sq-AL"/>
        </w:rPr>
        <w:t>su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bili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pozitivni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na COVID-19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ili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EE4FC9">
        <w:rPr>
          <w:rFonts w:ascii="Book Antiqua" w:hAnsi="Book Antiqua" w:cs="Times New Roman"/>
          <w:lang w:val="sq-AL"/>
        </w:rPr>
        <w:t>su</w:t>
      </w:r>
      <w:proofErr w:type="spellEnd"/>
      <w:r w:rsidR="00EE4FC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potencijalno</w:t>
      </w:r>
      <w:proofErr w:type="spellEnd"/>
      <w:r w:rsidR="00EE4FC9">
        <w:rPr>
          <w:rFonts w:ascii="Book Antiqua" w:hAnsi="Book Antiqua" w:cs="Times New Roman"/>
          <w:lang w:val="sq-AL"/>
        </w:rPr>
        <w:t xml:space="preserve"> </w:t>
      </w:r>
      <w:proofErr w:type="spellStart"/>
      <w:r w:rsidR="00EE4FC9">
        <w:rPr>
          <w:rFonts w:ascii="Book Antiqua" w:hAnsi="Book Antiqua" w:cs="Times New Roman"/>
          <w:lang w:val="sq-AL"/>
        </w:rPr>
        <w:t>bili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izloženi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r w:rsidR="00EE4FC9">
        <w:rPr>
          <w:rFonts w:ascii="Book Antiqua" w:hAnsi="Book Antiqua" w:cs="Times New Roman"/>
          <w:lang w:val="sq-AL"/>
        </w:rPr>
        <w:t xml:space="preserve"> </w:t>
      </w:r>
      <w:proofErr w:type="spellStart"/>
      <w:r w:rsidR="00EE4FC9">
        <w:rPr>
          <w:rFonts w:ascii="Book Antiqua" w:hAnsi="Book Antiqua" w:cs="Times New Roman"/>
          <w:lang w:val="sq-AL"/>
        </w:rPr>
        <w:t>bolesti</w:t>
      </w:r>
      <w:proofErr w:type="spellEnd"/>
      <w:r w:rsidR="00EE4FC9">
        <w:rPr>
          <w:rFonts w:ascii="Book Antiqua" w:hAnsi="Book Antiqua" w:cs="Times New Roman"/>
          <w:lang w:val="sq-AL"/>
        </w:rPr>
        <w:t xml:space="preserve"> </w:t>
      </w:r>
      <w:r w:rsidR="00093A3A" w:rsidRPr="00375E39">
        <w:rPr>
          <w:rFonts w:ascii="Book Antiqua" w:hAnsi="Book Antiqua" w:cs="Times New Roman"/>
          <w:lang w:val="sq-AL"/>
        </w:rPr>
        <w:t>COVID-19</w:t>
      </w:r>
      <w:r w:rsidR="00EE4FC9">
        <w:rPr>
          <w:rFonts w:ascii="Book Antiqua" w:hAnsi="Book Antiqua" w:cs="Times New Roman"/>
          <w:lang w:val="sq-AL"/>
        </w:rPr>
        <w:t>,</w:t>
      </w:r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EE4FC9">
        <w:rPr>
          <w:rFonts w:ascii="Book Antiqua" w:hAnsi="Book Antiqua" w:cs="Times New Roman"/>
          <w:lang w:val="sq-AL"/>
        </w:rPr>
        <w:t>moraju</w:t>
      </w:r>
      <w:proofErr w:type="spellEnd"/>
      <w:r w:rsidR="00EE4FC9">
        <w:rPr>
          <w:rFonts w:ascii="Book Antiqua" w:hAnsi="Book Antiqua" w:cs="Times New Roman"/>
          <w:lang w:val="sq-AL"/>
        </w:rPr>
        <w:t xml:space="preserve"> </w:t>
      </w:r>
      <w:proofErr w:type="spellStart"/>
      <w:r w:rsidR="00EE4FC9">
        <w:rPr>
          <w:rFonts w:ascii="Book Antiqua" w:hAnsi="Book Antiqua" w:cs="Times New Roman"/>
          <w:lang w:val="sq-AL"/>
        </w:rPr>
        <w:t>slediti</w:t>
      </w:r>
      <w:proofErr w:type="spellEnd"/>
      <w:r w:rsidR="00EE4FC9">
        <w:rPr>
          <w:rFonts w:ascii="Book Antiqua" w:hAnsi="Book Antiqua" w:cs="Times New Roman"/>
          <w:lang w:val="sq-AL"/>
        </w:rPr>
        <w:t xml:space="preserve"> </w:t>
      </w:r>
      <w:proofErr w:type="spellStart"/>
      <w:r w:rsidR="00EE4FC9">
        <w:rPr>
          <w:rFonts w:ascii="Book Antiqua" w:hAnsi="Book Antiqua" w:cs="Times New Roman"/>
          <w:lang w:val="sq-AL"/>
        </w:rPr>
        <w:t>smernice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NIJZK</w:t>
      </w:r>
      <w:r w:rsidR="00EE4FC9">
        <w:rPr>
          <w:rFonts w:ascii="Book Antiqua" w:hAnsi="Book Antiqua" w:cs="Times New Roman"/>
          <w:lang w:val="sq-AL"/>
        </w:rPr>
        <w:t>-a</w:t>
      </w:r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za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samoizolaciju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ili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borav</w:t>
      </w:r>
      <w:r w:rsidR="00EE4FC9">
        <w:rPr>
          <w:rFonts w:ascii="Book Antiqua" w:hAnsi="Book Antiqua" w:cs="Times New Roman"/>
          <w:lang w:val="sq-AL"/>
        </w:rPr>
        <w:t>ak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 xml:space="preserve"> kod </w:t>
      </w:r>
      <w:proofErr w:type="spellStart"/>
      <w:r w:rsidR="00093A3A" w:rsidRPr="00375E39">
        <w:rPr>
          <w:rFonts w:ascii="Book Antiqua" w:hAnsi="Book Antiqua" w:cs="Times New Roman"/>
          <w:lang w:val="sq-AL"/>
        </w:rPr>
        <w:t>kuće</w:t>
      </w:r>
      <w:proofErr w:type="spellEnd"/>
      <w:r w:rsidR="00093A3A" w:rsidRPr="00375E39">
        <w:rPr>
          <w:rFonts w:ascii="Book Antiqua" w:hAnsi="Book Antiqua" w:cs="Times New Roman"/>
          <w:lang w:val="sq-AL"/>
        </w:rPr>
        <w:t>.</w:t>
      </w:r>
    </w:p>
    <w:p w14:paraId="6E9A36AC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Studenti, </w:t>
      </w:r>
      <w:proofErr w:type="spellStart"/>
      <w:r w:rsidRPr="00375E39">
        <w:rPr>
          <w:rFonts w:ascii="Book Antiqua" w:hAnsi="Book Antiqua" w:cs="Times New Roman"/>
          <w:lang w:val="sq-AL"/>
        </w:rPr>
        <w:t>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lang w:val="sq-AL"/>
        </w:rPr>
        <w:t>ostanu</w:t>
      </w:r>
      <w:proofErr w:type="spellEnd"/>
      <w:r w:rsidRPr="00375E39">
        <w:rPr>
          <w:rFonts w:ascii="Book Antiqua" w:hAnsi="Book Antiqua" w:cs="Times New Roman"/>
          <w:b/>
          <w:lang w:val="sq-AL"/>
        </w:rPr>
        <w:t xml:space="preserve"> kod </w:t>
      </w:r>
      <w:proofErr w:type="spellStart"/>
      <w:r w:rsidRPr="00375E39">
        <w:rPr>
          <w:rFonts w:ascii="Book Antiqua" w:hAnsi="Book Antiqua" w:cs="Times New Roman"/>
          <w:b/>
          <w:lang w:val="sq-AL"/>
        </w:rPr>
        <w:t>kuće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pozitivni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test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pokazuju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simptome COVID-19.</w:t>
      </w:r>
    </w:p>
    <w:p w14:paraId="2D304F55" w14:textId="77777777" w:rsidR="00093A3A" w:rsidRPr="00375E39" w:rsidRDefault="00093A3A" w:rsidP="00093A3A">
      <w:pPr>
        <w:pStyle w:val="ListParagraph"/>
        <w:numPr>
          <w:ilvl w:val="0"/>
          <w:numId w:val="18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Čišćenje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ruku i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higijena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disanja</w:t>
      </w:r>
      <w:proofErr w:type="spellEnd"/>
    </w:p>
    <w:p w14:paraId="31604A9E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Preporučite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osnažite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čišćenje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ruku </w:t>
      </w:r>
      <w:proofErr w:type="spellStart"/>
      <w:r w:rsidRPr="00375E39">
        <w:rPr>
          <w:rFonts w:ascii="Book Antiqua" w:hAnsi="Book Antiqua" w:cs="Times New Roman"/>
          <w:lang w:val="sq-AL"/>
        </w:rPr>
        <w:t>sapunom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vodom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najmanje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20 </w:t>
      </w:r>
      <w:proofErr w:type="spellStart"/>
      <w:r w:rsidRPr="00375E39">
        <w:rPr>
          <w:rFonts w:ascii="Book Antiqua" w:hAnsi="Book Antiqua" w:cs="Times New Roman"/>
          <w:lang w:val="sq-AL"/>
        </w:rPr>
        <w:t>sekundi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sapun i </w:t>
      </w:r>
      <w:proofErr w:type="spellStart"/>
      <w:r w:rsidRPr="00375E39">
        <w:rPr>
          <w:rFonts w:ascii="Book Antiqua" w:hAnsi="Book Antiqua" w:cs="Times New Roman"/>
          <w:lang w:val="sq-AL"/>
        </w:rPr>
        <w:t>voda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nisu </w:t>
      </w:r>
      <w:proofErr w:type="spellStart"/>
      <w:r w:rsidRPr="00375E39">
        <w:rPr>
          <w:rFonts w:ascii="Book Antiqua" w:hAnsi="Book Antiqua" w:cs="Times New Roman"/>
          <w:lang w:val="sq-AL"/>
        </w:rPr>
        <w:t>dostupni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može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375E39">
        <w:rPr>
          <w:rFonts w:ascii="Book Antiqua" w:hAnsi="Book Antiqua" w:cs="Times New Roman"/>
          <w:lang w:val="sq-AL"/>
        </w:rPr>
        <w:t>koristiti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dezinfekciono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sredstvo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bazi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alkohola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60-70%. </w:t>
      </w:r>
      <w:proofErr w:type="spellStart"/>
      <w:r w:rsidRPr="00375E39">
        <w:rPr>
          <w:rFonts w:ascii="Book Antiqua" w:hAnsi="Book Antiqua" w:cs="Times New Roman"/>
          <w:lang w:val="sq-AL"/>
        </w:rPr>
        <w:t>Ohrabrite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studente, </w:t>
      </w:r>
      <w:proofErr w:type="spellStart"/>
      <w:r w:rsidRPr="00375E39">
        <w:rPr>
          <w:rFonts w:ascii="Book Antiqua" w:hAnsi="Book Antiqua" w:cs="Times New Roman"/>
          <w:lang w:val="sq-AL"/>
        </w:rPr>
        <w:t>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pokriju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kašalј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kihanje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maramicom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koristeći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unutrašnji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deo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lakta. </w:t>
      </w:r>
      <w:proofErr w:type="spellStart"/>
      <w:r w:rsidRPr="00375E39">
        <w:rPr>
          <w:rFonts w:ascii="Book Antiqua" w:hAnsi="Book Antiqua" w:cs="Times New Roman"/>
          <w:lang w:val="sq-AL"/>
        </w:rPr>
        <w:t>Korišćene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maramice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baciti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korpu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a ruke </w:t>
      </w:r>
      <w:proofErr w:type="spellStart"/>
      <w:r w:rsidRPr="00375E39">
        <w:rPr>
          <w:rFonts w:ascii="Book Antiqua" w:hAnsi="Book Antiqua" w:cs="Times New Roman"/>
          <w:lang w:val="sq-AL"/>
        </w:rPr>
        <w:t>odmah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oprati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sapunom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vodom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najmanje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20 </w:t>
      </w:r>
      <w:proofErr w:type="spellStart"/>
      <w:r w:rsidRPr="00375E39">
        <w:rPr>
          <w:rFonts w:ascii="Book Antiqua" w:hAnsi="Book Antiqua" w:cs="Times New Roman"/>
          <w:lang w:val="sq-AL"/>
        </w:rPr>
        <w:t>sekundi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561B67F6" w14:textId="77777777" w:rsidR="00093A3A" w:rsidRPr="00375E39" w:rsidRDefault="00093A3A" w:rsidP="00093A3A">
      <w:pPr>
        <w:pStyle w:val="ListParagraph"/>
        <w:numPr>
          <w:ilvl w:val="0"/>
          <w:numId w:val="18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Univerzalna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pravilna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upotreba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maski</w:t>
      </w:r>
      <w:proofErr w:type="spellEnd"/>
    </w:p>
    <w:p w14:paraId="74703D07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Preporučiti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obavezati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studente, </w:t>
      </w:r>
      <w:proofErr w:type="spellStart"/>
      <w:r w:rsidRPr="00375E39">
        <w:rPr>
          <w:rFonts w:ascii="Book Antiqua" w:hAnsi="Book Antiqua" w:cs="Times New Roman"/>
          <w:lang w:val="sq-AL"/>
        </w:rPr>
        <w:t>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koriste maske. </w:t>
      </w:r>
      <w:proofErr w:type="spellStart"/>
      <w:r w:rsidRPr="00375E39">
        <w:rPr>
          <w:rFonts w:ascii="Book Antiqua" w:hAnsi="Book Antiqua" w:cs="Times New Roman"/>
          <w:lang w:val="sq-AL"/>
        </w:rPr>
        <w:t>Mnogi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lјudi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COVID-19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asimptomatski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imaju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samo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blage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simptome, pa </w:t>
      </w:r>
      <w:proofErr w:type="spellStart"/>
      <w:r w:rsidRPr="00375E39">
        <w:rPr>
          <w:rFonts w:ascii="Book Antiqua" w:hAnsi="Book Antiqua" w:cs="Times New Roman"/>
          <w:lang w:val="sq-AL"/>
        </w:rPr>
        <w:t>možda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ne </w:t>
      </w:r>
      <w:proofErr w:type="spellStart"/>
      <w:r w:rsidRPr="00375E39">
        <w:rPr>
          <w:rFonts w:ascii="Book Antiqua" w:hAnsi="Book Antiqua" w:cs="Times New Roman"/>
          <w:lang w:val="sq-AL"/>
        </w:rPr>
        <w:t>znaju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zaraženi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Korišćenje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sprečavanje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širenja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kapljica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važna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375E39">
        <w:rPr>
          <w:rFonts w:ascii="Book Antiqua" w:hAnsi="Book Antiqua" w:cs="Times New Roman"/>
          <w:lang w:val="sq-AL"/>
        </w:rPr>
        <w:t>strategija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sprečavanje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širenja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COVID-19. </w:t>
      </w:r>
      <w:proofErr w:type="spellStart"/>
      <w:r w:rsidRPr="00375E39">
        <w:rPr>
          <w:rFonts w:ascii="Book Antiqua" w:hAnsi="Book Antiqua" w:cs="Times New Roman"/>
          <w:lang w:val="sq-AL"/>
        </w:rPr>
        <w:t>Informacije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375E39">
        <w:rPr>
          <w:rFonts w:ascii="Book Antiqua" w:hAnsi="Book Antiqua" w:cs="Times New Roman"/>
          <w:lang w:val="sq-AL"/>
        </w:rPr>
        <w:t>pravilnoj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upotrebi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dostaviti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studentima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akademskom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nenastavnom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10E22EA1" w14:textId="77777777" w:rsidR="00093A3A" w:rsidRPr="00375E39" w:rsidRDefault="00093A3A" w:rsidP="00093A3A">
      <w:pPr>
        <w:ind w:firstLine="720"/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Maske ne </w:t>
      </w:r>
      <w:proofErr w:type="spellStart"/>
      <w:r w:rsidRPr="00375E39">
        <w:rPr>
          <w:rFonts w:ascii="Book Antiqua" w:hAnsi="Book Antiqua" w:cs="Times New Roman"/>
          <w:lang w:val="sq-AL"/>
        </w:rPr>
        <w:t>trebaju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nositi:</w:t>
      </w:r>
    </w:p>
    <w:p w14:paraId="50239E58" w14:textId="77777777" w:rsidR="00093A3A" w:rsidRPr="00375E39" w:rsidRDefault="00093A3A" w:rsidP="00093A3A">
      <w:pPr>
        <w:pStyle w:val="ListParagraph"/>
        <w:numPr>
          <w:ilvl w:val="0"/>
          <w:numId w:val="16"/>
        </w:num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Bebe i </w:t>
      </w:r>
      <w:proofErr w:type="spellStart"/>
      <w:r w:rsidRPr="00375E39">
        <w:rPr>
          <w:rFonts w:ascii="Book Antiqua" w:hAnsi="Book Antiqua" w:cs="Times New Roman"/>
          <w:lang w:val="sq-AL"/>
        </w:rPr>
        <w:t>deca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mlađa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2 godine</w:t>
      </w:r>
    </w:p>
    <w:p w14:paraId="017E773B" w14:textId="77777777" w:rsidR="00093A3A" w:rsidRPr="00375E39" w:rsidRDefault="00093A3A" w:rsidP="00093A3A">
      <w:pPr>
        <w:pStyle w:val="ListParagraph"/>
        <w:numPr>
          <w:ilvl w:val="0"/>
          <w:numId w:val="16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Svako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 ima problema sa </w:t>
      </w:r>
      <w:proofErr w:type="spellStart"/>
      <w:r w:rsidRPr="00375E39">
        <w:rPr>
          <w:rFonts w:ascii="Book Antiqua" w:hAnsi="Book Antiqua" w:cs="Times New Roman"/>
          <w:lang w:val="sq-AL"/>
        </w:rPr>
        <w:t>disanjem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u </w:t>
      </w:r>
      <w:proofErr w:type="spellStart"/>
      <w:r w:rsidRPr="00375E39">
        <w:rPr>
          <w:rFonts w:ascii="Book Antiqua" w:hAnsi="Book Antiqua" w:cs="Times New Roman"/>
          <w:lang w:val="sq-AL"/>
        </w:rPr>
        <w:t>nesvesti</w:t>
      </w:r>
      <w:proofErr w:type="spellEnd"/>
    </w:p>
    <w:p w14:paraId="6BB0BD11" w14:textId="77777777" w:rsidR="00093A3A" w:rsidRPr="00375E39" w:rsidRDefault="00093A3A" w:rsidP="00093A3A">
      <w:pPr>
        <w:pStyle w:val="ListParagraph"/>
        <w:numPr>
          <w:ilvl w:val="0"/>
          <w:numId w:val="16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Svako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 ima </w:t>
      </w:r>
      <w:proofErr w:type="spellStart"/>
      <w:r w:rsidRPr="00375E39">
        <w:rPr>
          <w:rFonts w:ascii="Book Antiqua" w:hAnsi="Book Antiqua" w:cs="Times New Roman"/>
          <w:lang w:val="sq-AL"/>
        </w:rPr>
        <w:t>ograničene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sposobnosti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stanju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ukloni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masku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bez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tuđe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pomoći</w:t>
      </w:r>
      <w:proofErr w:type="spellEnd"/>
    </w:p>
    <w:p w14:paraId="76521C93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471F3241" w14:textId="77777777" w:rsidR="00093A3A" w:rsidRPr="00375E39" w:rsidRDefault="00093A3A" w:rsidP="00093A3A">
      <w:pPr>
        <w:pStyle w:val="ListParagraph"/>
        <w:numPr>
          <w:ilvl w:val="0"/>
          <w:numId w:val="18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Odgovarajuća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snabdevanja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</w:p>
    <w:p w14:paraId="12D7D563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Snabdevanje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uklјučuje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osnovne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materijale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što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: sapun, </w:t>
      </w:r>
      <w:proofErr w:type="spellStart"/>
      <w:r w:rsidRPr="00375E39">
        <w:rPr>
          <w:rFonts w:ascii="Book Antiqua" w:hAnsi="Book Antiqua" w:cs="Times New Roman"/>
          <w:lang w:val="sq-AL"/>
        </w:rPr>
        <w:t>maramice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60-70% </w:t>
      </w:r>
      <w:proofErr w:type="spellStart"/>
      <w:r w:rsidRPr="00375E39">
        <w:rPr>
          <w:rFonts w:ascii="Book Antiqua" w:hAnsi="Book Antiqua" w:cs="Times New Roman"/>
          <w:lang w:val="sq-AL"/>
        </w:rPr>
        <w:t>dezinfekcijsko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sredstvo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bazi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alkohola</w:t>
      </w:r>
      <w:proofErr w:type="spellEnd"/>
      <w:r w:rsidRPr="00375E39">
        <w:rPr>
          <w:rFonts w:ascii="Book Antiqua" w:hAnsi="Book Antiqua" w:cs="Times New Roman"/>
          <w:lang w:val="sq-AL"/>
        </w:rPr>
        <w:t>, maske (</w:t>
      </w:r>
      <w:proofErr w:type="spellStart"/>
      <w:r w:rsidRPr="00375E39">
        <w:rPr>
          <w:rFonts w:ascii="Book Antiqua" w:hAnsi="Book Antiqua" w:cs="Times New Roman"/>
          <w:lang w:val="sq-AL"/>
        </w:rPr>
        <w:t>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375E39">
        <w:rPr>
          <w:rFonts w:ascii="Book Antiqua" w:hAnsi="Book Antiqua" w:cs="Times New Roman"/>
          <w:lang w:val="sq-AL"/>
        </w:rPr>
        <w:t>moguće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 i </w:t>
      </w:r>
      <w:proofErr w:type="spellStart"/>
      <w:r w:rsidRPr="00375E39">
        <w:rPr>
          <w:rFonts w:ascii="Book Antiqua" w:hAnsi="Book Antiqua" w:cs="Times New Roman"/>
          <w:lang w:val="sq-AL"/>
        </w:rPr>
        <w:t>korpa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otpad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bez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dodirivanja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(po </w:t>
      </w:r>
      <w:proofErr w:type="spellStart"/>
      <w:r w:rsidRPr="00375E39">
        <w:rPr>
          <w:rFonts w:ascii="Book Antiqua" w:hAnsi="Book Antiqua" w:cs="Times New Roman"/>
          <w:lang w:val="sq-AL"/>
        </w:rPr>
        <w:t>mogućnosti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pokrivena</w:t>
      </w:r>
      <w:proofErr w:type="spellEnd"/>
      <w:r w:rsidRPr="00375E39">
        <w:rPr>
          <w:rFonts w:ascii="Book Antiqua" w:hAnsi="Book Antiqua" w:cs="Times New Roman"/>
          <w:lang w:val="sq-AL"/>
        </w:rPr>
        <w:t>)</w:t>
      </w:r>
    </w:p>
    <w:p w14:paraId="7D21EE69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</w:p>
    <w:p w14:paraId="19C41BDF" w14:textId="77777777" w:rsidR="00093A3A" w:rsidRPr="00375E39" w:rsidRDefault="00093A3A" w:rsidP="00093A3A">
      <w:pPr>
        <w:pStyle w:val="ListParagraph"/>
        <w:numPr>
          <w:ilvl w:val="0"/>
          <w:numId w:val="18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Obeležavanje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postavlјanje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edukativno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promotivnih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materijala</w:t>
      </w:r>
      <w:proofErr w:type="spellEnd"/>
    </w:p>
    <w:p w14:paraId="136DF8E1" w14:textId="77777777" w:rsidR="00093A3A" w:rsidRPr="00375E39" w:rsidRDefault="00093A3A" w:rsidP="00C5635A">
      <w:pPr>
        <w:ind w:left="360"/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Postavite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znakove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vrlo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vidlјiva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posečivana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mesta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ulaze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zgrade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toalete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trpezarije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 koji </w:t>
      </w:r>
      <w:proofErr w:type="spellStart"/>
      <w:r w:rsidRPr="00375E39">
        <w:rPr>
          <w:rFonts w:ascii="Book Antiqua" w:hAnsi="Book Antiqua" w:cs="Times New Roman"/>
          <w:lang w:val="sq-AL"/>
        </w:rPr>
        <w:t>promovišu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dnevne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zaštitne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mere (</w:t>
      </w:r>
      <w:proofErr w:type="spellStart"/>
      <w:r w:rsidRPr="00375E39">
        <w:rPr>
          <w:rFonts w:ascii="Book Antiqua" w:hAnsi="Book Antiqua" w:cs="Times New Roman"/>
          <w:lang w:val="sq-AL"/>
        </w:rPr>
        <w:t>poput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ruku, </w:t>
      </w:r>
      <w:proofErr w:type="spellStart"/>
      <w:r w:rsidRPr="00375E39">
        <w:rPr>
          <w:rFonts w:ascii="Book Antiqua" w:hAnsi="Book Antiqua" w:cs="Times New Roman"/>
          <w:lang w:val="sq-AL"/>
        </w:rPr>
        <w:t>fizičke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udalјenosti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maski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). </w:t>
      </w:r>
      <w:proofErr w:type="spellStart"/>
      <w:r w:rsidRPr="00375E39">
        <w:rPr>
          <w:rFonts w:ascii="Book Antiqua" w:hAnsi="Book Antiqua" w:cs="Times New Roman"/>
          <w:lang w:val="sq-AL"/>
        </w:rPr>
        <w:t>Koristite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jednostavan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jasan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efikasan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jezik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375E39">
        <w:rPr>
          <w:rFonts w:ascii="Book Antiqua" w:hAnsi="Book Antiqua" w:cs="Times New Roman"/>
          <w:lang w:val="sq-AL"/>
        </w:rPr>
        <w:t>ponašanju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koje </w:t>
      </w:r>
      <w:proofErr w:type="spellStart"/>
      <w:r w:rsidRPr="00375E39">
        <w:rPr>
          <w:rFonts w:ascii="Book Antiqua" w:hAnsi="Book Antiqua" w:cs="Times New Roman"/>
          <w:lang w:val="sq-AL"/>
        </w:rPr>
        <w:t>sprečava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širenje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COVID-19. </w:t>
      </w:r>
      <w:proofErr w:type="spellStart"/>
      <w:r w:rsidRPr="00375E39">
        <w:rPr>
          <w:rFonts w:ascii="Book Antiqua" w:hAnsi="Book Antiqua" w:cs="Times New Roman"/>
          <w:lang w:val="sq-AL"/>
        </w:rPr>
        <w:t>Koristite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metode </w:t>
      </w:r>
      <w:proofErr w:type="spellStart"/>
      <w:r w:rsidRPr="00375E39">
        <w:rPr>
          <w:rFonts w:ascii="Book Antiqua" w:hAnsi="Book Antiqua" w:cs="Times New Roman"/>
          <w:lang w:val="sq-AL"/>
        </w:rPr>
        <w:t>komunikacije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koje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dostupne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studentima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akademskom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nenastavnom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drugim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posetiocima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uklјučujući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roditelјe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staratelјe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7CF1926C" w14:textId="77777777" w:rsidR="00093A3A" w:rsidRPr="00375E39" w:rsidRDefault="00093A3A" w:rsidP="00093A3A">
      <w:pPr>
        <w:ind w:left="360"/>
        <w:jc w:val="both"/>
        <w:rPr>
          <w:rFonts w:ascii="Book Antiqua" w:hAnsi="Book Antiqua" w:cs="Times New Roman"/>
          <w:b/>
          <w:bCs/>
          <w:lang w:val="sq-AL"/>
        </w:rPr>
      </w:pPr>
    </w:p>
    <w:p w14:paraId="5A8B2C66" w14:textId="77777777" w:rsidR="00093A3A" w:rsidRPr="00375E39" w:rsidRDefault="00093A3A" w:rsidP="00093A3A">
      <w:pPr>
        <w:jc w:val="both"/>
        <w:rPr>
          <w:rFonts w:ascii="Book Antiqua" w:hAnsi="Book Antiqua" w:cs="Times New Roman"/>
          <w:b/>
          <w:bCs/>
          <w:lang w:val="sq-AL"/>
        </w:rPr>
      </w:pPr>
      <w:r w:rsidRPr="00375E39">
        <w:rPr>
          <w:rFonts w:ascii="Book Antiqua" w:hAnsi="Book Antiqua" w:cs="Times New Roman"/>
          <w:b/>
          <w:bCs/>
          <w:lang w:val="sq-AL"/>
        </w:rPr>
        <w:t>II</w:t>
      </w:r>
      <w:r w:rsidR="004839D1">
        <w:rPr>
          <w:rFonts w:ascii="Book Antiqua" w:hAnsi="Book Antiqua" w:cs="Times New Roman"/>
          <w:b/>
          <w:bCs/>
          <w:lang w:val="sq-AL"/>
        </w:rPr>
        <w:t>I</w:t>
      </w:r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r w:rsidRPr="00375E39">
        <w:rPr>
          <w:rFonts w:ascii="Book Antiqua" w:hAnsi="Book Antiqua" w:cs="Times New Roman"/>
          <w:b/>
          <w:bCs/>
          <w:lang w:val="sq-AL"/>
        </w:rPr>
        <w:tab/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ODRŽAVANјE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ZDRAVE SREDINE</w:t>
      </w:r>
    </w:p>
    <w:p w14:paraId="283325F0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VŠI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sprovode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strategije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očuvanje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zdrave </w:t>
      </w:r>
      <w:proofErr w:type="spellStart"/>
      <w:r w:rsidRPr="00375E39">
        <w:rPr>
          <w:rFonts w:ascii="Book Antiqua" w:hAnsi="Book Antiqua" w:cs="Times New Roman"/>
          <w:lang w:val="sq-AL"/>
        </w:rPr>
        <w:t>sredinea</w:t>
      </w:r>
      <w:proofErr w:type="spellEnd"/>
      <w:r w:rsidRPr="00375E39">
        <w:rPr>
          <w:rFonts w:ascii="Book Antiqua" w:hAnsi="Book Antiqua" w:cs="Times New Roman"/>
          <w:lang w:val="sq-AL"/>
        </w:rPr>
        <w:t>:</w:t>
      </w:r>
    </w:p>
    <w:p w14:paraId="4D433CB5" w14:textId="77777777" w:rsidR="00093A3A" w:rsidRPr="00375E39" w:rsidRDefault="00093A3A" w:rsidP="00093A3A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Čišćenje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dezinfekcija</w:t>
      </w:r>
      <w:proofErr w:type="spellEnd"/>
    </w:p>
    <w:p w14:paraId="277CC166" w14:textId="77777777" w:rsidR="00093A3A" w:rsidRPr="00375E39" w:rsidRDefault="00093A3A" w:rsidP="00093A3A">
      <w:pPr>
        <w:pStyle w:val="ListParagraph"/>
        <w:numPr>
          <w:ilvl w:val="0"/>
          <w:numId w:val="21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Očistite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dezinfikujte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često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zahvaćene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površine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ručke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vratima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slavine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umivaonike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fontane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piće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rukohvati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stolovi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tastature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 u </w:t>
      </w:r>
      <w:proofErr w:type="spellStart"/>
      <w:r w:rsidRPr="00375E39">
        <w:rPr>
          <w:rFonts w:ascii="Book Antiqua" w:hAnsi="Book Antiqua" w:cs="Times New Roman"/>
          <w:lang w:val="sq-AL"/>
        </w:rPr>
        <w:t>prostorijama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VŠI </w:t>
      </w:r>
      <w:proofErr w:type="spellStart"/>
      <w:r w:rsidRPr="00375E39">
        <w:rPr>
          <w:rFonts w:ascii="Book Antiqua" w:hAnsi="Book Antiqua" w:cs="Times New Roman"/>
          <w:lang w:val="sq-AL"/>
        </w:rPr>
        <w:t>barem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dnevno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između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upotreba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koliko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to </w:t>
      </w:r>
      <w:proofErr w:type="spellStart"/>
      <w:r w:rsidRPr="00375E39">
        <w:rPr>
          <w:rFonts w:ascii="Book Antiqua" w:hAnsi="Book Antiqua" w:cs="Times New Roman"/>
          <w:lang w:val="sq-AL"/>
        </w:rPr>
        <w:t>moguće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78143121" w14:textId="77777777" w:rsidR="00093A3A" w:rsidRPr="00375E39" w:rsidRDefault="00093A3A" w:rsidP="00093A3A">
      <w:pPr>
        <w:pStyle w:val="ListParagraph"/>
        <w:numPr>
          <w:ilvl w:val="0"/>
          <w:numId w:val="21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Upotrebu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zajedničkih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prostorija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laboratorijske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opreme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računarske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opreme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stolova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ograničiti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god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to </w:t>
      </w:r>
      <w:proofErr w:type="spellStart"/>
      <w:r w:rsidRPr="00375E39">
        <w:rPr>
          <w:rFonts w:ascii="Book Antiqua" w:hAnsi="Book Antiqua" w:cs="Times New Roman"/>
          <w:lang w:val="sq-AL"/>
        </w:rPr>
        <w:t>moguće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čistiti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dezinfikovati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između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upotreba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39ADBF57" w14:textId="77777777" w:rsidR="00093A3A" w:rsidRPr="00375E39" w:rsidRDefault="00093A3A" w:rsidP="00093A3A">
      <w:pPr>
        <w:pStyle w:val="ListParagraph"/>
        <w:numPr>
          <w:ilvl w:val="0"/>
          <w:numId w:val="21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Ohrabrite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studente, </w:t>
      </w:r>
      <w:proofErr w:type="spellStart"/>
      <w:r w:rsidRPr="00375E39">
        <w:rPr>
          <w:rFonts w:ascii="Book Antiqua" w:hAnsi="Book Antiqua" w:cs="Times New Roman"/>
          <w:lang w:val="sq-AL"/>
        </w:rPr>
        <w:t>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koriste </w:t>
      </w:r>
      <w:proofErr w:type="spellStart"/>
      <w:r w:rsidRPr="00375E39">
        <w:rPr>
          <w:rFonts w:ascii="Book Antiqua" w:hAnsi="Book Antiqua" w:cs="Times New Roman"/>
          <w:lang w:val="sq-AL"/>
        </w:rPr>
        <w:t>sredstva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dezinfekciju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čišćenje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zajedničkih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stolova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laboratorijske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opreme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drugih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zajedničkih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prostorija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pre i </w:t>
      </w:r>
      <w:proofErr w:type="spellStart"/>
      <w:r w:rsidRPr="00375E39">
        <w:rPr>
          <w:rFonts w:ascii="Book Antiqua" w:hAnsi="Book Antiqua" w:cs="Times New Roman"/>
          <w:lang w:val="sq-AL"/>
        </w:rPr>
        <w:t>posle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upotrebe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59924C4A" w14:textId="77777777" w:rsidR="00093A3A" w:rsidRPr="00375E39" w:rsidRDefault="00093A3A" w:rsidP="00093A3A">
      <w:pPr>
        <w:pStyle w:val="ListParagraph"/>
        <w:numPr>
          <w:ilvl w:val="0"/>
          <w:numId w:val="21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VŠI koriste </w:t>
      </w:r>
      <w:proofErr w:type="spellStart"/>
      <w:r w:rsidRPr="00375E39">
        <w:rPr>
          <w:rFonts w:ascii="Book Antiqua" w:hAnsi="Book Antiqua" w:cs="Times New Roman"/>
          <w:lang w:val="sq-AL"/>
        </w:rPr>
        <w:t>transportna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vozila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Autobuse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službena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vozila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), </w:t>
      </w:r>
      <w:proofErr w:type="spellStart"/>
      <w:r w:rsidRPr="00375E39">
        <w:rPr>
          <w:rFonts w:ascii="Book Antiqua" w:hAnsi="Book Antiqua" w:cs="Times New Roman"/>
          <w:lang w:val="sq-AL"/>
        </w:rPr>
        <w:t>vozači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sprovoditi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bezbednosne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protokole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ostalo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Higijenu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ruku, maske).</w:t>
      </w:r>
    </w:p>
    <w:p w14:paraId="5C858AFF" w14:textId="77777777" w:rsidR="00093A3A" w:rsidRPr="00375E39" w:rsidRDefault="00093A3A" w:rsidP="00093A3A">
      <w:pPr>
        <w:pStyle w:val="ListParagraph"/>
        <w:numPr>
          <w:ilvl w:val="0"/>
          <w:numId w:val="21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Sredstva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dezinfekciju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ruku </w:t>
      </w:r>
      <w:proofErr w:type="spellStart"/>
      <w:r w:rsidRPr="00375E39">
        <w:rPr>
          <w:rFonts w:ascii="Book Antiqua" w:hAnsi="Book Antiqua" w:cs="Times New Roman"/>
          <w:lang w:val="sq-AL"/>
        </w:rPr>
        <w:t>postavite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blizu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zona sa </w:t>
      </w:r>
      <w:proofErr w:type="spellStart"/>
      <w:r w:rsidRPr="00375E39">
        <w:rPr>
          <w:rFonts w:ascii="Book Antiqua" w:hAnsi="Book Antiqua" w:cs="Times New Roman"/>
          <w:lang w:val="sq-AL"/>
        </w:rPr>
        <w:t>visokim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dodirom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na </w:t>
      </w:r>
      <w:proofErr w:type="spellStart"/>
      <w:r w:rsidRPr="00375E39">
        <w:rPr>
          <w:rFonts w:ascii="Book Antiqua" w:hAnsi="Book Antiqua" w:cs="Times New Roman"/>
          <w:lang w:val="sq-AL"/>
        </w:rPr>
        <w:t>ulazima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izlazima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institucija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0A3249DB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46481BA4" w14:textId="77777777" w:rsidR="00093A3A" w:rsidRPr="00375E39" w:rsidRDefault="00093A3A" w:rsidP="00093A3A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Deljenje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opreme</w:t>
      </w:r>
      <w:proofErr w:type="spellEnd"/>
    </w:p>
    <w:p w14:paraId="57594E8C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Izbegavajte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delјenje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elektronskih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uređaja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knjiga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olovaka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drugih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nastavnih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sredstava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Obezbedite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odgovarajuće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zalihe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biste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smanjili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delјenje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često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korišćenih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materijala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(na </w:t>
      </w:r>
      <w:proofErr w:type="spellStart"/>
      <w:r w:rsidRPr="00375E39">
        <w:rPr>
          <w:rFonts w:ascii="Book Antiqua" w:hAnsi="Book Antiqua" w:cs="Times New Roman"/>
          <w:lang w:val="sq-AL"/>
        </w:rPr>
        <w:t>primer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dodelјivanjem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svakom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učeniku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sopstvene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likovne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opreme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laboratorijske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opreme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računara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ograničavanje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upotrebe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opreme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strane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grupe </w:t>
      </w:r>
      <w:proofErr w:type="spellStart"/>
      <w:r w:rsidRPr="00375E39">
        <w:rPr>
          <w:rFonts w:ascii="Book Antiqua" w:hAnsi="Book Antiqua" w:cs="Times New Roman"/>
          <w:lang w:val="sq-AL"/>
        </w:rPr>
        <w:t>učenika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a </w:t>
      </w:r>
      <w:proofErr w:type="spellStart"/>
      <w:r w:rsidRPr="00375E39">
        <w:rPr>
          <w:rFonts w:ascii="Book Antiqua" w:hAnsi="Book Antiqua" w:cs="Times New Roman"/>
          <w:lang w:val="sq-AL"/>
        </w:rPr>
        <w:t>zatim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čišćenje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dezinfekcija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između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upotreba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18274740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35E5156D" w14:textId="77777777" w:rsidR="00093A3A" w:rsidRPr="00375E39" w:rsidRDefault="00093A3A" w:rsidP="00093A3A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Ventilacija</w:t>
      </w:r>
      <w:proofErr w:type="spellEnd"/>
    </w:p>
    <w:p w14:paraId="3073D2C3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u w:val="single"/>
          <w:lang w:val="sq-AL"/>
        </w:rPr>
        <w:t>Pobolјšajte</w:t>
      </w:r>
      <w:proofErr w:type="spellEnd"/>
      <w:r w:rsidRPr="00375E39">
        <w:rPr>
          <w:rFonts w:ascii="Book Antiqua" w:hAnsi="Book Antiqua" w:cs="Times New Roman"/>
          <w:b/>
          <w:bCs/>
          <w:u w:val="single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u w:val="single"/>
          <w:lang w:val="sq-AL"/>
        </w:rPr>
        <w:t>ventilaciju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najvećoj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mogućoj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povećanja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cirkulacije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spolјašnjeg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vazduha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radi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povećanja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raspodele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čistog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vazduha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uklanjanja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potencijalnih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zagađivača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</w:p>
    <w:p w14:paraId="66694659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To se </w:t>
      </w:r>
      <w:proofErr w:type="spellStart"/>
      <w:r w:rsidRPr="00375E39">
        <w:rPr>
          <w:rFonts w:ascii="Book Antiqua" w:hAnsi="Book Antiqua" w:cs="Times New Roman"/>
          <w:lang w:val="sq-AL"/>
        </w:rPr>
        <w:t>može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postići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kroz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nekoliko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radnji</w:t>
      </w:r>
      <w:proofErr w:type="spellEnd"/>
      <w:r w:rsidRPr="00375E39">
        <w:rPr>
          <w:rFonts w:ascii="Book Antiqua" w:hAnsi="Book Antiqua" w:cs="Times New Roman"/>
          <w:lang w:val="sq-AL"/>
        </w:rPr>
        <w:t>:</w:t>
      </w:r>
    </w:p>
    <w:p w14:paraId="6FBCB76B" w14:textId="77777777" w:rsidR="00093A3A" w:rsidRPr="00375E39" w:rsidRDefault="00093A3A" w:rsidP="00093A3A">
      <w:pPr>
        <w:pStyle w:val="ListParagraph"/>
        <w:numPr>
          <w:ilvl w:val="0"/>
          <w:numId w:val="2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Dobra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ventilacija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prostorija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- </w:t>
      </w:r>
      <w:proofErr w:type="spellStart"/>
      <w:r w:rsidRPr="00375E39">
        <w:rPr>
          <w:rFonts w:ascii="Book Antiqua" w:hAnsi="Book Antiqua" w:cs="Times New Roman"/>
          <w:lang w:val="sq-AL"/>
        </w:rPr>
        <w:t>sala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ormara</w:t>
      </w:r>
      <w:proofErr w:type="spellEnd"/>
    </w:p>
    <w:p w14:paraId="35D58413" w14:textId="77777777" w:rsidR="00093A3A" w:rsidRPr="00375E39" w:rsidRDefault="00093A3A" w:rsidP="00093A3A">
      <w:pPr>
        <w:pStyle w:val="ListParagraph"/>
        <w:numPr>
          <w:ilvl w:val="0"/>
          <w:numId w:val="2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Oprema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ventilaciju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klimatizaciju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maksimizira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ventilaciju</w:t>
      </w:r>
      <w:proofErr w:type="spellEnd"/>
    </w:p>
    <w:p w14:paraId="5B389EA6" w14:textId="77777777" w:rsidR="00093A3A" w:rsidRPr="00375E39" w:rsidRDefault="00093A3A" w:rsidP="00093A3A">
      <w:pPr>
        <w:pStyle w:val="ListParagraph"/>
        <w:numPr>
          <w:ilvl w:val="0"/>
          <w:numId w:val="22"/>
        </w:num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Aspiratori u </w:t>
      </w:r>
      <w:proofErr w:type="spellStart"/>
      <w:r w:rsidRPr="00375E39">
        <w:rPr>
          <w:rFonts w:ascii="Book Antiqua" w:hAnsi="Book Antiqua" w:cs="Times New Roman"/>
          <w:lang w:val="sq-AL"/>
        </w:rPr>
        <w:t>toaletima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kuhinjama</w:t>
      </w:r>
      <w:proofErr w:type="spellEnd"/>
    </w:p>
    <w:p w14:paraId="262B26AA" w14:textId="77777777" w:rsidR="00093A3A" w:rsidRPr="00375E39" w:rsidRDefault="00093A3A" w:rsidP="00093A3A">
      <w:pPr>
        <w:pStyle w:val="ListParagraph"/>
        <w:numPr>
          <w:ilvl w:val="0"/>
          <w:numId w:val="2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Kada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vremenski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uslovi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dozvolјavaju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otvorite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prozore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vrata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biste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povećali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cirkulaciju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svežeg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vazduha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607711DC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b/>
          <w:bCs/>
          <w:lang w:val="sq-AL"/>
        </w:rPr>
      </w:pPr>
    </w:p>
    <w:p w14:paraId="52F51769" w14:textId="77777777" w:rsidR="00093A3A" w:rsidRPr="00375E39" w:rsidRDefault="00093A3A" w:rsidP="00093A3A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Izmena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postavlјanja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nameštaja</w:t>
      </w:r>
      <w:proofErr w:type="spellEnd"/>
    </w:p>
    <w:p w14:paraId="1F9005F7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b/>
          <w:bCs/>
          <w:lang w:val="sq-AL"/>
        </w:rPr>
      </w:pPr>
    </w:p>
    <w:p w14:paraId="7341A101" w14:textId="10C685D9" w:rsidR="00093A3A" w:rsidRPr="00375E39" w:rsidRDefault="00093A3A" w:rsidP="00093A3A">
      <w:pPr>
        <w:pStyle w:val="ListParagraph"/>
        <w:numPr>
          <w:ilvl w:val="0"/>
          <w:numId w:val="2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Sedišta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stolove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postaviti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prostor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r w:rsidRPr="00375E39">
        <w:rPr>
          <w:rFonts w:ascii="Times New Roman" w:hAnsi="Times New Roman" w:cs="Times New Roman"/>
          <w:lang w:val="sq-AL"/>
        </w:rPr>
        <w:t>​​</w:t>
      </w:r>
      <w:proofErr w:type="spellStart"/>
      <w:r w:rsidRPr="00375E39">
        <w:rPr>
          <w:rFonts w:ascii="Book Antiqua" w:hAnsi="Book Antiqua" w:cs="Times New Roman"/>
          <w:lang w:val="sq-AL"/>
        </w:rPr>
        <w:t>najmanje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r w:rsidR="00BB36A9">
        <w:rPr>
          <w:rFonts w:ascii="Book Antiqua" w:hAnsi="Book Antiqua" w:cs="Times New Roman"/>
          <w:lang w:val="sq-AL"/>
        </w:rPr>
        <w:t>1</w:t>
      </w:r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met</w:t>
      </w:r>
      <w:r w:rsidRPr="00375E39">
        <w:rPr>
          <w:rFonts w:ascii="Book Antiqua" w:hAnsi="Book Antiqua" w:cs="Book Antiqua"/>
          <w:lang w:val="sq-AL"/>
        </w:rPr>
        <w:t>ar</w:t>
      </w:r>
      <w:proofErr w:type="spellEnd"/>
      <w:r w:rsidRPr="00375E39">
        <w:rPr>
          <w:rFonts w:ascii="Book Antiqua" w:hAnsi="Book Antiqua" w:cs="Book Antiqua"/>
          <w:lang w:val="sq-AL"/>
        </w:rPr>
        <w:t xml:space="preserve"> </w:t>
      </w:r>
      <w:proofErr w:type="spellStart"/>
      <w:r w:rsidRPr="00375E39">
        <w:rPr>
          <w:rFonts w:ascii="Book Antiqua" w:hAnsi="Book Antiqua" w:cs="Book Antiqua"/>
          <w:lang w:val="sq-AL"/>
        </w:rPr>
        <w:t>udaljeno</w:t>
      </w:r>
      <w:proofErr w:type="spellEnd"/>
      <w:r w:rsidRPr="00375E39">
        <w:rPr>
          <w:rFonts w:ascii="Book Antiqua" w:hAnsi="Book Antiqua" w:cs="Book Antiqua"/>
          <w:lang w:val="sq-AL"/>
        </w:rPr>
        <w:t xml:space="preserve"> </w:t>
      </w:r>
      <w:proofErr w:type="spellStart"/>
      <w:r w:rsidRPr="00375E39">
        <w:rPr>
          <w:rFonts w:ascii="Book Antiqua" w:hAnsi="Book Antiqua" w:cs="Book Antiqua"/>
          <w:lang w:val="sq-AL"/>
        </w:rPr>
        <w:t>od</w:t>
      </w:r>
      <w:proofErr w:type="spellEnd"/>
      <w:r w:rsidRPr="00375E39">
        <w:rPr>
          <w:rFonts w:ascii="Book Antiqua" w:hAnsi="Book Antiqua" w:cs="Book Antiqua"/>
          <w:lang w:val="sq-AL"/>
        </w:rPr>
        <w:t xml:space="preserve"> </w:t>
      </w:r>
      <w:proofErr w:type="spellStart"/>
      <w:r w:rsidRPr="00375E39">
        <w:rPr>
          <w:rFonts w:ascii="Book Antiqua" w:hAnsi="Book Antiqua" w:cs="Book Antiqua"/>
          <w:lang w:val="sq-AL"/>
        </w:rPr>
        <w:t>jedno</w:t>
      </w:r>
      <w:proofErr w:type="spellEnd"/>
      <w:r w:rsidRPr="00375E39">
        <w:rPr>
          <w:rFonts w:ascii="Book Antiqua" w:hAnsi="Book Antiqua" w:cs="Book Antiqua"/>
          <w:lang w:val="sq-AL"/>
        </w:rPr>
        <w:t xml:space="preserve"> </w:t>
      </w:r>
      <w:proofErr w:type="spellStart"/>
      <w:r w:rsidRPr="00375E39">
        <w:rPr>
          <w:rFonts w:ascii="Book Antiqua" w:hAnsi="Book Antiqua" w:cs="Book Antiqua"/>
          <w:lang w:val="sq-AL"/>
        </w:rPr>
        <w:t>drugog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</w:p>
    <w:p w14:paraId="37CAA01F" w14:textId="7D5F0C42" w:rsidR="00093A3A" w:rsidRPr="00375E39" w:rsidRDefault="00093A3A" w:rsidP="00093A3A">
      <w:pPr>
        <w:pStyle w:val="ListParagraph"/>
        <w:numPr>
          <w:ilvl w:val="0"/>
          <w:numId w:val="23"/>
        </w:num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375E39">
        <w:rPr>
          <w:rFonts w:ascii="Book Antiqua" w:hAnsi="Book Antiqua" w:cs="Times New Roman"/>
          <w:lang w:val="sq-AL"/>
        </w:rPr>
        <w:t>predavaonicama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uredite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postavljanje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stolica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prolaz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između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redova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biste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obezbedili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rastojanje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r w:rsidR="00BB36A9">
        <w:rPr>
          <w:rFonts w:ascii="Book Antiqua" w:hAnsi="Book Antiqua" w:cs="Times New Roman"/>
          <w:lang w:val="sq-AL"/>
        </w:rPr>
        <w:t xml:space="preserve">1 </w:t>
      </w:r>
      <w:proofErr w:type="spellStart"/>
      <w:r w:rsidRPr="00375E39">
        <w:rPr>
          <w:rFonts w:ascii="Book Antiqua" w:hAnsi="Book Antiqua" w:cs="Times New Roman"/>
          <w:lang w:val="sq-AL"/>
        </w:rPr>
        <w:t>met</w:t>
      </w:r>
      <w:r w:rsidR="00BB36A9">
        <w:rPr>
          <w:rFonts w:ascii="Book Antiqua" w:hAnsi="Book Antiqua" w:cs="Times New Roman"/>
          <w:lang w:val="sq-AL"/>
        </w:rPr>
        <w:t>ar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između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mesta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736D895E" w14:textId="77777777" w:rsidR="00093A3A" w:rsidRPr="00375E39" w:rsidRDefault="00093A3A" w:rsidP="00093A3A">
      <w:pPr>
        <w:pStyle w:val="ListParagraph"/>
        <w:numPr>
          <w:ilvl w:val="0"/>
          <w:numId w:val="2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Organizujte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nastavu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manje </w:t>
      </w:r>
      <w:proofErr w:type="spellStart"/>
      <w:r w:rsidRPr="00375E39">
        <w:rPr>
          <w:rFonts w:ascii="Book Antiqua" w:hAnsi="Book Antiqua" w:cs="Times New Roman"/>
          <w:lang w:val="sq-AL"/>
        </w:rPr>
        <w:t>učenika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većim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prostorijama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4C3BDF9F" w14:textId="77777777" w:rsidR="00093A3A" w:rsidRPr="00375E39" w:rsidRDefault="00093A3A" w:rsidP="00093A3A">
      <w:pPr>
        <w:pStyle w:val="ListParagraph"/>
        <w:numPr>
          <w:ilvl w:val="0"/>
          <w:numId w:val="2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Organizujte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predavanja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/ </w:t>
      </w:r>
      <w:proofErr w:type="spellStart"/>
      <w:r w:rsidRPr="00375E39">
        <w:rPr>
          <w:rFonts w:ascii="Book Antiqua" w:hAnsi="Book Antiqua" w:cs="Times New Roman"/>
          <w:lang w:val="sq-AL"/>
        </w:rPr>
        <w:t>vežbe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virtuelnoj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platformi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kada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to </w:t>
      </w:r>
      <w:proofErr w:type="spellStart"/>
      <w:r w:rsidRPr="00375E39">
        <w:rPr>
          <w:rFonts w:ascii="Book Antiqua" w:hAnsi="Book Antiqua" w:cs="Times New Roman"/>
          <w:lang w:val="sq-AL"/>
        </w:rPr>
        <w:t>moguće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2FFEB5FF" w14:textId="77777777" w:rsidR="00093A3A" w:rsidRPr="00375E39" w:rsidRDefault="00093A3A" w:rsidP="00093A3A">
      <w:pPr>
        <w:pStyle w:val="ListParagraph"/>
        <w:numPr>
          <w:ilvl w:val="0"/>
          <w:numId w:val="23"/>
        </w:num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375E39">
        <w:rPr>
          <w:rFonts w:ascii="Book Antiqua" w:hAnsi="Book Antiqua" w:cs="Times New Roman"/>
          <w:lang w:val="sq-AL"/>
        </w:rPr>
        <w:t>domovima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po </w:t>
      </w:r>
      <w:proofErr w:type="spellStart"/>
      <w:r w:rsidRPr="00375E39">
        <w:rPr>
          <w:rFonts w:ascii="Book Antiqua" w:hAnsi="Book Antiqua" w:cs="Times New Roman"/>
          <w:lang w:val="sq-AL"/>
        </w:rPr>
        <w:t>pravilu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dozvolјen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jedan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studenat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jednoj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sobi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5998CC4E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b/>
          <w:bCs/>
          <w:lang w:val="sq-AL"/>
        </w:rPr>
      </w:pPr>
    </w:p>
    <w:p w14:paraId="55E2AFEA" w14:textId="77777777" w:rsidR="00093A3A" w:rsidRPr="00375E39" w:rsidRDefault="00093A3A" w:rsidP="00093A3A">
      <w:pPr>
        <w:pStyle w:val="ListParagraph"/>
        <w:numPr>
          <w:ilvl w:val="0"/>
          <w:numId w:val="17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Inženjerske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intervencije</w:t>
      </w:r>
      <w:proofErr w:type="spellEnd"/>
    </w:p>
    <w:p w14:paraId="74838D34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Razmislite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375E39">
        <w:rPr>
          <w:rFonts w:ascii="Book Antiqua" w:hAnsi="Book Antiqua" w:cs="Times New Roman"/>
          <w:lang w:val="sq-AL"/>
        </w:rPr>
        <w:t>postavlјanju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automatskih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vrata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vrata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koja se </w:t>
      </w:r>
      <w:proofErr w:type="spellStart"/>
      <w:r w:rsidRPr="00375E39">
        <w:rPr>
          <w:rFonts w:ascii="Book Antiqua" w:hAnsi="Book Antiqua" w:cs="Times New Roman"/>
          <w:lang w:val="sq-AL"/>
        </w:rPr>
        <w:t>mogu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otvoriti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bez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dodirivanja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rukama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guranje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laktom</w:t>
      </w:r>
      <w:proofErr w:type="spellEnd"/>
      <w:r w:rsidRPr="00375E39">
        <w:rPr>
          <w:rFonts w:ascii="Book Antiqua" w:hAnsi="Book Antiqua" w:cs="Times New Roman"/>
          <w:lang w:val="sq-AL"/>
        </w:rPr>
        <w:t>).</w:t>
      </w:r>
    </w:p>
    <w:p w14:paraId="75CD04FD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55455CEA" w14:textId="77777777" w:rsidR="00093A3A" w:rsidRPr="00375E39" w:rsidRDefault="00870C28" w:rsidP="00093A3A">
      <w:pPr>
        <w:jc w:val="both"/>
        <w:rPr>
          <w:rFonts w:ascii="Book Antiqua" w:hAnsi="Book Antiqua" w:cs="Times New Roman"/>
          <w:b/>
          <w:bCs/>
          <w:lang w:val="sq-AL"/>
        </w:rPr>
      </w:pPr>
      <w:r>
        <w:rPr>
          <w:rFonts w:ascii="Book Antiqua" w:hAnsi="Book Antiqua" w:cs="Times New Roman"/>
          <w:b/>
          <w:bCs/>
          <w:lang w:val="sq-AL"/>
        </w:rPr>
        <w:t>IV</w:t>
      </w:r>
      <w:r w:rsidR="00093A3A" w:rsidRPr="00375E39">
        <w:rPr>
          <w:rFonts w:ascii="Book Antiqua" w:hAnsi="Book Antiqua" w:cs="Times New Roman"/>
          <w:b/>
          <w:bCs/>
          <w:lang w:val="sq-AL"/>
        </w:rPr>
        <w:tab/>
      </w:r>
      <w:proofErr w:type="spellStart"/>
      <w:r w:rsidR="00093A3A" w:rsidRPr="00375E39">
        <w:rPr>
          <w:rFonts w:ascii="Book Antiqua" w:hAnsi="Book Antiqua" w:cs="Times New Roman"/>
          <w:b/>
          <w:bCs/>
          <w:lang w:val="sq-AL"/>
        </w:rPr>
        <w:t>ODRŽAVANјE</w:t>
      </w:r>
      <w:proofErr w:type="spellEnd"/>
      <w:r w:rsidR="00093A3A" w:rsidRPr="00375E39">
        <w:rPr>
          <w:rFonts w:ascii="Book Antiqua" w:hAnsi="Book Antiqua" w:cs="Times New Roman"/>
          <w:b/>
          <w:bCs/>
          <w:lang w:val="sq-AL"/>
        </w:rPr>
        <w:t xml:space="preserve"> ZDRAVIH INTERVENCIJA</w:t>
      </w:r>
    </w:p>
    <w:p w14:paraId="610A5259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>VŠ</w:t>
      </w:r>
      <w:r w:rsidR="0069419F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sprovode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strategije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održavanje</w:t>
      </w:r>
      <w:proofErr w:type="spellEnd"/>
      <w:r w:rsidR="00895867">
        <w:rPr>
          <w:rFonts w:ascii="Book Antiqua" w:hAnsi="Book Antiqua" w:cs="Times New Roman"/>
          <w:lang w:val="sq-AL"/>
        </w:rPr>
        <w:t xml:space="preserve"> </w:t>
      </w:r>
      <w:proofErr w:type="spellStart"/>
      <w:r w:rsidR="00895867">
        <w:rPr>
          <w:rFonts w:ascii="Book Antiqua" w:hAnsi="Book Antiqua" w:cs="Times New Roman"/>
          <w:lang w:val="sq-AL"/>
        </w:rPr>
        <w:t>zdravih</w:t>
      </w:r>
      <w:proofErr w:type="spellEnd"/>
      <w:r w:rsidR="00895867">
        <w:rPr>
          <w:rFonts w:ascii="Book Antiqua" w:hAnsi="Book Antiqua" w:cs="Times New Roman"/>
          <w:lang w:val="sq-AL"/>
        </w:rPr>
        <w:t xml:space="preserve"> </w:t>
      </w:r>
      <w:proofErr w:type="spellStart"/>
      <w:r w:rsidR="00895867">
        <w:rPr>
          <w:rFonts w:ascii="Book Antiqua" w:hAnsi="Book Antiqua" w:cs="Times New Roman"/>
          <w:lang w:val="sq-AL"/>
        </w:rPr>
        <w:t>intervencija</w:t>
      </w:r>
      <w:proofErr w:type="spellEnd"/>
      <w:r w:rsidRPr="00375E39">
        <w:rPr>
          <w:rFonts w:ascii="Book Antiqua" w:hAnsi="Book Antiqua" w:cs="Times New Roman"/>
          <w:lang w:val="sq-AL"/>
        </w:rPr>
        <w:t>:</w:t>
      </w:r>
    </w:p>
    <w:p w14:paraId="64061C43" w14:textId="77777777" w:rsidR="00093A3A" w:rsidRPr="00375E39" w:rsidRDefault="00093A3A" w:rsidP="00093A3A">
      <w:pPr>
        <w:pStyle w:val="ListParagraph"/>
        <w:numPr>
          <w:ilvl w:val="0"/>
          <w:numId w:val="19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Zaštita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studente,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akademsko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neakademsko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najvećem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riziku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ozbilјnih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bolesti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COVID-19</w:t>
      </w:r>
    </w:p>
    <w:p w14:paraId="597720D0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>VŠ</w:t>
      </w:r>
      <w:r w:rsidR="0069419F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pruže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mogućnosti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akademskom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neakademskom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najvećem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riziku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 (</w:t>
      </w:r>
      <w:proofErr w:type="spellStart"/>
      <w:r w:rsidRPr="00375E39">
        <w:rPr>
          <w:rFonts w:ascii="Book Antiqua" w:hAnsi="Book Antiqua" w:cs="Times New Roman"/>
          <w:lang w:val="sq-AL"/>
        </w:rPr>
        <w:t>stariji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lјudi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drugi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lang w:val="sq-AL"/>
        </w:rPr>
        <w:t>pratećim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bolestima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ograniče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svoju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izloženost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smanjili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rizik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online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modifikuku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svoje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obaveze</w:t>
      </w:r>
      <w:proofErr w:type="spellEnd"/>
      <w:r w:rsidRPr="00375E39">
        <w:rPr>
          <w:rFonts w:ascii="Book Antiqua" w:hAnsi="Book Antiqua" w:cs="Times New Roman"/>
          <w:lang w:val="sq-AL"/>
        </w:rPr>
        <w:t>).</w:t>
      </w:r>
    </w:p>
    <w:p w14:paraId="4A32A9AC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Omogućiti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studentima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lang w:val="sq-AL"/>
        </w:rPr>
        <w:t>većim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rizikom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ozbilјnih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bolesti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ograniče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rizik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izloženosti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npr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mogućnosti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virtuelnog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učenja</w:t>
      </w:r>
      <w:proofErr w:type="spellEnd"/>
      <w:r w:rsidRPr="00375E39">
        <w:rPr>
          <w:rFonts w:ascii="Book Antiqua" w:hAnsi="Book Antiqua" w:cs="Times New Roman"/>
          <w:lang w:val="sq-AL"/>
        </w:rPr>
        <w:t>).</w:t>
      </w:r>
    </w:p>
    <w:p w14:paraId="14A40AB9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743C0983" w14:textId="77777777" w:rsidR="00093A3A" w:rsidRPr="00375E39" w:rsidRDefault="00093A3A" w:rsidP="00093A3A">
      <w:pPr>
        <w:pStyle w:val="ListParagraph"/>
        <w:numPr>
          <w:ilvl w:val="0"/>
          <w:numId w:val="19"/>
        </w:numPr>
        <w:jc w:val="both"/>
        <w:rPr>
          <w:rFonts w:ascii="Book Antiqua" w:hAnsi="Book Antiqua" w:cs="Times New Roman"/>
          <w:b/>
          <w:bCs/>
          <w:lang w:val="sq-AL"/>
        </w:rPr>
      </w:pP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Virtuelno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b/>
          <w:bCs/>
          <w:lang w:val="sq-AL"/>
        </w:rPr>
        <w:t>učenje</w:t>
      </w:r>
      <w:proofErr w:type="spellEnd"/>
      <w:r w:rsidRPr="00375E39">
        <w:rPr>
          <w:rFonts w:ascii="Book Antiqua" w:hAnsi="Book Antiqua" w:cs="Times New Roman"/>
          <w:b/>
          <w:bCs/>
          <w:lang w:val="sq-AL"/>
        </w:rPr>
        <w:t xml:space="preserve"> -online</w:t>
      </w:r>
    </w:p>
    <w:p w14:paraId="3E45CA2C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b/>
          <w:bCs/>
          <w:lang w:val="sq-AL"/>
        </w:rPr>
      </w:pPr>
    </w:p>
    <w:p w14:paraId="1669BCE6" w14:textId="77777777" w:rsidR="00093A3A" w:rsidRPr="00375E39" w:rsidRDefault="00093A3A" w:rsidP="00093A3A">
      <w:pPr>
        <w:pStyle w:val="ListParagraph"/>
        <w:numPr>
          <w:ilvl w:val="0"/>
          <w:numId w:val="24"/>
        </w:numPr>
        <w:spacing w:after="0"/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Podstiče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375E39">
        <w:rPr>
          <w:rFonts w:ascii="Book Antiqua" w:hAnsi="Book Antiqua" w:cs="Times New Roman"/>
          <w:lang w:val="sq-AL"/>
        </w:rPr>
        <w:t>učenje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virtuelnim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-online </w:t>
      </w:r>
      <w:proofErr w:type="spellStart"/>
      <w:r w:rsidRPr="00375E39">
        <w:rPr>
          <w:rFonts w:ascii="Book Antiqua" w:hAnsi="Book Antiqua" w:cs="Times New Roman"/>
          <w:lang w:val="sq-AL"/>
        </w:rPr>
        <w:t>platformama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71807EE5" w14:textId="77777777" w:rsidR="00093A3A" w:rsidRPr="00375E39" w:rsidRDefault="00093A3A" w:rsidP="00093A3A">
      <w:pPr>
        <w:pStyle w:val="ListParagraph"/>
        <w:numPr>
          <w:ilvl w:val="0"/>
          <w:numId w:val="24"/>
        </w:numPr>
        <w:spacing w:after="0"/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Pružite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sastanke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virtuelnim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online </w:t>
      </w:r>
      <w:proofErr w:type="spellStart"/>
      <w:r w:rsidRPr="00375E39">
        <w:rPr>
          <w:rFonts w:ascii="Book Antiqua" w:hAnsi="Book Antiqua" w:cs="Times New Roman"/>
          <w:lang w:val="sq-AL"/>
        </w:rPr>
        <w:t>platformama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telekonferencijama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umesto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sastanaka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lang w:val="sq-AL"/>
        </w:rPr>
        <w:t>fizičkim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prisustvom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699111FF" w14:textId="77777777" w:rsidR="00093A3A" w:rsidRPr="00375E39" w:rsidRDefault="00093A3A" w:rsidP="00093A3A">
      <w:pPr>
        <w:pStyle w:val="ListParagraph"/>
        <w:numPr>
          <w:ilvl w:val="0"/>
          <w:numId w:val="24"/>
        </w:numPr>
        <w:jc w:val="both"/>
        <w:rPr>
          <w:rFonts w:ascii="Book Antiqua" w:hAnsi="Book Antiqua" w:cs="Times New Roman"/>
          <w:color w:val="000000" w:themeColor="text1"/>
          <w:lang w:val="sq-AL"/>
        </w:rPr>
      </w:pP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Preporučuje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se VŠI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razmotre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mogućnost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skračenja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broja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časova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fizičkim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prisustvom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na 30 minuta i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smanje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broj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časova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u toku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dana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maksimalno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 xml:space="preserve"> 6. </w:t>
      </w:r>
      <w:proofErr w:type="spellStart"/>
      <w:r w:rsidRPr="00375E39">
        <w:rPr>
          <w:rFonts w:ascii="Book Antiqua" w:hAnsi="Book Antiqua" w:cs="Times New Roman"/>
          <w:color w:val="000000" w:themeColor="text1"/>
          <w:lang w:val="sq-AL"/>
        </w:rPr>
        <w:t>časova</w:t>
      </w:r>
      <w:proofErr w:type="spellEnd"/>
      <w:r w:rsidRPr="00375E39">
        <w:rPr>
          <w:rFonts w:ascii="Book Antiqua" w:hAnsi="Book Antiqua" w:cs="Times New Roman"/>
          <w:color w:val="000000" w:themeColor="text1"/>
          <w:lang w:val="sq-AL"/>
        </w:rPr>
        <w:t>).</w:t>
      </w:r>
    </w:p>
    <w:p w14:paraId="7D6C58BF" w14:textId="77777777" w:rsidR="00093A3A" w:rsidRDefault="00093A3A" w:rsidP="00093A3A">
      <w:pPr>
        <w:pStyle w:val="ListParagraph"/>
        <w:numPr>
          <w:ilvl w:val="0"/>
          <w:numId w:val="24"/>
        </w:numPr>
        <w:spacing w:after="0"/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Pružite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usluge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podrške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studentima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onoliko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koliko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375E39">
        <w:rPr>
          <w:rFonts w:ascii="Book Antiqua" w:hAnsi="Book Antiqua" w:cs="Times New Roman"/>
          <w:lang w:val="sq-AL"/>
        </w:rPr>
        <w:t>moguće</w:t>
      </w:r>
      <w:proofErr w:type="spellEnd"/>
    </w:p>
    <w:p w14:paraId="409593EB" w14:textId="77777777" w:rsidR="00895867" w:rsidRPr="00895867" w:rsidRDefault="00895867" w:rsidP="00895867">
      <w:pPr>
        <w:spacing w:after="0"/>
        <w:ind w:left="720"/>
        <w:jc w:val="both"/>
        <w:rPr>
          <w:rFonts w:ascii="Book Antiqua" w:hAnsi="Book Antiqua" w:cs="Times New Roman"/>
          <w:lang w:val="sq-AL"/>
        </w:rPr>
      </w:pPr>
    </w:p>
    <w:p w14:paraId="45587404" w14:textId="77777777" w:rsidR="00093A3A" w:rsidRPr="00895867" w:rsidRDefault="00895867" w:rsidP="00895867">
      <w:pPr>
        <w:ind w:left="360"/>
        <w:jc w:val="both"/>
        <w:rPr>
          <w:rFonts w:ascii="Book Antiqua" w:hAnsi="Book Antiqua" w:cs="Times New Roman"/>
          <w:b/>
          <w:bCs/>
          <w:lang w:val="sq-AL"/>
        </w:rPr>
      </w:pPr>
      <w:r>
        <w:rPr>
          <w:rFonts w:ascii="Book Antiqua" w:hAnsi="Book Antiqua" w:cs="Times New Roman"/>
          <w:b/>
          <w:bCs/>
          <w:lang w:val="sq-AL"/>
        </w:rPr>
        <w:t xml:space="preserve">2 </w:t>
      </w:r>
      <w:proofErr w:type="spellStart"/>
      <w:r w:rsidR="00093A3A" w:rsidRPr="00895867">
        <w:rPr>
          <w:rFonts w:ascii="Book Antiqua" w:hAnsi="Book Antiqua" w:cs="Times New Roman"/>
          <w:b/>
          <w:bCs/>
          <w:lang w:val="sq-AL"/>
        </w:rPr>
        <w:t>Propisi</w:t>
      </w:r>
      <w:proofErr w:type="spellEnd"/>
      <w:r w:rsidR="00093A3A" w:rsidRPr="00895867">
        <w:rPr>
          <w:rFonts w:ascii="Book Antiqua" w:hAnsi="Book Antiqua" w:cs="Times New Roman"/>
          <w:b/>
          <w:bCs/>
          <w:lang w:val="sq-AL"/>
        </w:rPr>
        <w:t xml:space="preserve"> o </w:t>
      </w:r>
      <w:proofErr w:type="spellStart"/>
      <w:r w:rsidR="00093A3A" w:rsidRPr="00895867">
        <w:rPr>
          <w:rFonts w:ascii="Book Antiqua" w:hAnsi="Book Antiqua" w:cs="Times New Roman"/>
          <w:b/>
          <w:bCs/>
          <w:lang w:val="sq-AL"/>
        </w:rPr>
        <w:t>bolovanju</w:t>
      </w:r>
      <w:proofErr w:type="spellEnd"/>
      <w:r w:rsidR="00093A3A" w:rsidRPr="00895867">
        <w:rPr>
          <w:rFonts w:ascii="Book Antiqua" w:hAnsi="Book Antiqua" w:cs="Times New Roman"/>
          <w:b/>
          <w:bCs/>
          <w:lang w:val="sq-AL"/>
        </w:rPr>
        <w:t xml:space="preserve"> i </w:t>
      </w:r>
      <w:proofErr w:type="spellStart"/>
      <w:r w:rsidR="00093A3A" w:rsidRPr="00895867">
        <w:rPr>
          <w:rFonts w:ascii="Book Antiqua" w:hAnsi="Book Antiqua" w:cs="Times New Roman"/>
          <w:b/>
          <w:bCs/>
          <w:lang w:val="sq-AL"/>
        </w:rPr>
        <w:t>opravdanom</w:t>
      </w:r>
      <w:proofErr w:type="spellEnd"/>
      <w:r w:rsidR="00093A3A" w:rsidRPr="00895867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="00093A3A" w:rsidRPr="00895867">
        <w:rPr>
          <w:rFonts w:ascii="Book Antiqua" w:hAnsi="Book Antiqua" w:cs="Times New Roman"/>
          <w:b/>
          <w:bCs/>
          <w:lang w:val="sq-AL"/>
        </w:rPr>
        <w:t>odsustvu</w:t>
      </w:r>
      <w:proofErr w:type="spellEnd"/>
    </w:p>
    <w:p w14:paraId="6D678887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Medicinsko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odsustvo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omogućava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studentima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akademskom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nenastavnom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ostanu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kod </w:t>
      </w:r>
      <w:proofErr w:type="spellStart"/>
      <w:r w:rsidRPr="00375E39">
        <w:rPr>
          <w:rFonts w:ascii="Book Antiqua" w:hAnsi="Book Antiqua" w:cs="Times New Roman"/>
          <w:lang w:val="sq-AL"/>
        </w:rPr>
        <w:t>kuće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375E39">
        <w:rPr>
          <w:rFonts w:ascii="Book Antiqua" w:hAnsi="Book Antiqua" w:cs="Times New Roman"/>
          <w:lang w:val="sq-AL"/>
        </w:rPr>
        <w:t>izoluju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kada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bolesni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izloženi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375E39">
        <w:rPr>
          <w:rFonts w:ascii="Book Antiqua" w:hAnsi="Book Antiqua" w:cs="Times New Roman"/>
          <w:lang w:val="sq-AL"/>
        </w:rPr>
        <w:t>brinu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nekoga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 je </w:t>
      </w:r>
      <w:proofErr w:type="spellStart"/>
      <w:r w:rsidRPr="00375E39">
        <w:rPr>
          <w:rFonts w:ascii="Book Antiqua" w:hAnsi="Book Antiqua" w:cs="Times New Roman"/>
          <w:lang w:val="sq-AL"/>
        </w:rPr>
        <w:t>bolestan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COVID-19.</w:t>
      </w:r>
    </w:p>
    <w:p w14:paraId="37EDA365" w14:textId="77777777" w:rsidR="00093A3A" w:rsidRPr="00375E39" w:rsidRDefault="00093A3A" w:rsidP="00093A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Pravila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375E39">
        <w:rPr>
          <w:rFonts w:ascii="Book Antiqua" w:hAnsi="Book Antiqua" w:cs="Times New Roman"/>
          <w:lang w:val="sq-AL"/>
        </w:rPr>
        <w:t>odmoru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razumnom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odsustvu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budu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fleksibilni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nekažnjivi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omoguće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bolesnom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studentima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ostanu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kod </w:t>
      </w:r>
      <w:proofErr w:type="spellStart"/>
      <w:r w:rsidRPr="00375E39">
        <w:rPr>
          <w:rFonts w:ascii="Book Antiqua" w:hAnsi="Book Antiqua" w:cs="Times New Roman"/>
          <w:lang w:val="sq-AL"/>
        </w:rPr>
        <w:t>kuće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samoizolaciji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32A23960" w14:textId="77777777" w:rsidR="00093A3A" w:rsidRPr="00375E39" w:rsidRDefault="00093A3A" w:rsidP="00093A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Politike </w:t>
      </w:r>
      <w:proofErr w:type="spellStart"/>
      <w:r w:rsidRPr="00375E39">
        <w:rPr>
          <w:rFonts w:ascii="Book Antiqua" w:hAnsi="Book Antiqua" w:cs="Times New Roman"/>
          <w:lang w:val="sq-AL"/>
        </w:rPr>
        <w:t>godišnjih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odmora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opravdani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izostanaci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odgovaraju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učenicima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375E39">
        <w:rPr>
          <w:rFonts w:ascii="Book Antiqua" w:hAnsi="Book Antiqua" w:cs="Times New Roman"/>
          <w:lang w:val="sq-AL"/>
        </w:rPr>
        <w:t>moraju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ostanu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kod </w:t>
      </w:r>
      <w:proofErr w:type="spellStart"/>
      <w:r w:rsidRPr="00375E39">
        <w:rPr>
          <w:rFonts w:ascii="Book Antiqua" w:hAnsi="Book Antiqua" w:cs="Times New Roman"/>
          <w:lang w:val="sq-AL"/>
        </w:rPr>
        <w:t>kuće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lang w:val="sq-AL"/>
        </w:rPr>
        <w:t>decom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postoje </w:t>
      </w:r>
      <w:proofErr w:type="spellStart"/>
      <w:r w:rsidRPr="00375E39">
        <w:rPr>
          <w:rFonts w:ascii="Book Antiqua" w:hAnsi="Book Antiqua" w:cs="Times New Roman"/>
          <w:lang w:val="sq-AL"/>
        </w:rPr>
        <w:t>zatvaranja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škola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vrtića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brinu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375E39">
        <w:rPr>
          <w:rFonts w:ascii="Book Antiqua" w:hAnsi="Book Antiqua" w:cs="Times New Roman"/>
          <w:lang w:val="sq-AL"/>
        </w:rPr>
        <w:t>bolesnim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članovima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porodice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147FEFFE" w14:textId="77777777" w:rsidR="00093A3A" w:rsidRPr="00375E39" w:rsidRDefault="00093A3A" w:rsidP="00093A3A">
      <w:pPr>
        <w:pStyle w:val="ListParagraph"/>
        <w:numPr>
          <w:ilvl w:val="0"/>
          <w:numId w:val="25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Povratak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časove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375E39">
        <w:rPr>
          <w:rFonts w:ascii="Book Antiqua" w:hAnsi="Book Antiqua" w:cs="Times New Roman"/>
          <w:lang w:val="sq-AL"/>
        </w:rPr>
        <w:t>fizičkim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prisustvom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institucijama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visokog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obrazovanja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nakon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početka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bolesti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strane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studenata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akademskog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neakademskog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zasnovan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na </w:t>
      </w:r>
      <w:proofErr w:type="spellStart"/>
      <w:r w:rsidRPr="00375E39">
        <w:rPr>
          <w:rFonts w:ascii="Book Antiqua" w:hAnsi="Book Antiqua" w:cs="Times New Roman"/>
          <w:lang w:val="sq-AL"/>
        </w:rPr>
        <w:t>smernicama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NIJZK-a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oslobađanje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samoizolacije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0B26AE21" w14:textId="77777777" w:rsidR="00093A3A" w:rsidRPr="00375E39" w:rsidRDefault="00093A3A" w:rsidP="00093A3A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65F2ED12" w14:textId="77777777" w:rsidR="00093A3A" w:rsidRPr="00895867" w:rsidRDefault="00895867" w:rsidP="00895867">
      <w:pPr>
        <w:ind w:left="360"/>
        <w:jc w:val="both"/>
        <w:rPr>
          <w:rFonts w:ascii="Book Antiqua" w:hAnsi="Book Antiqua" w:cs="Times New Roman"/>
          <w:b/>
          <w:bCs/>
          <w:lang w:val="sq-AL"/>
        </w:rPr>
      </w:pPr>
      <w:r>
        <w:rPr>
          <w:rFonts w:ascii="Book Antiqua" w:hAnsi="Book Antiqua" w:cs="Times New Roman"/>
          <w:b/>
          <w:bCs/>
          <w:lang w:val="sq-AL"/>
        </w:rPr>
        <w:t xml:space="preserve">3 </w:t>
      </w:r>
      <w:proofErr w:type="spellStart"/>
      <w:r w:rsidR="00093A3A" w:rsidRPr="00895867">
        <w:rPr>
          <w:rFonts w:ascii="Book Antiqua" w:hAnsi="Book Antiqua" w:cs="Times New Roman"/>
          <w:b/>
          <w:bCs/>
          <w:lang w:val="sq-AL"/>
        </w:rPr>
        <w:t>Praćenje</w:t>
      </w:r>
      <w:proofErr w:type="spellEnd"/>
      <w:r w:rsidR="00093A3A" w:rsidRPr="00895867">
        <w:rPr>
          <w:rFonts w:ascii="Book Antiqua" w:hAnsi="Book Antiqua" w:cs="Times New Roman"/>
          <w:b/>
          <w:bCs/>
          <w:lang w:val="sq-AL"/>
        </w:rPr>
        <w:t xml:space="preserve"> </w:t>
      </w:r>
      <w:proofErr w:type="spellStart"/>
      <w:r w:rsidR="00093A3A" w:rsidRPr="00895867">
        <w:rPr>
          <w:rFonts w:ascii="Book Antiqua" w:hAnsi="Book Antiqua" w:cs="Times New Roman"/>
          <w:b/>
          <w:bCs/>
          <w:lang w:val="sq-AL"/>
        </w:rPr>
        <w:t>kontakata</w:t>
      </w:r>
      <w:proofErr w:type="spellEnd"/>
      <w:r w:rsidR="00093A3A" w:rsidRPr="00895867">
        <w:rPr>
          <w:rFonts w:ascii="Book Antiqua" w:hAnsi="Book Antiqua" w:cs="Times New Roman"/>
          <w:b/>
          <w:bCs/>
          <w:lang w:val="sq-AL"/>
        </w:rPr>
        <w:t xml:space="preserve"> i </w:t>
      </w:r>
      <w:proofErr w:type="spellStart"/>
      <w:r w:rsidR="00093A3A" w:rsidRPr="00895867">
        <w:rPr>
          <w:rFonts w:ascii="Book Antiqua" w:hAnsi="Book Antiqua" w:cs="Times New Roman"/>
          <w:b/>
          <w:bCs/>
          <w:lang w:val="sq-AL"/>
        </w:rPr>
        <w:t>testiranje</w:t>
      </w:r>
      <w:proofErr w:type="spellEnd"/>
    </w:p>
    <w:p w14:paraId="337DB783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Praćenje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kontakata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proces </w:t>
      </w:r>
      <w:proofErr w:type="spellStart"/>
      <w:r w:rsidRPr="00375E39">
        <w:rPr>
          <w:rFonts w:ascii="Book Antiqua" w:hAnsi="Book Antiqua" w:cs="Times New Roman"/>
          <w:lang w:val="sq-AL"/>
        </w:rPr>
        <w:t>obaveštavanja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lјudi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375E39">
        <w:rPr>
          <w:rFonts w:ascii="Book Antiqua" w:hAnsi="Book Antiqua" w:cs="Times New Roman"/>
          <w:lang w:val="sq-AL"/>
        </w:rPr>
        <w:t>kontakata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) o </w:t>
      </w:r>
      <w:proofErr w:type="spellStart"/>
      <w:r w:rsidRPr="00375E39">
        <w:rPr>
          <w:rFonts w:ascii="Book Antiqua" w:hAnsi="Book Antiqua" w:cs="Times New Roman"/>
          <w:lang w:val="sq-AL"/>
        </w:rPr>
        <w:t>mogućoj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izloženosti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SARS-CoV-2 i </w:t>
      </w:r>
      <w:proofErr w:type="spellStart"/>
      <w:r w:rsidRPr="00375E39">
        <w:rPr>
          <w:rFonts w:ascii="Book Antiqua" w:hAnsi="Book Antiqua" w:cs="Times New Roman"/>
          <w:lang w:val="sq-AL"/>
        </w:rPr>
        <w:t>razgovora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375E39">
        <w:rPr>
          <w:rFonts w:ascii="Book Antiqua" w:hAnsi="Book Antiqua" w:cs="Times New Roman"/>
          <w:lang w:val="sq-AL"/>
        </w:rPr>
        <w:t>virusu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simptomima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drugim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važnim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zdravstvenim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informacijama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Takođe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375E39">
        <w:rPr>
          <w:rFonts w:ascii="Book Antiqua" w:hAnsi="Book Antiqua" w:cs="Times New Roman"/>
          <w:lang w:val="sq-AL"/>
        </w:rPr>
        <w:t>pružaju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uputstva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samoizolaciju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praćenje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simptoma, </w:t>
      </w:r>
      <w:proofErr w:type="spellStart"/>
      <w:r w:rsidRPr="00375E39">
        <w:rPr>
          <w:rFonts w:ascii="Book Antiqua" w:hAnsi="Book Antiqua" w:cs="Times New Roman"/>
          <w:lang w:val="sq-AL"/>
        </w:rPr>
        <w:t>preporuke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podršku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testiranje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druge </w:t>
      </w:r>
      <w:proofErr w:type="spellStart"/>
      <w:r w:rsidRPr="00375E39">
        <w:rPr>
          <w:rFonts w:ascii="Book Antiqua" w:hAnsi="Book Antiqua" w:cs="Times New Roman"/>
          <w:lang w:val="sq-AL"/>
        </w:rPr>
        <w:t>usluge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po </w:t>
      </w:r>
      <w:proofErr w:type="spellStart"/>
      <w:r w:rsidRPr="00375E39">
        <w:rPr>
          <w:rFonts w:ascii="Book Antiqua" w:hAnsi="Book Antiqua" w:cs="Times New Roman"/>
          <w:lang w:val="sq-AL"/>
        </w:rPr>
        <w:t>potrebi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78F5EC9C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Proces </w:t>
      </w:r>
      <w:proofErr w:type="spellStart"/>
      <w:r w:rsidRPr="00375E39">
        <w:rPr>
          <w:rFonts w:ascii="Book Antiqua" w:hAnsi="Book Antiqua" w:cs="Times New Roman"/>
          <w:lang w:val="sq-AL"/>
        </w:rPr>
        <w:t>istraživanja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slučaja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praćenje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kontakata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pomažu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sprečavanju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dalјeg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prenošenja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bolesti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COVID-19.</w:t>
      </w:r>
    </w:p>
    <w:p w14:paraId="0D831C94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Brza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identifikacija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dobrovolјna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samoizolacija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praćenje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ovih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kontakata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izloženih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SARS-CoV-2 </w:t>
      </w:r>
      <w:proofErr w:type="spellStart"/>
      <w:r w:rsidRPr="00375E39">
        <w:rPr>
          <w:rFonts w:ascii="Book Antiqua" w:hAnsi="Book Antiqua" w:cs="Times New Roman"/>
          <w:lang w:val="sq-AL"/>
        </w:rPr>
        <w:t>mogu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efikasno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prekinuti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prenosni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lanac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sprečiti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širenje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virusa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375E39">
        <w:rPr>
          <w:rFonts w:ascii="Book Antiqua" w:hAnsi="Book Antiqua" w:cs="Times New Roman"/>
          <w:lang w:val="sq-AL"/>
        </w:rPr>
        <w:t>zajednici</w:t>
      </w:r>
      <w:proofErr w:type="spellEnd"/>
      <w:r w:rsidRPr="00375E39">
        <w:rPr>
          <w:rFonts w:ascii="Book Antiqua" w:hAnsi="Book Antiqua" w:cs="Times New Roman"/>
          <w:lang w:val="sq-AL"/>
        </w:rPr>
        <w:t>.</w:t>
      </w:r>
    </w:p>
    <w:p w14:paraId="79EC0FA3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VŠI se </w:t>
      </w:r>
      <w:proofErr w:type="spellStart"/>
      <w:r w:rsidRPr="00375E39">
        <w:rPr>
          <w:rFonts w:ascii="Book Antiqua" w:hAnsi="Book Antiqua" w:cs="Times New Roman"/>
          <w:lang w:val="sq-AL"/>
        </w:rPr>
        <w:t>sastoji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od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mješovite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zajednice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sa </w:t>
      </w:r>
      <w:proofErr w:type="spellStart"/>
      <w:r w:rsidRPr="00375E39">
        <w:rPr>
          <w:rFonts w:ascii="Book Antiqua" w:hAnsi="Book Antiqua" w:cs="Times New Roman"/>
          <w:lang w:val="sq-AL"/>
        </w:rPr>
        <w:t>studentima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osoblјem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različitih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starosnih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grupa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međusobno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jako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povezani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kroz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kontakte u </w:t>
      </w:r>
      <w:proofErr w:type="spellStart"/>
      <w:r w:rsidRPr="00375E39">
        <w:rPr>
          <w:rFonts w:ascii="Book Antiqua" w:hAnsi="Book Antiqua" w:cs="Times New Roman"/>
          <w:lang w:val="sq-AL"/>
        </w:rPr>
        <w:t>studentskim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domovima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učionicama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predavaonicama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radionicama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sportskim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timovima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375E39">
        <w:rPr>
          <w:rFonts w:ascii="Book Antiqua" w:hAnsi="Book Antiqua" w:cs="Times New Roman"/>
          <w:lang w:val="sq-AL"/>
        </w:rPr>
        <w:t>klubovima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375E39">
        <w:rPr>
          <w:rFonts w:ascii="Book Antiqua" w:hAnsi="Book Antiqua" w:cs="Times New Roman"/>
          <w:lang w:val="sq-AL"/>
        </w:rPr>
        <w:t>Ovi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bliski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izveštaji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čine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 </w:t>
      </w:r>
      <w:proofErr w:type="spellStart"/>
      <w:r w:rsidRPr="00375E39">
        <w:rPr>
          <w:rFonts w:ascii="Book Antiqua" w:hAnsi="Book Antiqua" w:cs="Times New Roman"/>
          <w:lang w:val="sq-AL"/>
        </w:rPr>
        <w:t>zajednicu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VŠI </w:t>
      </w:r>
      <w:proofErr w:type="spellStart"/>
      <w:r w:rsidRPr="00375E39">
        <w:rPr>
          <w:rFonts w:ascii="Book Antiqua" w:hAnsi="Book Antiqua" w:cs="Times New Roman"/>
          <w:lang w:val="sq-AL"/>
        </w:rPr>
        <w:t>osetlјivijom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sve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veće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prenošenje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SARS-CoV-2.</w:t>
      </w:r>
    </w:p>
    <w:p w14:paraId="7020D10E" w14:textId="77777777" w:rsidR="00093A3A" w:rsidRPr="00375E39" w:rsidRDefault="00093A3A" w:rsidP="00093A3A">
      <w:pPr>
        <w:jc w:val="both"/>
        <w:rPr>
          <w:rFonts w:ascii="Book Antiqua" w:hAnsi="Book Antiqua" w:cs="Times New Roman"/>
          <w:lang w:val="sq-AL"/>
        </w:rPr>
      </w:pPr>
      <w:r w:rsidRPr="00375E39">
        <w:rPr>
          <w:rFonts w:ascii="Book Antiqua" w:hAnsi="Book Antiqua" w:cs="Times New Roman"/>
          <w:lang w:val="sq-AL"/>
        </w:rPr>
        <w:t xml:space="preserve">Studenti, </w:t>
      </w:r>
      <w:proofErr w:type="spellStart"/>
      <w:r w:rsidRPr="00375E39">
        <w:rPr>
          <w:rFonts w:ascii="Book Antiqua" w:hAnsi="Book Antiqua" w:cs="Times New Roman"/>
          <w:lang w:val="sq-AL"/>
        </w:rPr>
        <w:t>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75E39">
        <w:rPr>
          <w:rFonts w:ascii="Book Antiqua" w:hAnsi="Book Antiqua" w:cs="Times New Roman"/>
          <w:lang w:val="sq-AL"/>
        </w:rPr>
        <w:t>neakademsko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osoblјe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treba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da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375E39">
        <w:rPr>
          <w:rFonts w:ascii="Book Antiqua" w:hAnsi="Book Antiqua" w:cs="Times New Roman"/>
          <w:lang w:val="sq-AL"/>
        </w:rPr>
        <w:t>testiraju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prema </w:t>
      </w:r>
      <w:proofErr w:type="spellStart"/>
      <w:r w:rsidRPr="00375E39">
        <w:rPr>
          <w:rFonts w:ascii="Book Antiqua" w:hAnsi="Book Antiqua" w:cs="Times New Roman"/>
          <w:lang w:val="sq-AL"/>
        </w:rPr>
        <w:t>epidemiološkim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indikacijama</w:t>
      </w:r>
      <w:proofErr w:type="spellEnd"/>
      <w:r w:rsidRPr="00375E39">
        <w:rPr>
          <w:rFonts w:ascii="Book Antiqua" w:hAnsi="Book Antiqua" w:cs="Times New Roman"/>
          <w:lang w:val="sq-AL"/>
        </w:rPr>
        <w:t>:</w:t>
      </w:r>
    </w:p>
    <w:p w14:paraId="3600F535" w14:textId="77777777" w:rsidR="00093A3A" w:rsidRPr="00375E39" w:rsidRDefault="00093A3A" w:rsidP="00093A3A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Imaju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znakove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simptome u </w:t>
      </w:r>
      <w:proofErr w:type="spellStart"/>
      <w:r w:rsidRPr="00375E39">
        <w:rPr>
          <w:rFonts w:ascii="Book Antiqua" w:hAnsi="Book Antiqua" w:cs="Times New Roman"/>
          <w:lang w:val="sq-AL"/>
        </w:rPr>
        <w:t>skladu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COVID-19 </w:t>
      </w:r>
    </w:p>
    <w:p w14:paraId="5DCBB41D" w14:textId="77777777" w:rsidR="00093A3A" w:rsidRPr="00375E39" w:rsidRDefault="00093A3A" w:rsidP="00093A3A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Imaju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znakove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simptome u </w:t>
      </w:r>
      <w:proofErr w:type="spellStart"/>
      <w:r w:rsidRPr="00375E39">
        <w:rPr>
          <w:rFonts w:ascii="Book Antiqua" w:hAnsi="Book Antiqua" w:cs="Times New Roman"/>
          <w:lang w:val="sq-AL"/>
        </w:rPr>
        <w:t>skladu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COVID-19</w:t>
      </w:r>
    </w:p>
    <w:p w14:paraId="6AC9AFC6" w14:textId="77777777" w:rsidR="00093A3A" w:rsidRPr="00375E39" w:rsidRDefault="00093A3A" w:rsidP="00093A3A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Nedavno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imali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poznatu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ili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sumnjivu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izloženost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licu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potvrđenom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sa COVID-19 u </w:t>
      </w:r>
      <w:proofErr w:type="spellStart"/>
      <w:r w:rsidRPr="00375E39">
        <w:rPr>
          <w:rFonts w:ascii="Book Antiqua" w:hAnsi="Book Antiqua" w:cs="Times New Roman"/>
          <w:lang w:val="sq-AL"/>
        </w:rPr>
        <w:t>laboratoriji</w:t>
      </w:r>
      <w:proofErr w:type="spellEnd"/>
    </w:p>
    <w:p w14:paraId="566926B4" w14:textId="77777777" w:rsidR="00093A3A" w:rsidRPr="00375E39" w:rsidRDefault="00093A3A" w:rsidP="00093A3A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Zdravstveni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radnik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ih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375E39">
        <w:rPr>
          <w:rFonts w:ascii="Book Antiqua" w:hAnsi="Book Antiqua" w:cs="Times New Roman"/>
          <w:lang w:val="sq-AL"/>
        </w:rPr>
        <w:t>uputio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375E39">
        <w:rPr>
          <w:rFonts w:ascii="Book Antiqua" w:hAnsi="Book Antiqua" w:cs="Times New Roman"/>
          <w:lang w:val="sq-AL"/>
        </w:rPr>
        <w:t>testiranje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</w:p>
    <w:p w14:paraId="1AFEB743" w14:textId="77777777" w:rsidR="00093A3A" w:rsidRDefault="00093A3A" w:rsidP="00093A3A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75E39">
        <w:rPr>
          <w:rFonts w:ascii="Book Antiqua" w:hAnsi="Book Antiqua" w:cs="Times New Roman"/>
          <w:lang w:val="sq-AL"/>
        </w:rPr>
        <w:t>Deo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su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grupe </w:t>
      </w:r>
      <w:proofErr w:type="spellStart"/>
      <w:r w:rsidRPr="00375E39">
        <w:rPr>
          <w:rFonts w:ascii="Book Antiqua" w:hAnsi="Book Antiqua" w:cs="Times New Roman"/>
          <w:lang w:val="sq-AL"/>
        </w:rPr>
        <w:t>za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koju se </w:t>
      </w:r>
      <w:proofErr w:type="spellStart"/>
      <w:r w:rsidRPr="00375E39">
        <w:rPr>
          <w:rFonts w:ascii="Book Antiqua" w:hAnsi="Book Antiqua" w:cs="Times New Roman"/>
          <w:lang w:val="sq-AL"/>
        </w:rPr>
        <w:t>preporučuje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testiranje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(u </w:t>
      </w:r>
      <w:proofErr w:type="spellStart"/>
      <w:r w:rsidRPr="00375E39">
        <w:rPr>
          <w:rFonts w:ascii="Book Antiqua" w:hAnsi="Book Antiqua" w:cs="Times New Roman"/>
          <w:lang w:val="sq-AL"/>
        </w:rPr>
        <w:t>kontekstu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izbijanja</w:t>
      </w:r>
      <w:proofErr w:type="spellEnd"/>
      <w:r w:rsidRPr="00375E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75E39">
        <w:rPr>
          <w:rFonts w:ascii="Book Antiqua" w:hAnsi="Book Antiqua" w:cs="Times New Roman"/>
          <w:lang w:val="sq-AL"/>
        </w:rPr>
        <w:t>epidemije</w:t>
      </w:r>
      <w:proofErr w:type="spellEnd"/>
      <w:r w:rsidRPr="00375E39">
        <w:rPr>
          <w:rFonts w:ascii="Book Antiqua" w:hAnsi="Book Antiqua" w:cs="Times New Roman"/>
          <w:lang w:val="sq-AL"/>
        </w:rPr>
        <w:t>)</w:t>
      </w:r>
    </w:p>
    <w:p w14:paraId="38C94016" w14:textId="77777777" w:rsidR="007D4640" w:rsidRPr="007D4640" w:rsidRDefault="007D4640" w:rsidP="007D4640">
      <w:pPr>
        <w:ind w:left="720"/>
        <w:jc w:val="both"/>
        <w:rPr>
          <w:rFonts w:ascii="Book Antiqua" w:hAnsi="Book Antiqua" w:cs="Times New Roman"/>
          <w:lang w:val="sq-AL"/>
        </w:rPr>
      </w:pPr>
    </w:p>
    <w:p w14:paraId="1BAC4F0E" w14:textId="77777777" w:rsidR="0069419F" w:rsidRPr="001707B9" w:rsidRDefault="0069419F" w:rsidP="0069419F">
      <w:pPr>
        <w:jc w:val="both"/>
        <w:rPr>
          <w:rFonts w:ascii="Book Antiqua" w:hAnsi="Book Antiqua" w:cs="Times New Roman"/>
          <w:b/>
          <w:lang w:val="sq-AL"/>
        </w:rPr>
      </w:pPr>
      <w:r w:rsidRPr="001707B9">
        <w:rPr>
          <w:rFonts w:ascii="Book Antiqua" w:hAnsi="Book Antiqua" w:cs="Times New Roman"/>
          <w:b/>
          <w:lang w:val="sq-AL"/>
        </w:rPr>
        <w:t xml:space="preserve">V. </w:t>
      </w:r>
      <w:proofErr w:type="spellStart"/>
      <w:r w:rsidRPr="001707B9">
        <w:rPr>
          <w:rFonts w:ascii="Book Antiqua" w:hAnsi="Book Antiqua" w:cs="Times New Roman"/>
          <w:b/>
          <w:lang w:val="sq-AL"/>
        </w:rPr>
        <w:t>Nastavna</w:t>
      </w:r>
      <w:proofErr w:type="spellEnd"/>
      <w:r w:rsidRPr="001707B9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1707B9">
        <w:rPr>
          <w:rFonts w:ascii="Book Antiqua" w:hAnsi="Book Antiqua" w:cs="Times New Roman"/>
          <w:b/>
          <w:lang w:val="sq-AL"/>
        </w:rPr>
        <w:t>aktivnost</w:t>
      </w:r>
      <w:proofErr w:type="spellEnd"/>
      <w:r w:rsidRPr="001707B9">
        <w:rPr>
          <w:rFonts w:ascii="Book Antiqua" w:hAnsi="Book Antiqua" w:cs="Times New Roman"/>
          <w:b/>
          <w:lang w:val="sq-AL"/>
        </w:rPr>
        <w:t xml:space="preserve"> i </w:t>
      </w:r>
      <w:proofErr w:type="spellStart"/>
      <w:r w:rsidRPr="001707B9">
        <w:rPr>
          <w:rFonts w:ascii="Book Antiqua" w:hAnsi="Book Antiqua" w:cs="Times New Roman"/>
          <w:b/>
          <w:lang w:val="sq-AL"/>
        </w:rPr>
        <w:t>događaji</w:t>
      </w:r>
      <w:proofErr w:type="spellEnd"/>
      <w:r w:rsidRPr="001707B9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1707B9">
        <w:rPr>
          <w:rFonts w:ascii="Book Antiqua" w:hAnsi="Book Antiqua" w:cs="Times New Roman"/>
          <w:b/>
          <w:lang w:val="sq-AL"/>
        </w:rPr>
        <w:t>vezani</w:t>
      </w:r>
      <w:proofErr w:type="spellEnd"/>
      <w:r w:rsidRPr="001707B9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1707B9">
        <w:rPr>
          <w:rFonts w:ascii="Book Antiqua" w:hAnsi="Book Antiqua" w:cs="Times New Roman"/>
          <w:b/>
          <w:lang w:val="sq-AL"/>
        </w:rPr>
        <w:t>za</w:t>
      </w:r>
      <w:proofErr w:type="spellEnd"/>
      <w:r w:rsidRPr="001707B9">
        <w:rPr>
          <w:rFonts w:ascii="Book Antiqua" w:hAnsi="Book Antiqua" w:cs="Times New Roman"/>
          <w:b/>
          <w:lang w:val="sq-AL"/>
        </w:rPr>
        <w:t xml:space="preserve"> proces </w:t>
      </w:r>
      <w:proofErr w:type="spellStart"/>
      <w:r w:rsidRPr="001707B9">
        <w:rPr>
          <w:rFonts w:ascii="Book Antiqua" w:hAnsi="Book Antiqua" w:cs="Times New Roman"/>
          <w:b/>
          <w:lang w:val="sq-AL"/>
        </w:rPr>
        <w:t>učenja</w:t>
      </w:r>
      <w:proofErr w:type="spellEnd"/>
    </w:p>
    <w:p w14:paraId="3C61955E" w14:textId="2F231F07" w:rsidR="003B0393" w:rsidRPr="003B0393" w:rsidRDefault="003B0393" w:rsidP="003B0393">
      <w:pPr>
        <w:spacing w:after="0" w:line="240" w:lineRule="auto"/>
        <w:jc w:val="both"/>
        <w:rPr>
          <w:rFonts w:ascii="Book Antiqua" w:eastAsia="Calibri" w:hAnsi="Book Antiqua" w:cs="Times New Roman"/>
          <w:bCs/>
          <w:color w:val="000000" w:themeColor="text1"/>
        </w:rPr>
      </w:pP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Nastavni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proces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u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javnim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i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privatnim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visokoškolskim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ustanovama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,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kao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i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ustanovama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za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obuku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i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neformalno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obrazovanje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odvija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se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uz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fizičko</w:t>
      </w:r>
      <w:proofErr w:type="spellEnd"/>
      <w:r w:rsidRPr="003B0393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3B0393">
        <w:rPr>
          <w:rFonts w:ascii="Book Antiqua" w:eastAsia="Calibri" w:hAnsi="Book Antiqua" w:cs="Times New Roman"/>
          <w:bCs/>
          <w:color w:val="000000" w:themeColor="text1"/>
        </w:rPr>
        <w:t>prisustvo</w:t>
      </w:r>
      <w:proofErr w:type="spellEnd"/>
      <w:r w:rsidR="00BF4002">
        <w:rPr>
          <w:rFonts w:ascii="Book Antiqua" w:eastAsia="Calibri" w:hAnsi="Book Antiqua" w:cs="Times New Roman"/>
          <w:bCs/>
          <w:color w:val="000000" w:themeColor="text1"/>
        </w:rPr>
        <w:t>.</w:t>
      </w:r>
    </w:p>
    <w:p w14:paraId="532C646B" w14:textId="77777777" w:rsidR="00C5635A" w:rsidRDefault="00C5635A" w:rsidP="0069419F">
      <w:pPr>
        <w:jc w:val="both"/>
        <w:rPr>
          <w:rFonts w:ascii="Book Antiqua" w:hAnsi="Book Antiqua" w:cs="Times New Roman"/>
          <w:lang w:val="sq-AL"/>
        </w:rPr>
      </w:pPr>
    </w:p>
    <w:p w14:paraId="691533A3" w14:textId="77777777" w:rsidR="00C5635A" w:rsidRDefault="0069419F" w:rsidP="00C5635A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69419F">
        <w:rPr>
          <w:rFonts w:ascii="Book Antiqua" w:hAnsi="Book Antiqua" w:cs="Times New Roman"/>
          <w:lang w:val="sq-AL"/>
        </w:rPr>
        <w:t>Nastavna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aktivnost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r>
        <w:rPr>
          <w:rFonts w:ascii="Book Antiqua" w:hAnsi="Book Antiqua" w:cs="Times New Roman"/>
          <w:lang w:val="sq-AL"/>
        </w:rPr>
        <w:t>u</w:t>
      </w:r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visokoškolskim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ustanovama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69419F">
        <w:rPr>
          <w:rFonts w:ascii="Book Antiqua" w:hAnsi="Book Antiqua" w:cs="Times New Roman"/>
          <w:lang w:val="sq-AL"/>
        </w:rPr>
        <w:t>uključujući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i druge </w:t>
      </w:r>
      <w:proofErr w:type="spellStart"/>
      <w:r w:rsidRPr="0069419F">
        <w:rPr>
          <w:rFonts w:ascii="Book Antiqua" w:hAnsi="Book Antiqua" w:cs="Times New Roman"/>
          <w:lang w:val="sq-AL"/>
        </w:rPr>
        <w:t>događaje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vezane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za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proces </w:t>
      </w:r>
      <w:proofErr w:type="spellStart"/>
      <w:r w:rsidRPr="0069419F">
        <w:rPr>
          <w:rFonts w:ascii="Book Antiqua" w:hAnsi="Book Antiqua" w:cs="Times New Roman"/>
          <w:lang w:val="sq-AL"/>
        </w:rPr>
        <w:t>učenja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69419F">
        <w:rPr>
          <w:rFonts w:ascii="Book Antiqua" w:hAnsi="Book Antiqua" w:cs="Times New Roman"/>
          <w:lang w:val="sq-AL"/>
        </w:rPr>
        <w:t>poput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prijemnih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ispita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za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registraciju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novih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studenata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69419F">
        <w:rPr>
          <w:rFonts w:ascii="Book Antiqua" w:hAnsi="Book Antiqua" w:cs="Times New Roman"/>
          <w:lang w:val="sq-AL"/>
        </w:rPr>
        <w:t>redovnih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ispita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69419F">
        <w:rPr>
          <w:rFonts w:ascii="Book Antiqua" w:hAnsi="Book Antiqua" w:cs="Times New Roman"/>
          <w:lang w:val="sq-AL"/>
        </w:rPr>
        <w:t>srednjih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ispita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69419F">
        <w:rPr>
          <w:rFonts w:ascii="Book Antiqua" w:hAnsi="Book Antiqua" w:cs="Times New Roman"/>
          <w:lang w:val="sq-AL"/>
        </w:rPr>
        <w:t>postojećim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studentima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69419F">
        <w:rPr>
          <w:rFonts w:ascii="Book Antiqua" w:hAnsi="Book Antiqua" w:cs="Times New Roman"/>
          <w:lang w:val="sq-AL"/>
        </w:rPr>
        <w:t>studentske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konsultacije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ili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odbranu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diplomskih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radova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), </w:t>
      </w:r>
      <w:proofErr w:type="spellStart"/>
      <w:r w:rsidRPr="0069419F">
        <w:rPr>
          <w:rFonts w:ascii="Book Antiqua" w:hAnsi="Book Antiqua" w:cs="Times New Roman"/>
          <w:lang w:val="sq-AL"/>
        </w:rPr>
        <w:t>odvija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se prema </w:t>
      </w:r>
      <w:proofErr w:type="spellStart"/>
      <w:r w:rsidRPr="0069419F">
        <w:rPr>
          <w:rFonts w:ascii="Book Antiqua" w:hAnsi="Book Antiqua" w:cs="Times New Roman"/>
          <w:lang w:val="sq-AL"/>
        </w:rPr>
        <w:t>procedurama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koje </w:t>
      </w:r>
      <w:proofErr w:type="spellStart"/>
      <w:r w:rsidRPr="0069419F">
        <w:rPr>
          <w:rFonts w:ascii="Book Antiqua" w:hAnsi="Book Antiqua" w:cs="Times New Roman"/>
          <w:lang w:val="sq-AL"/>
        </w:rPr>
        <w:t>propisuje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VŠU i </w:t>
      </w:r>
      <w:proofErr w:type="spellStart"/>
      <w:r w:rsidRPr="0069419F">
        <w:rPr>
          <w:rFonts w:ascii="Book Antiqua" w:hAnsi="Book Antiqua" w:cs="Times New Roman"/>
          <w:lang w:val="sq-AL"/>
        </w:rPr>
        <w:t>kako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69419F">
        <w:rPr>
          <w:rFonts w:ascii="Book Antiqua" w:hAnsi="Book Antiqua" w:cs="Times New Roman"/>
          <w:lang w:val="sq-AL"/>
        </w:rPr>
        <w:t>definirano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69419F">
        <w:rPr>
          <w:rFonts w:ascii="Book Antiqua" w:hAnsi="Book Antiqua" w:cs="Times New Roman"/>
          <w:lang w:val="sq-AL"/>
        </w:rPr>
        <w:t>nastavnim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planovima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69419F">
        <w:rPr>
          <w:rFonts w:ascii="Book Antiqua" w:hAnsi="Book Antiqua" w:cs="Times New Roman"/>
          <w:lang w:val="sq-AL"/>
        </w:rPr>
        <w:t>programima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odgovarajućih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predmeta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69419F">
        <w:rPr>
          <w:rFonts w:ascii="Book Antiqua" w:hAnsi="Book Antiqua" w:cs="Times New Roman"/>
          <w:lang w:val="sq-AL"/>
        </w:rPr>
        <w:t>uz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fizičko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prisustvo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akademskog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osoblja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69419F">
        <w:rPr>
          <w:rFonts w:ascii="Book Antiqua" w:hAnsi="Book Antiqua" w:cs="Times New Roman"/>
          <w:lang w:val="sq-AL"/>
        </w:rPr>
        <w:t>studenata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69419F">
        <w:rPr>
          <w:rFonts w:ascii="Book Antiqua" w:hAnsi="Book Antiqua" w:cs="Times New Roman"/>
          <w:lang w:val="sq-AL"/>
        </w:rPr>
        <w:t>univerzitetskim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prostorijama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ili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69419F">
        <w:rPr>
          <w:rFonts w:ascii="Book Antiqua" w:hAnsi="Book Antiqua" w:cs="Times New Roman"/>
          <w:lang w:val="sq-AL"/>
        </w:rPr>
        <w:t>drugim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69419F">
        <w:rPr>
          <w:rFonts w:ascii="Book Antiqua" w:hAnsi="Book Antiqua" w:cs="Times New Roman"/>
          <w:lang w:val="sq-AL"/>
        </w:rPr>
        <w:t>institucijama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69419F">
        <w:rPr>
          <w:rFonts w:ascii="Book Antiqua" w:hAnsi="Book Antiqua" w:cs="Times New Roman"/>
          <w:lang w:val="sq-AL"/>
        </w:rPr>
        <w:t>objektima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69419F">
        <w:rPr>
          <w:rFonts w:ascii="Book Antiqua" w:hAnsi="Book Antiqua" w:cs="Times New Roman"/>
          <w:lang w:val="sq-AL"/>
        </w:rPr>
        <w:t>npr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69419F">
        <w:rPr>
          <w:rFonts w:ascii="Book Antiqua" w:hAnsi="Book Antiqua" w:cs="Times New Roman"/>
          <w:lang w:val="sq-AL"/>
        </w:rPr>
        <w:t>Laboratorijske</w:t>
      </w:r>
      <w:proofErr w:type="spellEnd"/>
      <w:r w:rsidRPr="0069419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C5635A">
        <w:rPr>
          <w:rFonts w:ascii="Book Antiqua" w:hAnsi="Book Antiqua" w:cs="Times New Roman"/>
          <w:lang w:val="sq-AL"/>
        </w:rPr>
        <w:t>eksperimentalne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kliničke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vežbe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C5635A">
        <w:rPr>
          <w:rFonts w:ascii="Book Antiqua" w:hAnsi="Book Antiqua" w:cs="Times New Roman"/>
          <w:lang w:val="sq-AL"/>
        </w:rPr>
        <w:t>individualna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nastava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stažiranje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C5635A">
        <w:rPr>
          <w:rFonts w:ascii="Book Antiqua" w:hAnsi="Book Antiqua" w:cs="Times New Roman"/>
          <w:lang w:val="sq-AL"/>
        </w:rPr>
        <w:t>školama</w:t>
      </w:r>
      <w:proofErr w:type="spellEnd"/>
      <w:r w:rsidRPr="00C5635A">
        <w:rPr>
          <w:rFonts w:ascii="Book Antiqua" w:hAnsi="Book Antiqua" w:cs="Times New Roman"/>
          <w:lang w:val="sq-AL"/>
        </w:rPr>
        <w:t>).</w:t>
      </w:r>
    </w:p>
    <w:p w14:paraId="3763EA42" w14:textId="716A1CB7" w:rsidR="00D31039" w:rsidRPr="00D31039" w:rsidRDefault="00D31039" w:rsidP="00C5635A">
      <w:pPr>
        <w:pStyle w:val="ListParagraph"/>
        <w:numPr>
          <w:ilvl w:val="0"/>
          <w:numId w:val="1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Dozvoljeno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je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korišćenje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akademskih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prostora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namenjenih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razvoju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nastavnog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procesa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(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kao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što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su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amfiteatri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,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učionice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,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vežbaonice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,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laboratorije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).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Obavezno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je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održavati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fizičku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udaljenost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od 1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metar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između</w:t>
      </w:r>
      <w:proofErr w:type="spellEnd"/>
      <w:r w:rsidRPr="00D31039">
        <w:rPr>
          <w:rFonts w:ascii="Book Antiqua" w:eastAsia="Calibri" w:hAnsi="Book Antiqua" w:cs="Times New Roman"/>
          <w:bCs/>
          <w:color w:val="000000" w:themeColor="text1"/>
        </w:rPr>
        <w:t xml:space="preserve"> </w:t>
      </w:r>
      <w:proofErr w:type="spellStart"/>
      <w:r w:rsidRPr="00D31039">
        <w:rPr>
          <w:rFonts w:ascii="Book Antiqua" w:eastAsia="Calibri" w:hAnsi="Book Antiqua" w:cs="Times New Roman"/>
          <w:bCs/>
          <w:color w:val="000000" w:themeColor="text1"/>
        </w:rPr>
        <w:t>osoba</w:t>
      </w:r>
      <w:proofErr w:type="spellEnd"/>
      <w:r>
        <w:rPr>
          <w:rFonts w:ascii="Book Antiqua" w:eastAsia="Calibri" w:hAnsi="Book Antiqua" w:cs="Times New Roman"/>
          <w:b/>
          <w:bCs/>
          <w:color w:val="000000" w:themeColor="text1"/>
        </w:rPr>
        <w:t>.</w:t>
      </w:r>
    </w:p>
    <w:p w14:paraId="0F1EA4D8" w14:textId="1F996FA4" w:rsidR="0069419F" w:rsidRPr="00D31039" w:rsidRDefault="0069419F" w:rsidP="00C5635A">
      <w:pPr>
        <w:pStyle w:val="ListParagraph"/>
        <w:numPr>
          <w:ilvl w:val="0"/>
          <w:numId w:val="1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D31039">
        <w:rPr>
          <w:rFonts w:ascii="Book Antiqua" w:hAnsi="Book Antiqua" w:cs="Times New Roman"/>
          <w:lang w:val="sq-AL"/>
        </w:rPr>
        <w:t>Nastavni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proces u </w:t>
      </w:r>
      <w:proofErr w:type="spellStart"/>
      <w:r w:rsidRPr="00D31039">
        <w:rPr>
          <w:rFonts w:ascii="Book Antiqua" w:hAnsi="Book Antiqua" w:cs="Times New Roman"/>
          <w:lang w:val="sq-AL"/>
        </w:rPr>
        <w:t>javnim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D31039">
        <w:rPr>
          <w:rFonts w:ascii="Book Antiqua" w:hAnsi="Book Antiqua" w:cs="Times New Roman"/>
          <w:lang w:val="sq-AL"/>
        </w:rPr>
        <w:t>privatnim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univerzitetskim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ustanovama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odvija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se prema </w:t>
      </w:r>
      <w:r w:rsidR="00761B53"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odgovarajućim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smernicama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D31039">
        <w:rPr>
          <w:rFonts w:ascii="Book Antiqua" w:hAnsi="Book Antiqua" w:cs="Times New Roman"/>
          <w:lang w:val="sq-AL"/>
        </w:rPr>
        <w:t>pod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uslovom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da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broj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osoba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dopuštenih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D31039">
        <w:rPr>
          <w:rFonts w:ascii="Book Antiqua" w:hAnsi="Book Antiqua" w:cs="Times New Roman"/>
          <w:lang w:val="sq-AL"/>
        </w:rPr>
        <w:t>razredu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r w:rsidR="00761B53"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omogućava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strogo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održavanje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udaljenosti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od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1</w:t>
      </w:r>
      <w:r w:rsidR="00BB36A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metar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između</w:t>
      </w:r>
      <w:proofErr w:type="spellEnd"/>
      <w:r w:rsidRPr="00D3103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D31039">
        <w:rPr>
          <w:rFonts w:ascii="Book Antiqua" w:hAnsi="Book Antiqua" w:cs="Times New Roman"/>
          <w:lang w:val="sq-AL"/>
        </w:rPr>
        <w:t>osoba</w:t>
      </w:r>
      <w:proofErr w:type="spellEnd"/>
      <w:r w:rsidRPr="00D31039">
        <w:rPr>
          <w:rFonts w:ascii="Book Antiqua" w:hAnsi="Book Antiqua" w:cs="Times New Roman"/>
          <w:lang w:val="sq-AL"/>
        </w:rPr>
        <w:t>.</w:t>
      </w:r>
    </w:p>
    <w:p w14:paraId="25A6B528" w14:textId="77777777" w:rsidR="0069419F" w:rsidRPr="00C5635A" w:rsidRDefault="0069419F" w:rsidP="00C5635A">
      <w:pPr>
        <w:pStyle w:val="ListParagraph"/>
        <w:numPr>
          <w:ilvl w:val="0"/>
          <w:numId w:val="28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C5635A">
        <w:rPr>
          <w:rFonts w:ascii="Book Antiqua" w:hAnsi="Book Antiqua" w:cs="Times New Roman"/>
          <w:lang w:val="sq-AL"/>
        </w:rPr>
        <w:t>Preporučuje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C5635A">
        <w:rPr>
          <w:rFonts w:ascii="Book Antiqua" w:hAnsi="Book Antiqua" w:cs="Times New Roman"/>
          <w:lang w:val="sq-AL"/>
        </w:rPr>
        <w:t>visokoškolskim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ustanovama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da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vide </w:t>
      </w:r>
      <w:proofErr w:type="spellStart"/>
      <w:r w:rsidRPr="00C5635A">
        <w:rPr>
          <w:rFonts w:ascii="Book Antiqua" w:hAnsi="Book Antiqua" w:cs="Times New Roman"/>
          <w:lang w:val="sq-AL"/>
        </w:rPr>
        <w:t>mogućnost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smanjenja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broja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nastavnih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CC3689" w:rsidRPr="00C5635A">
        <w:rPr>
          <w:rFonts w:ascii="Book Antiqua" w:hAnsi="Book Antiqua" w:cs="Times New Roman"/>
          <w:lang w:val="sq-AL"/>
        </w:rPr>
        <w:t>časova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uz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fizičku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prisutnost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na 30 minuta i </w:t>
      </w:r>
      <w:proofErr w:type="spellStart"/>
      <w:r w:rsidRPr="00C5635A">
        <w:rPr>
          <w:rFonts w:ascii="Book Antiqua" w:hAnsi="Book Antiqua" w:cs="Times New Roman"/>
          <w:lang w:val="sq-AL"/>
        </w:rPr>
        <w:t>da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smanje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broj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nastavnih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CC3689" w:rsidRPr="00C5635A">
        <w:rPr>
          <w:rFonts w:ascii="Book Antiqua" w:hAnsi="Book Antiqua" w:cs="Times New Roman"/>
          <w:lang w:val="sq-AL"/>
        </w:rPr>
        <w:t>časova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dnevno</w:t>
      </w:r>
      <w:proofErr w:type="spellEnd"/>
      <w:r w:rsidRPr="00C5635A">
        <w:rPr>
          <w:rFonts w:ascii="Book Antiqua" w:hAnsi="Book Antiqua" w:cs="Times New Roman"/>
          <w:lang w:val="sq-AL"/>
        </w:rPr>
        <w:t>.</w:t>
      </w:r>
    </w:p>
    <w:p w14:paraId="07808C56" w14:textId="77777777" w:rsidR="0069419F" w:rsidRPr="00C5635A" w:rsidRDefault="0069419F" w:rsidP="00C5635A">
      <w:pPr>
        <w:pStyle w:val="ListParagraph"/>
        <w:numPr>
          <w:ilvl w:val="0"/>
          <w:numId w:val="28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C5635A">
        <w:rPr>
          <w:rFonts w:ascii="Book Antiqua" w:hAnsi="Book Antiqua" w:cs="Times New Roman"/>
          <w:lang w:val="sq-AL"/>
        </w:rPr>
        <w:t>Bez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obzira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na status </w:t>
      </w:r>
      <w:proofErr w:type="spellStart"/>
      <w:r w:rsidRPr="00C5635A">
        <w:rPr>
          <w:rFonts w:ascii="Book Antiqua" w:hAnsi="Book Antiqua" w:cs="Times New Roman"/>
          <w:lang w:val="sq-AL"/>
        </w:rPr>
        <w:t>vakcinacije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, studenti, </w:t>
      </w:r>
      <w:proofErr w:type="spellStart"/>
      <w:r w:rsidRPr="00C5635A">
        <w:rPr>
          <w:rFonts w:ascii="Book Antiqua" w:hAnsi="Book Antiqua" w:cs="Times New Roman"/>
          <w:lang w:val="sq-AL"/>
        </w:rPr>
        <w:t>akademsko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neakademsko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osoblje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6A1122" w:rsidRPr="00C5635A">
        <w:rPr>
          <w:rFonts w:ascii="Book Antiqua" w:hAnsi="Book Antiqua" w:cs="Times New Roman"/>
          <w:lang w:val="sq-AL"/>
        </w:rPr>
        <w:t>svo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vreme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slede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korake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kako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bi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zaštitili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sebe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druge, </w:t>
      </w:r>
      <w:proofErr w:type="spellStart"/>
      <w:r w:rsidRPr="00C5635A">
        <w:rPr>
          <w:rFonts w:ascii="Book Antiqua" w:hAnsi="Book Antiqua" w:cs="Times New Roman"/>
          <w:lang w:val="sq-AL"/>
        </w:rPr>
        <w:t>uključujući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pravilnu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upotrebu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maski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za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lice, </w:t>
      </w:r>
      <w:proofErr w:type="spellStart"/>
      <w:r w:rsidRPr="00C5635A">
        <w:rPr>
          <w:rFonts w:ascii="Book Antiqua" w:hAnsi="Book Antiqua" w:cs="Times New Roman"/>
          <w:lang w:val="sq-AL"/>
        </w:rPr>
        <w:t>fizičku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udaljenost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higijenu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ruku.</w:t>
      </w:r>
    </w:p>
    <w:p w14:paraId="699479AF" w14:textId="77777777" w:rsidR="0069419F" w:rsidRPr="00C5635A" w:rsidRDefault="0069419F" w:rsidP="00C5635A">
      <w:pPr>
        <w:pStyle w:val="ListParagraph"/>
        <w:numPr>
          <w:ilvl w:val="0"/>
          <w:numId w:val="28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C5635A">
        <w:rPr>
          <w:rFonts w:ascii="Book Antiqua" w:hAnsi="Book Antiqua" w:cs="Times New Roman"/>
          <w:lang w:val="sq-AL"/>
        </w:rPr>
        <w:t>Podržati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strogo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poštovanje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rasporeda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rokova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nastave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konsultacija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C5635A">
        <w:rPr>
          <w:rFonts w:ascii="Book Antiqua" w:hAnsi="Book Antiqua" w:cs="Times New Roman"/>
          <w:lang w:val="sq-AL"/>
        </w:rPr>
        <w:t>studentima</w:t>
      </w:r>
      <w:proofErr w:type="spellEnd"/>
      <w:r w:rsidRPr="00C5635A">
        <w:rPr>
          <w:rFonts w:ascii="Book Antiqua" w:hAnsi="Book Antiqua" w:cs="Times New Roman"/>
          <w:lang w:val="sq-AL"/>
        </w:rPr>
        <w:t>.</w:t>
      </w:r>
    </w:p>
    <w:p w14:paraId="000D227E" w14:textId="77777777" w:rsidR="0069419F" w:rsidRPr="00C5635A" w:rsidRDefault="0069419F" w:rsidP="00C5635A">
      <w:pPr>
        <w:pStyle w:val="ListParagraph"/>
        <w:numPr>
          <w:ilvl w:val="0"/>
          <w:numId w:val="28"/>
        </w:numPr>
        <w:jc w:val="both"/>
        <w:rPr>
          <w:rFonts w:ascii="Book Antiqua" w:hAnsi="Book Antiqua" w:cs="Times New Roman"/>
          <w:lang w:val="sq-AL"/>
        </w:rPr>
      </w:pPr>
      <w:r w:rsidRPr="00C5635A">
        <w:rPr>
          <w:rFonts w:ascii="Book Antiqua" w:hAnsi="Book Antiqua" w:cs="Times New Roman"/>
          <w:lang w:val="sq-AL"/>
        </w:rPr>
        <w:t xml:space="preserve">Studenti, </w:t>
      </w:r>
      <w:proofErr w:type="spellStart"/>
      <w:r w:rsidRPr="00C5635A">
        <w:rPr>
          <w:rFonts w:ascii="Book Antiqua" w:hAnsi="Book Antiqua" w:cs="Times New Roman"/>
          <w:lang w:val="sq-AL"/>
        </w:rPr>
        <w:t>akademsko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osoblje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</w:t>
      </w:r>
      <w:r w:rsidR="007A1219"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7A1219" w:rsidRPr="00C5635A">
        <w:rPr>
          <w:rFonts w:ascii="Book Antiqua" w:hAnsi="Book Antiqua" w:cs="Times New Roman"/>
          <w:lang w:val="sq-AL"/>
        </w:rPr>
        <w:t>drugo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osoblje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ne </w:t>
      </w:r>
      <w:proofErr w:type="spellStart"/>
      <w:r w:rsidRPr="00C5635A">
        <w:rPr>
          <w:rFonts w:ascii="Book Antiqua" w:hAnsi="Book Antiqua" w:cs="Times New Roman"/>
          <w:lang w:val="sq-AL"/>
        </w:rPr>
        <w:t>bi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trebali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deliti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stvari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jedni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s</w:t>
      </w:r>
      <w:r w:rsidR="007A1219" w:rsidRPr="00C5635A">
        <w:rPr>
          <w:rFonts w:ascii="Book Antiqua" w:hAnsi="Book Antiqua" w:cs="Times New Roman"/>
          <w:lang w:val="sq-AL"/>
        </w:rPr>
        <w:t>a</w:t>
      </w:r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drugima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C5635A">
        <w:rPr>
          <w:rFonts w:ascii="Book Antiqua" w:hAnsi="Book Antiqua" w:cs="Times New Roman"/>
          <w:lang w:val="sq-AL"/>
        </w:rPr>
        <w:t>npr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. </w:t>
      </w:r>
      <w:proofErr w:type="spellStart"/>
      <w:r w:rsidR="007A1219" w:rsidRPr="00C5635A">
        <w:rPr>
          <w:rFonts w:ascii="Book Antiqua" w:hAnsi="Book Antiqua" w:cs="Times New Roman"/>
          <w:lang w:val="sq-AL"/>
        </w:rPr>
        <w:t>o</w:t>
      </w:r>
      <w:r w:rsidRPr="00C5635A">
        <w:rPr>
          <w:rFonts w:ascii="Book Antiqua" w:hAnsi="Book Antiqua" w:cs="Times New Roman"/>
          <w:lang w:val="sq-AL"/>
        </w:rPr>
        <w:t>lovke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C5635A">
        <w:rPr>
          <w:rFonts w:ascii="Book Antiqua" w:hAnsi="Book Antiqua" w:cs="Times New Roman"/>
          <w:lang w:val="sq-AL"/>
        </w:rPr>
        <w:t>laboratorijsku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opremu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, </w:t>
      </w:r>
      <w:r w:rsidR="007A1219"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7A1219" w:rsidRPr="00C5635A">
        <w:rPr>
          <w:rFonts w:ascii="Book Antiqua" w:hAnsi="Book Antiqua" w:cs="Times New Roman"/>
          <w:lang w:val="sq-AL"/>
        </w:rPr>
        <w:t>sredstva</w:t>
      </w:r>
      <w:proofErr w:type="spellEnd"/>
      <w:r w:rsidR="007A1219"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7A1219" w:rsidRPr="00C5635A">
        <w:rPr>
          <w:rFonts w:ascii="Book Antiqua" w:hAnsi="Book Antiqua" w:cs="Times New Roman"/>
          <w:lang w:val="sq-AL"/>
        </w:rPr>
        <w:t>za</w:t>
      </w:r>
      <w:proofErr w:type="spellEnd"/>
      <w:r w:rsidR="007A1219"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umetnost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ili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rekreaciju</w:t>
      </w:r>
      <w:proofErr w:type="spellEnd"/>
      <w:r w:rsidRPr="00C5635A">
        <w:rPr>
          <w:rFonts w:ascii="Book Antiqua" w:hAnsi="Book Antiqua" w:cs="Times New Roman"/>
          <w:lang w:val="sq-AL"/>
        </w:rPr>
        <w:t>).</w:t>
      </w:r>
    </w:p>
    <w:p w14:paraId="12F0EF2D" w14:textId="77777777" w:rsidR="0069419F" w:rsidRDefault="0069419F" w:rsidP="00C5635A">
      <w:pPr>
        <w:pStyle w:val="ListParagraph"/>
        <w:numPr>
          <w:ilvl w:val="0"/>
          <w:numId w:val="28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C5635A">
        <w:rPr>
          <w:rFonts w:ascii="Book Antiqua" w:hAnsi="Book Antiqua" w:cs="Times New Roman"/>
          <w:lang w:val="sq-AL"/>
        </w:rPr>
        <w:t>Pravite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redovne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planove </w:t>
      </w:r>
      <w:proofErr w:type="spellStart"/>
      <w:r w:rsidRPr="00C5635A">
        <w:rPr>
          <w:rFonts w:ascii="Book Antiqua" w:hAnsi="Book Antiqua" w:cs="Times New Roman"/>
          <w:lang w:val="sq-AL"/>
        </w:rPr>
        <w:t>za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dezinfekciju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nastavnih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prostora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(</w:t>
      </w:r>
      <w:proofErr w:type="spellStart"/>
      <w:r w:rsidRPr="00C5635A">
        <w:rPr>
          <w:rFonts w:ascii="Book Antiqua" w:hAnsi="Book Antiqua" w:cs="Times New Roman"/>
          <w:lang w:val="sq-AL"/>
        </w:rPr>
        <w:t>tj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. </w:t>
      </w:r>
      <w:r w:rsidR="00CE2C23" w:rsidRPr="00C5635A">
        <w:rPr>
          <w:rFonts w:ascii="Book Antiqua" w:hAnsi="Book Antiqua" w:cs="Times New Roman"/>
          <w:lang w:val="sq-AL"/>
        </w:rPr>
        <w:t>n</w:t>
      </w:r>
      <w:r w:rsidRPr="00C5635A">
        <w:rPr>
          <w:rFonts w:ascii="Book Antiqua" w:hAnsi="Book Antiqua" w:cs="Times New Roman"/>
          <w:lang w:val="sq-AL"/>
        </w:rPr>
        <w:t xml:space="preserve">a </w:t>
      </w:r>
      <w:proofErr w:type="spellStart"/>
      <w:r w:rsidRPr="00C5635A">
        <w:rPr>
          <w:rFonts w:ascii="Book Antiqua" w:hAnsi="Book Antiqua" w:cs="Times New Roman"/>
          <w:lang w:val="sq-AL"/>
        </w:rPr>
        <w:t>vreme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kontinuirano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), </w:t>
      </w:r>
      <w:proofErr w:type="spellStart"/>
      <w:r w:rsidRPr="00C5635A">
        <w:rPr>
          <w:rFonts w:ascii="Book Antiqua" w:hAnsi="Book Antiqua" w:cs="Times New Roman"/>
          <w:lang w:val="sq-AL"/>
        </w:rPr>
        <w:t>kao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5635A">
        <w:rPr>
          <w:rFonts w:ascii="Book Antiqua" w:hAnsi="Book Antiqua" w:cs="Times New Roman"/>
          <w:lang w:val="sq-AL"/>
        </w:rPr>
        <w:t>laboratorijske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ili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eksperimentalne</w:t>
      </w:r>
      <w:proofErr w:type="spellEnd"/>
      <w:r w:rsidRPr="00C5635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5635A">
        <w:rPr>
          <w:rFonts w:ascii="Book Antiqua" w:hAnsi="Book Antiqua" w:cs="Times New Roman"/>
          <w:lang w:val="sq-AL"/>
        </w:rPr>
        <w:t>opreme</w:t>
      </w:r>
      <w:proofErr w:type="spellEnd"/>
      <w:r w:rsidRPr="00C5635A">
        <w:rPr>
          <w:rFonts w:ascii="Book Antiqua" w:hAnsi="Book Antiqua" w:cs="Times New Roman"/>
          <w:lang w:val="sq-AL"/>
        </w:rPr>
        <w:t>.</w:t>
      </w:r>
    </w:p>
    <w:p w14:paraId="681C49E3" w14:textId="09FEC23D" w:rsidR="00425353" w:rsidRPr="00560C4F" w:rsidRDefault="00425353" w:rsidP="00425353">
      <w:pPr>
        <w:pStyle w:val="ListParagraph"/>
        <w:numPr>
          <w:ilvl w:val="0"/>
          <w:numId w:val="28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560C4F">
        <w:rPr>
          <w:rFonts w:ascii="Book Antiqua" w:hAnsi="Book Antiqua" w:cs="Times New Roman"/>
          <w:lang w:val="sq-AL"/>
        </w:rPr>
        <w:t>Da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se studenti </w:t>
      </w:r>
      <w:proofErr w:type="spellStart"/>
      <w:r w:rsidRPr="00560C4F">
        <w:rPr>
          <w:rFonts w:ascii="Book Antiqua" w:hAnsi="Book Antiqua" w:cs="Times New Roman"/>
          <w:lang w:val="sq-AL"/>
        </w:rPr>
        <w:t>mogli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prijaviti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studentski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dom </w:t>
      </w:r>
      <w:proofErr w:type="spellStart"/>
      <w:r w:rsidRPr="00560C4F">
        <w:rPr>
          <w:rFonts w:ascii="Book Antiqua" w:hAnsi="Book Antiqua" w:cs="Times New Roman"/>
          <w:lang w:val="sq-AL"/>
        </w:rPr>
        <w:t>moraju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posedovati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bilo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dokaza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navedenih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tačkama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.1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do 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>.2</w:t>
      </w:r>
    </w:p>
    <w:p w14:paraId="0A49B530" w14:textId="60472B60" w:rsidR="00072E55" w:rsidRPr="00560C4F" w:rsidRDefault="00072E55" w:rsidP="00072E55">
      <w:pPr>
        <w:jc w:val="both"/>
        <w:rPr>
          <w:rFonts w:ascii="Book Antiqua" w:hAnsi="Book Antiqua" w:cs="Times New Roman"/>
          <w:lang w:val="sq-AL"/>
        </w:rPr>
      </w:pPr>
      <w:r w:rsidRPr="00560C4F">
        <w:rPr>
          <w:rFonts w:ascii="Book Antiqua" w:hAnsi="Book Antiqua" w:cs="Times New Roman"/>
          <w:lang w:val="sq-AL"/>
        </w:rPr>
        <w:t xml:space="preserve">- Studenti </w:t>
      </w:r>
      <w:proofErr w:type="spellStart"/>
      <w:r w:rsidRPr="00560C4F">
        <w:rPr>
          <w:rFonts w:ascii="Book Antiqua" w:hAnsi="Book Antiqua" w:cs="Times New Roman"/>
          <w:lang w:val="sq-AL"/>
        </w:rPr>
        <w:t>javnih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560C4F">
        <w:rPr>
          <w:rFonts w:ascii="Book Antiqua" w:hAnsi="Book Antiqua" w:cs="Times New Roman"/>
          <w:lang w:val="sq-AL"/>
        </w:rPr>
        <w:t>privatnih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univerzitetskih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institucija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moraju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posedovati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bilo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dokaza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navedenih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tački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BF4002" w:rsidRPr="00BF4002">
        <w:rPr>
          <w:rFonts w:ascii="Book Antiqua" w:hAnsi="Book Antiqua" w:cs="Times New Roman"/>
          <w:lang w:val="sq-AL"/>
        </w:rPr>
        <w:t>2.1 do 2.2</w:t>
      </w:r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kako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im se </w:t>
      </w:r>
      <w:proofErr w:type="spellStart"/>
      <w:r w:rsidRPr="00560C4F">
        <w:rPr>
          <w:rFonts w:ascii="Book Antiqua" w:hAnsi="Book Antiqua" w:cs="Times New Roman"/>
          <w:lang w:val="sq-AL"/>
        </w:rPr>
        <w:t>dozvolio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ulazak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zgradu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institucije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. </w:t>
      </w:r>
    </w:p>
    <w:p w14:paraId="7C8E25D9" w14:textId="77777777" w:rsidR="00BF4002" w:rsidRDefault="00072E55" w:rsidP="0042535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60C4F">
        <w:rPr>
          <w:rFonts w:ascii="Book Antiqua" w:hAnsi="Book Antiqua" w:cs="Times New Roman"/>
          <w:lang w:val="sq-AL"/>
        </w:rPr>
        <w:t xml:space="preserve">- </w:t>
      </w:r>
      <w:proofErr w:type="spellStart"/>
      <w:r w:rsidRPr="00560C4F">
        <w:rPr>
          <w:rFonts w:ascii="Book Antiqua" w:hAnsi="Book Antiqua" w:cs="Times New Roman"/>
          <w:lang w:val="sq-AL"/>
        </w:rPr>
        <w:t>Najviši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administrativni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službenik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odnosno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ekvivalentna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funkcija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svake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institucije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prema </w:t>
      </w:r>
      <w:proofErr w:type="spellStart"/>
      <w:r w:rsidRPr="00560C4F">
        <w:rPr>
          <w:rFonts w:ascii="Book Antiqua" w:hAnsi="Book Antiqua" w:cs="Times New Roman"/>
          <w:lang w:val="sq-AL"/>
        </w:rPr>
        <w:t>tačkama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1677EA">
        <w:rPr>
          <w:rFonts w:ascii="Book Antiqua" w:hAnsi="Book Antiqua" w:cs="Times New Roman"/>
          <w:lang w:val="sq-AL"/>
        </w:rPr>
        <w:t>1</w:t>
      </w:r>
      <w:r w:rsidR="00BF4002">
        <w:rPr>
          <w:rFonts w:ascii="Book Antiqua" w:hAnsi="Book Antiqua" w:cs="Times New Roman"/>
          <w:lang w:val="sq-AL"/>
        </w:rPr>
        <w:t>1</w:t>
      </w:r>
      <w:r w:rsidRPr="00560C4F">
        <w:rPr>
          <w:rFonts w:ascii="Book Antiqua" w:hAnsi="Book Antiqua" w:cs="Times New Roman"/>
          <w:lang w:val="sq-AL"/>
        </w:rPr>
        <w:t xml:space="preserve">, </w:t>
      </w:r>
      <w:r w:rsidR="00BF4002">
        <w:rPr>
          <w:rFonts w:ascii="Book Antiqua" w:hAnsi="Book Antiqua" w:cs="Times New Roman"/>
          <w:lang w:val="sq-AL"/>
        </w:rPr>
        <w:t>12</w:t>
      </w:r>
      <w:r w:rsidRPr="00560C4F">
        <w:rPr>
          <w:rFonts w:ascii="Book Antiqua" w:hAnsi="Book Antiqua" w:cs="Times New Roman"/>
          <w:lang w:val="sq-AL"/>
        </w:rPr>
        <w:t xml:space="preserve"> i </w:t>
      </w:r>
      <w:r w:rsidR="001677EA">
        <w:rPr>
          <w:rFonts w:ascii="Book Antiqua" w:hAnsi="Book Antiqua" w:cs="Times New Roman"/>
          <w:lang w:val="sq-AL"/>
        </w:rPr>
        <w:t>1</w:t>
      </w:r>
      <w:r w:rsidR="00BF4002">
        <w:rPr>
          <w:rFonts w:ascii="Book Antiqua" w:hAnsi="Book Antiqua" w:cs="Times New Roman"/>
          <w:lang w:val="sq-AL"/>
        </w:rPr>
        <w:t>3</w:t>
      </w:r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dužan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560C4F">
        <w:rPr>
          <w:rFonts w:ascii="Book Antiqua" w:hAnsi="Book Antiqua" w:cs="Times New Roman"/>
          <w:lang w:val="sq-AL"/>
        </w:rPr>
        <w:t>da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odlukom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imenuje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jedno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ili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više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odgovornih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lica koja </w:t>
      </w:r>
      <w:proofErr w:type="spellStart"/>
      <w:r w:rsidRPr="00560C4F">
        <w:rPr>
          <w:rFonts w:ascii="Book Antiqua" w:hAnsi="Book Antiqua" w:cs="Times New Roman"/>
          <w:lang w:val="sq-AL"/>
        </w:rPr>
        <w:t>će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kontrolisati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posedovanje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bilo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kojeg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dokaza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navedenih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tački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.1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do 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>.2</w:t>
      </w:r>
    </w:p>
    <w:p w14:paraId="7017E44A" w14:textId="164CB17B" w:rsidR="00761B53" w:rsidRPr="00560C4F" w:rsidRDefault="00BF4002" w:rsidP="00425353">
      <w:pPr>
        <w:jc w:val="both"/>
        <w:rPr>
          <w:rFonts w:ascii="Book Antiqua" w:hAnsi="Book Antiqua" w:cs="Times New Roman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Ukoliko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visokoškolske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ustanove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imaju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tehnološke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mogućnosti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,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nastavni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proces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se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može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održavati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po „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hibridnom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modelu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“,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uz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kombinaciju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nastave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fizičkog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prisustva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i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onlajn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učenja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, u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kom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slučaju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je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nastavnik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fizički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prisutan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u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akademskom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 </w:t>
      </w:r>
      <w:proofErr w:type="spellStart"/>
      <w:r w:rsidR="00483AC7" w:rsidRPr="00560C4F">
        <w:rPr>
          <w:rFonts w:ascii="Book Antiqua" w:eastAsia="Calibri" w:hAnsi="Book Antiqua" w:cs="Times New Roman"/>
          <w:bCs/>
        </w:rPr>
        <w:t>prostoru</w:t>
      </w:r>
      <w:proofErr w:type="spellEnd"/>
      <w:r w:rsidR="00483AC7" w:rsidRPr="00560C4F">
        <w:rPr>
          <w:rFonts w:ascii="Book Antiqua" w:eastAsia="Calibri" w:hAnsi="Book Antiqua" w:cs="Times New Roman"/>
          <w:bCs/>
        </w:rPr>
        <w:t xml:space="preserve">. </w:t>
      </w:r>
    </w:p>
    <w:p w14:paraId="5F9DCC96" w14:textId="77777777" w:rsidR="0069419F" w:rsidRPr="00560C4F" w:rsidRDefault="0069419F" w:rsidP="0069419F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560C4F">
        <w:rPr>
          <w:rFonts w:ascii="Book Antiqua" w:hAnsi="Book Antiqua" w:cs="Times New Roman"/>
          <w:lang w:val="sq-AL"/>
        </w:rPr>
        <w:t>Učenje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560C4F">
        <w:rPr>
          <w:rFonts w:ascii="Book Antiqua" w:hAnsi="Book Antiqua" w:cs="Times New Roman"/>
          <w:lang w:val="sq-AL"/>
        </w:rPr>
        <w:t>daljinu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ili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druge </w:t>
      </w:r>
      <w:proofErr w:type="spellStart"/>
      <w:r w:rsidRPr="00560C4F">
        <w:rPr>
          <w:rFonts w:ascii="Book Antiqua" w:hAnsi="Book Antiqua" w:cs="Times New Roman"/>
          <w:lang w:val="sq-AL"/>
        </w:rPr>
        <w:t>aktivnosti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560C4F">
        <w:rPr>
          <w:rFonts w:ascii="Book Antiqua" w:hAnsi="Book Antiqua" w:cs="Times New Roman"/>
          <w:lang w:val="sq-AL"/>
        </w:rPr>
        <w:t>događaji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povezani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s</w:t>
      </w:r>
      <w:r w:rsidR="008B3601" w:rsidRPr="00560C4F">
        <w:rPr>
          <w:rFonts w:ascii="Book Antiqua" w:hAnsi="Book Antiqua" w:cs="Times New Roman"/>
          <w:lang w:val="sq-AL"/>
        </w:rPr>
        <w:t>a</w:t>
      </w:r>
      <w:r w:rsidR="00C67EC2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C67EC2" w:rsidRPr="00560C4F">
        <w:rPr>
          <w:rFonts w:ascii="Book Antiqua" w:hAnsi="Book Antiqua" w:cs="Times New Roman"/>
          <w:lang w:val="sq-AL"/>
        </w:rPr>
        <w:t>nastavnim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procesom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C67EC2" w:rsidRPr="00560C4F">
        <w:rPr>
          <w:rFonts w:ascii="Book Antiqua" w:hAnsi="Book Antiqua" w:cs="Times New Roman"/>
          <w:lang w:val="sq-AL"/>
        </w:rPr>
        <w:t>se</w:t>
      </w:r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održavaju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C67EC2" w:rsidRPr="00560C4F">
        <w:rPr>
          <w:rFonts w:ascii="Book Antiqua" w:hAnsi="Book Antiqua" w:cs="Times New Roman"/>
          <w:lang w:val="sq-AL"/>
        </w:rPr>
        <w:t>virtualno</w:t>
      </w:r>
      <w:proofErr w:type="spellEnd"/>
      <w:r w:rsidR="00C67EC2" w:rsidRPr="00560C4F">
        <w:rPr>
          <w:rFonts w:ascii="Book Antiqua" w:hAnsi="Book Antiqua" w:cs="Times New Roman"/>
          <w:lang w:val="sq-AL"/>
        </w:rPr>
        <w:t>-</w:t>
      </w:r>
      <w:r w:rsidRPr="00560C4F">
        <w:rPr>
          <w:rFonts w:ascii="Book Antiqua" w:hAnsi="Book Antiqua" w:cs="Times New Roman"/>
          <w:lang w:val="sq-AL"/>
        </w:rPr>
        <w:t xml:space="preserve">online </w:t>
      </w:r>
      <w:proofErr w:type="spellStart"/>
      <w:r w:rsidRPr="00560C4F">
        <w:rPr>
          <w:rFonts w:ascii="Book Antiqua" w:hAnsi="Book Antiqua" w:cs="Times New Roman"/>
          <w:lang w:val="sq-AL"/>
        </w:rPr>
        <w:t>ako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su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defini</w:t>
      </w:r>
      <w:r w:rsidR="008B3601" w:rsidRPr="00560C4F">
        <w:rPr>
          <w:rFonts w:ascii="Book Antiqua" w:hAnsi="Book Antiqua" w:cs="Times New Roman"/>
          <w:lang w:val="sq-AL"/>
        </w:rPr>
        <w:t>s</w:t>
      </w:r>
      <w:r w:rsidRPr="00560C4F">
        <w:rPr>
          <w:rFonts w:ascii="Book Antiqua" w:hAnsi="Book Antiqua" w:cs="Times New Roman"/>
          <w:lang w:val="sq-AL"/>
        </w:rPr>
        <w:t>ani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nastavnim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planovima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ili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kada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to </w:t>
      </w:r>
      <w:proofErr w:type="spellStart"/>
      <w:r w:rsidRPr="00560C4F">
        <w:rPr>
          <w:rFonts w:ascii="Book Antiqua" w:hAnsi="Book Antiqua" w:cs="Times New Roman"/>
          <w:lang w:val="sq-AL"/>
        </w:rPr>
        <w:t>zahtevaju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okolnosti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8B3601" w:rsidRPr="00560C4F">
        <w:rPr>
          <w:rFonts w:ascii="Book Antiqua" w:hAnsi="Book Antiqua" w:cs="Times New Roman"/>
          <w:lang w:val="sq-AL"/>
        </w:rPr>
        <w:t xml:space="preserve">u </w:t>
      </w:r>
      <w:proofErr w:type="spellStart"/>
      <w:r w:rsidR="008B3601" w:rsidRPr="00560C4F">
        <w:rPr>
          <w:rFonts w:ascii="Book Antiqua" w:hAnsi="Book Antiqua" w:cs="Times New Roman"/>
          <w:lang w:val="sq-AL"/>
        </w:rPr>
        <w:t>zavisnosti</w:t>
      </w:r>
      <w:proofErr w:type="spellEnd"/>
      <w:r w:rsidR="008B3601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8B3601"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epidemiološk</w:t>
      </w:r>
      <w:r w:rsidR="008B3601" w:rsidRPr="00560C4F">
        <w:rPr>
          <w:rFonts w:ascii="Book Antiqua" w:hAnsi="Book Antiqua" w:cs="Times New Roman"/>
          <w:lang w:val="sq-AL"/>
        </w:rPr>
        <w:t>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situacij</w:t>
      </w:r>
      <w:r w:rsidR="008B3601" w:rsidRPr="00560C4F">
        <w:rPr>
          <w:rFonts w:ascii="Book Antiqua" w:hAnsi="Book Antiqua" w:cs="Times New Roman"/>
          <w:lang w:val="sq-AL"/>
        </w:rPr>
        <w:t>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r w:rsidR="00C67EC2" w:rsidRPr="00560C4F">
        <w:rPr>
          <w:rFonts w:ascii="Book Antiqua" w:hAnsi="Book Antiqua" w:cs="Times New Roman"/>
          <w:lang w:val="sq-AL"/>
        </w:rPr>
        <w:t xml:space="preserve">i </w:t>
      </w:r>
      <w:proofErr w:type="spellStart"/>
      <w:r w:rsidR="00C67EC2" w:rsidRPr="00560C4F">
        <w:rPr>
          <w:rFonts w:ascii="Book Antiqua" w:hAnsi="Book Antiqua" w:cs="Times New Roman"/>
          <w:lang w:val="sq-AL"/>
        </w:rPr>
        <w:t>kada</w:t>
      </w:r>
      <w:proofErr w:type="spellEnd"/>
      <w:r w:rsidR="00C67EC2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C67EC2" w:rsidRPr="00560C4F">
        <w:rPr>
          <w:rFonts w:ascii="Book Antiqua" w:hAnsi="Book Antiqua" w:cs="Times New Roman"/>
          <w:lang w:val="sq-AL"/>
        </w:rPr>
        <w:t>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preporučuje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NI</w:t>
      </w:r>
      <w:r w:rsidR="008B3601" w:rsidRPr="00560C4F">
        <w:rPr>
          <w:rFonts w:ascii="Book Antiqua" w:hAnsi="Book Antiqua" w:cs="Times New Roman"/>
          <w:lang w:val="sq-AL"/>
        </w:rPr>
        <w:t>JZK-a</w:t>
      </w:r>
      <w:r w:rsidRPr="00560C4F">
        <w:rPr>
          <w:rFonts w:ascii="Book Antiqua" w:hAnsi="Book Antiqua" w:cs="Times New Roman"/>
          <w:lang w:val="sq-AL"/>
        </w:rPr>
        <w:t xml:space="preserve">. U </w:t>
      </w:r>
      <w:proofErr w:type="spellStart"/>
      <w:r w:rsidR="00C67EC2" w:rsidRPr="00560C4F">
        <w:rPr>
          <w:rFonts w:ascii="Book Antiqua" w:hAnsi="Book Antiqua" w:cs="Times New Roman"/>
          <w:lang w:val="sq-AL"/>
        </w:rPr>
        <w:t>zadnjem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slučaju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visokoškolske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ustanove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trebale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videti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mogućnost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primene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kombin</w:t>
      </w:r>
      <w:r w:rsidR="008B3601" w:rsidRPr="00560C4F">
        <w:rPr>
          <w:rFonts w:ascii="Book Antiqua" w:hAnsi="Book Antiqua" w:cs="Times New Roman"/>
          <w:lang w:val="sq-AL"/>
        </w:rPr>
        <w:t>ovanog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modela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teorijsk</w:t>
      </w:r>
      <w:r w:rsidR="008B3601" w:rsidRPr="00560C4F">
        <w:rPr>
          <w:rFonts w:ascii="Book Antiqua" w:hAnsi="Book Antiqua" w:cs="Times New Roman"/>
          <w:lang w:val="sq-AL"/>
        </w:rPr>
        <w:t>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online </w:t>
      </w:r>
      <w:proofErr w:type="spellStart"/>
      <w:r w:rsidR="008B3601" w:rsidRPr="00560C4F">
        <w:rPr>
          <w:rFonts w:ascii="Book Antiqua" w:hAnsi="Book Antiqua" w:cs="Times New Roman"/>
          <w:lang w:val="sq-AL"/>
        </w:rPr>
        <w:t>nastave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560C4F">
        <w:rPr>
          <w:rFonts w:ascii="Book Antiqua" w:hAnsi="Book Antiqua" w:cs="Times New Roman"/>
          <w:lang w:val="sq-AL"/>
        </w:rPr>
        <w:t>fizičkog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prisustva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za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laboratorijske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eksperimentalne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560C4F">
        <w:rPr>
          <w:rFonts w:ascii="Book Antiqua" w:hAnsi="Book Antiqua" w:cs="Times New Roman"/>
          <w:lang w:val="sq-AL"/>
        </w:rPr>
        <w:t>kliničke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vežbe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individualno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učenje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560C4F">
        <w:rPr>
          <w:rFonts w:ascii="Book Antiqua" w:hAnsi="Book Antiqua" w:cs="Times New Roman"/>
          <w:lang w:val="sq-AL"/>
        </w:rPr>
        <w:t>praksu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školama</w:t>
      </w:r>
      <w:proofErr w:type="spellEnd"/>
      <w:r w:rsidRPr="00560C4F">
        <w:rPr>
          <w:rFonts w:ascii="Book Antiqua" w:hAnsi="Book Antiqua" w:cs="Times New Roman"/>
          <w:lang w:val="sq-AL"/>
        </w:rPr>
        <w:t>.</w:t>
      </w:r>
    </w:p>
    <w:p w14:paraId="43BE914D" w14:textId="77777777" w:rsidR="0069419F" w:rsidRPr="00560C4F" w:rsidRDefault="003970E5" w:rsidP="0069419F">
      <w:pPr>
        <w:jc w:val="both"/>
        <w:rPr>
          <w:rFonts w:ascii="Book Antiqua" w:hAnsi="Book Antiqua" w:cs="Times New Roman"/>
          <w:lang w:val="sq-AL"/>
        </w:rPr>
      </w:pPr>
      <w:r w:rsidRPr="00560C4F">
        <w:rPr>
          <w:rFonts w:ascii="Book Antiqua" w:hAnsi="Book Antiqua" w:cs="Times New Roman"/>
          <w:lang w:val="sq-AL"/>
        </w:rPr>
        <w:t>VŠU</w:t>
      </w:r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mogu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organiz</w:t>
      </w:r>
      <w:r w:rsidRPr="00560C4F">
        <w:rPr>
          <w:rFonts w:ascii="Book Antiqua" w:hAnsi="Book Antiqua" w:cs="Times New Roman"/>
          <w:lang w:val="sq-AL"/>
        </w:rPr>
        <w:t>ovati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promocije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za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diplomirane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studente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ili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aktivnosti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slične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prirode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primenjujući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mere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za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sprečavanje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širenja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COVID-19, na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način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da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osiguraju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udaljenost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od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najmanje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1,5 m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između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polaznika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koristeći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masku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za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lice.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Preporučuje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se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da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se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takve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promocije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održavaju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na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otvorenom</w:t>
      </w:r>
      <w:proofErr w:type="spellEnd"/>
      <w:r w:rsidR="00A46857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A46857" w:rsidRPr="00560C4F">
        <w:rPr>
          <w:rFonts w:ascii="Book Antiqua" w:hAnsi="Book Antiqua" w:cs="Times New Roman"/>
          <w:lang w:val="sq-AL"/>
        </w:rPr>
        <w:t>prostoru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univerzitetski</w:t>
      </w:r>
      <w:r w:rsidR="00A46857" w:rsidRPr="00560C4F">
        <w:rPr>
          <w:rFonts w:ascii="Book Antiqua" w:hAnsi="Book Antiqua" w:cs="Times New Roman"/>
          <w:lang w:val="sq-AL"/>
        </w:rPr>
        <w:t>m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="0069419F" w:rsidRPr="00560C4F">
        <w:rPr>
          <w:rFonts w:ascii="Book Antiqua" w:hAnsi="Book Antiqua" w:cs="Times New Roman"/>
          <w:lang w:val="sq-AL"/>
        </w:rPr>
        <w:t>kampus</w:t>
      </w:r>
      <w:r w:rsidR="00A46857" w:rsidRPr="00560C4F">
        <w:rPr>
          <w:rFonts w:ascii="Book Antiqua" w:hAnsi="Book Antiqua" w:cs="Times New Roman"/>
          <w:lang w:val="sq-AL"/>
        </w:rPr>
        <w:t>ima</w:t>
      </w:r>
      <w:proofErr w:type="spellEnd"/>
      <w:r w:rsidR="0069419F" w:rsidRPr="00560C4F">
        <w:rPr>
          <w:rFonts w:ascii="Book Antiqua" w:hAnsi="Book Antiqua" w:cs="Times New Roman"/>
          <w:lang w:val="sq-AL"/>
        </w:rPr>
        <w:t>.</w:t>
      </w:r>
    </w:p>
    <w:p w14:paraId="20BA8082" w14:textId="39877A99" w:rsidR="00425353" w:rsidRPr="00560C4F" w:rsidRDefault="00425353" w:rsidP="00425353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560C4F">
        <w:rPr>
          <w:rFonts w:ascii="Book Antiqua" w:hAnsi="Book Antiqua" w:cs="Times New Roman"/>
          <w:lang w:val="sq-AL"/>
        </w:rPr>
        <w:t>Bibliotekama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muzejima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bioskopima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pozorištima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omladinskim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centrima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kulturnim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centrima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560C4F">
        <w:rPr>
          <w:rFonts w:ascii="Book Antiqua" w:hAnsi="Book Antiqua" w:cs="Times New Roman"/>
          <w:lang w:val="sq-AL"/>
        </w:rPr>
        <w:t>grupama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ili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drugim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sličnim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institucijama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podređenim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MKOS-u </w:t>
      </w:r>
      <w:proofErr w:type="spellStart"/>
      <w:r w:rsidRPr="00560C4F">
        <w:rPr>
          <w:rFonts w:ascii="Book Antiqua" w:hAnsi="Book Antiqua" w:cs="Times New Roman"/>
          <w:lang w:val="sq-AL"/>
        </w:rPr>
        <w:t>ili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opštinama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dozvoljeno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je </w:t>
      </w:r>
      <w:proofErr w:type="spellStart"/>
      <w:r w:rsidRPr="00560C4F">
        <w:rPr>
          <w:rFonts w:ascii="Book Antiqua" w:hAnsi="Book Antiqua" w:cs="Times New Roman"/>
          <w:lang w:val="sq-AL"/>
        </w:rPr>
        <w:t>da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rade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koristeći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 kapacitet </w:t>
      </w:r>
      <w:proofErr w:type="spellStart"/>
      <w:r w:rsidRPr="00560C4F">
        <w:rPr>
          <w:rFonts w:ascii="Book Antiqua" w:hAnsi="Book Antiqua" w:cs="Times New Roman"/>
          <w:lang w:val="sq-AL"/>
        </w:rPr>
        <w:t>prostora</w:t>
      </w:r>
      <w:proofErr w:type="spellEnd"/>
      <w:r w:rsidRPr="00560C4F">
        <w:rPr>
          <w:rFonts w:ascii="Book Antiqua" w:hAnsi="Book Antiqua" w:cs="Times New Roman"/>
          <w:lang w:val="sq-AL"/>
        </w:rPr>
        <w:t>/</w:t>
      </w:r>
      <w:proofErr w:type="spellStart"/>
      <w:r w:rsidRPr="00560C4F">
        <w:rPr>
          <w:rFonts w:ascii="Book Antiqua" w:hAnsi="Book Antiqua" w:cs="Times New Roman"/>
          <w:lang w:val="sq-AL"/>
        </w:rPr>
        <w:t>površine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odgovarajućih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objekata</w:t>
      </w:r>
      <w:proofErr w:type="spellEnd"/>
      <w:r w:rsidR="00BF4002">
        <w:rPr>
          <w:rFonts w:ascii="Book Antiqua" w:hAnsi="Book Antiqua" w:cs="Times New Roman"/>
          <w:lang w:val="sq-AL"/>
        </w:rPr>
        <w:t xml:space="preserve">. </w:t>
      </w:r>
      <w:proofErr w:type="spellStart"/>
      <w:r w:rsidR="00BF4002">
        <w:rPr>
          <w:rFonts w:ascii="Book Antiqua" w:hAnsi="Book Antiqua" w:cs="Times New Roman"/>
          <w:lang w:val="sq-AL"/>
        </w:rPr>
        <w:t>Rekomanduje</w:t>
      </w:r>
      <w:proofErr w:type="spellEnd"/>
      <w:r w:rsidR="00BF4002">
        <w:rPr>
          <w:rFonts w:ascii="Book Antiqua" w:hAnsi="Book Antiqua" w:cs="Times New Roman"/>
          <w:lang w:val="sq-AL"/>
        </w:rPr>
        <w:t xml:space="preserve"> se</w:t>
      </w:r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drža</w:t>
      </w:r>
      <w:r w:rsidR="00BF4002">
        <w:rPr>
          <w:rFonts w:ascii="Book Antiqua" w:hAnsi="Book Antiqua" w:cs="Times New Roman"/>
          <w:lang w:val="sq-AL"/>
        </w:rPr>
        <w:t>nje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mask</w:t>
      </w:r>
      <w:r w:rsidR="00BF4002">
        <w:rPr>
          <w:rFonts w:ascii="Book Antiqua" w:hAnsi="Book Antiqua" w:cs="Times New Roman"/>
          <w:lang w:val="sq-AL"/>
        </w:rPr>
        <w:t>e</w:t>
      </w:r>
      <w:r w:rsidRPr="00560C4F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560C4F">
        <w:rPr>
          <w:rFonts w:ascii="Book Antiqua" w:hAnsi="Book Antiqua" w:cs="Times New Roman"/>
          <w:lang w:val="sq-AL"/>
        </w:rPr>
        <w:t>fizičk</w:t>
      </w:r>
      <w:r w:rsidR="00BF4002">
        <w:rPr>
          <w:rFonts w:ascii="Book Antiqua" w:hAnsi="Book Antiqua" w:cs="Times New Roman"/>
          <w:lang w:val="sq-AL"/>
        </w:rPr>
        <w:t>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udaljenost</w:t>
      </w:r>
      <w:r w:rsidR="00BF4002">
        <w:rPr>
          <w:rFonts w:ascii="Book Antiqua" w:hAnsi="Book Antiqua" w:cs="Times New Roman"/>
          <w:lang w:val="sq-AL"/>
        </w:rPr>
        <w:t>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jednog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(1) metra </w:t>
      </w:r>
      <w:proofErr w:type="spellStart"/>
      <w:r w:rsidRPr="00560C4F">
        <w:rPr>
          <w:rFonts w:ascii="Book Antiqua" w:hAnsi="Book Antiqua" w:cs="Times New Roman"/>
          <w:lang w:val="sq-AL"/>
        </w:rPr>
        <w:t>između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osoba</w:t>
      </w:r>
      <w:proofErr w:type="spellEnd"/>
      <w:r w:rsidRPr="00560C4F">
        <w:rPr>
          <w:rFonts w:ascii="Book Antiqua" w:hAnsi="Book Antiqua" w:cs="Times New Roman"/>
          <w:lang w:val="sq-AL"/>
        </w:rPr>
        <w:t>.</w:t>
      </w:r>
    </w:p>
    <w:p w14:paraId="1F926CF4" w14:textId="1C7010BC" w:rsidR="00425353" w:rsidRPr="00560C4F" w:rsidRDefault="00425353" w:rsidP="00425353">
      <w:pPr>
        <w:jc w:val="both"/>
        <w:rPr>
          <w:rFonts w:ascii="Book Antiqua" w:hAnsi="Book Antiqua" w:cs="Times New Roman"/>
          <w:lang w:val="sq-AL"/>
        </w:rPr>
      </w:pPr>
      <w:proofErr w:type="spellStart"/>
      <w:r w:rsidRPr="00560C4F">
        <w:rPr>
          <w:rFonts w:ascii="Book Antiqua" w:hAnsi="Book Antiqua" w:cs="Times New Roman"/>
          <w:lang w:val="sq-AL"/>
        </w:rPr>
        <w:t>Korisnici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delatnosti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prema </w:t>
      </w:r>
      <w:proofErr w:type="spellStart"/>
      <w:r w:rsidRPr="00560C4F">
        <w:rPr>
          <w:rFonts w:ascii="Book Antiqua" w:hAnsi="Book Antiqua" w:cs="Times New Roman"/>
          <w:lang w:val="sq-AL"/>
        </w:rPr>
        <w:t>tački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BF4002">
        <w:rPr>
          <w:rFonts w:ascii="Book Antiqua" w:hAnsi="Book Antiqua" w:cs="Times New Roman"/>
          <w:lang w:val="sq-AL"/>
        </w:rPr>
        <w:t>36</w:t>
      </w:r>
      <w:r w:rsidRPr="00560C4F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560C4F">
        <w:rPr>
          <w:rFonts w:ascii="Book Antiqua" w:hAnsi="Book Antiqua" w:cs="Times New Roman"/>
          <w:lang w:val="sq-AL"/>
        </w:rPr>
        <w:t>moraju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posedovati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bilo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dokaza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navedenih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tački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BF4002">
        <w:rPr>
          <w:rFonts w:ascii="Book Antiqua" w:hAnsi="Book Antiqua" w:cs="Times New Roman"/>
          <w:lang w:val="sq-AL"/>
        </w:rPr>
        <w:t>2.1 do 2.2</w:t>
      </w:r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kako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im se </w:t>
      </w:r>
      <w:proofErr w:type="spellStart"/>
      <w:r w:rsidRPr="00560C4F">
        <w:rPr>
          <w:rFonts w:ascii="Book Antiqua" w:hAnsi="Book Antiqua" w:cs="Times New Roman"/>
          <w:lang w:val="sq-AL"/>
        </w:rPr>
        <w:t>omogućio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ulazak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objekat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560C4F">
        <w:rPr>
          <w:rFonts w:ascii="Book Antiqua" w:hAnsi="Book Antiqua" w:cs="Times New Roman"/>
          <w:lang w:val="sq-AL"/>
        </w:rPr>
        <w:t>osim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mlađih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1</w:t>
      </w:r>
      <w:r w:rsidR="00BF4002">
        <w:rPr>
          <w:rFonts w:ascii="Book Antiqua" w:hAnsi="Book Antiqua" w:cs="Times New Roman"/>
          <w:lang w:val="sq-AL"/>
        </w:rPr>
        <w:t>6</w:t>
      </w:r>
      <w:r w:rsidRPr="00560C4F">
        <w:rPr>
          <w:rFonts w:ascii="Book Antiqua" w:hAnsi="Book Antiqua" w:cs="Times New Roman"/>
          <w:lang w:val="sq-AL"/>
        </w:rPr>
        <w:t xml:space="preserve"> godina.</w:t>
      </w:r>
    </w:p>
    <w:p w14:paraId="4BD63C08" w14:textId="536CD97A" w:rsidR="00BB36A9" w:rsidRDefault="00425353" w:rsidP="00425353">
      <w:pPr>
        <w:jc w:val="both"/>
        <w:rPr>
          <w:rFonts w:ascii="Book Antiqua" w:hAnsi="Book Antiqua" w:cs="Times New Roman"/>
          <w:lang w:val="sq-AL"/>
        </w:rPr>
      </w:pPr>
      <w:r w:rsidRPr="00560C4F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560C4F">
        <w:rPr>
          <w:rFonts w:ascii="Book Antiqua" w:hAnsi="Book Antiqua" w:cs="Times New Roman"/>
          <w:lang w:val="sq-AL"/>
        </w:rPr>
        <w:t>delatnosti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iz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tačke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BF4002">
        <w:rPr>
          <w:rFonts w:ascii="Book Antiqua" w:hAnsi="Book Antiqua" w:cs="Times New Roman"/>
          <w:lang w:val="sq-AL"/>
        </w:rPr>
        <w:t>36</w:t>
      </w:r>
      <w:r w:rsidRPr="00560C4F">
        <w:rPr>
          <w:rFonts w:ascii="Book Antiqua" w:hAnsi="Book Antiqua" w:cs="Times New Roman"/>
          <w:lang w:val="sq-AL"/>
        </w:rPr>
        <w:t xml:space="preserve">. </w:t>
      </w:r>
      <w:proofErr w:type="spellStart"/>
      <w:r w:rsidRPr="00560C4F">
        <w:rPr>
          <w:rFonts w:ascii="Book Antiqua" w:hAnsi="Book Antiqua" w:cs="Times New Roman"/>
          <w:lang w:val="sq-AL"/>
        </w:rPr>
        <w:t>odlukom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se mora </w:t>
      </w:r>
      <w:proofErr w:type="spellStart"/>
      <w:r w:rsidRPr="00560C4F">
        <w:rPr>
          <w:rFonts w:ascii="Book Antiqua" w:hAnsi="Book Antiqua" w:cs="Times New Roman"/>
          <w:lang w:val="sq-AL"/>
        </w:rPr>
        <w:t>odrediti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jedno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ili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više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odgovornih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lica </w:t>
      </w:r>
      <w:proofErr w:type="spellStart"/>
      <w:r w:rsidRPr="00560C4F">
        <w:rPr>
          <w:rFonts w:ascii="Book Antiqua" w:hAnsi="Book Antiqua" w:cs="Times New Roman"/>
          <w:lang w:val="sq-AL"/>
        </w:rPr>
        <w:t>za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kontrolu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posedovanja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bilo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kojeg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od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dokaza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560C4F">
        <w:rPr>
          <w:rFonts w:ascii="Book Antiqua" w:hAnsi="Book Antiqua" w:cs="Times New Roman"/>
          <w:lang w:val="sq-AL"/>
        </w:rPr>
        <w:t>navedenih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560C4F">
        <w:rPr>
          <w:rFonts w:ascii="Book Antiqua" w:hAnsi="Book Antiqua" w:cs="Times New Roman"/>
          <w:lang w:val="sq-AL"/>
        </w:rPr>
        <w:t>tački</w:t>
      </w:r>
      <w:proofErr w:type="spellEnd"/>
      <w:r w:rsidRPr="00560C4F">
        <w:rPr>
          <w:rFonts w:ascii="Book Antiqua" w:hAnsi="Book Antiqua" w:cs="Times New Roman"/>
          <w:lang w:val="sq-AL"/>
        </w:rPr>
        <w:t xml:space="preserve">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 xml:space="preserve">.1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do 2</w:t>
      </w:r>
      <w:r w:rsidR="00BF4002" w:rsidRPr="00560C4F">
        <w:rPr>
          <w:rFonts w:ascii="Times New Roman" w:hAnsi="Times New Roman" w:cs="Times New Roman"/>
          <w:sz w:val="24"/>
          <w:szCs w:val="24"/>
          <w:lang w:val="sq-AL"/>
        </w:rPr>
        <w:t>.2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02C210" w14:textId="77777777" w:rsidR="001677EA" w:rsidRPr="00425353" w:rsidRDefault="001677EA" w:rsidP="00425353">
      <w:pPr>
        <w:jc w:val="both"/>
        <w:rPr>
          <w:rFonts w:ascii="Book Antiqua" w:hAnsi="Book Antiqua" w:cs="Times New Roman"/>
          <w:color w:val="C00000"/>
          <w:lang w:val="sq-AL"/>
        </w:rPr>
      </w:pPr>
    </w:p>
    <w:p w14:paraId="4EB06736" w14:textId="07DBD3CE" w:rsidR="003E7158" w:rsidRDefault="003E7158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17594035" w14:textId="5600F7D6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7E30AAA0" w14:textId="2C0EACD2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4A08AEF5" w14:textId="4A2CCF76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341FAF45" w14:textId="3E93B5E5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43B5E523" w14:textId="34244C7A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6F96B936" w14:textId="044C451B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7D03D347" w14:textId="16CD4D05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5D1086F7" w14:textId="5E169CE0" w:rsidR="001677EA" w:rsidRDefault="001677EA" w:rsidP="003E7158">
      <w:pPr>
        <w:spacing w:line="256" w:lineRule="auto"/>
        <w:ind w:left="270"/>
        <w:rPr>
          <w:rFonts w:ascii="Book Antiqua" w:hAnsi="Book Antiqua" w:cs="Times New Roman"/>
          <w:b/>
          <w:bCs/>
          <w:lang w:val="sq-AL"/>
        </w:rPr>
      </w:pPr>
    </w:p>
    <w:p w14:paraId="248D33D7" w14:textId="77777777" w:rsidR="001677EA" w:rsidRPr="003E7158" w:rsidRDefault="001677EA" w:rsidP="003E7158">
      <w:pPr>
        <w:spacing w:line="256" w:lineRule="auto"/>
        <w:ind w:left="270"/>
        <w:rPr>
          <w:rFonts w:ascii="Book Antiqua" w:hAnsi="Book Antiqua" w:cs="Times New Roman"/>
          <w:lang w:val="sq-AL"/>
        </w:rPr>
      </w:pPr>
    </w:p>
    <w:p w14:paraId="60746D9D" w14:textId="1B938149" w:rsidR="003E7158" w:rsidRDefault="003E7158" w:rsidP="003E7158">
      <w:pPr>
        <w:spacing w:line="256" w:lineRule="auto"/>
        <w:ind w:left="270"/>
        <w:rPr>
          <w:rFonts w:ascii="Book Antiqua" w:hAnsi="Book Antiqua" w:cs="Times New Roman"/>
          <w:color w:val="C00000"/>
          <w:lang w:val="sq-AL"/>
        </w:rPr>
      </w:pPr>
    </w:p>
    <w:p w14:paraId="04D39B39" w14:textId="44F69B0B" w:rsidR="00BF4002" w:rsidRDefault="00BF4002" w:rsidP="003E7158">
      <w:pPr>
        <w:spacing w:line="256" w:lineRule="auto"/>
        <w:ind w:left="270"/>
        <w:rPr>
          <w:rFonts w:ascii="Book Antiqua" w:hAnsi="Book Antiqua" w:cs="Times New Roman"/>
          <w:color w:val="C00000"/>
          <w:lang w:val="sq-AL"/>
        </w:rPr>
      </w:pPr>
    </w:p>
    <w:p w14:paraId="43A6DDD2" w14:textId="77777777" w:rsidR="00BF4002" w:rsidRPr="007D4640" w:rsidRDefault="00BF4002" w:rsidP="003E7158">
      <w:pPr>
        <w:spacing w:line="256" w:lineRule="auto"/>
        <w:ind w:left="270"/>
        <w:rPr>
          <w:rFonts w:ascii="Book Antiqua" w:hAnsi="Book Antiqua" w:cs="Times New Roman"/>
          <w:color w:val="C00000"/>
          <w:lang w:val="sq-AL"/>
        </w:rPr>
      </w:pPr>
    </w:p>
    <w:p w14:paraId="6D9E088F" w14:textId="77777777" w:rsidR="00093A3A" w:rsidRPr="007D4640" w:rsidRDefault="00093A3A" w:rsidP="00093A3A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</w:p>
    <w:p w14:paraId="62BB3EB2" w14:textId="77777777" w:rsidR="00093A3A" w:rsidRPr="007D4640" w:rsidRDefault="00093A3A" w:rsidP="00093A3A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</w:p>
    <w:p w14:paraId="44613078" w14:textId="77777777" w:rsidR="00093A3A" w:rsidRPr="00BA0A02" w:rsidRDefault="00093A3A" w:rsidP="00093A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Izvor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F8D4475" w14:textId="77777777" w:rsidR="00093A3A" w:rsidRPr="00BA0A02" w:rsidRDefault="00BD2652" w:rsidP="00093A3A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  <w:hyperlink r:id="rId9" w:history="1">
        <w:r w:rsidR="00093A3A" w:rsidRPr="00BA0A02">
          <w:rPr>
            <w:rStyle w:val="Hyperlink"/>
            <w:sz w:val="24"/>
            <w:szCs w:val="24"/>
            <w:lang w:val="sq-AL"/>
          </w:rPr>
          <w:t>https://vvv.cdc.gov/coronavirus/2019-ncov/communiti/schools-childcare/operation-strategi.html?</w:t>
        </w:r>
      </w:hyperlink>
      <w:r w:rsidR="00093A3A" w:rsidRPr="00BA0A02">
        <w:rPr>
          <w:sz w:val="24"/>
          <w:szCs w:val="24"/>
          <w:lang w:val="sq-AL"/>
        </w:rPr>
        <w:t xml:space="preserve"> </w:t>
      </w:r>
      <w:proofErr w:type="spellStart"/>
      <w:r w:rsidR="00093A3A" w:rsidRPr="00BA0A02">
        <w:rPr>
          <w:rFonts w:ascii="Times New Roman" w:hAnsi="Times New Roman" w:cs="Times New Roman"/>
          <w:sz w:val="20"/>
          <w:szCs w:val="20"/>
          <w:lang w:val="sq-AL"/>
        </w:rPr>
        <w:t>Ažurirano</w:t>
      </w:r>
      <w:proofErr w:type="spellEnd"/>
      <w:r w:rsidR="00093A3A" w:rsidRPr="00BA0A02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r w:rsidR="008F7811" w:rsidRPr="00BA0A02">
        <w:rPr>
          <w:rFonts w:ascii="Times New Roman" w:hAnsi="Times New Roman" w:cs="Times New Roman"/>
          <w:sz w:val="20"/>
          <w:szCs w:val="20"/>
          <w:lang w:val="sq-AL"/>
        </w:rPr>
        <w:t>25.08</w:t>
      </w:r>
      <w:r w:rsidR="00093A3A" w:rsidRPr="00BA0A02">
        <w:rPr>
          <w:rFonts w:ascii="Times New Roman" w:hAnsi="Times New Roman" w:cs="Times New Roman"/>
          <w:sz w:val="20"/>
          <w:szCs w:val="20"/>
          <w:lang w:val="sq-AL"/>
        </w:rPr>
        <w:t xml:space="preserve">.2021. </w:t>
      </w:r>
    </w:p>
    <w:p w14:paraId="498826AD" w14:textId="77777777" w:rsidR="008F7811" w:rsidRPr="00BA0A02" w:rsidRDefault="00BD2652" w:rsidP="008F7811">
      <w:pPr>
        <w:jc w:val="both"/>
        <w:rPr>
          <w:rStyle w:val="Hyperlink"/>
          <w:sz w:val="24"/>
          <w:szCs w:val="24"/>
        </w:rPr>
      </w:pPr>
      <w:hyperlink r:id="rId10" w:history="1">
        <w:r w:rsidR="008F7811" w:rsidRPr="00BA0A02">
          <w:rPr>
            <w:rStyle w:val="Hyperlink"/>
            <w:sz w:val="24"/>
            <w:szCs w:val="24"/>
            <w:lang w:val="sq-AL"/>
          </w:rPr>
          <w:t>https://www.ecdc.europa.eu/sites/default/files/documents/COVID-19-in-children-and-the-role-of-school-settings-in-transmission-second-update.pdf</w:t>
        </w:r>
      </w:hyperlink>
    </w:p>
    <w:p w14:paraId="0740A374" w14:textId="75C4D7B0" w:rsidR="00093A3A" w:rsidRPr="00BA0A02" w:rsidRDefault="00093A3A" w:rsidP="00093A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Vlada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Republike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Kosovo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- ODLUKA </w:t>
      </w:r>
      <w:r w:rsidR="00CE4056"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opštim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posebnim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merama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za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kontrolu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sprečavanje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="008715A8">
        <w:rPr>
          <w:rFonts w:ascii="Times New Roman" w:hAnsi="Times New Roman" w:cs="Times New Roman"/>
          <w:sz w:val="24"/>
          <w:szCs w:val="24"/>
          <w:lang w:val="sq-AL"/>
        </w:rPr>
        <w:t>borbu</w:t>
      </w:r>
      <w:proofErr w:type="spellEnd"/>
      <w:r w:rsid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8715A8">
        <w:rPr>
          <w:rFonts w:ascii="Times New Roman" w:hAnsi="Times New Roman" w:cs="Times New Roman"/>
          <w:sz w:val="24"/>
          <w:szCs w:val="24"/>
          <w:lang w:val="sq-AL"/>
        </w:rPr>
        <w:t>protiv</w:t>
      </w:r>
      <w:proofErr w:type="spellEnd"/>
      <w:r w:rsid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pandemije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COVID -19,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Datum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BF4002">
        <w:rPr>
          <w:rFonts w:ascii="Times New Roman" w:hAnsi="Times New Roman" w:cs="Times New Roman"/>
          <w:sz w:val="24"/>
          <w:szCs w:val="24"/>
          <w:lang w:val="sq-AL"/>
        </w:rPr>
        <w:t xml:space="preserve">Maj </w:t>
      </w:r>
      <w:r w:rsidRPr="00BA0A02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425353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8715A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CB3C22" w14:textId="77777777" w:rsidR="00093A3A" w:rsidRPr="00BA0A02" w:rsidRDefault="00093A3A" w:rsidP="00093A3A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Protokol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odgovora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na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pandemiju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COVID-19 u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školama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>, MONT 2020</w:t>
      </w:r>
    </w:p>
    <w:p w14:paraId="70CEB785" w14:textId="77777777" w:rsidR="00093A3A" w:rsidRPr="00BA0A02" w:rsidRDefault="00093A3A" w:rsidP="00093A3A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Protokol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za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otvaranje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vrtića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opštini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A0A02">
        <w:rPr>
          <w:rFonts w:ascii="Times New Roman" w:hAnsi="Times New Roman" w:cs="Times New Roman"/>
          <w:sz w:val="24"/>
          <w:szCs w:val="24"/>
          <w:lang w:val="sq-AL"/>
        </w:rPr>
        <w:t>Priština</w:t>
      </w:r>
      <w:proofErr w:type="spellEnd"/>
      <w:r w:rsidRPr="00BA0A02">
        <w:rPr>
          <w:rFonts w:ascii="Times New Roman" w:hAnsi="Times New Roman" w:cs="Times New Roman"/>
          <w:sz w:val="24"/>
          <w:szCs w:val="24"/>
          <w:lang w:val="sq-AL"/>
        </w:rPr>
        <w:t xml:space="preserve"> 2020.</w:t>
      </w:r>
    </w:p>
    <w:p w14:paraId="45635AFC" w14:textId="77777777" w:rsidR="008F7811" w:rsidRPr="008F7811" w:rsidRDefault="00BD2652" w:rsidP="008F781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hyperlink r:id="rId11" w:history="1">
        <w:r w:rsidR="008F7811" w:rsidRPr="00BA0A0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https://www.cdc.gov/coronavirus/2019-ncov/community/schools-childcare/k-12-guidance.htmll</w:t>
        </w:r>
      </w:hyperlink>
      <w:r w:rsidR="008F7811" w:rsidRPr="00BA0A02">
        <w:rPr>
          <w:rStyle w:val="Hyperlink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8F7811" w:rsidRPr="00BA0A02">
        <w:rPr>
          <w:rFonts w:ascii="Times New Roman" w:hAnsi="Times New Roman" w:cs="Times New Roman"/>
          <w:sz w:val="20"/>
          <w:szCs w:val="20"/>
          <w:lang w:val="sq-AL"/>
        </w:rPr>
        <w:t>Ažurirano</w:t>
      </w:r>
      <w:proofErr w:type="spellEnd"/>
      <w:r w:rsidR="008F7811" w:rsidRPr="00BA0A02">
        <w:rPr>
          <w:rFonts w:ascii="Times New Roman" w:hAnsi="Times New Roman" w:cs="Times New Roman"/>
          <w:sz w:val="20"/>
          <w:szCs w:val="20"/>
          <w:lang w:val="sq-AL"/>
        </w:rPr>
        <w:t xml:space="preserve"> 05.08.2021</w:t>
      </w:r>
    </w:p>
    <w:p w14:paraId="0FA63E28" w14:textId="77777777" w:rsidR="008F7811" w:rsidRDefault="008715A8" w:rsidP="008F781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Op</w:t>
      </w:r>
      <w:r>
        <w:rPr>
          <w:rFonts w:ascii="Times New Roman" w:hAnsi="Times New Roman" w:cs="Times New Roman"/>
          <w:sz w:val="24"/>
          <w:szCs w:val="24"/>
          <w:lang w:val="sq-AL"/>
        </w:rPr>
        <w:t>št</w:t>
      </w:r>
      <w:r w:rsidRPr="008715A8">
        <w:rPr>
          <w:rFonts w:ascii="Times New Roman" w:hAnsi="Times New Roman" w:cs="Times New Roman"/>
          <w:sz w:val="24"/>
          <w:szCs w:val="24"/>
          <w:lang w:val="sq-AL"/>
        </w:rPr>
        <w:t>i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vodič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MONT</w:t>
      </w:r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-a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za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organizaciju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nastavnog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procesa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u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školskoj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godini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2021/2022 u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uslovima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pandemije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COVID-19, </w:t>
      </w:r>
      <w:proofErr w:type="spellStart"/>
      <w:r w:rsidRPr="008715A8">
        <w:rPr>
          <w:rFonts w:ascii="Times New Roman" w:hAnsi="Times New Roman" w:cs="Times New Roman"/>
          <w:sz w:val="24"/>
          <w:szCs w:val="24"/>
          <w:lang w:val="sq-AL"/>
        </w:rPr>
        <w:t>septembar</w:t>
      </w:r>
      <w:proofErr w:type="spellEnd"/>
      <w:r w:rsidRPr="008715A8">
        <w:rPr>
          <w:rFonts w:ascii="Times New Roman" w:hAnsi="Times New Roman" w:cs="Times New Roman"/>
          <w:sz w:val="24"/>
          <w:szCs w:val="24"/>
          <w:lang w:val="sq-AL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7AB3861" w14:textId="77777777" w:rsidR="008F7811" w:rsidRDefault="008F7811" w:rsidP="008F781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E9ED5C0" w14:textId="77777777" w:rsidR="008F7811" w:rsidRPr="008F7811" w:rsidRDefault="008F7811" w:rsidP="008F781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8F7811" w:rsidRPr="008F7811" w:rsidSect="00CB7C6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2362" w14:textId="77777777" w:rsidR="00BD2652" w:rsidRDefault="00BD2652" w:rsidP="00812944">
      <w:pPr>
        <w:spacing w:after="0" w:line="240" w:lineRule="auto"/>
      </w:pPr>
      <w:r>
        <w:separator/>
      </w:r>
    </w:p>
  </w:endnote>
  <w:endnote w:type="continuationSeparator" w:id="0">
    <w:p w14:paraId="1BC7E8C2" w14:textId="77777777" w:rsidR="00BD2652" w:rsidRDefault="00BD2652" w:rsidP="0081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198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713D4" w14:textId="77777777" w:rsidR="00986EB0" w:rsidRDefault="003A2ED9">
        <w:pPr>
          <w:pStyle w:val="Footer"/>
          <w:jc w:val="center"/>
        </w:pPr>
        <w:r>
          <w:fldChar w:fldCharType="begin"/>
        </w:r>
        <w:r w:rsidR="004B58D4">
          <w:instrText xml:space="preserve"> PAGE   \* MERGEFORMAT </w:instrText>
        </w:r>
        <w:r>
          <w:fldChar w:fldCharType="separate"/>
        </w:r>
        <w:r w:rsidR="00560C4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65065B6" w14:textId="77777777" w:rsidR="00986EB0" w:rsidRDefault="00986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AB81" w14:textId="77777777" w:rsidR="00BD2652" w:rsidRDefault="00BD2652" w:rsidP="00812944">
      <w:pPr>
        <w:spacing w:after="0" w:line="240" w:lineRule="auto"/>
      </w:pPr>
      <w:r>
        <w:separator/>
      </w:r>
    </w:p>
  </w:footnote>
  <w:footnote w:type="continuationSeparator" w:id="0">
    <w:p w14:paraId="693BD7C6" w14:textId="77777777" w:rsidR="00BD2652" w:rsidRDefault="00BD2652" w:rsidP="00812944">
      <w:pPr>
        <w:spacing w:after="0" w:line="240" w:lineRule="auto"/>
      </w:pPr>
      <w:r>
        <w:continuationSeparator/>
      </w:r>
    </w:p>
  </w:footnote>
  <w:footnote w:id="1">
    <w:p w14:paraId="7EF189E3" w14:textId="77777777" w:rsidR="00C5635A" w:rsidRPr="006D10E5" w:rsidRDefault="00C5635A" w:rsidP="00C5635A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14BCA">
        <w:rPr>
          <w:sz w:val="20"/>
          <w:szCs w:val="20"/>
        </w:rPr>
        <w:t>Udhëzues</w:t>
      </w:r>
      <w:proofErr w:type="spellEnd"/>
      <w:r w:rsidRPr="00814BCA">
        <w:rPr>
          <w:sz w:val="20"/>
          <w:szCs w:val="20"/>
        </w:rPr>
        <w:t xml:space="preserve"> i </w:t>
      </w:r>
      <w:proofErr w:type="spellStart"/>
      <w:r w:rsidRPr="00814BCA">
        <w:rPr>
          <w:sz w:val="20"/>
          <w:szCs w:val="20"/>
        </w:rPr>
        <w:t>përgjithshëm</w:t>
      </w:r>
      <w:proofErr w:type="spellEnd"/>
      <w:r w:rsidRPr="00814BCA">
        <w:rPr>
          <w:sz w:val="20"/>
          <w:szCs w:val="20"/>
        </w:rPr>
        <w:t xml:space="preserve"> i MASHTI për </w:t>
      </w:r>
      <w:proofErr w:type="spellStart"/>
      <w:r w:rsidRPr="00814BCA">
        <w:rPr>
          <w:sz w:val="20"/>
          <w:szCs w:val="20"/>
        </w:rPr>
        <w:t>organizimin</w:t>
      </w:r>
      <w:proofErr w:type="spellEnd"/>
      <w:r w:rsidRPr="00814BCA">
        <w:rPr>
          <w:sz w:val="20"/>
          <w:szCs w:val="20"/>
        </w:rPr>
        <w:t xml:space="preserve"> e </w:t>
      </w:r>
      <w:proofErr w:type="spellStart"/>
      <w:r w:rsidRPr="00814BCA">
        <w:rPr>
          <w:sz w:val="20"/>
          <w:szCs w:val="20"/>
        </w:rPr>
        <w:t>procesit</w:t>
      </w:r>
      <w:proofErr w:type="spellEnd"/>
      <w:r w:rsidRPr="00814BCA">
        <w:rPr>
          <w:sz w:val="20"/>
          <w:szCs w:val="20"/>
        </w:rPr>
        <w:t xml:space="preserve"> </w:t>
      </w:r>
      <w:proofErr w:type="spellStart"/>
      <w:r w:rsidRPr="00814BCA">
        <w:rPr>
          <w:sz w:val="20"/>
          <w:szCs w:val="20"/>
        </w:rPr>
        <w:t>mësimor</w:t>
      </w:r>
      <w:proofErr w:type="spellEnd"/>
      <w:r w:rsidRPr="00814BCA">
        <w:rPr>
          <w:sz w:val="20"/>
          <w:szCs w:val="20"/>
        </w:rPr>
        <w:t xml:space="preserve"> </w:t>
      </w:r>
      <w:proofErr w:type="spellStart"/>
      <w:r w:rsidRPr="00814BCA">
        <w:rPr>
          <w:sz w:val="20"/>
          <w:szCs w:val="20"/>
        </w:rPr>
        <w:t>në</w:t>
      </w:r>
      <w:proofErr w:type="spellEnd"/>
      <w:r w:rsidRPr="00814BCA">
        <w:rPr>
          <w:sz w:val="20"/>
          <w:szCs w:val="20"/>
        </w:rPr>
        <w:t xml:space="preserve"> </w:t>
      </w:r>
      <w:proofErr w:type="spellStart"/>
      <w:r w:rsidRPr="00814BCA">
        <w:rPr>
          <w:sz w:val="20"/>
          <w:szCs w:val="20"/>
        </w:rPr>
        <w:t>vitin</w:t>
      </w:r>
      <w:proofErr w:type="spellEnd"/>
      <w:r w:rsidRPr="00814BCA">
        <w:rPr>
          <w:sz w:val="20"/>
          <w:szCs w:val="20"/>
        </w:rPr>
        <w:t xml:space="preserve"> </w:t>
      </w:r>
      <w:proofErr w:type="spellStart"/>
      <w:r w:rsidRPr="00814BCA">
        <w:rPr>
          <w:sz w:val="20"/>
          <w:szCs w:val="20"/>
        </w:rPr>
        <w:t>shkollor</w:t>
      </w:r>
      <w:proofErr w:type="spellEnd"/>
      <w:r w:rsidRPr="00814BCA">
        <w:rPr>
          <w:sz w:val="20"/>
          <w:szCs w:val="20"/>
        </w:rPr>
        <w:t xml:space="preserve"> 2021/2022 </w:t>
      </w:r>
      <w:proofErr w:type="spellStart"/>
      <w:r w:rsidRPr="00814BCA">
        <w:rPr>
          <w:sz w:val="20"/>
          <w:szCs w:val="20"/>
        </w:rPr>
        <w:t>në</w:t>
      </w:r>
      <w:proofErr w:type="spellEnd"/>
      <w:r w:rsidRPr="00814BCA">
        <w:rPr>
          <w:sz w:val="20"/>
          <w:szCs w:val="20"/>
        </w:rPr>
        <w:t xml:space="preserve"> </w:t>
      </w:r>
      <w:proofErr w:type="spellStart"/>
      <w:r w:rsidRPr="00814BCA">
        <w:rPr>
          <w:sz w:val="20"/>
          <w:szCs w:val="20"/>
        </w:rPr>
        <w:t>kushte</w:t>
      </w:r>
      <w:proofErr w:type="spellEnd"/>
      <w:r w:rsidRPr="00814BCA">
        <w:rPr>
          <w:sz w:val="20"/>
          <w:szCs w:val="20"/>
        </w:rPr>
        <w:t xml:space="preserve"> </w:t>
      </w:r>
      <w:proofErr w:type="spellStart"/>
      <w:r w:rsidRPr="00814BCA">
        <w:rPr>
          <w:sz w:val="20"/>
          <w:szCs w:val="20"/>
        </w:rPr>
        <w:t>të</w:t>
      </w:r>
      <w:proofErr w:type="spellEnd"/>
      <w:r w:rsidRPr="00814BCA">
        <w:rPr>
          <w:sz w:val="20"/>
          <w:szCs w:val="20"/>
        </w:rPr>
        <w:t xml:space="preserve">   </w:t>
      </w:r>
      <w:proofErr w:type="spellStart"/>
      <w:r w:rsidRPr="00814BCA">
        <w:rPr>
          <w:sz w:val="20"/>
          <w:szCs w:val="20"/>
        </w:rPr>
        <w:t>Pandemisë</w:t>
      </w:r>
      <w:proofErr w:type="spellEnd"/>
      <w:r w:rsidRPr="00814BCA">
        <w:rPr>
          <w:sz w:val="20"/>
          <w:szCs w:val="20"/>
        </w:rPr>
        <w:t xml:space="preserve"> COVID-19, </w:t>
      </w:r>
      <w:proofErr w:type="spellStart"/>
      <w:r w:rsidRPr="00814BCA">
        <w:rPr>
          <w:sz w:val="20"/>
          <w:szCs w:val="20"/>
        </w:rPr>
        <w:t>shtator</w:t>
      </w:r>
      <w:proofErr w:type="spellEnd"/>
      <w:r w:rsidRPr="00814BCA">
        <w:rPr>
          <w:sz w:val="20"/>
          <w:szCs w:val="20"/>
        </w:rPr>
        <w:t xml:space="preserve"> 2021</w:t>
      </w:r>
    </w:p>
    <w:p w14:paraId="1343CA32" w14:textId="77777777" w:rsidR="00C5635A" w:rsidRPr="00C5635A" w:rsidRDefault="00C5635A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786"/>
    <w:multiLevelType w:val="hybridMultilevel"/>
    <w:tmpl w:val="71AA26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D30740"/>
    <w:multiLevelType w:val="hybridMultilevel"/>
    <w:tmpl w:val="40E607EA"/>
    <w:lvl w:ilvl="0" w:tplc="C01C793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95106"/>
    <w:multiLevelType w:val="hybridMultilevel"/>
    <w:tmpl w:val="500EC196"/>
    <w:lvl w:ilvl="0" w:tplc="F2541A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7EB3"/>
    <w:multiLevelType w:val="hybridMultilevel"/>
    <w:tmpl w:val="DA7A00EA"/>
    <w:lvl w:ilvl="0" w:tplc="C994C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7E9E"/>
    <w:multiLevelType w:val="hybridMultilevel"/>
    <w:tmpl w:val="754C8610"/>
    <w:lvl w:ilvl="0" w:tplc="155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377E3"/>
    <w:multiLevelType w:val="hybridMultilevel"/>
    <w:tmpl w:val="3E5A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0BF3"/>
    <w:multiLevelType w:val="hybridMultilevel"/>
    <w:tmpl w:val="A5426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2848DB"/>
    <w:multiLevelType w:val="hybridMultilevel"/>
    <w:tmpl w:val="A7AA93F0"/>
    <w:lvl w:ilvl="0" w:tplc="10DE92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5607B"/>
    <w:multiLevelType w:val="hybridMultilevel"/>
    <w:tmpl w:val="DC9A8AA0"/>
    <w:lvl w:ilvl="0" w:tplc="7500F1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E451E"/>
    <w:multiLevelType w:val="hybridMultilevel"/>
    <w:tmpl w:val="91C23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056A7"/>
    <w:multiLevelType w:val="hybridMultilevel"/>
    <w:tmpl w:val="21E6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316D4"/>
    <w:multiLevelType w:val="hybridMultilevel"/>
    <w:tmpl w:val="0D62D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E604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38125D"/>
    <w:multiLevelType w:val="hybridMultilevel"/>
    <w:tmpl w:val="75940AA6"/>
    <w:lvl w:ilvl="0" w:tplc="4EE41A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824EE"/>
    <w:multiLevelType w:val="hybridMultilevel"/>
    <w:tmpl w:val="C256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20A6"/>
    <w:multiLevelType w:val="hybridMultilevel"/>
    <w:tmpl w:val="9774C9EC"/>
    <w:lvl w:ilvl="0" w:tplc="F2541A2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D54BB"/>
    <w:multiLevelType w:val="hybridMultilevel"/>
    <w:tmpl w:val="0DB2A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06E75"/>
    <w:multiLevelType w:val="hybridMultilevel"/>
    <w:tmpl w:val="B024F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ED4EF0"/>
    <w:multiLevelType w:val="hybridMultilevel"/>
    <w:tmpl w:val="071A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C40A3"/>
    <w:multiLevelType w:val="hybridMultilevel"/>
    <w:tmpl w:val="01EA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80E6C"/>
    <w:multiLevelType w:val="hybridMultilevel"/>
    <w:tmpl w:val="00C856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44B76"/>
    <w:multiLevelType w:val="hybridMultilevel"/>
    <w:tmpl w:val="29D2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C2F84"/>
    <w:multiLevelType w:val="hybridMultilevel"/>
    <w:tmpl w:val="E682C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77090"/>
    <w:multiLevelType w:val="hybridMultilevel"/>
    <w:tmpl w:val="2B78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7133F"/>
    <w:multiLevelType w:val="hybridMultilevel"/>
    <w:tmpl w:val="A70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C1477"/>
    <w:multiLevelType w:val="hybridMultilevel"/>
    <w:tmpl w:val="AEF6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40907"/>
    <w:multiLevelType w:val="hybridMultilevel"/>
    <w:tmpl w:val="E370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4274F"/>
    <w:multiLevelType w:val="hybridMultilevel"/>
    <w:tmpl w:val="2B3C02EE"/>
    <w:lvl w:ilvl="0" w:tplc="4260B3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48853">
    <w:abstractNumId w:val="24"/>
  </w:num>
  <w:num w:numId="2" w16cid:durableId="781076736">
    <w:abstractNumId w:val="25"/>
  </w:num>
  <w:num w:numId="3" w16cid:durableId="1269896365">
    <w:abstractNumId w:val="22"/>
  </w:num>
  <w:num w:numId="4" w16cid:durableId="1211842095">
    <w:abstractNumId w:val="16"/>
  </w:num>
  <w:num w:numId="5" w16cid:durableId="859392588">
    <w:abstractNumId w:val="18"/>
  </w:num>
  <w:num w:numId="6" w16cid:durableId="773020971">
    <w:abstractNumId w:val="0"/>
  </w:num>
  <w:num w:numId="7" w16cid:durableId="1084106102">
    <w:abstractNumId w:val="10"/>
  </w:num>
  <w:num w:numId="8" w16cid:durableId="1349025179">
    <w:abstractNumId w:val="21"/>
  </w:num>
  <w:num w:numId="9" w16cid:durableId="260839418">
    <w:abstractNumId w:val="1"/>
  </w:num>
  <w:num w:numId="10" w16cid:durableId="1523202627">
    <w:abstractNumId w:val="23"/>
  </w:num>
  <w:num w:numId="11" w16cid:durableId="414397980">
    <w:abstractNumId w:val="5"/>
  </w:num>
  <w:num w:numId="12" w16cid:durableId="1645430731">
    <w:abstractNumId w:val="3"/>
  </w:num>
  <w:num w:numId="13" w16cid:durableId="296420642">
    <w:abstractNumId w:val="15"/>
  </w:num>
  <w:num w:numId="14" w16cid:durableId="745491208">
    <w:abstractNumId w:val="6"/>
  </w:num>
  <w:num w:numId="15" w16cid:durableId="867567194">
    <w:abstractNumId w:val="4"/>
  </w:num>
  <w:num w:numId="16" w16cid:durableId="280035428">
    <w:abstractNumId w:val="20"/>
  </w:num>
  <w:num w:numId="17" w16cid:durableId="859854275">
    <w:abstractNumId w:val="7"/>
  </w:num>
  <w:num w:numId="18" w16cid:durableId="1669672948">
    <w:abstractNumId w:val="27"/>
  </w:num>
  <w:num w:numId="19" w16cid:durableId="1532718545">
    <w:abstractNumId w:val="13"/>
  </w:num>
  <w:num w:numId="20" w16cid:durableId="17660843">
    <w:abstractNumId w:val="12"/>
  </w:num>
  <w:num w:numId="21" w16cid:durableId="1806579469">
    <w:abstractNumId w:val="26"/>
  </w:num>
  <w:num w:numId="22" w16cid:durableId="27950282">
    <w:abstractNumId w:val="11"/>
  </w:num>
  <w:num w:numId="23" w16cid:durableId="202179508">
    <w:abstractNumId w:val="19"/>
  </w:num>
  <w:num w:numId="24" w16cid:durableId="646476078">
    <w:abstractNumId w:val="17"/>
  </w:num>
  <w:num w:numId="25" w16cid:durableId="959720885">
    <w:abstractNumId w:val="14"/>
  </w:num>
  <w:num w:numId="26" w16cid:durableId="509686301">
    <w:abstractNumId w:val="9"/>
  </w:num>
  <w:num w:numId="27" w16cid:durableId="1759062491">
    <w:abstractNumId w:val="8"/>
  </w:num>
  <w:num w:numId="28" w16cid:durableId="68382886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91"/>
    <w:rsid w:val="000135D6"/>
    <w:rsid w:val="000206EA"/>
    <w:rsid w:val="00020C53"/>
    <w:rsid w:val="000213D4"/>
    <w:rsid w:val="000316E8"/>
    <w:rsid w:val="00042193"/>
    <w:rsid w:val="000535B4"/>
    <w:rsid w:val="000545B8"/>
    <w:rsid w:val="00072E55"/>
    <w:rsid w:val="0007723E"/>
    <w:rsid w:val="000806E9"/>
    <w:rsid w:val="00093A3A"/>
    <w:rsid w:val="000A22DB"/>
    <w:rsid w:val="000D58A2"/>
    <w:rsid w:val="000E57B0"/>
    <w:rsid w:val="000F783D"/>
    <w:rsid w:val="00100DA5"/>
    <w:rsid w:val="001115FA"/>
    <w:rsid w:val="00111E48"/>
    <w:rsid w:val="00111EBA"/>
    <w:rsid w:val="00117CE6"/>
    <w:rsid w:val="00121E2C"/>
    <w:rsid w:val="00134D70"/>
    <w:rsid w:val="001545D4"/>
    <w:rsid w:val="00155430"/>
    <w:rsid w:val="00160E08"/>
    <w:rsid w:val="001615FD"/>
    <w:rsid w:val="0016271B"/>
    <w:rsid w:val="001677EA"/>
    <w:rsid w:val="001707B9"/>
    <w:rsid w:val="00186F82"/>
    <w:rsid w:val="001917B0"/>
    <w:rsid w:val="001936AD"/>
    <w:rsid w:val="001B64ED"/>
    <w:rsid w:val="001C6618"/>
    <w:rsid w:val="001D2404"/>
    <w:rsid w:val="001F02C0"/>
    <w:rsid w:val="00202ED1"/>
    <w:rsid w:val="00205184"/>
    <w:rsid w:val="0020631C"/>
    <w:rsid w:val="00211986"/>
    <w:rsid w:val="002333BA"/>
    <w:rsid w:val="002344F7"/>
    <w:rsid w:val="00243946"/>
    <w:rsid w:val="002602CF"/>
    <w:rsid w:val="002663A5"/>
    <w:rsid w:val="00272F8A"/>
    <w:rsid w:val="00285705"/>
    <w:rsid w:val="00287C7C"/>
    <w:rsid w:val="00287D4C"/>
    <w:rsid w:val="002A1004"/>
    <w:rsid w:val="002D3172"/>
    <w:rsid w:val="002E560B"/>
    <w:rsid w:val="0030732F"/>
    <w:rsid w:val="00316BDF"/>
    <w:rsid w:val="00325C70"/>
    <w:rsid w:val="00330ABD"/>
    <w:rsid w:val="003321DE"/>
    <w:rsid w:val="003348F7"/>
    <w:rsid w:val="00340D40"/>
    <w:rsid w:val="003454BA"/>
    <w:rsid w:val="00357E67"/>
    <w:rsid w:val="00365DC1"/>
    <w:rsid w:val="003717D7"/>
    <w:rsid w:val="00375E39"/>
    <w:rsid w:val="00390810"/>
    <w:rsid w:val="00391117"/>
    <w:rsid w:val="003970E5"/>
    <w:rsid w:val="003A15DF"/>
    <w:rsid w:val="003A2ED9"/>
    <w:rsid w:val="003A6BF4"/>
    <w:rsid w:val="003B0393"/>
    <w:rsid w:val="003B3F4F"/>
    <w:rsid w:val="003C43B2"/>
    <w:rsid w:val="003C5CBC"/>
    <w:rsid w:val="003C6D1C"/>
    <w:rsid w:val="003D0542"/>
    <w:rsid w:val="003E40BD"/>
    <w:rsid w:val="003E5531"/>
    <w:rsid w:val="003E7158"/>
    <w:rsid w:val="003E7F22"/>
    <w:rsid w:val="0041124E"/>
    <w:rsid w:val="00414087"/>
    <w:rsid w:val="00416CFA"/>
    <w:rsid w:val="00425353"/>
    <w:rsid w:val="00430B64"/>
    <w:rsid w:val="0043636B"/>
    <w:rsid w:val="004639B1"/>
    <w:rsid w:val="004822EB"/>
    <w:rsid w:val="004839D1"/>
    <w:rsid w:val="00483AC7"/>
    <w:rsid w:val="004947CE"/>
    <w:rsid w:val="004A06B1"/>
    <w:rsid w:val="004B58D4"/>
    <w:rsid w:val="004D2947"/>
    <w:rsid w:val="004E01B8"/>
    <w:rsid w:val="005217AF"/>
    <w:rsid w:val="00523C4C"/>
    <w:rsid w:val="00533692"/>
    <w:rsid w:val="00540806"/>
    <w:rsid w:val="00542411"/>
    <w:rsid w:val="0055737C"/>
    <w:rsid w:val="00560C4F"/>
    <w:rsid w:val="00575B27"/>
    <w:rsid w:val="00595574"/>
    <w:rsid w:val="005A0A4C"/>
    <w:rsid w:val="005A373D"/>
    <w:rsid w:val="005A6AAF"/>
    <w:rsid w:val="005B39E3"/>
    <w:rsid w:val="005C0C4E"/>
    <w:rsid w:val="005C6827"/>
    <w:rsid w:val="005D0275"/>
    <w:rsid w:val="005E476F"/>
    <w:rsid w:val="005E682B"/>
    <w:rsid w:val="00617D38"/>
    <w:rsid w:val="00623FC2"/>
    <w:rsid w:val="006316A2"/>
    <w:rsid w:val="00631948"/>
    <w:rsid w:val="00631AEE"/>
    <w:rsid w:val="006354E4"/>
    <w:rsid w:val="00640FBA"/>
    <w:rsid w:val="0065041F"/>
    <w:rsid w:val="00653C6C"/>
    <w:rsid w:val="00663E9C"/>
    <w:rsid w:val="00664650"/>
    <w:rsid w:val="006761E7"/>
    <w:rsid w:val="00684152"/>
    <w:rsid w:val="00686070"/>
    <w:rsid w:val="0069419F"/>
    <w:rsid w:val="006A1122"/>
    <w:rsid w:val="006B37C6"/>
    <w:rsid w:val="006B5961"/>
    <w:rsid w:val="006B7481"/>
    <w:rsid w:val="006C02DD"/>
    <w:rsid w:val="006C0A5C"/>
    <w:rsid w:val="006C206C"/>
    <w:rsid w:val="006D5D86"/>
    <w:rsid w:val="006E3D96"/>
    <w:rsid w:val="00707653"/>
    <w:rsid w:val="00710DF7"/>
    <w:rsid w:val="00717DD1"/>
    <w:rsid w:val="0072088E"/>
    <w:rsid w:val="007269F3"/>
    <w:rsid w:val="00755453"/>
    <w:rsid w:val="00761B53"/>
    <w:rsid w:val="00775A72"/>
    <w:rsid w:val="00777BD1"/>
    <w:rsid w:val="00784573"/>
    <w:rsid w:val="00785DDD"/>
    <w:rsid w:val="00792952"/>
    <w:rsid w:val="007A1219"/>
    <w:rsid w:val="007B3C4B"/>
    <w:rsid w:val="007C4EE1"/>
    <w:rsid w:val="007D079A"/>
    <w:rsid w:val="007D2CBF"/>
    <w:rsid w:val="007D4640"/>
    <w:rsid w:val="007D5A97"/>
    <w:rsid w:val="007F621B"/>
    <w:rsid w:val="008036DD"/>
    <w:rsid w:val="00810A27"/>
    <w:rsid w:val="00812944"/>
    <w:rsid w:val="0082199C"/>
    <w:rsid w:val="0082509E"/>
    <w:rsid w:val="008322B6"/>
    <w:rsid w:val="0085154C"/>
    <w:rsid w:val="00853055"/>
    <w:rsid w:val="008667AB"/>
    <w:rsid w:val="00870C28"/>
    <w:rsid w:val="008715A8"/>
    <w:rsid w:val="0087395E"/>
    <w:rsid w:val="00880D16"/>
    <w:rsid w:val="00890CA1"/>
    <w:rsid w:val="00895867"/>
    <w:rsid w:val="008A3958"/>
    <w:rsid w:val="008A41A5"/>
    <w:rsid w:val="008A7341"/>
    <w:rsid w:val="008B3601"/>
    <w:rsid w:val="008E119E"/>
    <w:rsid w:val="008F1EE4"/>
    <w:rsid w:val="008F3A0C"/>
    <w:rsid w:val="008F48F2"/>
    <w:rsid w:val="008F7811"/>
    <w:rsid w:val="00913F6B"/>
    <w:rsid w:val="00915AE1"/>
    <w:rsid w:val="00944488"/>
    <w:rsid w:val="00944A6E"/>
    <w:rsid w:val="00967FD3"/>
    <w:rsid w:val="00972483"/>
    <w:rsid w:val="00986EB0"/>
    <w:rsid w:val="00994211"/>
    <w:rsid w:val="00996B70"/>
    <w:rsid w:val="009A4911"/>
    <w:rsid w:val="009B3F0E"/>
    <w:rsid w:val="009C5795"/>
    <w:rsid w:val="009D2A12"/>
    <w:rsid w:val="009D496B"/>
    <w:rsid w:val="009E0FFF"/>
    <w:rsid w:val="009E13D3"/>
    <w:rsid w:val="009F1C39"/>
    <w:rsid w:val="00A04D44"/>
    <w:rsid w:val="00A21140"/>
    <w:rsid w:val="00A22203"/>
    <w:rsid w:val="00A225B4"/>
    <w:rsid w:val="00A24A68"/>
    <w:rsid w:val="00A30F91"/>
    <w:rsid w:val="00A34168"/>
    <w:rsid w:val="00A37485"/>
    <w:rsid w:val="00A401A3"/>
    <w:rsid w:val="00A438D9"/>
    <w:rsid w:val="00A45A59"/>
    <w:rsid w:val="00A46857"/>
    <w:rsid w:val="00A633B7"/>
    <w:rsid w:val="00A63ED0"/>
    <w:rsid w:val="00A659B3"/>
    <w:rsid w:val="00A72CE7"/>
    <w:rsid w:val="00A81448"/>
    <w:rsid w:val="00A82129"/>
    <w:rsid w:val="00A949CB"/>
    <w:rsid w:val="00AA6AC1"/>
    <w:rsid w:val="00AB634E"/>
    <w:rsid w:val="00AD49B8"/>
    <w:rsid w:val="00AE2972"/>
    <w:rsid w:val="00AF5B75"/>
    <w:rsid w:val="00AF6A27"/>
    <w:rsid w:val="00B331AC"/>
    <w:rsid w:val="00B42A19"/>
    <w:rsid w:val="00B43FC0"/>
    <w:rsid w:val="00B45502"/>
    <w:rsid w:val="00B47475"/>
    <w:rsid w:val="00B64F40"/>
    <w:rsid w:val="00B6717C"/>
    <w:rsid w:val="00B67517"/>
    <w:rsid w:val="00B75863"/>
    <w:rsid w:val="00B77742"/>
    <w:rsid w:val="00B918D9"/>
    <w:rsid w:val="00B920EB"/>
    <w:rsid w:val="00B959B0"/>
    <w:rsid w:val="00BA0A02"/>
    <w:rsid w:val="00BA41C1"/>
    <w:rsid w:val="00BB104C"/>
    <w:rsid w:val="00BB36A9"/>
    <w:rsid w:val="00BC1E2D"/>
    <w:rsid w:val="00BC3F46"/>
    <w:rsid w:val="00BD2652"/>
    <w:rsid w:val="00BD6F5E"/>
    <w:rsid w:val="00BE0B8E"/>
    <w:rsid w:val="00BF4002"/>
    <w:rsid w:val="00C02844"/>
    <w:rsid w:val="00C02992"/>
    <w:rsid w:val="00C04CE0"/>
    <w:rsid w:val="00C05D8F"/>
    <w:rsid w:val="00C10B66"/>
    <w:rsid w:val="00C21797"/>
    <w:rsid w:val="00C267AA"/>
    <w:rsid w:val="00C333C0"/>
    <w:rsid w:val="00C356C9"/>
    <w:rsid w:val="00C46C54"/>
    <w:rsid w:val="00C52E36"/>
    <w:rsid w:val="00C5635A"/>
    <w:rsid w:val="00C67EC2"/>
    <w:rsid w:val="00C72C84"/>
    <w:rsid w:val="00C74286"/>
    <w:rsid w:val="00C74349"/>
    <w:rsid w:val="00C7567A"/>
    <w:rsid w:val="00C756D1"/>
    <w:rsid w:val="00C830E0"/>
    <w:rsid w:val="00C8426D"/>
    <w:rsid w:val="00C84F97"/>
    <w:rsid w:val="00C90E84"/>
    <w:rsid w:val="00CA2416"/>
    <w:rsid w:val="00CB4604"/>
    <w:rsid w:val="00CB7C65"/>
    <w:rsid w:val="00CB7DEE"/>
    <w:rsid w:val="00CC3689"/>
    <w:rsid w:val="00CC3C32"/>
    <w:rsid w:val="00CD3BAD"/>
    <w:rsid w:val="00CE2C23"/>
    <w:rsid w:val="00CE4056"/>
    <w:rsid w:val="00CE7E09"/>
    <w:rsid w:val="00CF524F"/>
    <w:rsid w:val="00D021A6"/>
    <w:rsid w:val="00D15811"/>
    <w:rsid w:val="00D206A3"/>
    <w:rsid w:val="00D31039"/>
    <w:rsid w:val="00D80927"/>
    <w:rsid w:val="00D93ADF"/>
    <w:rsid w:val="00D95EC5"/>
    <w:rsid w:val="00DD2F5F"/>
    <w:rsid w:val="00DD3A7C"/>
    <w:rsid w:val="00DF1914"/>
    <w:rsid w:val="00E01973"/>
    <w:rsid w:val="00E0617A"/>
    <w:rsid w:val="00E13B5C"/>
    <w:rsid w:val="00E271CB"/>
    <w:rsid w:val="00E27793"/>
    <w:rsid w:val="00E335F3"/>
    <w:rsid w:val="00E5136F"/>
    <w:rsid w:val="00E55653"/>
    <w:rsid w:val="00E6570A"/>
    <w:rsid w:val="00E76355"/>
    <w:rsid w:val="00E81D0B"/>
    <w:rsid w:val="00E84EAC"/>
    <w:rsid w:val="00E93FA7"/>
    <w:rsid w:val="00EA0D87"/>
    <w:rsid w:val="00EB305C"/>
    <w:rsid w:val="00EB34A4"/>
    <w:rsid w:val="00EC1C12"/>
    <w:rsid w:val="00EC41CD"/>
    <w:rsid w:val="00EE4FC9"/>
    <w:rsid w:val="00F1416E"/>
    <w:rsid w:val="00F251D4"/>
    <w:rsid w:val="00F25A72"/>
    <w:rsid w:val="00F3350E"/>
    <w:rsid w:val="00F35BAF"/>
    <w:rsid w:val="00F6571B"/>
    <w:rsid w:val="00F772D0"/>
    <w:rsid w:val="00F81D82"/>
    <w:rsid w:val="00F877B2"/>
    <w:rsid w:val="00F90053"/>
    <w:rsid w:val="00F930CA"/>
    <w:rsid w:val="00F96083"/>
    <w:rsid w:val="00FA001D"/>
    <w:rsid w:val="00FA1F15"/>
    <w:rsid w:val="00FA7D2D"/>
    <w:rsid w:val="00FB39C8"/>
    <w:rsid w:val="00FC5054"/>
    <w:rsid w:val="00FC5A01"/>
    <w:rsid w:val="00FC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C924"/>
  <w15:docId w15:val="{2A485161-433C-4B46-BA3C-02050004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65"/>
  </w:style>
  <w:style w:type="paragraph" w:styleId="Heading1">
    <w:name w:val="heading 1"/>
    <w:basedOn w:val="Normal"/>
    <w:next w:val="Normal"/>
    <w:link w:val="Heading1Char"/>
    <w:uiPriority w:val="9"/>
    <w:qFormat/>
    <w:rsid w:val="00EB3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F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F91"/>
    <w:rPr>
      <w:color w:val="605E5C"/>
      <w:shd w:val="clear" w:color="auto" w:fill="E1DFDD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996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944"/>
  </w:style>
  <w:style w:type="paragraph" w:styleId="Footer">
    <w:name w:val="footer"/>
    <w:basedOn w:val="Normal"/>
    <w:link w:val="FooterChar"/>
    <w:uiPriority w:val="99"/>
    <w:unhideWhenUsed/>
    <w:rsid w:val="0081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944"/>
  </w:style>
  <w:style w:type="character" w:customStyle="1" w:styleId="chb8o">
    <w:name w:val="chb8o"/>
    <w:basedOn w:val="DefaultParagraphFont"/>
    <w:rsid w:val="00EB305C"/>
  </w:style>
  <w:style w:type="character" w:customStyle="1" w:styleId="Heading1Char">
    <w:name w:val="Heading 1 Char"/>
    <w:basedOn w:val="DefaultParagraphFont"/>
    <w:link w:val="Heading1"/>
    <w:uiPriority w:val="9"/>
    <w:rsid w:val="00EB30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EB30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05C"/>
    <w:pPr>
      <w:spacing w:after="0" w:line="240" w:lineRule="auto"/>
    </w:pPr>
    <w:rPr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05C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EB305C"/>
    <w:rPr>
      <w:vertAlign w:val="superscript"/>
    </w:rPr>
  </w:style>
  <w:style w:type="paragraph" w:styleId="Title">
    <w:name w:val="Title"/>
    <w:basedOn w:val="Normal"/>
    <w:link w:val="TitleChar"/>
    <w:qFormat/>
    <w:rsid w:val="00EB305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B305C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C356C9"/>
    <w:pPr>
      <w:spacing w:after="120" w:line="240" w:lineRule="auto"/>
    </w:pPr>
    <w:rPr>
      <w:rFonts w:eastAsia="MS Mincho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356C9"/>
    <w:rPr>
      <w:rFonts w:eastAsia="MS Mincho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C356C9"/>
    <w:pPr>
      <w:spacing w:before="480" w:line="276" w:lineRule="auto"/>
      <w:outlineLvl w:val="9"/>
    </w:pPr>
    <w:rPr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356C9"/>
    <w:pPr>
      <w:spacing w:after="100" w:line="240" w:lineRule="auto"/>
    </w:pPr>
    <w:rPr>
      <w:rFonts w:eastAsia="MS Mincho"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C356C9"/>
    <w:pPr>
      <w:spacing w:after="100" w:line="240" w:lineRule="auto"/>
      <w:ind w:left="220"/>
    </w:pPr>
    <w:rPr>
      <w:rFonts w:eastAsia="MS Mincho"/>
      <w:lang w:val="sq-AL"/>
    </w:rPr>
  </w:style>
  <w:style w:type="paragraph" w:customStyle="1" w:styleId="Normal1">
    <w:name w:val="Normal1"/>
    <w:basedOn w:val="Normal"/>
    <w:rsid w:val="0080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normalchar">
    <w:name w:val="normal__char"/>
    <w:basedOn w:val="DefaultParagraphFont"/>
    <w:rsid w:val="008036DD"/>
  </w:style>
  <w:style w:type="paragraph" w:styleId="BalloonText">
    <w:name w:val="Balloon Text"/>
    <w:basedOn w:val="Normal"/>
    <w:link w:val="BalloonTextChar"/>
    <w:uiPriority w:val="99"/>
    <w:semiHidden/>
    <w:unhideWhenUsed/>
    <w:rsid w:val="0026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A5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781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63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63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5635A"/>
    <w:rPr>
      <w:vertAlign w:val="superscript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C5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5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3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3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5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1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community/schools-childcare/k-12-guidance.htm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dc.europa.eu/sites/default/files/documents/COVID-19-in-children-and-the-role-of-school-settings-in-transmission-second-upda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community/schools-childcare/operation-strategy.html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B960-2D01-4642-BA59-4B06BED6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5216</Words>
  <Characters>29736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Gjirafa</dc:creator>
  <cp:lastModifiedBy>User</cp:lastModifiedBy>
  <cp:revision>2</cp:revision>
  <dcterms:created xsi:type="dcterms:W3CDTF">2022-05-06T09:36:00Z</dcterms:created>
  <dcterms:modified xsi:type="dcterms:W3CDTF">2022-05-06T09:36:00Z</dcterms:modified>
</cp:coreProperties>
</file>