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98120" w14:textId="77777777" w:rsidR="002828D8" w:rsidRPr="00543AA6" w:rsidRDefault="00214ECF" w:rsidP="007011EC">
      <w:pPr>
        <w:spacing w:after="0" w:line="240" w:lineRule="auto"/>
        <w:jc w:val="center"/>
        <w:rPr>
          <w:rFonts w:ascii="Book Antiqua" w:hAnsi="Book Antiqua"/>
          <w:sz w:val="24"/>
          <w:szCs w:val="24"/>
          <w:lang w:val="sr-Latn-RS"/>
        </w:rPr>
      </w:pPr>
      <w:r w:rsidRPr="00543AA6">
        <w:rPr>
          <w:rFonts w:ascii="Book Antiqua" w:hAnsi="Book Antiqua"/>
          <w:noProof/>
          <w:sz w:val="24"/>
          <w:szCs w:val="24"/>
          <w:lang w:val="en-US"/>
        </w:rPr>
        <w:drawing>
          <wp:anchor distT="0" distB="0" distL="114300" distR="114300" simplePos="0" relativeHeight="251656192" behindDoc="1" locked="0" layoutInCell="1" allowOverlap="1" wp14:anchorId="1D32E2A7" wp14:editId="442DDD6F">
            <wp:simplePos x="0" y="0"/>
            <wp:positionH relativeFrom="column">
              <wp:posOffset>2501900</wp:posOffset>
            </wp:positionH>
            <wp:positionV relativeFrom="paragraph">
              <wp:posOffset>72390</wp:posOffset>
            </wp:positionV>
            <wp:extent cx="838200" cy="928370"/>
            <wp:effectExtent l="0" t="0" r="0" b="0"/>
            <wp:wrapNone/>
            <wp:docPr id="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p>
    <w:p w14:paraId="683B8443" w14:textId="77777777" w:rsidR="002828D8" w:rsidRPr="00543AA6" w:rsidRDefault="002828D8" w:rsidP="007011EC">
      <w:pPr>
        <w:spacing w:after="0" w:line="240" w:lineRule="auto"/>
        <w:jc w:val="center"/>
        <w:rPr>
          <w:rFonts w:ascii="Book Antiqua" w:hAnsi="Book Antiqua"/>
          <w:bCs/>
          <w:sz w:val="24"/>
          <w:szCs w:val="24"/>
          <w:lang w:val="sr-Latn-RS"/>
        </w:rPr>
      </w:pPr>
    </w:p>
    <w:p w14:paraId="4E4DDDCC" w14:textId="77777777" w:rsidR="002828D8" w:rsidRPr="00543AA6" w:rsidRDefault="002828D8" w:rsidP="007011EC">
      <w:pPr>
        <w:spacing w:after="0" w:line="240" w:lineRule="auto"/>
        <w:jc w:val="center"/>
        <w:rPr>
          <w:rFonts w:ascii="Book Antiqua" w:hAnsi="Book Antiqua"/>
          <w:bCs/>
          <w:sz w:val="24"/>
          <w:szCs w:val="24"/>
          <w:lang w:val="sr-Latn-RS"/>
        </w:rPr>
      </w:pPr>
    </w:p>
    <w:p w14:paraId="1C42C4B0" w14:textId="77777777" w:rsidR="002828D8" w:rsidRPr="00543AA6" w:rsidRDefault="002828D8" w:rsidP="007011EC">
      <w:pPr>
        <w:spacing w:after="0" w:line="240" w:lineRule="auto"/>
        <w:rPr>
          <w:rFonts w:ascii="Book Antiqua" w:hAnsi="Book Antiqua"/>
          <w:bCs/>
          <w:sz w:val="24"/>
          <w:szCs w:val="24"/>
          <w:lang w:val="sr-Latn-RS"/>
        </w:rPr>
      </w:pPr>
    </w:p>
    <w:p w14:paraId="488044CA" w14:textId="77777777" w:rsidR="002828D8" w:rsidRPr="00543AA6" w:rsidRDefault="002828D8" w:rsidP="007011EC">
      <w:pPr>
        <w:spacing w:after="0" w:line="240" w:lineRule="auto"/>
        <w:rPr>
          <w:rFonts w:ascii="Book Antiqua" w:hAnsi="Book Antiqua" w:cs="Book Antiqua"/>
          <w:sz w:val="24"/>
          <w:szCs w:val="24"/>
          <w:lang w:val="sr-Latn-RS"/>
        </w:rPr>
      </w:pPr>
    </w:p>
    <w:p w14:paraId="7BDBE3B4" w14:textId="77777777" w:rsidR="002828D8" w:rsidRPr="00543AA6" w:rsidRDefault="002828D8" w:rsidP="007011EC">
      <w:pPr>
        <w:spacing w:after="0" w:line="240" w:lineRule="auto"/>
        <w:jc w:val="center"/>
        <w:rPr>
          <w:rFonts w:ascii="Book Antiqua" w:hAnsi="Book Antiqua" w:cs="Book Antiqua"/>
          <w:bCs/>
          <w:sz w:val="24"/>
          <w:szCs w:val="24"/>
          <w:lang w:val="sr-Latn-RS"/>
        </w:rPr>
      </w:pPr>
    </w:p>
    <w:p w14:paraId="3DBB66ED" w14:textId="77777777" w:rsidR="000273D4" w:rsidRPr="00543AA6" w:rsidRDefault="000273D4" w:rsidP="000273D4">
      <w:pPr>
        <w:spacing w:after="0" w:line="240" w:lineRule="auto"/>
        <w:jc w:val="center"/>
        <w:rPr>
          <w:rFonts w:ascii="Book Antiqua" w:eastAsia="Batang" w:hAnsi="Book Antiqua"/>
          <w:bCs/>
          <w:sz w:val="24"/>
          <w:szCs w:val="24"/>
          <w:lang w:val="sr-Latn-RS"/>
        </w:rPr>
      </w:pPr>
      <w:r w:rsidRPr="00543AA6">
        <w:rPr>
          <w:rFonts w:ascii="Book Antiqua" w:hAnsi="Book Antiqua" w:cs="Book Antiqua"/>
          <w:bCs/>
          <w:sz w:val="24"/>
          <w:szCs w:val="24"/>
          <w:lang w:val="sr-Latn-RS"/>
        </w:rPr>
        <w:t>Republika e Kosovës</w:t>
      </w:r>
    </w:p>
    <w:p w14:paraId="596879B9" w14:textId="77777777" w:rsidR="000273D4" w:rsidRPr="00543AA6" w:rsidRDefault="000273D4" w:rsidP="000273D4">
      <w:pPr>
        <w:spacing w:after="0" w:line="240" w:lineRule="auto"/>
        <w:jc w:val="center"/>
        <w:rPr>
          <w:rFonts w:ascii="Book Antiqua" w:hAnsi="Book Antiqua" w:cs="Book Antiqua"/>
          <w:bCs/>
          <w:sz w:val="24"/>
          <w:szCs w:val="24"/>
          <w:lang w:val="sr-Latn-RS"/>
        </w:rPr>
      </w:pPr>
      <w:r w:rsidRPr="00543AA6">
        <w:rPr>
          <w:rFonts w:ascii="Book Antiqua" w:eastAsia="Batang" w:hAnsi="Book Antiqua" w:cs="Book Antiqua"/>
          <w:bCs/>
          <w:sz w:val="24"/>
          <w:szCs w:val="24"/>
          <w:lang w:val="sr-Latn-RS"/>
        </w:rPr>
        <w:t>Republika Kosova-</w:t>
      </w:r>
      <w:r w:rsidRPr="00543AA6">
        <w:rPr>
          <w:rFonts w:ascii="Book Antiqua" w:hAnsi="Book Antiqua" w:cs="Book Antiqua"/>
          <w:bCs/>
          <w:sz w:val="24"/>
          <w:szCs w:val="24"/>
          <w:lang w:val="sr-Latn-RS"/>
        </w:rPr>
        <w:t>Republic of Kosovo</w:t>
      </w:r>
    </w:p>
    <w:p w14:paraId="18129011" w14:textId="77777777" w:rsidR="000273D4" w:rsidRPr="00543AA6" w:rsidRDefault="000273D4" w:rsidP="000273D4">
      <w:pPr>
        <w:spacing w:after="0" w:line="240" w:lineRule="auto"/>
        <w:jc w:val="center"/>
        <w:rPr>
          <w:rFonts w:ascii="Book Antiqua" w:hAnsi="Book Antiqua" w:cs="Book Antiqua"/>
          <w:bCs/>
          <w:iCs/>
          <w:sz w:val="24"/>
          <w:szCs w:val="24"/>
          <w:lang w:val="sr-Latn-RS"/>
        </w:rPr>
      </w:pPr>
      <w:r w:rsidRPr="00543AA6">
        <w:rPr>
          <w:rFonts w:ascii="Book Antiqua" w:hAnsi="Book Antiqua" w:cs="Book Antiqua"/>
          <w:bCs/>
          <w:iCs/>
          <w:sz w:val="24"/>
          <w:szCs w:val="24"/>
          <w:lang w:val="sr-Latn-RS"/>
        </w:rPr>
        <w:t>Qeveria –Vlada-Government</w:t>
      </w:r>
    </w:p>
    <w:p w14:paraId="1B2D9832" w14:textId="77777777" w:rsidR="000273D4" w:rsidRPr="00543AA6" w:rsidRDefault="000273D4" w:rsidP="000273D4">
      <w:pPr>
        <w:spacing w:after="0" w:line="240" w:lineRule="auto"/>
        <w:jc w:val="center"/>
        <w:rPr>
          <w:rFonts w:ascii="Book Antiqua" w:hAnsi="Book Antiqua" w:cs="Book Antiqua"/>
          <w:bCs/>
          <w:iCs/>
          <w:sz w:val="24"/>
          <w:szCs w:val="24"/>
          <w:lang w:val="sr-Latn-RS"/>
        </w:rPr>
      </w:pPr>
    </w:p>
    <w:p w14:paraId="3F347C99" w14:textId="77777777" w:rsidR="002828D8" w:rsidRPr="00543AA6" w:rsidRDefault="000273D4" w:rsidP="000273D4">
      <w:pPr>
        <w:pStyle w:val="BodyText2"/>
        <w:spacing w:after="0" w:line="240" w:lineRule="auto"/>
        <w:jc w:val="center"/>
        <w:rPr>
          <w:rFonts w:ascii="Book Antiqua" w:hAnsi="Book Antiqua" w:cs="Book Antiqua"/>
          <w:bCs/>
          <w:lang w:val="sr-Latn-RS"/>
        </w:rPr>
      </w:pPr>
      <w:r w:rsidRPr="00543AA6">
        <w:rPr>
          <w:rFonts w:ascii="Book Antiqua" w:hAnsi="Book Antiqua"/>
          <w:bCs/>
          <w:lang w:val="sr-Latn-RS"/>
        </w:rPr>
        <w:t>MINISTRIA E SHËNDETËSISË/MINISTARSTVO ZDRAVSTVA/MINISTRY OF HEALTH</w:t>
      </w:r>
    </w:p>
    <w:p w14:paraId="5B9CC987" w14:textId="77777777" w:rsidR="002828D8" w:rsidRPr="00543AA6" w:rsidRDefault="002828D8" w:rsidP="00053817">
      <w:pPr>
        <w:spacing w:after="0" w:line="240" w:lineRule="auto"/>
        <w:rPr>
          <w:rFonts w:ascii="Book Antiqua" w:hAnsi="Book Antiqua"/>
          <w:sz w:val="24"/>
          <w:szCs w:val="24"/>
          <w:lang w:val="sr-Latn-RS" w:eastAsia="en-GB"/>
        </w:rPr>
      </w:pPr>
    </w:p>
    <w:p w14:paraId="28EC38FB" w14:textId="77777777" w:rsidR="002828D8" w:rsidRPr="00543AA6" w:rsidRDefault="002828D8" w:rsidP="00053817">
      <w:pPr>
        <w:spacing w:after="0" w:line="240" w:lineRule="auto"/>
        <w:rPr>
          <w:rFonts w:ascii="Book Antiqua" w:hAnsi="Book Antiqua"/>
          <w:sz w:val="24"/>
          <w:szCs w:val="24"/>
          <w:lang w:val="sr-Latn-RS" w:eastAsia="en-GB"/>
        </w:rPr>
      </w:pPr>
    </w:p>
    <w:p w14:paraId="0952AF1B" w14:textId="77777777" w:rsidR="00BA2A4C" w:rsidRPr="00543AA6" w:rsidRDefault="00BA2A4C" w:rsidP="00053817">
      <w:pPr>
        <w:spacing w:after="0" w:line="240" w:lineRule="auto"/>
        <w:rPr>
          <w:rFonts w:ascii="Book Antiqua" w:hAnsi="Book Antiqua"/>
          <w:sz w:val="24"/>
          <w:szCs w:val="24"/>
          <w:lang w:val="sr-Latn-RS" w:eastAsia="en-GB"/>
        </w:rPr>
      </w:pPr>
    </w:p>
    <w:p w14:paraId="441461F2" w14:textId="77777777" w:rsidR="00BA2A4C" w:rsidRPr="00543AA6" w:rsidRDefault="00BA2A4C" w:rsidP="00053817">
      <w:pPr>
        <w:spacing w:after="0" w:line="240" w:lineRule="auto"/>
        <w:rPr>
          <w:rFonts w:ascii="Book Antiqua" w:hAnsi="Book Antiqua"/>
          <w:sz w:val="24"/>
          <w:szCs w:val="24"/>
          <w:lang w:val="sr-Latn-RS" w:eastAsia="en-GB"/>
        </w:rPr>
      </w:pPr>
    </w:p>
    <w:p w14:paraId="5CFE5129" w14:textId="77777777" w:rsidR="002828D8" w:rsidRPr="00543AA6" w:rsidRDefault="002828D8" w:rsidP="00053817">
      <w:pPr>
        <w:spacing w:after="0" w:line="240" w:lineRule="auto"/>
        <w:rPr>
          <w:rFonts w:ascii="Book Antiqua" w:hAnsi="Book Antiqua"/>
          <w:sz w:val="24"/>
          <w:szCs w:val="24"/>
          <w:lang w:val="sr-Latn-RS" w:eastAsia="en-GB"/>
        </w:rPr>
      </w:pPr>
    </w:p>
    <w:p w14:paraId="237C8057" w14:textId="77777777" w:rsidR="00695234" w:rsidRPr="00543AA6" w:rsidRDefault="00695234" w:rsidP="00053817">
      <w:pPr>
        <w:spacing w:after="0" w:line="240" w:lineRule="auto"/>
        <w:rPr>
          <w:rFonts w:ascii="Book Antiqua" w:hAnsi="Book Antiqua"/>
          <w:sz w:val="24"/>
          <w:szCs w:val="24"/>
          <w:lang w:val="sr-Latn-RS" w:eastAsia="en-GB"/>
        </w:rPr>
      </w:pPr>
    </w:p>
    <w:p w14:paraId="7A545967" w14:textId="77777777" w:rsidR="00695234" w:rsidRPr="00543AA6" w:rsidRDefault="00695234" w:rsidP="00053817">
      <w:pPr>
        <w:spacing w:after="0" w:line="240" w:lineRule="auto"/>
        <w:rPr>
          <w:rFonts w:ascii="Book Antiqua" w:hAnsi="Book Antiqua"/>
          <w:sz w:val="24"/>
          <w:szCs w:val="24"/>
          <w:lang w:val="sr-Latn-RS" w:eastAsia="en-GB"/>
        </w:rPr>
      </w:pPr>
    </w:p>
    <w:p w14:paraId="10F6AF6B" w14:textId="77777777" w:rsidR="00695234" w:rsidRPr="00543AA6" w:rsidRDefault="00695234" w:rsidP="00053817">
      <w:pPr>
        <w:spacing w:after="0" w:line="240" w:lineRule="auto"/>
        <w:rPr>
          <w:rFonts w:ascii="Book Antiqua" w:hAnsi="Book Antiqua"/>
          <w:sz w:val="24"/>
          <w:szCs w:val="24"/>
          <w:lang w:val="sr-Latn-RS" w:eastAsia="en-GB"/>
        </w:rPr>
      </w:pPr>
    </w:p>
    <w:p w14:paraId="62B45E08" w14:textId="77777777" w:rsidR="00616792" w:rsidRPr="00543AA6" w:rsidRDefault="00616792" w:rsidP="00053817">
      <w:pPr>
        <w:spacing w:after="0" w:line="240" w:lineRule="auto"/>
        <w:rPr>
          <w:rFonts w:ascii="Book Antiqua" w:hAnsi="Book Antiqua"/>
          <w:sz w:val="24"/>
          <w:szCs w:val="24"/>
          <w:lang w:val="sr-Latn-RS" w:eastAsia="en-GB"/>
        </w:rPr>
      </w:pPr>
    </w:p>
    <w:p w14:paraId="3C8841A8" w14:textId="77777777" w:rsidR="00616792" w:rsidRPr="00543AA6" w:rsidRDefault="00616792" w:rsidP="00053817">
      <w:pPr>
        <w:spacing w:after="0" w:line="240" w:lineRule="auto"/>
        <w:rPr>
          <w:rFonts w:ascii="Book Antiqua" w:hAnsi="Book Antiqua"/>
          <w:sz w:val="24"/>
          <w:szCs w:val="24"/>
          <w:lang w:val="sr-Latn-RS" w:eastAsia="en-GB"/>
        </w:rPr>
      </w:pPr>
    </w:p>
    <w:p w14:paraId="524BA152" w14:textId="77777777" w:rsidR="002828D8" w:rsidRPr="00543AA6" w:rsidRDefault="002828D8" w:rsidP="007011EC">
      <w:pPr>
        <w:spacing w:after="0" w:line="240" w:lineRule="auto"/>
        <w:jc w:val="right"/>
        <w:rPr>
          <w:rFonts w:ascii="Book Antiqua" w:hAnsi="Book Antiqua"/>
          <w:sz w:val="24"/>
          <w:szCs w:val="24"/>
          <w:lang w:val="sr-Latn-RS" w:eastAsia="en-GB"/>
        </w:rPr>
      </w:pPr>
    </w:p>
    <w:p w14:paraId="3A78B815" w14:textId="77777777" w:rsidR="002828D8" w:rsidRPr="00543AA6" w:rsidRDefault="000273D4" w:rsidP="007011EC">
      <w:pPr>
        <w:spacing w:after="0" w:line="240" w:lineRule="auto"/>
        <w:jc w:val="center"/>
        <w:rPr>
          <w:rFonts w:ascii="Book Antiqua" w:hAnsi="Book Antiqua"/>
          <w:sz w:val="24"/>
          <w:szCs w:val="24"/>
          <w:lang w:val="sr-Latn-RS"/>
        </w:rPr>
      </w:pPr>
      <w:r w:rsidRPr="00543AA6">
        <w:rPr>
          <w:rFonts w:ascii="Book Antiqua" w:hAnsi="Book Antiqua"/>
          <w:sz w:val="24"/>
          <w:szCs w:val="24"/>
          <w:lang w:val="sr-Latn-RS"/>
        </w:rPr>
        <w:t>Izveštaj</w:t>
      </w:r>
      <w:r w:rsidR="002828D8" w:rsidRPr="00543AA6">
        <w:rPr>
          <w:rFonts w:ascii="Book Antiqua" w:hAnsi="Book Antiqua"/>
          <w:sz w:val="24"/>
          <w:szCs w:val="24"/>
          <w:lang w:val="sr-Latn-RS"/>
        </w:rPr>
        <w:t xml:space="preserve"> </w:t>
      </w:r>
      <w:r w:rsidRPr="00543AA6">
        <w:rPr>
          <w:rFonts w:ascii="Book Antiqua" w:hAnsi="Book Antiqua"/>
          <w:sz w:val="24"/>
          <w:szCs w:val="24"/>
          <w:lang w:val="sr-Latn-RS"/>
        </w:rPr>
        <w:t>o</w:t>
      </w:r>
      <w:r w:rsidR="002828D8" w:rsidRPr="00543AA6">
        <w:rPr>
          <w:rFonts w:ascii="Book Antiqua" w:hAnsi="Book Antiqua"/>
          <w:sz w:val="24"/>
          <w:szCs w:val="24"/>
          <w:lang w:val="sr-Latn-RS"/>
        </w:rPr>
        <w:t xml:space="preserve"> </w:t>
      </w:r>
      <w:r w:rsidRPr="00543AA6">
        <w:rPr>
          <w:rFonts w:ascii="Book Antiqua" w:hAnsi="Book Antiqua"/>
          <w:sz w:val="24"/>
          <w:szCs w:val="24"/>
          <w:lang w:val="sr-Latn-RS"/>
        </w:rPr>
        <w:t>nacionalnim</w:t>
      </w:r>
      <w:r w:rsidR="002828D8" w:rsidRPr="00543AA6">
        <w:rPr>
          <w:rFonts w:ascii="Book Antiqua" w:hAnsi="Book Antiqua"/>
          <w:sz w:val="24"/>
          <w:szCs w:val="24"/>
          <w:lang w:val="sr-Latn-RS"/>
        </w:rPr>
        <w:t xml:space="preserve"> </w:t>
      </w:r>
      <w:r w:rsidRPr="00543AA6">
        <w:rPr>
          <w:rFonts w:ascii="Book Antiqua" w:hAnsi="Book Antiqua"/>
          <w:sz w:val="24"/>
          <w:szCs w:val="24"/>
          <w:lang w:val="sr-Latn-RS"/>
        </w:rPr>
        <w:t>zdravstvenim</w:t>
      </w:r>
      <w:r w:rsidR="002828D8" w:rsidRPr="00543AA6">
        <w:rPr>
          <w:rFonts w:ascii="Book Antiqua" w:hAnsi="Book Antiqua"/>
          <w:sz w:val="24"/>
          <w:szCs w:val="24"/>
          <w:lang w:val="sr-Latn-RS"/>
        </w:rPr>
        <w:t xml:space="preserve"> </w:t>
      </w:r>
      <w:r w:rsidRPr="00543AA6">
        <w:rPr>
          <w:rFonts w:ascii="Book Antiqua" w:hAnsi="Book Antiqua"/>
          <w:sz w:val="24"/>
          <w:szCs w:val="24"/>
          <w:lang w:val="sr-Latn-RS"/>
        </w:rPr>
        <w:t>računima</w:t>
      </w:r>
      <w:r w:rsidR="002828D8" w:rsidRPr="00543AA6">
        <w:rPr>
          <w:rFonts w:ascii="Book Antiqua" w:hAnsi="Book Antiqua"/>
          <w:sz w:val="24"/>
          <w:szCs w:val="24"/>
          <w:lang w:val="sr-Latn-RS"/>
        </w:rPr>
        <w:t xml:space="preserve"> 2018</w:t>
      </w:r>
    </w:p>
    <w:p w14:paraId="443AC9AE" w14:textId="77777777" w:rsidR="002828D8" w:rsidRPr="00543AA6" w:rsidRDefault="002828D8" w:rsidP="007011EC">
      <w:pPr>
        <w:spacing w:after="0" w:line="240" w:lineRule="auto"/>
        <w:rPr>
          <w:rFonts w:ascii="Book Antiqua" w:hAnsi="Book Antiqua"/>
          <w:sz w:val="24"/>
          <w:szCs w:val="24"/>
          <w:lang w:val="sr-Latn-RS"/>
        </w:rPr>
      </w:pPr>
    </w:p>
    <w:p w14:paraId="1E580010" w14:textId="77777777" w:rsidR="00BA2A4C" w:rsidRPr="00543AA6" w:rsidRDefault="00BA2A4C" w:rsidP="007011EC">
      <w:pPr>
        <w:spacing w:after="0" w:line="240" w:lineRule="auto"/>
        <w:rPr>
          <w:rFonts w:ascii="Book Antiqua" w:hAnsi="Book Antiqua"/>
          <w:sz w:val="24"/>
          <w:szCs w:val="24"/>
          <w:lang w:val="sr-Latn-RS"/>
        </w:rPr>
      </w:pPr>
    </w:p>
    <w:p w14:paraId="31073636" w14:textId="77777777" w:rsidR="00BA2A4C" w:rsidRPr="00543AA6" w:rsidRDefault="00BA2A4C" w:rsidP="007011EC">
      <w:pPr>
        <w:spacing w:after="0" w:line="240" w:lineRule="auto"/>
        <w:rPr>
          <w:rFonts w:ascii="Book Antiqua" w:hAnsi="Book Antiqua"/>
          <w:sz w:val="24"/>
          <w:szCs w:val="24"/>
          <w:lang w:val="sr-Latn-RS"/>
        </w:rPr>
      </w:pPr>
    </w:p>
    <w:p w14:paraId="7CB78BA2" w14:textId="77777777" w:rsidR="00BA2A4C" w:rsidRPr="00543AA6" w:rsidRDefault="00BA2A4C" w:rsidP="007011EC">
      <w:pPr>
        <w:spacing w:after="0" w:line="240" w:lineRule="auto"/>
        <w:rPr>
          <w:rFonts w:ascii="Book Antiqua" w:hAnsi="Book Antiqua"/>
          <w:sz w:val="24"/>
          <w:szCs w:val="24"/>
          <w:lang w:val="sr-Latn-RS"/>
        </w:rPr>
      </w:pPr>
    </w:p>
    <w:p w14:paraId="2874B3C6" w14:textId="77777777" w:rsidR="00BA2A4C" w:rsidRPr="00543AA6" w:rsidRDefault="00BA2A4C" w:rsidP="007011EC">
      <w:pPr>
        <w:spacing w:after="0" w:line="240" w:lineRule="auto"/>
        <w:rPr>
          <w:rFonts w:ascii="Book Antiqua" w:hAnsi="Book Antiqua"/>
          <w:sz w:val="24"/>
          <w:szCs w:val="24"/>
          <w:lang w:val="sr-Latn-RS"/>
        </w:rPr>
      </w:pPr>
    </w:p>
    <w:p w14:paraId="20217864" w14:textId="77777777" w:rsidR="00BA2A4C" w:rsidRPr="00543AA6" w:rsidRDefault="00BA2A4C" w:rsidP="007011EC">
      <w:pPr>
        <w:spacing w:after="0" w:line="240" w:lineRule="auto"/>
        <w:rPr>
          <w:rFonts w:ascii="Book Antiqua" w:hAnsi="Book Antiqua"/>
          <w:sz w:val="24"/>
          <w:szCs w:val="24"/>
          <w:lang w:val="sr-Latn-RS"/>
        </w:rPr>
      </w:pPr>
    </w:p>
    <w:p w14:paraId="3F14566A" w14:textId="77777777" w:rsidR="00BA2A4C" w:rsidRPr="00543AA6" w:rsidRDefault="00BA2A4C" w:rsidP="007011EC">
      <w:pPr>
        <w:spacing w:after="0" w:line="240" w:lineRule="auto"/>
        <w:rPr>
          <w:rFonts w:ascii="Book Antiqua" w:hAnsi="Book Antiqua"/>
          <w:sz w:val="24"/>
          <w:szCs w:val="24"/>
          <w:lang w:val="sr-Latn-RS"/>
        </w:rPr>
      </w:pPr>
    </w:p>
    <w:p w14:paraId="0A44024B" w14:textId="77777777" w:rsidR="00BA2A4C" w:rsidRPr="00543AA6" w:rsidRDefault="00BA2A4C" w:rsidP="007011EC">
      <w:pPr>
        <w:spacing w:after="0" w:line="240" w:lineRule="auto"/>
        <w:rPr>
          <w:rFonts w:ascii="Book Antiqua" w:hAnsi="Book Antiqua"/>
          <w:sz w:val="24"/>
          <w:szCs w:val="24"/>
          <w:lang w:val="sr-Latn-RS"/>
        </w:rPr>
      </w:pPr>
    </w:p>
    <w:p w14:paraId="6E18AC4B" w14:textId="77777777" w:rsidR="00BA2A4C" w:rsidRPr="00543AA6" w:rsidRDefault="00BA2A4C" w:rsidP="007011EC">
      <w:pPr>
        <w:spacing w:after="0" w:line="240" w:lineRule="auto"/>
        <w:rPr>
          <w:rFonts w:ascii="Book Antiqua" w:hAnsi="Book Antiqua"/>
          <w:sz w:val="24"/>
          <w:szCs w:val="24"/>
          <w:lang w:val="sr-Latn-RS"/>
        </w:rPr>
      </w:pPr>
    </w:p>
    <w:p w14:paraId="4396AA2A" w14:textId="77777777" w:rsidR="00BA2A4C" w:rsidRPr="00543AA6" w:rsidRDefault="00BA2A4C" w:rsidP="007011EC">
      <w:pPr>
        <w:spacing w:after="0" w:line="240" w:lineRule="auto"/>
        <w:rPr>
          <w:rFonts w:ascii="Book Antiqua" w:hAnsi="Book Antiqua"/>
          <w:sz w:val="24"/>
          <w:szCs w:val="24"/>
          <w:lang w:val="sr-Latn-RS"/>
        </w:rPr>
      </w:pPr>
    </w:p>
    <w:p w14:paraId="060ADCE9" w14:textId="77777777" w:rsidR="00BA2A4C" w:rsidRPr="00543AA6" w:rsidRDefault="00BA2A4C" w:rsidP="007011EC">
      <w:pPr>
        <w:spacing w:after="0" w:line="240" w:lineRule="auto"/>
        <w:rPr>
          <w:rFonts w:ascii="Book Antiqua" w:hAnsi="Book Antiqua"/>
          <w:sz w:val="24"/>
          <w:szCs w:val="24"/>
          <w:lang w:val="sr-Latn-RS"/>
        </w:rPr>
      </w:pPr>
    </w:p>
    <w:p w14:paraId="69C98D57" w14:textId="77777777" w:rsidR="00BA2A4C" w:rsidRPr="00543AA6" w:rsidRDefault="00BA2A4C" w:rsidP="007011EC">
      <w:pPr>
        <w:spacing w:after="0" w:line="240" w:lineRule="auto"/>
        <w:rPr>
          <w:rFonts w:ascii="Book Antiqua" w:hAnsi="Book Antiqua"/>
          <w:sz w:val="24"/>
          <w:szCs w:val="24"/>
          <w:lang w:val="sr-Latn-RS"/>
        </w:rPr>
      </w:pPr>
    </w:p>
    <w:p w14:paraId="7440335F" w14:textId="77777777" w:rsidR="00BA2A4C" w:rsidRPr="00543AA6" w:rsidRDefault="00BA2A4C" w:rsidP="007011EC">
      <w:pPr>
        <w:spacing w:after="0" w:line="240" w:lineRule="auto"/>
        <w:rPr>
          <w:rFonts w:ascii="Book Antiqua" w:hAnsi="Book Antiqua"/>
          <w:sz w:val="24"/>
          <w:szCs w:val="24"/>
          <w:lang w:val="sr-Latn-RS"/>
        </w:rPr>
      </w:pPr>
    </w:p>
    <w:p w14:paraId="5DFFAB83" w14:textId="77777777" w:rsidR="00616792" w:rsidRPr="00543AA6" w:rsidRDefault="00616792" w:rsidP="007011EC">
      <w:pPr>
        <w:spacing w:after="0" w:line="240" w:lineRule="auto"/>
        <w:rPr>
          <w:rFonts w:ascii="Book Antiqua" w:hAnsi="Book Antiqua"/>
          <w:sz w:val="24"/>
          <w:szCs w:val="24"/>
          <w:lang w:val="sr-Latn-RS"/>
        </w:rPr>
      </w:pPr>
    </w:p>
    <w:p w14:paraId="34639EED" w14:textId="77777777" w:rsidR="00616792" w:rsidRPr="00543AA6" w:rsidRDefault="00616792" w:rsidP="007011EC">
      <w:pPr>
        <w:spacing w:after="0" w:line="240" w:lineRule="auto"/>
        <w:rPr>
          <w:rFonts w:ascii="Book Antiqua" w:hAnsi="Book Antiqua"/>
          <w:sz w:val="24"/>
          <w:szCs w:val="24"/>
          <w:lang w:val="sr-Latn-RS"/>
        </w:rPr>
      </w:pPr>
    </w:p>
    <w:p w14:paraId="6CD4B7DF" w14:textId="77777777" w:rsidR="00616792" w:rsidRPr="00543AA6" w:rsidRDefault="00616792" w:rsidP="007011EC">
      <w:pPr>
        <w:spacing w:after="0" w:line="240" w:lineRule="auto"/>
        <w:rPr>
          <w:rFonts w:ascii="Book Antiqua" w:hAnsi="Book Antiqua"/>
          <w:sz w:val="24"/>
          <w:szCs w:val="24"/>
          <w:lang w:val="sr-Latn-RS"/>
        </w:rPr>
      </w:pPr>
    </w:p>
    <w:p w14:paraId="379ED4AF" w14:textId="77777777" w:rsidR="00616792" w:rsidRPr="00543AA6" w:rsidRDefault="00616792" w:rsidP="007011EC">
      <w:pPr>
        <w:spacing w:after="0" w:line="240" w:lineRule="auto"/>
        <w:rPr>
          <w:rFonts w:ascii="Book Antiqua" w:hAnsi="Book Antiqua"/>
          <w:sz w:val="24"/>
          <w:szCs w:val="24"/>
          <w:lang w:val="sr-Latn-RS"/>
        </w:rPr>
      </w:pPr>
    </w:p>
    <w:p w14:paraId="6351FBFD" w14:textId="77777777" w:rsidR="00BA2A4C" w:rsidRPr="00543AA6" w:rsidRDefault="000273D4" w:rsidP="001D74CD">
      <w:pPr>
        <w:spacing w:after="0" w:line="240" w:lineRule="auto"/>
        <w:jc w:val="center"/>
        <w:rPr>
          <w:rFonts w:ascii="Book Antiqua" w:hAnsi="Book Antiqua"/>
          <w:sz w:val="24"/>
          <w:szCs w:val="24"/>
          <w:lang w:val="sr-Latn-RS"/>
        </w:rPr>
      </w:pPr>
      <w:r w:rsidRPr="00543AA6">
        <w:rPr>
          <w:rFonts w:ascii="Book Antiqua" w:hAnsi="Book Antiqua"/>
          <w:sz w:val="24"/>
          <w:szCs w:val="24"/>
          <w:lang w:val="sr-Latn-RS"/>
        </w:rPr>
        <w:t>Priština</w:t>
      </w:r>
      <w:r w:rsidR="00BA2A4C" w:rsidRPr="00543AA6">
        <w:rPr>
          <w:rFonts w:ascii="Book Antiqua" w:hAnsi="Book Antiqua"/>
          <w:sz w:val="24"/>
          <w:szCs w:val="24"/>
          <w:lang w:val="sr-Latn-RS"/>
        </w:rPr>
        <w:t>,</w:t>
      </w:r>
    </w:p>
    <w:p w14:paraId="5B3CFE83" w14:textId="77777777" w:rsidR="002828D8" w:rsidRPr="00543AA6" w:rsidRDefault="000273D4" w:rsidP="001D74CD">
      <w:pPr>
        <w:spacing w:after="0" w:line="240" w:lineRule="auto"/>
        <w:jc w:val="center"/>
        <w:rPr>
          <w:rFonts w:ascii="Book Antiqua" w:hAnsi="Book Antiqua"/>
          <w:sz w:val="24"/>
          <w:szCs w:val="24"/>
          <w:lang w:val="sr-Latn-RS"/>
        </w:rPr>
      </w:pPr>
      <w:r w:rsidRPr="00543AA6">
        <w:rPr>
          <w:rFonts w:ascii="Book Antiqua" w:hAnsi="Book Antiqua"/>
          <w:sz w:val="24"/>
          <w:szCs w:val="24"/>
          <w:lang w:val="sr-Latn-RS"/>
        </w:rPr>
        <w:t>Jul</w:t>
      </w:r>
      <w:r w:rsidR="000E0662" w:rsidRPr="00543AA6">
        <w:rPr>
          <w:rFonts w:ascii="Book Antiqua" w:hAnsi="Book Antiqua"/>
          <w:sz w:val="24"/>
          <w:szCs w:val="24"/>
          <w:lang w:val="sr-Latn-RS"/>
        </w:rPr>
        <w:t xml:space="preserve"> 2021</w:t>
      </w:r>
    </w:p>
    <w:p w14:paraId="4DFCCD1E" w14:textId="77777777" w:rsidR="002828D8" w:rsidRPr="00543AA6" w:rsidRDefault="002828D8" w:rsidP="007011EC">
      <w:pPr>
        <w:spacing w:after="0" w:line="240" w:lineRule="auto"/>
        <w:rPr>
          <w:rFonts w:ascii="Book Antiqua" w:hAnsi="Book Antiqua"/>
          <w:sz w:val="24"/>
          <w:szCs w:val="24"/>
          <w:lang w:val="sr-Latn-RS"/>
        </w:rPr>
      </w:pPr>
    </w:p>
    <w:p w14:paraId="7655D674" w14:textId="77777777" w:rsidR="002828D8" w:rsidRPr="00543AA6" w:rsidRDefault="002828D8" w:rsidP="007011EC">
      <w:pPr>
        <w:spacing w:after="0" w:line="240" w:lineRule="auto"/>
        <w:rPr>
          <w:rFonts w:ascii="Book Antiqua" w:hAnsi="Book Antiqua"/>
          <w:sz w:val="24"/>
          <w:szCs w:val="24"/>
          <w:lang w:val="sr-Latn-RS"/>
        </w:rPr>
      </w:pPr>
    </w:p>
    <w:p w14:paraId="5611292F" w14:textId="77777777" w:rsidR="00B066CD" w:rsidRPr="00543AA6" w:rsidRDefault="00B066CD" w:rsidP="007011EC">
      <w:pPr>
        <w:spacing w:after="0" w:line="240" w:lineRule="auto"/>
        <w:rPr>
          <w:rFonts w:ascii="Book Antiqua" w:eastAsiaTheme="minorHAnsi" w:hAnsi="Book Antiqua"/>
          <w:sz w:val="24"/>
          <w:szCs w:val="24"/>
          <w:lang w:val="sr-Latn-RS"/>
        </w:rPr>
      </w:pPr>
    </w:p>
    <w:p w14:paraId="6B65D274" w14:textId="77777777" w:rsidR="00B066CD" w:rsidRPr="00543AA6" w:rsidRDefault="00B066CD" w:rsidP="007011EC">
      <w:pPr>
        <w:spacing w:after="0" w:line="240" w:lineRule="auto"/>
        <w:rPr>
          <w:rFonts w:ascii="Book Antiqua" w:eastAsiaTheme="minorHAnsi" w:hAnsi="Book Antiqua"/>
          <w:sz w:val="24"/>
          <w:szCs w:val="24"/>
          <w:lang w:val="sr-Latn-RS"/>
        </w:rPr>
      </w:pPr>
    </w:p>
    <w:p w14:paraId="3C4798F0" w14:textId="77777777" w:rsidR="003F4403" w:rsidRPr="00543AA6" w:rsidRDefault="000273D4" w:rsidP="007011EC">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Sadržaj</w:t>
      </w:r>
      <w:r w:rsidR="003F4403" w:rsidRPr="00543AA6">
        <w:rPr>
          <w:rFonts w:ascii="Book Antiqua" w:eastAsiaTheme="minorHAnsi" w:hAnsi="Book Antiqua"/>
          <w:sz w:val="24"/>
          <w:szCs w:val="24"/>
          <w:lang w:val="sr-Latn-RS"/>
        </w:rPr>
        <w:t>:</w:t>
      </w:r>
    </w:p>
    <w:p w14:paraId="21C2FF23" w14:textId="77777777" w:rsidR="003F4403" w:rsidRPr="00543AA6" w:rsidRDefault="003F4403" w:rsidP="007011EC">
      <w:pPr>
        <w:spacing w:after="0" w:line="240" w:lineRule="auto"/>
        <w:jc w:val="both"/>
        <w:rPr>
          <w:rFonts w:ascii="Book Antiqua" w:eastAsiaTheme="minorHAnsi" w:hAnsi="Book Antiqua"/>
          <w:sz w:val="24"/>
          <w:szCs w:val="24"/>
          <w:lang w:val="sr-Latn-RS"/>
        </w:rPr>
      </w:pPr>
    </w:p>
    <w:p w14:paraId="50C2B449" w14:textId="77777777" w:rsidR="003F4403" w:rsidRPr="00543AA6" w:rsidRDefault="000273D4" w:rsidP="007011EC">
      <w:pPr>
        <w:pStyle w:val="ListParagraph"/>
        <w:numPr>
          <w:ilvl w:val="0"/>
          <w:numId w:val="7"/>
        </w:num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Uvod</w:t>
      </w:r>
      <w:r w:rsidR="003F4403" w:rsidRPr="00543AA6">
        <w:rPr>
          <w:rFonts w:ascii="Book Antiqua" w:eastAsiaTheme="minorHAnsi" w:hAnsi="Book Antiqua"/>
          <w:sz w:val="24"/>
          <w:szCs w:val="24"/>
          <w:lang w:val="sr-Latn-RS"/>
        </w:rPr>
        <w:t>;</w:t>
      </w:r>
    </w:p>
    <w:p w14:paraId="588B34CD" w14:textId="77777777" w:rsidR="00F045DA" w:rsidRPr="00543AA6" w:rsidRDefault="000273D4" w:rsidP="007011EC">
      <w:pPr>
        <w:pStyle w:val="ListParagraph"/>
        <w:numPr>
          <w:ilvl w:val="0"/>
          <w:numId w:val="7"/>
        </w:num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M</w:t>
      </w:r>
      <w:r w:rsidR="00687638" w:rsidRPr="00543AA6">
        <w:rPr>
          <w:rFonts w:ascii="Book Antiqua" w:eastAsiaTheme="minorHAnsi" w:hAnsi="Book Antiqua"/>
          <w:sz w:val="24"/>
          <w:szCs w:val="24"/>
          <w:lang w:val="sr-Latn-RS"/>
        </w:rPr>
        <w:t>etodologija</w:t>
      </w:r>
    </w:p>
    <w:p w14:paraId="6F7585F8" w14:textId="77777777" w:rsidR="003F4403" w:rsidRPr="00543AA6" w:rsidRDefault="000273D4" w:rsidP="007011EC">
      <w:pPr>
        <w:pStyle w:val="ListParagraph"/>
        <w:numPr>
          <w:ilvl w:val="0"/>
          <w:numId w:val="7"/>
        </w:num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Činjenice</w:t>
      </w:r>
      <w:r w:rsidR="003F44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w:t>
      </w:r>
      <w:r w:rsidR="003F44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Republici</w:t>
      </w:r>
      <w:r w:rsidR="003F44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Kosovo</w:t>
      </w:r>
      <w:r w:rsidR="003F4403" w:rsidRPr="00543AA6">
        <w:rPr>
          <w:rFonts w:ascii="Book Antiqua" w:eastAsiaTheme="minorHAnsi" w:hAnsi="Book Antiqua"/>
          <w:sz w:val="24"/>
          <w:szCs w:val="24"/>
          <w:lang w:val="sr-Latn-RS"/>
        </w:rPr>
        <w:t>;</w:t>
      </w:r>
    </w:p>
    <w:p w14:paraId="0AA171B5" w14:textId="77777777" w:rsidR="003F4403" w:rsidRPr="00543AA6" w:rsidRDefault="000273D4" w:rsidP="007011EC">
      <w:pPr>
        <w:pStyle w:val="ListParagraph"/>
        <w:numPr>
          <w:ilvl w:val="0"/>
          <w:numId w:val="7"/>
        </w:num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Zdravstveni</w:t>
      </w:r>
      <w:r w:rsidR="003F44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sistem</w:t>
      </w:r>
      <w:r w:rsidR="003F44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3F44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Kosovu</w:t>
      </w:r>
      <w:r w:rsidR="003F4403" w:rsidRPr="00543AA6">
        <w:rPr>
          <w:rFonts w:ascii="Book Antiqua" w:eastAsiaTheme="minorHAnsi" w:hAnsi="Book Antiqua"/>
          <w:sz w:val="24"/>
          <w:szCs w:val="24"/>
          <w:lang w:val="sr-Latn-RS"/>
        </w:rPr>
        <w:t>;</w:t>
      </w:r>
    </w:p>
    <w:p w14:paraId="6E93F4E8" w14:textId="77777777" w:rsidR="00E5213C" w:rsidRPr="00543AA6" w:rsidRDefault="000273D4" w:rsidP="007011EC">
      <w:pPr>
        <w:pStyle w:val="ListParagraph"/>
        <w:numPr>
          <w:ilvl w:val="0"/>
          <w:numId w:val="7"/>
        </w:numPr>
        <w:spacing w:after="0" w:line="240" w:lineRule="auto"/>
        <w:jc w:val="both"/>
        <w:rPr>
          <w:rFonts w:ascii="Book Antiqua" w:eastAsiaTheme="minorHAnsi" w:hAnsi="Book Antiqua"/>
          <w:sz w:val="24"/>
          <w:szCs w:val="24"/>
          <w:lang w:val="sr-Latn-RS"/>
        </w:rPr>
      </w:pPr>
      <w:r w:rsidRPr="00543AA6">
        <w:rPr>
          <w:rFonts w:ascii="Book Antiqua" w:hAnsi="Book Antiqua"/>
          <w:sz w:val="24"/>
          <w:szCs w:val="24"/>
          <w:lang w:val="sr-Latn-RS"/>
        </w:rPr>
        <w:t>Zdravstvena</w:t>
      </w:r>
      <w:r w:rsidR="00E5213C" w:rsidRPr="00543AA6">
        <w:rPr>
          <w:rFonts w:ascii="Book Antiqua" w:hAnsi="Book Antiqua"/>
          <w:sz w:val="24"/>
          <w:szCs w:val="24"/>
          <w:lang w:val="sr-Latn-RS"/>
        </w:rPr>
        <w:t xml:space="preserve"> </w:t>
      </w:r>
      <w:r w:rsidR="00687638" w:rsidRPr="00543AA6">
        <w:rPr>
          <w:rFonts w:ascii="Book Antiqua" w:hAnsi="Book Antiqua"/>
          <w:sz w:val="24"/>
          <w:szCs w:val="24"/>
          <w:lang w:val="sr-Latn-RS"/>
        </w:rPr>
        <w:t>delatnost</w:t>
      </w:r>
      <w:r w:rsidR="00E5213C" w:rsidRPr="00543AA6">
        <w:rPr>
          <w:rFonts w:ascii="Book Antiqua" w:hAnsi="Book Antiqua"/>
          <w:sz w:val="24"/>
          <w:szCs w:val="24"/>
          <w:lang w:val="sr-Latn-RS"/>
        </w:rPr>
        <w:t>;</w:t>
      </w:r>
    </w:p>
    <w:p w14:paraId="3D276569" w14:textId="77777777" w:rsidR="003F4403" w:rsidRPr="00543AA6" w:rsidRDefault="00687638" w:rsidP="007011EC">
      <w:pPr>
        <w:pStyle w:val="ListParagraph"/>
        <w:numPr>
          <w:ilvl w:val="0"/>
          <w:numId w:val="7"/>
        </w:num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F</w:t>
      </w:r>
      <w:r w:rsidR="000273D4" w:rsidRPr="00543AA6">
        <w:rPr>
          <w:rFonts w:ascii="Book Antiqua" w:eastAsiaTheme="minorHAnsi" w:hAnsi="Book Antiqua"/>
          <w:sz w:val="24"/>
          <w:szCs w:val="24"/>
          <w:lang w:val="sr-Latn-RS"/>
        </w:rPr>
        <w:t>inansiranje</w:t>
      </w:r>
      <w:r w:rsidR="003F4403"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zdravstvenog</w:t>
      </w:r>
      <w:r w:rsidR="003F4403"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sistema</w:t>
      </w:r>
      <w:r w:rsidRPr="00543AA6">
        <w:rPr>
          <w:rFonts w:ascii="Book Antiqua" w:eastAsiaTheme="minorHAnsi" w:hAnsi="Book Antiqua"/>
          <w:sz w:val="24"/>
          <w:szCs w:val="24"/>
          <w:lang w:val="sr-Latn-RS"/>
        </w:rPr>
        <w:t xml:space="preserve"> u retrospektivi</w:t>
      </w:r>
      <w:r w:rsidR="003F4403" w:rsidRPr="00543AA6">
        <w:rPr>
          <w:rFonts w:ascii="Book Antiqua" w:eastAsiaTheme="minorHAnsi" w:hAnsi="Book Antiqua"/>
          <w:sz w:val="24"/>
          <w:szCs w:val="24"/>
          <w:lang w:val="sr-Latn-RS"/>
        </w:rPr>
        <w:t>;</w:t>
      </w:r>
    </w:p>
    <w:p w14:paraId="2B6A542C" w14:textId="77777777" w:rsidR="003F4403" w:rsidRPr="00543AA6" w:rsidRDefault="000273D4" w:rsidP="007011EC">
      <w:pPr>
        <w:pStyle w:val="ListParagraph"/>
        <w:numPr>
          <w:ilvl w:val="0"/>
          <w:numId w:val="7"/>
        </w:num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Finansiranje</w:t>
      </w:r>
      <w:r w:rsidR="003F44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zdravstvenog</w:t>
      </w:r>
      <w:r w:rsidR="003F44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sistema</w:t>
      </w:r>
      <w:r w:rsidR="003F44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3F4403" w:rsidRPr="00543AA6">
        <w:rPr>
          <w:rFonts w:ascii="Book Antiqua" w:eastAsiaTheme="minorHAnsi" w:hAnsi="Book Antiqua"/>
          <w:sz w:val="24"/>
          <w:szCs w:val="24"/>
          <w:lang w:val="sr-Latn-RS"/>
        </w:rPr>
        <w:t xml:space="preserve"> 2018. </w:t>
      </w:r>
      <w:r w:rsidRPr="00543AA6">
        <w:rPr>
          <w:rFonts w:ascii="Book Antiqua" w:eastAsiaTheme="minorHAnsi" w:hAnsi="Book Antiqua"/>
          <w:sz w:val="24"/>
          <w:szCs w:val="24"/>
          <w:lang w:val="sr-Latn-RS"/>
        </w:rPr>
        <w:t>godini</w:t>
      </w:r>
      <w:r w:rsidR="003F4403" w:rsidRPr="00543AA6">
        <w:rPr>
          <w:rFonts w:ascii="Book Antiqua" w:eastAsiaTheme="minorHAnsi" w:hAnsi="Book Antiqua"/>
          <w:sz w:val="24"/>
          <w:szCs w:val="24"/>
          <w:lang w:val="sr-Latn-RS"/>
        </w:rPr>
        <w:t>;</w:t>
      </w:r>
    </w:p>
    <w:p w14:paraId="292BEC76" w14:textId="03A1CE4F" w:rsidR="00F045DA" w:rsidRPr="00543AA6" w:rsidRDefault="00543AA6" w:rsidP="007011EC">
      <w:pPr>
        <w:pStyle w:val="ListParagraph"/>
        <w:numPr>
          <w:ilvl w:val="0"/>
          <w:numId w:val="7"/>
        </w:num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Zaključci</w:t>
      </w:r>
      <w:r w:rsidR="00F045DA" w:rsidRPr="00543AA6">
        <w:rPr>
          <w:rFonts w:ascii="Book Antiqua" w:eastAsiaTheme="minorHAnsi" w:hAnsi="Book Antiqua"/>
          <w:sz w:val="24"/>
          <w:szCs w:val="24"/>
          <w:lang w:val="sr-Latn-RS"/>
        </w:rPr>
        <w:t>;</w:t>
      </w:r>
    </w:p>
    <w:p w14:paraId="151B217E" w14:textId="77777777" w:rsidR="00F045DA" w:rsidRPr="00543AA6" w:rsidRDefault="000273D4" w:rsidP="007011EC">
      <w:pPr>
        <w:pStyle w:val="ListParagraph"/>
        <w:numPr>
          <w:ilvl w:val="0"/>
          <w:numId w:val="7"/>
        </w:num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Grafikoni</w:t>
      </w:r>
      <w:r w:rsidR="000E0662"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prema</w:t>
      </w:r>
      <w:r w:rsidR="000E0662"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HAPT</w:t>
      </w:r>
      <w:r w:rsidR="000E0662" w:rsidRPr="00543AA6">
        <w:rPr>
          <w:rFonts w:ascii="Book Antiqua" w:eastAsiaTheme="minorHAnsi" w:hAnsi="Book Antiqua"/>
          <w:sz w:val="24"/>
          <w:szCs w:val="24"/>
          <w:lang w:val="sr-Latn-RS"/>
        </w:rPr>
        <w:t>-</w:t>
      </w:r>
      <w:r w:rsidRPr="00543AA6">
        <w:rPr>
          <w:rFonts w:ascii="Book Antiqua" w:eastAsiaTheme="minorHAnsi" w:hAnsi="Book Antiqua"/>
          <w:sz w:val="24"/>
          <w:szCs w:val="24"/>
          <w:lang w:val="sr-Latn-RS"/>
        </w:rPr>
        <w:t>u</w:t>
      </w:r>
      <w:r w:rsidR="000E0662" w:rsidRPr="00543AA6">
        <w:rPr>
          <w:rFonts w:ascii="Book Antiqua" w:eastAsiaTheme="minorHAnsi" w:hAnsi="Book Antiqua"/>
          <w:sz w:val="24"/>
          <w:szCs w:val="24"/>
          <w:lang w:val="sr-Latn-RS"/>
        </w:rPr>
        <w:t>;</w:t>
      </w:r>
    </w:p>
    <w:p w14:paraId="4CE0A235" w14:textId="77777777" w:rsidR="003F4403" w:rsidRPr="00543AA6" w:rsidRDefault="003F4403" w:rsidP="007011EC">
      <w:pPr>
        <w:spacing w:after="0" w:line="240" w:lineRule="auto"/>
        <w:jc w:val="both"/>
        <w:rPr>
          <w:rFonts w:ascii="Book Antiqua" w:eastAsiaTheme="minorHAnsi" w:hAnsi="Book Antiqua"/>
          <w:sz w:val="24"/>
          <w:szCs w:val="24"/>
          <w:lang w:val="sr-Latn-RS"/>
        </w:rPr>
      </w:pPr>
    </w:p>
    <w:p w14:paraId="60BBB760" w14:textId="77777777" w:rsidR="003F4403" w:rsidRPr="00543AA6" w:rsidRDefault="003F4403" w:rsidP="002E0688">
      <w:pPr>
        <w:spacing w:after="0" w:line="240" w:lineRule="auto"/>
        <w:jc w:val="both"/>
        <w:rPr>
          <w:rFonts w:ascii="Book Antiqua" w:eastAsiaTheme="minorHAnsi" w:hAnsi="Book Antiqua"/>
          <w:sz w:val="24"/>
          <w:szCs w:val="24"/>
          <w:lang w:val="sr-Latn-RS"/>
        </w:rPr>
      </w:pPr>
    </w:p>
    <w:p w14:paraId="1C76BBD6" w14:textId="77777777" w:rsidR="003F4403" w:rsidRPr="00543AA6" w:rsidRDefault="003F4403" w:rsidP="002E0688">
      <w:pPr>
        <w:spacing w:after="0" w:line="240" w:lineRule="auto"/>
        <w:jc w:val="both"/>
        <w:rPr>
          <w:rFonts w:ascii="Book Antiqua" w:eastAsiaTheme="minorHAnsi" w:hAnsi="Book Antiqua"/>
          <w:sz w:val="24"/>
          <w:szCs w:val="24"/>
          <w:lang w:val="sr-Latn-RS"/>
        </w:rPr>
      </w:pPr>
    </w:p>
    <w:p w14:paraId="1210D20B" w14:textId="77777777" w:rsidR="003F4403" w:rsidRPr="00543AA6" w:rsidRDefault="000273D4" w:rsidP="002E0688">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Spisak</w:t>
      </w:r>
      <w:r w:rsidR="00FF6B31" w:rsidRPr="00543AA6">
        <w:rPr>
          <w:rFonts w:ascii="Book Antiqua" w:eastAsiaTheme="minorHAnsi" w:hAnsi="Book Antiqua"/>
          <w:i/>
          <w:iCs/>
          <w:lang w:val="sr-Latn-RS"/>
        </w:rPr>
        <w:t xml:space="preserve"> </w:t>
      </w:r>
      <w:r w:rsidRPr="00543AA6">
        <w:rPr>
          <w:rFonts w:ascii="Book Antiqua" w:eastAsiaTheme="minorHAnsi" w:hAnsi="Book Antiqua"/>
          <w:i/>
          <w:iCs/>
          <w:lang w:val="sr-Latn-RS"/>
        </w:rPr>
        <w:t>skraćenica</w:t>
      </w:r>
      <w:r w:rsidR="00FF6B31" w:rsidRPr="00543AA6">
        <w:rPr>
          <w:rFonts w:ascii="Book Antiqua" w:eastAsiaTheme="minorHAnsi" w:hAnsi="Book Antiqua"/>
          <w:i/>
          <w:iCs/>
          <w:lang w:val="sr-Latn-RS"/>
        </w:rPr>
        <w:t>:</w:t>
      </w:r>
    </w:p>
    <w:tbl>
      <w:tblPr>
        <w:tblStyle w:val="TableGrid"/>
        <w:tblW w:w="5000" w:type="pct"/>
        <w:tblLook w:val="04A0" w:firstRow="1" w:lastRow="0" w:firstColumn="1" w:lastColumn="0" w:noHBand="0" w:noVBand="1"/>
      </w:tblPr>
      <w:tblGrid>
        <w:gridCol w:w="1862"/>
        <w:gridCol w:w="7157"/>
      </w:tblGrid>
      <w:tr w:rsidR="00622730" w:rsidRPr="00543AA6" w14:paraId="08193166" w14:textId="77777777" w:rsidTr="008D795A">
        <w:tc>
          <w:tcPr>
            <w:tcW w:w="1032" w:type="pct"/>
          </w:tcPr>
          <w:p w14:paraId="2A56A68C" w14:textId="77777777" w:rsidR="00BE181C" w:rsidRPr="00543AA6" w:rsidRDefault="000273D4" w:rsidP="0068763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M</w:t>
            </w:r>
            <w:r w:rsidR="00687638" w:rsidRPr="00543AA6">
              <w:rPr>
                <w:rFonts w:ascii="Book Antiqua" w:eastAsiaTheme="minorHAnsi" w:hAnsi="Book Antiqua"/>
                <w:sz w:val="24"/>
                <w:szCs w:val="24"/>
                <w:lang w:val="sr-Latn-RS"/>
              </w:rPr>
              <w:t>ZRK</w:t>
            </w:r>
          </w:p>
        </w:tc>
        <w:tc>
          <w:tcPr>
            <w:tcW w:w="3968" w:type="pct"/>
          </w:tcPr>
          <w:p w14:paraId="59400553" w14:textId="180AB67D" w:rsidR="00BE181C" w:rsidRPr="00543AA6" w:rsidRDefault="000273D4" w:rsidP="002E068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Ministarstvo</w:t>
            </w:r>
            <w:r w:rsidR="00581E84"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zdravlja</w:t>
            </w:r>
            <w:r w:rsidR="00581E84"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Republike</w:t>
            </w:r>
            <w:r w:rsidR="00581E84"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Kosovo</w:t>
            </w:r>
          </w:p>
        </w:tc>
      </w:tr>
      <w:tr w:rsidR="00622730" w:rsidRPr="00543AA6" w14:paraId="1D3CDF31" w14:textId="77777777" w:rsidTr="008D795A">
        <w:tc>
          <w:tcPr>
            <w:tcW w:w="1032" w:type="pct"/>
          </w:tcPr>
          <w:p w14:paraId="4988CD47" w14:textId="77777777" w:rsidR="00BE181C" w:rsidRPr="00543AA6" w:rsidRDefault="00687638" w:rsidP="0068763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UKBSK</w:t>
            </w:r>
          </w:p>
        </w:tc>
        <w:tc>
          <w:tcPr>
            <w:tcW w:w="3968" w:type="pct"/>
          </w:tcPr>
          <w:p w14:paraId="2037F19D" w14:textId="77777777" w:rsidR="00BE181C" w:rsidRPr="00543AA6" w:rsidRDefault="00687638" w:rsidP="0068763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Univerzitetska klinička bolnička služba Kosova</w:t>
            </w:r>
          </w:p>
        </w:tc>
      </w:tr>
      <w:tr w:rsidR="00622730" w:rsidRPr="00543AA6" w14:paraId="0B67793D" w14:textId="77777777" w:rsidTr="008D795A">
        <w:tc>
          <w:tcPr>
            <w:tcW w:w="1032" w:type="pct"/>
          </w:tcPr>
          <w:p w14:paraId="434B1565" w14:textId="77777777" w:rsidR="00BE181C" w:rsidRPr="00543AA6" w:rsidRDefault="000273D4" w:rsidP="002E068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SZO</w:t>
            </w:r>
          </w:p>
        </w:tc>
        <w:tc>
          <w:tcPr>
            <w:tcW w:w="3968" w:type="pct"/>
          </w:tcPr>
          <w:p w14:paraId="32809F2E" w14:textId="6B43C90A" w:rsidR="00BE181C" w:rsidRPr="00543AA6" w:rsidRDefault="000273D4" w:rsidP="002E068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Svetska</w:t>
            </w:r>
            <w:r w:rsidR="002750A5" w:rsidRPr="00543AA6">
              <w:rPr>
                <w:rFonts w:ascii="Book Antiqua" w:eastAsiaTheme="minorHAnsi" w:hAnsi="Book Antiqua"/>
                <w:sz w:val="24"/>
                <w:szCs w:val="24"/>
                <w:lang w:val="sr-Latn-RS"/>
              </w:rPr>
              <w:t xml:space="preserve"> </w:t>
            </w:r>
            <w:r w:rsidR="00235078" w:rsidRPr="00543AA6">
              <w:rPr>
                <w:rFonts w:ascii="Book Antiqua" w:eastAsiaTheme="minorHAnsi" w:hAnsi="Book Antiqua"/>
                <w:sz w:val="24"/>
                <w:szCs w:val="24"/>
                <w:lang w:val="sr-Latn-RS"/>
              </w:rPr>
              <w:t>z</w:t>
            </w:r>
            <w:r w:rsidRPr="00543AA6">
              <w:rPr>
                <w:rFonts w:ascii="Book Antiqua" w:eastAsiaTheme="minorHAnsi" w:hAnsi="Book Antiqua"/>
                <w:sz w:val="24"/>
                <w:szCs w:val="24"/>
                <w:lang w:val="sr-Latn-RS"/>
              </w:rPr>
              <w:t>dravstvena</w:t>
            </w:r>
            <w:r w:rsidR="002750A5" w:rsidRPr="00543AA6">
              <w:rPr>
                <w:rFonts w:ascii="Book Antiqua" w:eastAsiaTheme="minorHAnsi" w:hAnsi="Book Antiqua"/>
                <w:sz w:val="24"/>
                <w:szCs w:val="24"/>
                <w:lang w:val="sr-Latn-RS"/>
              </w:rPr>
              <w:t xml:space="preserve"> </w:t>
            </w:r>
            <w:r w:rsidR="00235078" w:rsidRPr="00543AA6">
              <w:rPr>
                <w:rFonts w:ascii="Book Antiqua" w:eastAsiaTheme="minorHAnsi" w:hAnsi="Book Antiqua"/>
                <w:sz w:val="24"/>
                <w:szCs w:val="24"/>
                <w:lang w:val="sr-Latn-RS"/>
              </w:rPr>
              <w:t>o</w:t>
            </w:r>
            <w:r w:rsidRPr="00543AA6">
              <w:rPr>
                <w:rFonts w:ascii="Book Antiqua" w:eastAsiaTheme="minorHAnsi" w:hAnsi="Book Antiqua"/>
                <w:sz w:val="24"/>
                <w:szCs w:val="24"/>
                <w:lang w:val="sr-Latn-RS"/>
              </w:rPr>
              <w:t>rganizacija</w:t>
            </w:r>
          </w:p>
        </w:tc>
      </w:tr>
      <w:tr w:rsidR="00622730" w:rsidRPr="00543AA6" w14:paraId="618924D8" w14:textId="77777777" w:rsidTr="008D795A">
        <w:tc>
          <w:tcPr>
            <w:tcW w:w="1032" w:type="pct"/>
          </w:tcPr>
          <w:p w14:paraId="1BA2BE41" w14:textId="77777777" w:rsidR="00BE181C" w:rsidRPr="00543AA6" w:rsidRDefault="00687638" w:rsidP="0068763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HAPT</w:t>
            </w:r>
          </w:p>
        </w:tc>
        <w:tc>
          <w:tcPr>
            <w:tcW w:w="3968" w:type="pct"/>
          </w:tcPr>
          <w:p w14:paraId="4D6973B7" w14:textId="77777777" w:rsidR="00BE181C" w:rsidRPr="00543AA6" w:rsidRDefault="00687638" w:rsidP="002E068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Health Accounts Production Tool</w:t>
            </w:r>
          </w:p>
        </w:tc>
      </w:tr>
      <w:tr w:rsidR="00622730" w:rsidRPr="00543AA6" w14:paraId="2E72EDDF" w14:textId="77777777" w:rsidTr="008D795A">
        <w:tc>
          <w:tcPr>
            <w:tcW w:w="1032" w:type="pct"/>
          </w:tcPr>
          <w:p w14:paraId="65576BDA" w14:textId="77777777" w:rsidR="00BE181C" w:rsidRPr="00543AA6" w:rsidRDefault="00687638" w:rsidP="0068763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ASK</w:t>
            </w:r>
          </w:p>
        </w:tc>
        <w:tc>
          <w:tcPr>
            <w:tcW w:w="3968" w:type="pct"/>
          </w:tcPr>
          <w:p w14:paraId="65D16DEC" w14:textId="77777777" w:rsidR="00BE181C" w:rsidRPr="00543AA6" w:rsidRDefault="00687638" w:rsidP="00687638">
            <w:pPr>
              <w:jc w:val="both"/>
              <w:rPr>
                <w:rFonts w:ascii="Book Antiqua" w:eastAsiaTheme="minorHAnsi" w:hAnsi="Book Antiqua"/>
                <w:sz w:val="24"/>
                <w:szCs w:val="24"/>
                <w:lang w:val="sr-Latn-RS"/>
              </w:rPr>
            </w:pPr>
            <w:r w:rsidRPr="00543AA6">
              <w:rPr>
                <w:rFonts w:ascii="Book Antiqua" w:eastAsia="Arial" w:hAnsi="Book Antiqua" w:cs="Arial"/>
                <w:sz w:val="24"/>
                <w:szCs w:val="24"/>
                <w:lang w:val="sr-Latn-RS"/>
              </w:rPr>
              <w:t>Agencija za statistiku Kosova</w:t>
            </w:r>
          </w:p>
        </w:tc>
      </w:tr>
      <w:tr w:rsidR="00622730" w:rsidRPr="00543AA6" w14:paraId="4815A5C1" w14:textId="77777777" w:rsidTr="008D795A">
        <w:tc>
          <w:tcPr>
            <w:tcW w:w="1032" w:type="pct"/>
          </w:tcPr>
          <w:p w14:paraId="0A1C5683" w14:textId="77777777" w:rsidR="00CF5263" w:rsidRPr="00543AA6" w:rsidRDefault="000273D4" w:rsidP="002E0688">
            <w:pPr>
              <w:jc w:val="both"/>
              <w:rPr>
                <w:rFonts w:ascii="Book Antiqua" w:eastAsiaTheme="minorHAnsi" w:hAnsi="Book Antiqua"/>
                <w:sz w:val="24"/>
                <w:szCs w:val="24"/>
                <w:lang w:val="sr-Latn-RS"/>
              </w:rPr>
            </w:pPr>
            <w:r w:rsidRPr="00543AA6">
              <w:rPr>
                <w:rFonts w:ascii="Book Antiqua" w:hAnsi="Book Antiqua"/>
                <w:sz w:val="24"/>
                <w:szCs w:val="24"/>
                <w:lang w:val="sr-Latn-RS"/>
              </w:rPr>
              <w:t>PZZ</w:t>
            </w:r>
          </w:p>
        </w:tc>
        <w:tc>
          <w:tcPr>
            <w:tcW w:w="3968" w:type="pct"/>
          </w:tcPr>
          <w:p w14:paraId="7C2F928A" w14:textId="77777777" w:rsidR="00CF5263" w:rsidRPr="00543AA6" w:rsidRDefault="000273D4" w:rsidP="002750A5">
            <w:pPr>
              <w:jc w:val="both"/>
              <w:rPr>
                <w:rFonts w:ascii="Book Antiqua" w:eastAsia="Arial" w:hAnsi="Book Antiqua" w:cs="Arial"/>
                <w:sz w:val="24"/>
                <w:szCs w:val="24"/>
                <w:lang w:val="sr-Latn-RS"/>
              </w:rPr>
            </w:pPr>
            <w:r w:rsidRPr="00543AA6">
              <w:rPr>
                <w:rFonts w:ascii="Book Antiqua" w:hAnsi="Book Antiqua"/>
                <w:sz w:val="24"/>
                <w:szCs w:val="24"/>
                <w:lang w:val="sr-Latn-RS"/>
              </w:rPr>
              <w:t>Primarna</w:t>
            </w:r>
            <w:r w:rsidR="00CF5263" w:rsidRPr="00543AA6">
              <w:rPr>
                <w:rFonts w:ascii="Book Antiqua" w:hAnsi="Book Antiqua"/>
                <w:sz w:val="24"/>
                <w:szCs w:val="24"/>
                <w:lang w:val="sr-Latn-RS"/>
              </w:rPr>
              <w:t xml:space="preserve"> </w:t>
            </w:r>
            <w:r w:rsidRPr="00543AA6">
              <w:rPr>
                <w:rFonts w:ascii="Book Antiqua" w:hAnsi="Book Antiqua"/>
                <w:sz w:val="24"/>
                <w:szCs w:val="24"/>
                <w:lang w:val="sr-Latn-RS"/>
              </w:rPr>
              <w:t>zdravstvena</w:t>
            </w:r>
            <w:r w:rsidR="00CF5263" w:rsidRPr="00543AA6">
              <w:rPr>
                <w:rFonts w:ascii="Book Antiqua" w:hAnsi="Book Antiqua"/>
                <w:sz w:val="24"/>
                <w:szCs w:val="24"/>
                <w:lang w:val="sr-Latn-RS"/>
              </w:rPr>
              <w:t xml:space="preserve"> </w:t>
            </w:r>
            <w:r w:rsidRPr="00543AA6">
              <w:rPr>
                <w:rFonts w:ascii="Book Antiqua" w:hAnsi="Book Antiqua"/>
                <w:sz w:val="24"/>
                <w:szCs w:val="24"/>
                <w:lang w:val="sr-Latn-RS"/>
              </w:rPr>
              <w:t>zaštita</w:t>
            </w:r>
          </w:p>
        </w:tc>
      </w:tr>
      <w:tr w:rsidR="00622730" w:rsidRPr="00543AA6" w14:paraId="69D7BCE2" w14:textId="77777777" w:rsidTr="008D795A">
        <w:tc>
          <w:tcPr>
            <w:tcW w:w="1032" w:type="pct"/>
          </w:tcPr>
          <w:p w14:paraId="0184AD11" w14:textId="77777777" w:rsidR="00BE181C" w:rsidRPr="00543AA6" w:rsidRDefault="000273D4" w:rsidP="002E0688">
            <w:pPr>
              <w:jc w:val="both"/>
              <w:rPr>
                <w:rFonts w:ascii="Book Antiqua" w:eastAsiaTheme="minorHAnsi" w:hAnsi="Book Antiqua"/>
                <w:sz w:val="24"/>
                <w:szCs w:val="24"/>
                <w:lang w:val="sr-Latn-RS"/>
              </w:rPr>
            </w:pPr>
            <w:r w:rsidRPr="00543AA6">
              <w:rPr>
                <w:rFonts w:ascii="Book Antiqua" w:hAnsi="Book Antiqua"/>
                <w:sz w:val="24"/>
                <w:szCs w:val="24"/>
                <w:lang w:val="sr-Latn-RS"/>
              </w:rPr>
              <w:t>SHC</w:t>
            </w:r>
          </w:p>
        </w:tc>
        <w:tc>
          <w:tcPr>
            <w:tcW w:w="3968" w:type="pct"/>
          </w:tcPr>
          <w:p w14:paraId="59F01162" w14:textId="77777777" w:rsidR="00BE181C" w:rsidRPr="00543AA6" w:rsidRDefault="000273D4" w:rsidP="00CF5263">
            <w:pPr>
              <w:jc w:val="both"/>
              <w:rPr>
                <w:rFonts w:ascii="Book Antiqua" w:eastAsiaTheme="minorHAnsi" w:hAnsi="Book Antiqua"/>
                <w:sz w:val="24"/>
                <w:szCs w:val="24"/>
                <w:lang w:val="sr-Latn-RS"/>
              </w:rPr>
            </w:pPr>
            <w:r w:rsidRPr="00543AA6">
              <w:rPr>
                <w:rFonts w:ascii="Book Antiqua" w:hAnsi="Book Antiqua"/>
                <w:sz w:val="24"/>
                <w:szCs w:val="24"/>
                <w:lang w:val="sr-Latn-RS"/>
              </w:rPr>
              <w:t>Sekundarna</w:t>
            </w:r>
            <w:r w:rsidR="00CF5263" w:rsidRPr="00543AA6">
              <w:rPr>
                <w:rFonts w:ascii="Book Antiqua" w:hAnsi="Book Antiqua"/>
                <w:sz w:val="24"/>
                <w:szCs w:val="24"/>
                <w:lang w:val="sr-Latn-RS"/>
              </w:rPr>
              <w:t xml:space="preserve"> </w:t>
            </w:r>
            <w:r w:rsidRPr="00543AA6">
              <w:rPr>
                <w:rFonts w:ascii="Book Antiqua" w:hAnsi="Book Antiqua"/>
                <w:sz w:val="24"/>
                <w:szCs w:val="24"/>
                <w:lang w:val="sr-Latn-RS"/>
              </w:rPr>
              <w:t>zdravstvena</w:t>
            </w:r>
            <w:r w:rsidR="00CF5263" w:rsidRPr="00543AA6">
              <w:rPr>
                <w:rFonts w:ascii="Book Antiqua" w:hAnsi="Book Antiqua"/>
                <w:sz w:val="24"/>
                <w:szCs w:val="24"/>
                <w:lang w:val="sr-Latn-RS"/>
              </w:rPr>
              <w:t xml:space="preserve"> </w:t>
            </w:r>
            <w:r w:rsidRPr="00543AA6">
              <w:rPr>
                <w:rFonts w:ascii="Book Antiqua" w:hAnsi="Book Antiqua"/>
                <w:sz w:val="24"/>
                <w:szCs w:val="24"/>
                <w:lang w:val="sr-Latn-RS"/>
              </w:rPr>
              <w:t>zaštita</w:t>
            </w:r>
          </w:p>
        </w:tc>
      </w:tr>
      <w:tr w:rsidR="00622730" w:rsidRPr="00543AA6" w14:paraId="1CC74E85" w14:textId="77777777" w:rsidTr="008D795A">
        <w:tc>
          <w:tcPr>
            <w:tcW w:w="1032" w:type="pct"/>
          </w:tcPr>
          <w:p w14:paraId="14761F11" w14:textId="77777777" w:rsidR="00CF5263" w:rsidRPr="00543AA6" w:rsidRDefault="00687638" w:rsidP="00687638">
            <w:pPr>
              <w:jc w:val="both"/>
              <w:rPr>
                <w:rFonts w:ascii="Book Antiqua" w:eastAsiaTheme="minorHAnsi" w:hAnsi="Book Antiqua"/>
                <w:sz w:val="24"/>
                <w:szCs w:val="24"/>
                <w:lang w:val="sr-Latn-RS"/>
              </w:rPr>
            </w:pPr>
            <w:r w:rsidRPr="00543AA6">
              <w:rPr>
                <w:rFonts w:ascii="Book Antiqua" w:hAnsi="Book Antiqua"/>
                <w:sz w:val="24"/>
                <w:szCs w:val="24"/>
                <w:lang w:val="sr-Latn-RS"/>
              </w:rPr>
              <w:t>TZZ</w:t>
            </w:r>
          </w:p>
        </w:tc>
        <w:tc>
          <w:tcPr>
            <w:tcW w:w="3968" w:type="pct"/>
          </w:tcPr>
          <w:p w14:paraId="12929769" w14:textId="77777777" w:rsidR="00CF5263" w:rsidRPr="00543AA6" w:rsidRDefault="000273D4" w:rsidP="00CF5263">
            <w:pPr>
              <w:jc w:val="both"/>
              <w:rPr>
                <w:rFonts w:ascii="Book Antiqua" w:eastAsiaTheme="minorHAnsi" w:hAnsi="Book Antiqua"/>
                <w:sz w:val="24"/>
                <w:szCs w:val="24"/>
                <w:lang w:val="sr-Latn-RS"/>
              </w:rPr>
            </w:pPr>
            <w:r w:rsidRPr="00543AA6">
              <w:rPr>
                <w:rFonts w:ascii="Book Antiqua" w:hAnsi="Book Antiqua"/>
                <w:sz w:val="24"/>
                <w:szCs w:val="24"/>
                <w:lang w:val="sr-Latn-RS"/>
              </w:rPr>
              <w:t>Tercijarna</w:t>
            </w:r>
            <w:r w:rsidR="00CF5263" w:rsidRPr="00543AA6">
              <w:rPr>
                <w:rFonts w:ascii="Book Antiqua" w:hAnsi="Book Antiqua"/>
                <w:sz w:val="24"/>
                <w:szCs w:val="24"/>
                <w:lang w:val="sr-Latn-RS"/>
              </w:rPr>
              <w:t xml:space="preserve"> </w:t>
            </w:r>
            <w:r w:rsidRPr="00543AA6">
              <w:rPr>
                <w:rFonts w:ascii="Book Antiqua" w:hAnsi="Book Antiqua"/>
                <w:sz w:val="24"/>
                <w:szCs w:val="24"/>
                <w:lang w:val="sr-Latn-RS"/>
              </w:rPr>
              <w:t>zdravstvena</w:t>
            </w:r>
            <w:r w:rsidR="00CF5263" w:rsidRPr="00543AA6">
              <w:rPr>
                <w:rFonts w:ascii="Book Antiqua" w:hAnsi="Book Antiqua"/>
                <w:sz w:val="24"/>
                <w:szCs w:val="24"/>
                <w:lang w:val="sr-Latn-RS"/>
              </w:rPr>
              <w:t xml:space="preserve"> </w:t>
            </w:r>
            <w:r w:rsidRPr="00543AA6">
              <w:rPr>
                <w:rFonts w:ascii="Book Antiqua" w:hAnsi="Book Antiqua"/>
                <w:sz w:val="24"/>
                <w:szCs w:val="24"/>
                <w:lang w:val="sr-Latn-RS"/>
              </w:rPr>
              <w:t>zaštita</w:t>
            </w:r>
          </w:p>
        </w:tc>
      </w:tr>
      <w:tr w:rsidR="00622730" w:rsidRPr="00543AA6" w14:paraId="38EB3340" w14:textId="77777777" w:rsidTr="008D795A">
        <w:tc>
          <w:tcPr>
            <w:tcW w:w="1032" w:type="pct"/>
          </w:tcPr>
          <w:p w14:paraId="251C00B6" w14:textId="77777777" w:rsidR="00CF5263" w:rsidRPr="00543AA6" w:rsidRDefault="00687638" w:rsidP="0068763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SB</w:t>
            </w:r>
          </w:p>
        </w:tc>
        <w:tc>
          <w:tcPr>
            <w:tcW w:w="3968" w:type="pct"/>
          </w:tcPr>
          <w:p w14:paraId="3E540907" w14:textId="77777777" w:rsidR="00CF5263" w:rsidRPr="00543AA6" w:rsidRDefault="000273D4" w:rsidP="00CF5263">
            <w:pPr>
              <w:jc w:val="both"/>
              <w:rPr>
                <w:rFonts w:ascii="Book Antiqua" w:eastAsiaTheme="minorHAnsi" w:hAnsi="Book Antiqua"/>
                <w:sz w:val="24"/>
                <w:szCs w:val="24"/>
                <w:lang w:val="sr-Latn-RS"/>
              </w:rPr>
            </w:pPr>
            <w:r w:rsidRPr="00543AA6">
              <w:rPr>
                <w:rFonts w:ascii="Book Antiqua" w:eastAsia="Times New Roman" w:hAnsi="Book Antiqua" w:cs="Courier New"/>
                <w:sz w:val="24"/>
                <w:szCs w:val="24"/>
                <w:lang w:val="sr-Latn-RS"/>
              </w:rPr>
              <w:t>Svetska</w:t>
            </w:r>
            <w:r w:rsidR="00F967AD" w:rsidRPr="00543AA6">
              <w:rPr>
                <w:rFonts w:ascii="Book Antiqua" w:eastAsia="Times New Roman" w:hAnsi="Book Antiqua" w:cs="Courier New"/>
                <w:sz w:val="24"/>
                <w:szCs w:val="24"/>
                <w:lang w:val="sr-Latn-RS"/>
              </w:rPr>
              <w:t xml:space="preserve"> </w:t>
            </w:r>
            <w:r w:rsidRPr="00543AA6">
              <w:rPr>
                <w:rFonts w:ascii="Book Antiqua" w:eastAsia="Times New Roman" w:hAnsi="Book Antiqua" w:cs="Courier New"/>
                <w:sz w:val="24"/>
                <w:szCs w:val="24"/>
                <w:lang w:val="sr-Latn-RS"/>
              </w:rPr>
              <w:t>banka</w:t>
            </w:r>
          </w:p>
        </w:tc>
      </w:tr>
      <w:tr w:rsidR="00622730" w:rsidRPr="00543AA6" w14:paraId="60BC89CE" w14:textId="77777777" w:rsidTr="008D795A">
        <w:tc>
          <w:tcPr>
            <w:tcW w:w="1032" w:type="pct"/>
          </w:tcPr>
          <w:p w14:paraId="3219F2B2" w14:textId="77777777" w:rsidR="00F967AD" w:rsidRPr="00543AA6" w:rsidRDefault="000273D4" w:rsidP="00CF5263">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CBK</w:t>
            </w:r>
          </w:p>
        </w:tc>
        <w:tc>
          <w:tcPr>
            <w:tcW w:w="3968" w:type="pct"/>
          </w:tcPr>
          <w:p w14:paraId="28806557" w14:textId="77777777" w:rsidR="00F967AD" w:rsidRPr="00543AA6" w:rsidRDefault="000273D4" w:rsidP="004467D9">
            <w:pPr>
              <w:jc w:val="both"/>
              <w:rPr>
                <w:rFonts w:ascii="Book Antiqua" w:eastAsia="Times New Roman" w:hAnsi="Book Antiqua" w:cs="Courier New"/>
                <w:sz w:val="24"/>
                <w:szCs w:val="24"/>
                <w:lang w:val="sr-Latn-RS"/>
              </w:rPr>
            </w:pPr>
            <w:r w:rsidRPr="00543AA6">
              <w:rPr>
                <w:rFonts w:ascii="Book Antiqua" w:eastAsiaTheme="minorHAnsi" w:hAnsi="Book Antiqua"/>
                <w:sz w:val="24"/>
                <w:szCs w:val="24"/>
                <w:lang w:val="sr-Latn-RS"/>
              </w:rPr>
              <w:t>Centralna</w:t>
            </w:r>
            <w:r w:rsidR="004467D9"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banka</w:t>
            </w:r>
            <w:r w:rsidR="004467D9"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Kosova</w:t>
            </w:r>
          </w:p>
        </w:tc>
      </w:tr>
      <w:tr w:rsidR="00622730" w:rsidRPr="00543AA6" w14:paraId="6B76B508" w14:textId="77777777" w:rsidTr="008D795A">
        <w:tc>
          <w:tcPr>
            <w:tcW w:w="1032" w:type="pct"/>
          </w:tcPr>
          <w:p w14:paraId="3BFF7D73" w14:textId="77777777" w:rsidR="00F967AD" w:rsidRPr="00543AA6" w:rsidRDefault="00687638" w:rsidP="0068763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GCPM</w:t>
            </w:r>
          </w:p>
        </w:tc>
        <w:tc>
          <w:tcPr>
            <w:tcW w:w="3968" w:type="pct"/>
          </w:tcPr>
          <w:p w14:paraId="537C87E8" w14:textId="77777777" w:rsidR="00F967AD" w:rsidRPr="00543AA6" w:rsidRDefault="000273D4" w:rsidP="00687638">
            <w:pPr>
              <w:jc w:val="both"/>
              <w:rPr>
                <w:rFonts w:ascii="Book Antiqua" w:eastAsia="Times New Roman" w:hAnsi="Book Antiqua" w:cs="Courier New"/>
                <w:sz w:val="24"/>
                <w:szCs w:val="24"/>
                <w:lang w:val="sr-Latn-RS"/>
              </w:rPr>
            </w:pPr>
            <w:r w:rsidRPr="00543AA6">
              <w:rPr>
                <w:rFonts w:ascii="Book Antiqua" w:hAnsi="Book Antiqua"/>
                <w:sz w:val="24"/>
                <w:szCs w:val="24"/>
                <w:lang w:val="sr-Latn-RS"/>
              </w:rPr>
              <w:t>Glavni</w:t>
            </w:r>
            <w:r w:rsidR="00E97139" w:rsidRPr="00543AA6">
              <w:rPr>
                <w:rFonts w:ascii="Book Antiqua" w:hAnsi="Book Antiqua"/>
                <w:sz w:val="24"/>
                <w:szCs w:val="24"/>
                <w:lang w:val="sr-Latn-RS"/>
              </w:rPr>
              <w:t xml:space="preserve"> </w:t>
            </w:r>
            <w:r w:rsidRPr="00543AA6">
              <w:rPr>
                <w:rFonts w:ascii="Book Antiqua" w:hAnsi="Book Antiqua"/>
                <w:sz w:val="24"/>
                <w:szCs w:val="24"/>
                <w:lang w:val="sr-Latn-RS"/>
              </w:rPr>
              <w:t>centar</w:t>
            </w:r>
            <w:r w:rsidR="00E97139" w:rsidRPr="00543AA6">
              <w:rPr>
                <w:rFonts w:ascii="Book Antiqua" w:hAnsi="Book Antiqua"/>
                <w:sz w:val="24"/>
                <w:szCs w:val="24"/>
                <w:lang w:val="sr-Latn-RS"/>
              </w:rPr>
              <w:t xml:space="preserve"> </w:t>
            </w:r>
            <w:r w:rsidRPr="00543AA6">
              <w:rPr>
                <w:rFonts w:ascii="Book Antiqua" w:hAnsi="Book Antiqua"/>
                <w:sz w:val="24"/>
                <w:szCs w:val="24"/>
                <w:lang w:val="sr-Latn-RS"/>
              </w:rPr>
              <w:t>porodične</w:t>
            </w:r>
            <w:r w:rsidR="00E97139" w:rsidRPr="00543AA6">
              <w:rPr>
                <w:rFonts w:ascii="Book Antiqua" w:hAnsi="Book Antiqua"/>
                <w:sz w:val="24"/>
                <w:szCs w:val="24"/>
                <w:lang w:val="sr-Latn-RS"/>
              </w:rPr>
              <w:t xml:space="preserve"> </w:t>
            </w:r>
            <w:r w:rsidRPr="00543AA6">
              <w:rPr>
                <w:rFonts w:ascii="Book Antiqua" w:hAnsi="Book Antiqua"/>
                <w:sz w:val="24"/>
                <w:szCs w:val="24"/>
                <w:lang w:val="sr-Latn-RS"/>
              </w:rPr>
              <w:t>medicinske</w:t>
            </w:r>
            <w:r w:rsidR="00E97139" w:rsidRPr="00543AA6">
              <w:rPr>
                <w:rFonts w:ascii="Book Antiqua" w:hAnsi="Book Antiqua"/>
                <w:sz w:val="24"/>
                <w:szCs w:val="24"/>
                <w:lang w:val="sr-Latn-RS"/>
              </w:rPr>
              <w:t xml:space="preserve"> </w:t>
            </w:r>
          </w:p>
        </w:tc>
      </w:tr>
      <w:tr w:rsidR="00622730" w:rsidRPr="00543AA6" w14:paraId="08947152" w14:textId="77777777" w:rsidTr="008D795A">
        <w:tc>
          <w:tcPr>
            <w:tcW w:w="1032" w:type="pct"/>
          </w:tcPr>
          <w:p w14:paraId="440BE75F" w14:textId="77777777" w:rsidR="00F967AD" w:rsidRPr="00543AA6" w:rsidRDefault="00687638" w:rsidP="00687638">
            <w:pPr>
              <w:jc w:val="both"/>
              <w:rPr>
                <w:rFonts w:ascii="Book Antiqua" w:eastAsiaTheme="minorHAnsi" w:hAnsi="Book Antiqua"/>
                <w:sz w:val="24"/>
                <w:szCs w:val="24"/>
                <w:lang w:val="sr-Latn-RS"/>
              </w:rPr>
            </w:pPr>
            <w:r w:rsidRPr="00543AA6">
              <w:rPr>
                <w:rFonts w:ascii="Book Antiqua" w:hAnsi="Book Antiqua"/>
                <w:sz w:val="24"/>
                <w:szCs w:val="24"/>
                <w:lang w:val="sr-Latn-RS"/>
              </w:rPr>
              <w:t>CPM</w:t>
            </w:r>
          </w:p>
        </w:tc>
        <w:tc>
          <w:tcPr>
            <w:tcW w:w="3968" w:type="pct"/>
          </w:tcPr>
          <w:p w14:paraId="17B7FDE8" w14:textId="77777777" w:rsidR="00F967AD" w:rsidRPr="00543AA6" w:rsidRDefault="000273D4" w:rsidP="00E97139">
            <w:pPr>
              <w:jc w:val="both"/>
              <w:rPr>
                <w:rFonts w:ascii="Book Antiqua" w:eastAsia="Times New Roman" w:hAnsi="Book Antiqua" w:cs="Courier New"/>
                <w:sz w:val="24"/>
                <w:szCs w:val="24"/>
                <w:lang w:val="sr-Latn-RS"/>
              </w:rPr>
            </w:pPr>
            <w:r w:rsidRPr="00543AA6">
              <w:rPr>
                <w:rFonts w:ascii="Book Antiqua" w:hAnsi="Book Antiqua"/>
                <w:sz w:val="24"/>
                <w:szCs w:val="24"/>
                <w:lang w:val="sr-Latn-RS"/>
              </w:rPr>
              <w:t>Centar</w:t>
            </w:r>
            <w:r w:rsidR="00E97139" w:rsidRPr="00543AA6">
              <w:rPr>
                <w:rFonts w:ascii="Book Antiqua" w:hAnsi="Book Antiqua"/>
                <w:sz w:val="24"/>
                <w:szCs w:val="24"/>
                <w:lang w:val="sr-Latn-RS"/>
              </w:rPr>
              <w:t xml:space="preserve"> </w:t>
            </w:r>
            <w:r w:rsidRPr="00543AA6">
              <w:rPr>
                <w:rFonts w:ascii="Book Antiqua" w:hAnsi="Book Antiqua"/>
                <w:sz w:val="24"/>
                <w:szCs w:val="24"/>
                <w:lang w:val="sr-Latn-RS"/>
              </w:rPr>
              <w:t>porodične</w:t>
            </w:r>
            <w:r w:rsidR="00E97139" w:rsidRPr="00543AA6">
              <w:rPr>
                <w:rFonts w:ascii="Book Antiqua" w:hAnsi="Book Antiqua"/>
                <w:sz w:val="24"/>
                <w:szCs w:val="24"/>
                <w:lang w:val="sr-Latn-RS"/>
              </w:rPr>
              <w:t xml:space="preserve"> </w:t>
            </w:r>
            <w:r w:rsidRPr="00543AA6">
              <w:rPr>
                <w:rFonts w:ascii="Book Antiqua" w:hAnsi="Book Antiqua"/>
                <w:sz w:val="24"/>
                <w:szCs w:val="24"/>
                <w:lang w:val="sr-Latn-RS"/>
              </w:rPr>
              <w:t>medicine</w:t>
            </w:r>
          </w:p>
        </w:tc>
      </w:tr>
      <w:tr w:rsidR="00622730" w:rsidRPr="00543AA6" w14:paraId="1D71EC34" w14:textId="77777777" w:rsidTr="008D795A">
        <w:tc>
          <w:tcPr>
            <w:tcW w:w="1032" w:type="pct"/>
          </w:tcPr>
          <w:p w14:paraId="41CC0791" w14:textId="77777777" w:rsidR="00F967AD" w:rsidRPr="00543AA6" w:rsidRDefault="00687638" w:rsidP="00687638">
            <w:pPr>
              <w:jc w:val="both"/>
              <w:rPr>
                <w:rFonts w:ascii="Book Antiqua" w:eastAsiaTheme="minorHAnsi" w:hAnsi="Book Antiqua"/>
                <w:sz w:val="24"/>
                <w:szCs w:val="24"/>
                <w:lang w:val="sr-Latn-RS"/>
              </w:rPr>
            </w:pPr>
            <w:r w:rsidRPr="00543AA6">
              <w:rPr>
                <w:rFonts w:ascii="Book Antiqua" w:hAnsi="Book Antiqua"/>
                <w:sz w:val="24"/>
                <w:szCs w:val="24"/>
                <w:lang w:val="sr-Latn-RS"/>
              </w:rPr>
              <w:t>APM</w:t>
            </w:r>
          </w:p>
        </w:tc>
        <w:tc>
          <w:tcPr>
            <w:tcW w:w="3968" w:type="pct"/>
          </w:tcPr>
          <w:p w14:paraId="4B4B2908" w14:textId="77777777" w:rsidR="00F967AD" w:rsidRPr="00543AA6" w:rsidRDefault="00687638" w:rsidP="00687638">
            <w:pPr>
              <w:jc w:val="both"/>
              <w:rPr>
                <w:rFonts w:ascii="Book Antiqua" w:eastAsia="Times New Roman" w:hAnsi="Book Antiqua" w:cs="Courier New"/>
                <w:sz w:val="24"/>
                <w:szCs w:val="24"/>
                <w:lang w:val="sr-Latn-RS"/>
              </w:rPr>
            </w:pPr>
            <w:r w:rsidRPr="00543AA6">
              <w:rPr>
                <w:rFonts w:ascii="Book Antiqua" w:hAnsi="Book Antiqua"/>
                <w:sz w:val="24"/>
                <w:szCs w:val="24"/>
                <w:lang w:val="sr-Latn-RS"/>
              </w:rPr>
              <w:t>Ambulanta</w:t>
            </w:r>
            <w:r w:rsidR="00E97139"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porodične</w:t>
            </w:r>
            <w:r w:rsidR="00E97139" w:rsidRPr="00543AA6">
              <w:rPr>
                <w:rFonts w:ascii="Book Antiqua" w:hAnsi="Book Antiqua"/>
                <w:sz w:val="24"/>
                <w:szCs w:val="24"/>
                <w:lang w:val="sr-Latn-RS"/>
              </w:rPr>
              <w:t xml:space="preserve"> </w:t>
            </w:r>
            <w:r w:rsidR="000273D4" w:rsidRPr="00543AA6">
              <w:rPr>
                <w:rFonts w:ascii="Book Antiqua" w:hAnsi="Book Antiqua"/>
                <w:sz w:val="24"/>
                <w:szCs w:val="24"/>
                <w:lang w:val="sr-Latn-RS"/>
              </w:rPr>
              <w:t>medicine</w:t>
            </w:r>
          </w:p>
        </w:tc>
      </w:tr>
      <w:tr w:rsidR="00622730" w:rsidRPr="00543AA6" w14:paraId="2EA1FD54" w14:textId="77777777" w:rsidTr="008D795A">
        <w:tc>
          <w:tcPr>
            <w:tcW w:w="1032" w:type="pct"/>
          </w:tcPr>
          <w:p w14:paraId="367F47A1" w14:textId="77777777" w:rsidR="00F967AD" w:rsidRPr="00543AA6" w:rsidRDefault="00687638" w:rsidP="0068763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MP</w:t>
            </w:r>
          </w:p>
        </w:tc>
        <w:tc>
          <w:tcPr>
            <w:tcW w:w="3968" w:type="pct"/>
          </w:tcPr>
          <w:p w14:paraId="4BEBC2EE" w14:textId="77777777" w:rsidR="00F967AD" w:rsidRPr="00543AA6" w:rsidRDefault="000273D4" w:rsidP="00E97139">
            <w:pPr>
              <w:jc w:val="both"/>
              <w:rPr>
                <w:rFonts w:ascii="Book Antiqua" w:eastAsia="Times New Roman" w:hAnsi="Book Antiqua" w:cs="Courier New"/>
                <w:sz w:val="24"/>
                <w:szCs w:val="24"/>
                <w:lang w:val="sr-Latn-RS"/>
              </w:rPr>
            </w:pPr>
            <w:r w:rsidRPr="00543AA6">
              <w:rPr>
                <w:rFonts w:ascii="Book Antiqua" w:eastAsiaTheme="minorHAnsi" w:hAnsi="Book Antiqua"/>
                <w:sz w:val="24"/>
                <w:szCs w:val="24"/>
                <w:lang w:val="sr-Latn-RS"/>
              </w:rPr>
              <w:t>Ministarstvo</w:t>
            </w:r>
            <w:r w:rsidR="00E97139"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pravde</w:t>
            </w:r>
          </w:p>
        </w:tc>
      </w:tr>
      <w:tr w:rsidR="00622730" w:rsidRPr="00543AA6" w14:paraId="589A4878" w14:textId="77777777" w:rsidTr="008D795A">
        <w:tc>
          <w:tcPr>
            <w:tcW w:w="1032" w:type="pct"/>
          </w:tcPr>
          <w:p w14:paraId="17804354" w14:textId="77777777" w:rsidR="00F967AD" w:rsidRPr="00543AA6" w:rsidRDefault="000273D4" w:rsidP="0068763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M</w:t>
            </w:r>
            <w:r w:rsidR="00687638" w:rsidRPr="00543AA6">
              <w:rPr>
                <w:rFonts w:ascii="Book Antiqua" w:eastAsiaTheme="minorHAnsi" w:hAnsi="Book Antiqua"/>
                <w:sz w:val="24"/>
                <w:szCs w:val="24"/>
                <w:lang w:val="sr-Latn-RS"/>
              </w:rPr>
              <w:t>O</w:t>
            </w:r>
          </w:p>
        </w:tc>
        <w:tc>
          <w:tcPr>
            <w:tcW w:w="3968" w:type="pct"/>
          </w:tcPr>
          <w:p w14:paraId="2EA3AFC1" w14:textId="77777777" w:rsidR="00F967AD" w:rsidRPr="00543AA6" w:rsidRDefault="000273D4" w:rsidP="00CF5263">
            <w:pPr>
              <w:jc w:val="both"/>
              <w:rPr>
                <w:rFonts w:ascii="Book Antiqua" w:eastAsia="Times New Roman" w:hAnsi="Book Antiqua" w:cs="Courier New"/>
                <w:sz w:val="24"/>
                <w:szCs w:val="24"/>
                <w:lang w:val="sr-Latn-RS"/>
              </w:rPr>
            </w:pPr>
            <w:r w:rsidRPr="00543AA6">
              <w:rPr>
                <w:rFonts w:ascii="Book Antiqua" w:eastAsiaTheme="minorHAnsi" w:hAnsi="Book Antiqua"/>
                <w:sz w:val="24"/>
                <w:szCs w:val="24"/>
                <w:lang w:val="sr-Latn-RS"/>
              </w:rPr>
              <w:t>Ministarstvo</w:t>
            </w:r>
            <w:r w:rsidR="00E97139"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odbrane</w:t>
            </w:r>
          </w:p>
        </w:tc>
      </w:tr>
      <w:tr w:rsidR="00622730" w:rsidRPr="00543AA6" w14:paraId="1236ABC3" w14:textId="77777777" w:rsidTr="008D795A">
        <w:tc>
          <w:tcPr>
            <w:tcW w:w="1032" w:type="pct"/>
          </w:tcPr>
          <w:p w14:paraId="31DAF6C4" w14:textId="77777777" w:rsidR="00E97139" w:rsidRPr="00543AA6" w:rsidRDefault="000273D4" w:rsidP="00687638">
            <w:pPr>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A</w:t>
            </w:r>
            <w:r w:rsidR="00687638" w:rsidRPr="00543AA6">
              <w:rPr>
                <w:rFonts w:ascii="Book Antiqua" w:eastAsiaTheme="minorHAnsi" w:hAnsi="Book Antiqua"/>
                <w:sz w:val="24"/>
                <w:szCs w:val="24"/>
                <w:lang w:val="sr-Latn-RS"/>
              </w:rPr>
              <w:t>VNU</w:t>
            </w:r>
          </w:p>
        </w:tc>
        <w:tc>
          <w:tcPr>
            <w:tcW w:w="3968" w:type="pct"/>
          </w:tcPr>
          <w:p w14:paraId="38398882" w14:textId="77777777" w:rsidR="00E97139" w:rsidRPr="00543AA6" w:rsidRDefault="000273D4" w:rsidP="00687638">
            <w:pPr>
              <w:jc w:val="both"/>
              <w:rPr>
                <w:rFonts w:ascii="Book Antiqua" w:eastAsia="Times New Roman" w:hAnsi="Book Antiqua" w:cs="Courier New"/>
                <w:sz w:val="24"/>
                <w:szCs w:val="24"/>
                <w:lang w:val="sr-Latn-RS"/>
              </w:rPr>
            </w:pPr>
            <w:r w:rsidRPr="00543AA6">
              <w:rPr>
                <w:rFonts w:ascii="Book Antiqua" w:eastAsia="Times New Roman" w:hAnsi="Book Antiqua" w:cs="Courier New"/>
                <w:sz w:val="24"/>
                <w:szCs w:val="24"/>
                <w:lang w:val="sr-Latn-RS"/>
              </w:rPr>
              <w:t>Agencija</w:t>
            </w:r>
            <w:r w:rsidR="00E97139" w:rsidRPr="00543AA6">
              <w:rPr>
                <w:rFonts w:ascii="Book Antiqua" w:eastAsia="Times New Roman" w:hAnsi="Book Antiqua" w:cs="Courier New"/>
                <w:sz w:val="24"/>
                <w:szCs w:val="24"/>
                <w:lang w:val="sr-Latn-RS"/>
              </w:rPr>
              <w:t xml:space="preserve"> </w:t>
            </w:r>
            <w:r w:rsidRPr="00543AA6">
              <w:rPr>
                <w:rFonts w:ascii="Book Antiqua" w:eastAsia="Times New Roman" w:hAnsi="Book Antiqua" w:cs="Courier New"/>
                <w:sz w:val="24"/>
                <w:szCs w:val="24"/>
                <w:lang w:val="sr-Latn-RS"/>
              </w:rPr>
              <w:t>za</w:t>
            </w:r>
            <w:r w:rsidR="00E97139" w:rsidRPr="00543AA6">
              <w:rPr>
                <w:rFonts w:ascii="Book Antiqua" w:eastAsia="Times New Roman" w:hAnsi="Book Antiqua" w:cs="Courier New"/>
                <w:sz w:val="24"/>
                <w:szCs w:val="24"/>
                <w:lang w:val="sr-Latn-RS"/>
              </w:rPr>
              <w:t xml:space="preserve"> </w:t>
            </w:r>
            <w:r w:rsidRPr="00543AA6">
              <w:rPr>
                <w:rFonts w:ascii="Book Antiqua" w:eastAsia="Times New Roman" w:hAnsi="Book Antiqua" w:cs="Courier New"/>
                <w:sz w:val="24"/>
                <w:szCs w:val="24"/>
                <w:lang w:val="sr-Latn-RS"/>
              </w:rPr>
              <w:t>vazdušn</w:t>
            </w:r>
            <w:r w:rsidR="00687638" w:rsidRPr="00543AA6">
              <w:rPr>
                <w:rFonts w:ascii="Book Antiqua" w:eastAsia="Times New Roman" w:hAnsi="Book Antiqua" w:cs="Courier New"/>
                <w:sz w:val="24"/>
                <w:szCs w:val="24"/>
                <w:lang w:val="sr-Latn-RS"/>
              </w:rPr>
              <w:t>o navigacione usluge</w:t>
            </w:r>
          </w:p>
        </w:tc>
      </w:tr>
      <w:tr w:rsidR="00622730" w:rsidRPr="00543AA6" w14:paraId="1C1AD618" w14:textId="77777777" w:rsidTr="008D795A">
        <w:tc>
          <w:tcPr>
            <w:tcW w:w="1032" w:type="pct"/>
          </w:tcPr>
          <w:p w14:paraId="566804B9" w14:textId="77777777" w:rsidR="000B20E5" w:rsidRPr="00543AA6" w:rsidRDefault="000273D4" w:rsidP="00CF5263">
            <w:pPr>
              <w:jc w:val="both"/>
              <w:rPr>
                <w:rFonts w:ascii="Book Antiqua" w:eastAsiaTheme="minorHAnsi" w:hAnsi="Book Antiqua"/>
                <w:sz w:val="24"/>
                <w:szCs w:val="24"/>
                <w:lang w:val="sr-Latn-RS"/>
              </w:rPr>
            </w:pPr>
            <w:r w:rsidRPr="00543AA6">
              <w:rPr>
                <w:rFonts w:ascii="Book Antiqua" w:hAnsi="Book Antiqua" w:cs="Arial"/>
                <w:bCs/>
                <w:sz w:val="24"/>
                <w:szCs w:val="24"/>
                <w:lang w:val="sr-Latn-RS"/>
              </w:rPr>
              <w:t>BDP</w:t>
            </w:r>
          </w:p>
        </w:tc>
        <w:tc>
          <w:tcPr>
            <w:tcW w:w="3968" w:type="pct"/>
          </w:tcPr>
          <w:p w14:paraId="6F89FF7A" w14:textId="77777777" w:rsidR="000B20E5" w:rsidRPr="00543AA6" w:rsidRDefault="000273D4" w:rsidP="000B20E5">
            <w:pPr>
              <w:jc w:val="both"/>
              <w:rPr>
                <w:rFonts w:ascii="Book Antiqua" w:eastAsia="Times New Roman" w:hAnsi="Book Antiqua" w:cs="Courier New"/>
                <w:sz w:val="24"/>
                <w:szCs w:val="24"/>
                <w:lang w:val="sr-Latn-RS"/>
              </w:rPr>
            </w:pPr>
            <w:r w:rsidRPr="00543AA6">
              <w:rPr>
                <w:rFonts w:ascii="Book Antiqua" w:hAnsi="Book Antiqua" w:cs="Arial"/>
                <w:bCs/>
                <w:sz w:val="24"/>
                <w:szCs w:val="24"/>
                <w:lang w:val="sr-Latn-RS"/>
              </w:rPr>
              <w:t>Bruto</w:t>
            </w:r>
            <w:r w:rsidR="000B20E5" w:rsidRPr="00543AA6">
              <w:rPr>
                <w:rFonts w:ascii="Book Antiqua" w:hAnsi="Book Antiqua" w:cs="Arial"/>
                <w:bCs/>
                <w:sz w:val="24"/>
                <w:szCs w:val="24"/>
                <w:lang w:val="sr-Latn-RS"/>
              </w:rPr>
              <w:t xml:space="preserve"> </w:t>
            </w:r>
            <w:r w:rsidRPr="00543AA6">
              <w:rPr>
                <w:rFonts w:ascii="Book Antiqua" w:hAnsi="Book Antiqua" w:cs="Arial"/>
                <w:bCs/>
                <w:sz w:val="24"/>
                <w:szCs w:val="24"/>
                <w:lang w:val="sr-Latn-RS"/>
              </w:rPr>
              <w:t>domaći</w:t>
            </w:r>
            <w:r w:rsidR="000B20E5" w:rsidRPr="00543AA6">
              <w:rPr>
                <w:rFonts w:ascii="Book Antiqua" w:hAnsi="Book Antiqua" w:cs="Arial"/>
                <w:bCs/>
                <w:sz w:val="24"/>
                <w:szCs w:val="24"/>
                <w:lang w:val="sr-Latn-RS"/>
              </w:rPr>
              <w:t xml:space="preserve"> </w:t>
            </w:r>
            <w:r w:rsidRPr="00543AA6">
              <w:rPr>
                <w:rFonts w:ascii="Book Antiqua" w:hAnsi="Book Antiqua" w:cs="Arial"/>
                <w:bCs/>
                <w:sz w:val="24"/>
                <w:szCs w:val="24"/>
                <w:lang w:val="sr-Latn-RS"/>
              </w:rPr>
              <w:t>proizvod</w:t>
            </w:r>
          </w:p>
        </w:tc>
      </w:tr>
      <w:tr w:rsidR="00622730" w:rsidRPr="00543AA6" w14:paraId="112B551F" w14:textId="77777777" w:rsidTr="008D795A">
        <w:tc>
          <w:tcPr>
            <w:tcW w:w="1032" w:type="pct"/>
          </w:tcPr>
          <w:p w14:paraId="4C942A6A" w14:textId="77777777" w:rsidR="009B5692" w:rsidRPr="00543AA6" w:rsidRDefault="000273D4" w:rsidP="00CF5263">
            <w:pPr>
              <w:jc w:val="both"/>
              <w:rPr>
                <w:rFonts w:ascii="Book Antiqua" w:hAnsi="Book Antiqua" w:cs="Arial"/>
                <w:bCs/>
                <w:sz w:val="24"/>
                <w:szCs w:val="24"/>
                <w:lang w:val="sr-Latn-RS"/>
              </w:rPr>
            </w:pPr>
            <w:r w:rsidRPr="00543AA6">
              <w:rPr>
                <w:rFonts w:ascii="Book Antiqua" w:eastAsia="Times New Roman" w:hAnsi="Book Antiqua" w:cs="Arial"/>
                <w:sz w:val="24"/>
                <w:szCs w:val="24"/>
                <w:lang w:val="sr-Latn-RS"/>
              </w:rPr>
              <w:t>FS</w:t>
            </w:r>
          </w:p>
        </w:tc>
        <w:tc>
          <w:tcPr>
            <w:tcW w:w="3968" w:type="pct"/>
          </w:tcPr>
          <w:p w14:paraId="6B2BFA39" w14:textId="77777777" w:rsidR="009B5692" w:rsidRPr="00543AA6" w:rsidRDefault="000273D4" w:rsidP="000B20E5">
            <w:pPr>
              <w:jc w:val="both"/>
              <w:rPr>
                <w:rFonts w:ascii="Book Antiqua" w:hAnsi="Book Antiqua" w:cs="Arial"/>
                <w:bCs/>
                <w:sz w:val="24"/>
                <w:szCs w:val="24"/>
                <w:lang w:val="sr-Latn-RS"/>
              </w:rPr>
            </w:pPr>
            <w:r w:rsidRPr="00543AA6">
              <w:rPr>
                <w:rFonts w:ascii="Book Antiqua" w:eastAsia="Times New Roman" w:hAnsi="Book Antiqua" w:cs="Times New Roman"/>
                <w:sz w:val="24"/>
                <w:szCs w:val="24"/>
                <w:lang w:val="sr-Latn-RS"/>
              </w:rPr>
              <w:t>Prihodi</w:t>
            </w:r>
            <w:r w:rsidR="00921707" w:rsidRPr="00543AA6">
              <w:rPr>
                <w:rFonts w:ascii="Book Antiqua" w:eastAsia="Times New Roman" w:hAnsi="Book Antiqua" w:cs="Times New Roman"/>
                <w:sz w:val="24"/>
                <w:szCs w:val="24"/>
                <w:lang w:val="sr-Latn-RS"/>
              </w:rPr>
              <w:t xml:space="preserve"> </w:t>
            </w:r>
            <w:r w:rsidRPr="00543AA6">
              <w:rPr>
                <w:rFonts w:ascii="Book Antiqua" w:eastAsia="Times New Roman" w:hAnsi="Book Antiqua" w:cs="Times New Roman"/>
                <w:sz w:val="24"/>
                <w:szCs w:val="24"/>
                <w:lang w:val="sr-Latn-RS"/>
              </w:rPr>
              <w:t>od</w:t>
            </w:r>
            <w:r w:rsidR="00921707" w:rsidRPr="00543AA6">
              <w:rPr>
                <w:rFonts w:ascii="Book Antiqua" w:eastAsia="Times New Roman" w:hAnsi="Book Antiqua" w:cs="Times New Roman"/>
                <w:sz w:val="24"/>
                <w:szCs w:val="24"/>
                <w:lang w:val="sr-Latn-RS"/>
              </w:rPr>
              <w:t xml:space="preserve"> </w:t>
            </w:r>
            <w:r w:rsidRPr="00543AA6">
              <w:rPr>
                <w:rFonts w:ascii="Book Antiqua" w:eastAsia="Times New Roman" w:hAnsi="Book Antiqua" w:cs="Times New Roman"/>
                <w:sz w:val="24"/>
                <w:szCs w:val="24"/>
                <w:lang w:val="sr-Latn-RS"/>
              </w:rPr>
              <w:t>šema</w:t>
            </w:r>
            <w:r w:rsidR="00921707" w:rsidRPr="00543AA6">
              <w:rPr>
                <w:rFonts w:ascii="Book Antiqua" w:eastAsia="Times New Roman" w:hAnsi="Book Antiqua" w:cs="Times New Roman"/>
                <w:sz w:val="24"/>
                <w:szCs w:val="24"/>
                <w:lang w:val="sr-Latn-RS"/>
              </w:rPr>
              <w:t xml:space="preserve"> </w:t>
            </w:r>
            <w:r w:rsidRPr="00543AA6">
              <w:rPr>
                <w:rFonts w:ascii="Book Antiqua" w:eastAsia="Times New Roman" w:hAnsi="Book Antiqua" w:cs="Times New Roman"/>
                <w:sz w:val="24"/>
                <w:szCs w:val="24"/>
                <w:lang w:val="sr-Latn-RS"/>
              </w:rPr>
              <w:t>finansiranja</w:t>
            </w:r>
            <w:r w:rsidR="00921707" w:rsidRPr="00543AA6">
              <w:rPr>
                <w:rFonts w:ascii="Book Antiqua" w:eastAsia="Times New Roman" w:hAnsi="Book Antiqua" w:cs="Times New Roman"/>
                <w:sz w:val="24"/>
                <w:szCs w:val="24"/>
                <w:lang w:val="sr-Latn-RS"/>
              </w:rPr>
              <w:t xml:space="preserve"> </w:t>
            </w:r>
            <w:r w:rsidRPr="00543AA6">
              <w:rPr>
                <w:rFonts w:ascii="Book Antiqua" w:eastAsia="Times New Roman" w:hAnsi="Book Antiqua" w:cs="Times New Roman"/>
                <w:sz w:val="24"/>
                <w:szCs w:val="24"/>
                <w:lang w:val="sr-Latn-RS"/>
              </w:rPr>
              <w:t>zdravstvene</w:t>
            </w:r>
            <w:r w:rsidR="00921707" w:rsidRPr="00543AA6">
              <w:rPr>
                <w:rFonts w:ascii="Book Antiqua" w:eastAsia="Times New Roman" w:hAnsi="Book Antiqua" w:cs="Times New Roman"/>
                <w:sz w:val="24"/>
                <w:szCs w:val="24"/>
                <w:lang w:val="sr-Latn-RS"/>
              </w:rPr>
              <w:t xml:space="preserve"> </w:t>
            </w:r>
            <w:r w:rsidRPr="00543AA6">
              <w:rPr>
                <w:rFonts w:ascii="Book Antiqua" w:eastAsia="Times New Roman" w:hAnsi="Book Antiqua" w:cs="Times New Roman"/>
                <w:sz w:val="24"/>
                <w:szCs w:val="24"/>
                <w:lang w:val="sr-Latn-RS"/>
              </w:rPr>
              <w:t>zaštite</w:t>
            </w:r>
            <w:r w:rsidR="00921707" w:rsidRPr="00543AA6">
              <w:rPr>
                <w:rFonts w:ascii="Book Antiqua" w:eastAsia="Times New Roman" w:hAnsi="Book Antiqua" w:cs="Arial"/>
                <w:sz w:val="24"/>
                <w:szCs w:val="24"/>
                <w:lang w:val="sr-Latn-RS"/>
              </w:rPr>
              <w:t xml:space="preserve"> </w:t>
            </w:r>
            <w:r w:rsidR="00687638" w:rsidRPr="00543AA6">
              <w:rPr>
                <w:rFonts w:ascii="Book Antiqua" w:eastAsia="Times New Roman" w:hAnsi="Book Antiqua" w:cs="Arial"/>
                <w:sz w:val="24"/>
                <w:szCs w:val="24"/>
                <w:lang w:val="sr-Latn-RS"/>
              </w:rPr>
              <w:t>(Revenues of health care financing schemes)</w:t>
            </w:r>
          </w:p>
        </w:tc>
      </w:tr>
      <w:tr w:rsidR="00622730" w:rsidRPr="00543AA6" w14:paraId="23ECE8F5" w14:textId="77777777" w:rsidTr="008D795A">
        <w:tc>
          <w:tcPr>
            <w:tcW w:w="1032" w:type="pct"/>
          </w:tcPr>
          <w:p w14:paraId="466D35D7" w14:textId="77777777" w:rsidR="009B5692" w:rsidRPr="00543AA6" w:rsidRDefault="00596EB2" w:rsidP="00596EB2">
            <w:pPr>
              <w:jc w:val="both"/>
              <w:rPr>
                <w:rFonts w:ascii="Book Antiqua" w:hAnsi="Book Antiqua" w:cs="Arial"/>
                <w:bCs/>
                <w:sz w:val="24"/>
                <w:szCs w:val="24"/>
                <w:lang w:val="sr-Latn-RS"/>
              </w:rPr>
            </w:pPr>
            <w:r w:rsidRPr="00543AA6">
              <w:rPr>
                <w:rFonts w:ascii="Book Antiqua" w:eastAsia="Times New Roman" w:hAnsi="Book Antiqua" w:cs="Arial"/>
                <w:sz w:val="24"/>
                <w:szCs w:val="24"/>
                <w:lang w:val="sr-Latn-RS"/>
              </w:rPr>
              <w:t>HF</w:t>
            </w:r>
          </w:p>
        </w:tc>
        <w:tc>
          <w:tcPr>
            <w:tcW w:w="3968" w:type="pct"/>
          </w:tcPr>
          <w:p w14:paraId="66B7600E" w14:textId="77777777" w:rsidR="009B5692" w:rsidRPr="00543AA6" w:rsidRDefault="000273D4" w:rsidP="000B20E5">
            <w:pPr>
              <w:jc w:val="both"/>
              <w:rPr>
                <w:rFonts w:ascii="Book Antiqua" w:hAnsi="Book Antiqua" w:cs="Arial"/>
                <w:bCs/>
                <w:sz w:val="24"/>
                <w:szCs w:val="24"/>
                <w:lang w:val="sr-Latn-RS"/>
              </w:rPr>
            </w:pPr>
            <w:r w:rsidRPr="00543AA6">
              <w:rPr>
                <w:rFonts w:ascii="Book Antiqua" w:eastAsia="Times New Roman" w:hAnsi="Book Antiqua" w:cs="Times New Roman"/>
                <w:sz w:val="24"/>
                <w:szCs w:val="24"/>
                <w:lang w:val="sr-Latn-RS"/>
              </w:rPr>
              <w:t>Šeme</w:t>
            </w:r>
            <w:r w:rsidR="00921707" w:rsidRPr="00543AA6">
              <w:rPr>
                <w:rFonts w:ascii="Book Antiqua" w:eastAsia="Times New Roman" w:hAnsi="Book Antiqua" w:cs="Times New Roman"/>
                <w:sz w:val="24"/>
                <w:szCs w:val="24"/>
                <w:lang w:val="sr-Latn-RS"/>
              </w:rPr>
              <w:t xml:space="preserve"> </w:t>
            </w:r>
            <w:r w:rsidRPr="00543AA6">
              <w:rPr>
                <w:rFonts w:ascii="Book Antiqua" w:eastAsia="Times New Roman" w:hAnsi="Book Antiqua" w:cs="Times New Roman"/>
                <w:sz w:val="24"/>
                <w:szCs w:val="24"/>
                <w:lang w:val="sr-Latn-RS"/>
              </w:rPr>
              <w:t>finansiranja</w:t>
            </w:r>
            <w:r w:rsidR="00921707" w:rsidRPr="00543AA6">
              <w:rPr>
                <w:rFonts w:ascii="Book Antiqua" w:eastAsia="Times New Roman" w:hAnsi="Book Antiqua" w:cs="Arial"/>
                <w:sz w:val="24"/>
                <w:szCs w:val="24"/>
                <w:lang w:val="sr-Latn-RS"/>
              </w:rPr>
              <w:t xml:space="preserve"> </w:t>
            </w:r>
            <w:r w:rsidR="00596EB2" w:rsidRPr="00543AA6">
              <w:rPr>
                <w:rFonts w:ascii="Book Antiqua" w:eastAsia="Times New Roman" w:hAnsi="Book Antiqua" w:cs="Arial"/>
                <w:sz w:val="24"/>
                <w:szCs w:val="24"/>
                <w:lang w:val="sr-Latn-RS"/>
              </w:rPr>
              <w:t>(Financing schemes)</w:t>
            </w:r>
          </w:p>
        </w:tc>
      </w:tr>
      <w:tr w:rsidR="00622730" w:rsidRPr="00543AA6" w14:paraId="4D919DD8" w14:textId="77777777" w:rsidTr="008D795A">
        <w:tc>
          <w:tcPr>
            <w:tcW w:w="1032" w:type="pct"/>
          </w:tcPr>
          <w:p w14:paraId="52B1B9BF" w14:textId="77777777" w:rsidR="009B5692" w:rsidRPr="00543AA6" w:rsidRDefault="000273D4" w:rsidP="00CF5263">
            <w:pPr>
              <w:jc w:val="both"/>
              <w:rPr>
                <w:rFonts w:ascii="Book Antiqua" w:hAnsi="Book Antiqua" w:cs="Arial"/>
                <w:bCs/>
                <w:sz w:val="24"/>
                <w:szCs w:val="24"/>
                <w:lang w:val="sr-Latn-RS"/>
              </w:rPr>
            </w:pPr>
            <w:r w:rsidRPr="00543AA6">
              <w:rPr>
                <w:rFonts w:ascii="Book Antiqua" w:eastAsia="Times New Roman" w:hAnsi="Book Antiqua" w:cs="Arial"/>
                <w:sz w:val="24"/>
                <w:szCs w:val="24"/>
                <w:lang w:val="sr-Latn-RS"/>
              </w:rPr>
              <w:t>HP</w:t>
            </w:r>
          </w:p>
        </w:tc>
        <w:tc>
          <w:tcPr>
            <w:tcW w:w="3968" w:type="pct"/>
          </w:tcPr>
          <w:p w14:paraId="072FBDD1" w14:textId="34C59A57" w:rsidR="009B5692" w:rsidRPr="00543AA6" w:rsidRDefault="00543AA6" w:rsidP="00596EB2">
            <w:pPr>
              <w:jc w:val="both"/>
              <w:rPr>
                <w:rFonts w:ascii="Book Antiqua" w:hAnsi="Book Antiqua" w:cs="Arial"/>
                <w:bCs/>
                <w:sz w:val="24"/>
                <w:szCs w:val="24"/>
                <w:lang w:val="sr-Latn-RS"/>
              </w:rPr>
            </w:pPr>
            <w:r w:rsidRPr="00543AA6">
              <w:rPr>
                <w:rFonts w:ascii="Book Antiqua" w:eastAsia="Times New Roman" w:hAnsi="Book Antiqua" w:cs="Times New Roman"/>
                <w:sz w:val="24"/>
                <w:szCs w:val="24"/>
                <w:lang w:val="sr-Latn-RS"/>
              </w:rPr>
              <w:t>Pružaoci</w:t>
            </w:r>
            <w:r w:rsidR="00596EB2" w:rsidRPr="00543AA6">
              <w:rPr>
                <w:rFonts w:ascii="Book Antiqua" w:eastAsia="Times New Roman" w:hAnsi="Book Antiqua" w:cs="Times New Roman"/>
                <w:sz w:val="24"/>
                <w:szCs w:val="24"/>
                <w:lang w:val="sr-Latn-RS"/>
              </w:rPr>
              <w:t xml:space="preserve"> zdravstvene zaštite</w:t>
            </w:r>
            <w:r w:rsidR="00921707" w:rsidRPr="00543AA6">
              <w:rPr>
                <w:rFonts w:ascii="Book Antiqua" w:eastAsia="Times New Roman" w:hAnsi="Book Antiqua" w:cs="Arial"/>
                <w:sz w:val="24"/>
                <w:szCs w:val="24"/>
                <w:lang w:val="sr-Latn-RS"/>
              </w:rPr>
              <w:t xml:space="preserve"> </w:t>
            </w:r>
            <w:r w:rsidR="00596EB2" w:rsidRPr="00543AA6">
              <w:rPr>
                <w:rFonts w:ascii="Book Antiqua" w:eastAsia="Times New Roman" w:hAnsi="Book Antiqua" w:cs="Arial"/>
                <w:sz w:val="24"/>
                <w:szCs w:val="24"/>
                <w:lang w:val="sr-Latn-RS"/>
              </w:rPr>
              <w:t>(Health care providers)</w:t>
            </w:r>
          </w:p>
        </w:tc>
      </w:tr>
      <w:tr w:rsidR="00622730" w:rsidRPr="00543AA6" w14:paraId="6449DECC" w14:textId="77777777" w:rsidTr="008D795A">
        <w:tc>
          <w:tcPr>
            <w:tcW w:w="1032" w:type="pct"/>
          </w:tcPr>
          <w:p w14:paraId="666133AB" w14:textId="77777777" w:rsidR="009B5692" w:rsidRPr="00543AA6" w:rsidRDefault="000273D4" w:rsidP="00CF5263">
            <w:pPr>
              <w:jc w:val="both"/>
              <w:rPr>
                <w:rFonts w:ascii="Book Antiqua" w:hAnsi="Book Antiqua" w:cs="Arial"/>
                <w:bCs/>
                <w:sz w:val="24"/>
                <w:szCs w:val="24"/>
                <w:lang w:val="sr-Latn-RS"/>
              </w:rPr>
            </w:pPr>
            <w:r w:rsidRPr="00543AA6">
              <w:rPr>
                <w:rFonts w:ascii="Book Antiqua" w:eastAsia="Times New Roman" w:hAnsi="Book Antiqua" w:cs="Arial"/>
                <w:sz w:val="24"/>
                <w:szCs w:val="24"/>
                <w:lang w:val="sr-Latn-RS"/>
              </w:rPr>
              <w:t>HC</w:t>
            </w:r>
          </w:p>
        </w:tc>
        <w:tc>
          <w:tcPr>
            <w:tcW w:w="3968" w:type="pct"/>
          </w:tcPr>
          <w:p w14:paraId="3A081CE9" w14:textId="77777777" w:rsidR="009B5692" w:rsidRPr="00543AA6" w:rsidRDefault="000273D4" w:rsidP="000B20E5">
            <w:pPr>
              <w:jc w:val="both"/>
              <w:rPr>
                <w:rFonts w:ascii="Book Antiqua" w:hAnsi="Book Antiqua" w:cs="Arial"/>
                <w:bCs/>
                <w:sz w:val="24"/>
                <w:szCs w:val="24"/>
                <w:lang w:val="sr-Latn-RS"/>
              </w:rPr>
            </w:pPr>
            <w:r w:rsidRPr="00543AA6">
              <w:rPr>
                <w:rFonts w:ascii="Book Antiqua" w:eastAsia="Times New Roman" w:hAnsi="Book Antiqua" w:cs="Times New Roman"/>
                <w:sz w:val="24"/>
                <w:szCs w:val="24"/>
                <w:lang w:val="sr-Latn-RS"/>
              </w:rPr>
              <w:t>Funkcije</w:t>
            </w:r>
            <w:r w:rsidR="00921707" w:rsidRPr="00543AA6">
              <w:rPr>
                <w:rFonts w:ascii="Book Antiqua" w:eastAsia="Times New Roman" w:hAnsi="Book Antiqua" w:cs="Times New Roman"/>
                <w:sz w:val="24"/>
                <w:szCs w:val="24"/>
                <w:lang w:val="sr-Latn-RS"/>
              </w:rPr>
              <w:t xml:space="preserve"> </w:t>
            </w:r>
            <w:r w:rsidRPr="00543AA6">
              <w:rPr>
                <w:rFonts w:ascii="Book Antiqua" w:eastAsia="Times New Roman" w:hAnsi="Book Antiqua" w:cs="Times New Roman"/>
                <w:sz w:val="24"/>
                <w:szCs w:val="24"/>
                <w:lang w:val="sr-Latn-RS"/>
              </w:rPr>
              <w:t>zdravstvene</w:t>
            </w:r>
            <w:r w:rsidR="00921707" w:rsidRPr="00543AA6">
              <w:rPr>
                <w:rFonts w:ascii="Book Antiqua" w:eastAsia="Times New Roman" w:hAnsi="Book Antiqua" w:cs="Times New Roman"/>
                <w:sz w:val="24"/>
                <w:szCs w:val="24"/>
                <w:lang w:val="sr-Latn-RS"/>
              </w:rPr>
              <w:t xml:space="preserve"> </w:t>
            </w:r>
            <w:r w:rsidRPr="00543AA6">
              <w:rPr>
                <w:rFonts w:ascii="Book Antiqua" w:eastAsia="Times New Roman" w:hAnsi="Book Antiqua" w:cs="Times New Roman"/>
                <w:sz w:val="24"/>
                <w:szCs w:val="24"/>
                <w:lang w:val="sr-Latn-RS"/>
              </w:rPr>
              <w:t>zaštite</w:t>
            </w:r>
            <w:r w:rsidR="00921707" w:rsidRPr="00543AA6">
              <w:rPr>
                <w:rFonts w:ascii="Book Antiqua" w:eastAsia="Times New Roman" w:hAnsi="Book Antiqua" w:cs="Arial"/>
                <w:sz w:val="24"/>
                <w:szCs w:val="24"/>
                <w:lang w:val="sr-Latn-RS"/>
              </w:rPr>
              <w:t xml:space="preserve"> </w:t>
            </w:r>
            <w:r w:rsidR="00596EB2" w:rsidRPr="00543AA6">
              <w:rPr>
                <w:rFonts w:ascii="Book Antiqua" w:eastAsia="Times New Roman" w:hAnsi="Book Antiqua" w:cs="Arial"/>
                <w:sz w:val="24"/>
                <w:szCs w:val="24"/>
                <w:lang w:val="sr-Latn-RS"/>
              </w:rPr>
              <w:t>(Health care functions)</w:t>
            </w:r>
          </w:p>
        </w:tc>
      </w:tr>
      <w:tr w:rsidR="00622730" w:rsidRPr="00543AA6" w14:paraId="0B59DE2D" w14:textId="77777777" w:rsidTr="008D795A">
        <w:tc>
          <w:tcPr>
            <w:tcW w:w="1032" w:type="pct"/>
          </w:tcPr>
          <w:p w14:paraId="00F5353E" w14:textId="77777777" w:rsidR="009B5692" w:rsidRPr="00543AA6" w:rsidRDefault="000273D4" w:rsidP="00CF5263">
            <w:pPr>
              <w:jc w:val="both"/>
              <w:rPr>
                <w:rFonts w:ascii="Book Antiqua" w:hAnsi="Book Antiqua" w:cs="Arial"/>
                <w:bCs/>
                <w:sz w:val="24"/>
                <w:szCs w:val="24"/>
                <w:lang w:val="sr-Latn-RS"/>
              </w:rPr>
            </w:pPr>
            <w:r w:rsidRPr="00543AA6">
              <w:rPr>
                <w:rFonts w:ascii="Book Antiqua" w:eastAsia="Times New Roman" w:hAnsi="Book Antiqua" w:cs="Arial"/>
                <w:sz w:val="24"/>
                <w:szCs w:val="24"/>
                <w:lang w:val="sr-Latn-RS"/>
              </w:rPr>
              <w:t>HK</w:t>
            </w:r>
          </w:p>
        </w:tc>
        <w:tc>
          <w:tcPr>
            <w:tcW w:w="3968" w:type="pct"/>
          </w:tcPr>
          <w:p w14:paraId="5A084C09" w14:textId="743548B2" w:rsidR="009B5692" w:rsidRPr="00543AA6" w:rsidRDefault="00543AA6" w:rsidP="000B20E5">
            <w:pPr>
              <w:jc w:val="both"/>
              <w:rPr>
                <w:rFonts w:ascii="Book Antiqua" w:hAnsi="Book Antiqua" w:cs="Arial"/>
                <w:bCs/>
                <w:sz w:val="24"/>
                <w:szCs w:val="24"/>
                <w:lang w:val="sr-Latn-RS"/>
              </w:rPr>
            </w:pPr>
            <w:r w:rsidRPr="00543AA6">
              <w:rPr>
                <w:rFonts w:ascii="Book Antiqua" w:eastAsia="Times New Roman" w:hAnsi="Book Antiqua" w:cs="Times New Roman"/>
                <w:sz w:val="24"/>
                <w:szCs w:val="24"/>
                <w:lang w:val="sr-Latn-RS"/>
              </w:rPr>
              <w:t>Kapitalni</w:t>
            </w:r>
            <w:r w:rsidR="00235078" w:rsidRPr="00543AA6">
              <w:rPr>
                <w:rFonts w:ascii="Book Antiqua" w:eastAsia="Times New Roman" w:hAnsi="Book Antiqua" w:cs="Times New Roman"/>
                <w:sz w:val="24"/>
                <w:szCs w:val="24"/>
                <w:lang w:val="sr-Latn-RS"/>
              </w:rPr>
              <w:t xml:space="preserve"> račun </w:t>
            </w:r>
            <w:r w:rsidR="00596EB2" w:rsidRPr="00543AA6">
              <w:rPr>
                <w:rFonts w:ascii="Book Antiqua" w:eastAsia="Times New Roman" w:hAnsi="Book Antiqua" w:cs="Arial"/>
                <w:sz w:val="24"/>
                <w:szCs w:val="24"/>
                <w:lang w:val="sr-Latn-RS"/>
              </w:rPr>
              <w:t>(Capital Account)</w:t>
            </w:r>
          </w:p>
        </w:tc>
      </w:tr>
    </w:tbl>
    <w:p w14:paraId="11AD0851" w14:textId="77777777" w:rsidR="003F4403" w:rsidRPr="00543AA6" w:rsidRDefault="003F4403" w:rsidP="002E0688">
      <w:pPr>
        <w:spacing w:after="0" w:line="240" w:lineRule="auto"/>
        <w:jc w:val="both"/>
        <w:rPr>
          <w:rFonts w:ascii="Book Antiqua" w:eastAsiaTheme="minorHAnsi" w:hAnsi="Book Antiqua"/>
          <w:sz w:val="24"/>
          <w:szCs w:val="24"/>
          <w:lang w:val="sr-Latn-RS"/>
        </w:rPr>
      </w:pPr>
    </w:p>
    <w:p w14:paraId="3624C618" w14:textId="77777777" w:rsidR="003F4403" w:rsidRPr="00543AA6" w:rsidRDefault="003F4403" w:rsidP="002E0688">
      <w:pPr>
        <w:spacing w:after="0" w:line="240" w:lineRule="auto"/>
        <w:jc w:val="both"/>
        <w:rPr>
          <w:rFonts w:ascii="Book Antiqua" w:eastAsiaTheme="minorHAnsi" w:hAnsi="Book Antiqua"/>
          <w:sz w:val="24"/>
          <w:szCs w:val="24"/>
          <w:lang w:val="sr-Latn-RS"/>
        </w:rPr>
      </w:pPr>
    </w:p>
    <w:p w14:paraId="3BD0692D" w14:textId="77777777" w:rsidR="004467D9" w:rsidRPr="00543AA6" w:rsidRDefault="004467D9" w:rsidP="002E0688">
      <w:pPr>
        <w:spacing w:after="0" w:line="240" w:lineRule="auto"/>
        <w:jc w:val="both"/>
        <w:rPr>
          <w:rFonts w:ascii="Book Antiqua" w:eastAsiaTheme="minorHAnsi" w:hAnsi="Book Antiqua"/>
          <w:sz w:val="24"/>
          <w:szCs w:val="24"/>
          <w:lang w:val="sr-Latn-RS"/>
        </w:rPr>
      </w:pPr>
    </w:p>
    <w:p w14:paraId="455FB0C0" w14:textId="77777777" w:rsidR="004467D9" w:rsidRPr="00543AA6" w:rsidRDefault="004467D9" w:rsidP="002E0688">
      <w:pPr>
        <w:spacing w:after="0" w:line="240" w:lineRule="auto"/>
        <w:jc w:val="both"/>
        <w:rPr>
          <w:rFonts w:ascii="Book Antiqua" w:eastAsiaTheme="minorHAnsi" w:hAnsi="Book Antiqua"/>
          <w:sz w:val="24"/>
          <w:szCs w:val="24"/>
          <w:lang w:val="sr-Latn-RS"/>
        </w:rPr>
      </w:pPr>
    </w:p>
    <w:p w14:paraId="030C8195" w14:textId="77777777" w:rsidR="004467D9" w:rsidRPr="00543AA6" w:rsidRDefault="004467D9" w:rsidP="002E0688">
      <w:pPr>
        <w:spacing w:after="0" w:line="240" w:lineRule="auto"/>
        <w:jc w:val="both"/>
        <w:rPr>
          <w:rFonts w:ascii="Book Antiqua" w:eastAsiaTheme="minorHAnsi" w:hAnsi="Book Antiqua"/>
          <w:sz w:val="24"/>
          <w:szCs w:val="24"/>
          <w:lang w:val="sr-Latn-RS"/>
        </w:rPr>
      </w:pPr>
    </w:p>
    <w:p w14:paraId="11D3DDB7" w14:textId="77777777" w:rsidR="003F4403" w:rsidRPr="00543AA6" w:rsidRDefault="003F4403" w:rsidP="002E0688">
      <w:pPr>
        <w:spacing w:after="0" w:line="240" w:lineRule="auto"/>
        <w:jc w:val="both"/>
        <w:rPr>
          <w:rFonts w:ascii="Book Antiqua" w:eastAsiaTheme="minorHAnsi" w:hAnsi="Book Antiqua"/>
          <w:sz w:val="24"/>
          <w:szCs w:val="24"/>
          <w:lang w:val="sr-Latn-RS"/>
        </w:rPr>
      </w:pPr>
    </w:p>
    <w:p w14:paraId="07ED6BE2" w14:textId="77777777" w:rsidR="003F4403" w:rsidRPr="00543AA6" w:rsidRDefault="003F4403" w:rsidP="002E0688">
      <w:pPr>
        <w:spacing w:after="0" w:line="240" w:lineRule="auto"/>
        <w:jc w:val="both"/>
        <w:rPr>
          <w:rFonts w:ascii="Book Antiqua" w:eastAsiaTheme="minorHAnsi" w:hAnsi="Book Antiqua"/>
          <w:sz w:val="24"/>
          <w:szCs w:val="24"/>
          <w:lang w:val="sr-Latn-RS"/>
        </w:rPr>
      </w:pPr>
    </w:p>
    <w:p w14:paraId="3A5082A3" w14:textId="77777777" w:rsidR="00BF2CA4" w:rsidRPr="00543AA6" w:rsidRDefault="00596EB2" w:rsidP="00B20325">
      <w:pPr>
        <w:spacing w:after="0" w:line="240" w:lineRule="auto"/>
        <w:jc w:val="both"/>
        <w:rPr>
          <w:rFonts w:ascii="Book Antiqua" w:eastAsiaTheme="minorHAnsi" w:hAnsi="Book Antiqua"/>
          <w:b/>
          <w:sz w:val="24"/>
          <w:szCs w:val="24"/>
          <w:lang w:val="sr-Latn-RS"/>
        </w:rPr>
      </w:pPr>
      <w:r w:rsidRPr="00543AA6">
        <w:rPr>
          <w:rFonts w:ascii="Book Antiqua" w:eastAsiaTheme="minorHAnsi" w:hAnsi="Book Antiqua"/>
          <w:b/>
          <w:sz w:val="24"/>
          <w:szCs w:val="24"/>
          <w:lang w:val="sr-Latn-RS"/>
        </w:rPr>
        <w:lastRenderedPageBreak/>
        <w:t>Uvod</w:t>
      </w:r>
    </w:p>
    <w:p w14:paraId="3DB07045" w14:textId="7083924B" w:rsidR="009A43D8" w:rsidRPr="00543AA6" w:rsidRDefault="000273D4" w:rsidP="00B20325">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Ministarstvo</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zdravlјa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Republike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Kosovo</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videvši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ogroman</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značaj</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analize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tačnih</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podataka</w:t>
      </w:r>
      <w:r w:rsidR="009A43D8" w:rsidRPr="00543AA6">
        <w:rPr>
          <w:rFonts w:ascii="Book Antiqua" w:eastAsiaTheme="minorHAnsi" w:hAnsi="Book Antiqua"/>
          <w:sz w:val="24"/>
          <w:szCs w:val="24"/>
          <w:lang w:val="sr-Latn-RS"/>
        </w:rPr>
        <w:t>/</w:t>
      </w:r>
      <w:r w:rsidRPr="00543AA6">
        <w:rPr>
          <w:rFonts w:ascii="Book Antiqua" w:eastAsiaTheme="minorHAnsi" w:hAnsi="Book Antiqua"/>
          <w:sz w:val="24"/>
          <w:szCs w:val="24"/>
          <w:lang w:val="sr-Latn-RS"/>
        </w:rPr>
        <w:t>činjenica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proces</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donošenja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odluka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preduzelo</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konkretne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korake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9A43D8"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poboljšanje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stanja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zdravstvenom</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sistemu</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9A43D8"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zemlji</w:t>
      </w:r>
      <w:r w:rsidR="009A43D8" w:rsidRPr="00543AA6">
        <w:rPr>
          <w:rFonts w:ascii="Book Antiqua" w:eastAsiaTheme="minorHAnsi" w:hAnsi="Book Antiqua"/>
          <w:sz w:val="24"/>
          <w:szCs w:val="24"/>
          <w:lang w:val="sr-Latn-RS"/>
        </w:rPr>
        <w:t>.</w:t>
      </w:r>
    </w:p>
    <w:p w14:paraId="34CFE4BA" w14:textId="77777777" w:rsidR="009A43D8" w:rsidRPr="00543AA6" w:rsidRDefault="009A43D8" w:rsidP="00B20325">
      <w:pPr>
        <w:spacing w:after="0" w:line="240" w:lineRule="auto"/>
        <w:jc w:val="both"/>
        <w:rPr>
          <w:rFonts w:ascii="Book Antiqua" w:eastAsiaTheme="minorHAnsi" w:hAnsi="Book Antiqua"/>
          <w:sz w:val="24"/>
          <w:szCs w:val="24"/>
          <w:lang w:val="sr-Latn-RS"/>
        </w:rPr>
      </w:pPr>
    </w:p>
    <w:p w14:paraId="26868F5C" w14:textId="5F787862" w:rsidR="009A43D8" w:rsidRPr="00543AA6" w:rsidRDefault="000273D4" w:rsidP="00B20325">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Tekuća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reforma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zdravstvenog</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sistema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pored</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strukturnih</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promena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reorganizacije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finansiranja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kao</w:t>
      </w:r>
      <w:r w:rsidR="009A43D8"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ključnih</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faktora</w:t>
      </w:r>
      <w:r w:rsidR="009A43D8" w:rsidRPr="00543AA6">
        <w:rPr>
          <w:rFonts w:ascii="Book Antiqua" w:eastAsiaTheme="minorHAnsi" w:hAnsi="Book Antiqua"/>
          <w:sz w:val="24"/>
          <w:szCs w:val="24"/>
          <w:lang w:val="sr-Latn-RS"/>
        </w:rPr>
        <w:t xml:space="preserve">, </w:t>
      </w:r>
      <w:r w:rsidR="00596EB2" w:rsidRPr="00543AA6">
        <w:rPr>
          <w:rFonts w:ascii="Book Antiqua" w:eastAsiaTheme="minorHAnsi" w:hAnsi="Book Antiqua"/>
          <w:sz w:val="24"/>
          <w:szCs w:val="24"/>
          <w:lang w:val="sr-Latn-RS"/>
        </w:rPr>
        <w:t xml:space="preserve">fokusirala </w:t>
      </w:r>
      <w:r w:rsidRPr="00543AA6">
        <w:rPr>
          <w:rFonts w:ascii="Book Antiqua" w:eastAsiaTheme="minorHAnsi" w:hAnsi="Book Antiqua"/>
          <w:sz w:val="24"/>
          <w:szCs w:val="24"/>
          <w:lang w:val="sr-Latn-RS"/>
        </w:rPr>
        <w:t>se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zdravstvene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informacione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sisteme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promene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9A43D8"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upravljanju</w:t>
      </w:r>
      <w:r w:rsidR="009A43D8" w:rsidRPr="00543AA6">
        <w:rPr>
          <w:rFonts w:ascii="Book Antiqua" w:eastAsiaTheme="minorHAnsi" w:hAnsi="Book Antiqua"/>
          <w:sz w:val="24"/>
          <w:szCs w:val="24"/>
          <w:lang w:val="sr-Latn-RS"/>
        </w:rPr>
        <w:t>/</w:t>
      </w:r>
      <w:r w:rsidRPr="00543AA6">
        <w:rPr>
          <w:rFonts w:ascii="Book Antiqua" w:eastAsiaTheme="minorHAnsi" w:hAnsi="Book Antiqua"/>
          <w:sz w:val="24"/>
          <w:szCs w:val="24"/>
          <w:lang w:val="sr-Latn-RS"/>
        </w:rPr>
        <w:t>odgovornosti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analizu</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finansiranja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sistema</w:t>
      </w:r>
      <w:r w:rsidR="009A43D8" w:rsidRPr="00543AA6">
        <w:rPr>
          <w:rFonts w:ascii="Book Antiqua" w:eastAsiaTheme="minorHAnsi" w:hAnsi="Book Antiqua"/>
          <w:sz w:val="24"/>
          <w:szCs w:val="24"/>
          <w:lang w:val="sr-Latn-RS"/>
        </w:rPr>
        <w:t>.</w:t>
      </w:r>
    </w:p>
    <w:p w14:paraId="13368375" w14:textId="77777777" w:rsidR="009A43D8" w:rsidRPr="00543AA6" w:rsidRDefault="009A43D8" w:rsidP="00B20325">
      <w:pPr>
        <w:spacing w:after="0" w:line="240" w:lineRule="auto"/>
        <w:jc w:val="both"/>
        <w:rPr>
          <w:rFonts w:ascii="Book Antiqua" w:eastAsiaTheme="minorHAnsi" w:hAnsi="Book Antiqua"/>
          <w:sz w:val="24"/>
          <w:szCs w:val="24"/>
          <w:lang w:val="sr-Latn-RS"/>
        </w:rPr>
      </w:pPr>
    </w:p>
    <w:p w14:paraId="2D5DDA79" w14:textId="7B65DDE8" w:rsidR="009A43D8" w:rsidRPr="00543AA6" w:rsidRDefault="000273D4" w:rsidP="00B20325">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Analiza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finansiranja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vrši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saradnji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Kancelarijom</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SZO</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Republici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Kosovo</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ekspertizom</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konsultanata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SZO</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Postupak</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sprovodi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vodi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Međuresorna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komisija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596EB2" w:rsidRPr="00543AA6">
        <w:rPr>
          <w:rFonts w:ascii="Book Antiqua" w:eastAsiaTheme="minorHAnsi" w:hAnsi="Book Antiqua"/>
          <w:sz w:val="24"/>
          <w:szCs w:val="24"/>
          <w:lang w:val="sr-Latn-RS"/>
        </w:rPr>
        <w:t xml:space="preserve"> izveštavanje</w:t>
      </w:r>
      <w:r w:rsidR="009A43D8" w:rsidRPr="00543AA6">
        <w:rPr>
          <w:rFonts w:ascii="Book Antiqua" w:hAnsi="Book Antiqua"/>
          <w:sz w:val="24"/>
          <w:szCs w:val="24"/>
          <w:lang w:val="sr-Latn-RS"/>
        </w:rPr>
        <w:t xml:space="preserve"> </w:t>
      </w:r>
      <w:r w:rsidR="00A947A7" w:rsidRPr="00543AA6">
        <w:rPr>
          <w:rFonts w:ascii="Book Antiqua" w:hAnsi="Book Antiqua"/>
          <w:sz w:val="24"/>
          <w:szCs w:val="24"/>
          <w:lang w:val="sr-Latn-RS"/>
        </w:rPr>
        <w:t xml:space="preserve">o </w:t>
      </w:r>
      <w:r w:rsidR="00596EB2" w:rsidRPr="00543AA6">
        <w:rPr>
          <w:rFonts w:ascii="Book Antiqua" w:hAnsi="Book Antiqua"/>
          <w:sz w:val="24"/>
          <w:szCs w:val="24"/>
          <w:lang w:val="sr-Latn-RS"/>
        </w:rPr>
        <w:t>zdravstveni</w:t>
      </w:r>
      <w:r w:rsidR="00A947A7" w:rsidRPr="00543AA6">
        <w:rPr>
          <w:rFonts w:ascii="Book Antiqua" w:hAnsi="Book Antiqua"/>
          <w:sz w:val="24"/>
          <w:szCs w:val="24"/>
          <w:lang w:val="sr-Latn-RS"/>
        </w:rPr>
        <w:t>m</w:t>
      </w:r>
      <w:r w:rsidR="00596EB2" w:rsidRPr="00543AA6">
        <w:rPr>
          <w:rFonts w:ascii="Book Antiqua" w:hAnsi="Book Antiqua"/>
          <w:sz w:val="24"/>
          <w:szCs w:val="24"/>
          <w:lang w:val="sr-Latn-RS"/>
        </w:rPr>
        <w:t xml:space="preserve"> nacionalni</w:t>
      </w:r>
      <w:r w:rsidR="00A947A7" w:rsidRPr="00543AA6">
        <w:rPr>
          <w:rFonts w:ascii="Book Antiqua" w:hAnsi="Book Antiqua"/>
          <w:sz w:val="24"/>
          <w:szCs w:val="24"/>
          <w:lang w:val="sr-Latn-RS"/>
        </w:rPr>
        <w:t>m</w:t>
      </w:r>
      <w:r w:rsidR="00596EB2" w:rsidRPr="00543AA6">
        <w:rPr>
          <w:rFonts w:ascii="Book Antiqua" w:hAnsi="Book Antiqua"/>
          <w:sz w:val="24"/>
          <w:szCs w:val="24"/>
          <w:lang w:val="sr-Latn-RS"/>
        </w:rPr>
        <w:t xml:space="preserve"> račun</w:t>
      </w:r>
      <w:r w:rsidR="00A947A7" w:rsidRPr="00543AA6">
        <w:rPr>
          <w:rFonts w:ascii="Book Antiqua" w:hAnsi="Book Antiqua"/>
          <w:sz w:val="24"/>
          <w:szCs w:val="24"/>
          <w:lang w:val="sr-Latn-RS"/>
        </w:rPr>
        <w:t>ima</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koj</w:t>
      </w:r>
      <w:r w:rsidR="00596EB2" w:rsidRPr="00543AA6">
        <w:rPr>
          <w:rFonts w:ascii="Book Antiqua" w:hAnsi="Book Antiqua"/>
          <w:sz w:val="24"/>
          <w:szCs w:val="24"/>
          <w:lang w:val="sr-Latn-RS"/>
        </w:rPr>
        <w:t>u</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uspostavio</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bivši</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ministar</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zdravlјa</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g</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Uran</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Ismaili</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Odluka</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br</w:t>
      </w:r>
      <w:r w:rsidR="009A43D8" w:rsidRPr="00543AA6">
        <w:rPr>
          <w:rFonts w:ascii="Book Antiqua" w:hAnsi="Book Antiqua"/>
          <w:sz w:val="24"/>
          <w:szCs w:val="24"/>
          <w:lang w:val="sr-Latn-RS"/>
        </w:rPr>
        <w:t xml:space="preserve">. 05-5344, </w:t>
      </w:r>
      <w:r w:rsidRPr="00543AA6">
        <w:rPr>
          <w:rFonts w:ascii="Book Antiqua" w:hAnsi="Book Antiqua"/>
          <w:sz w:val="24"/>
          <w:szCs w:val="24"/>
          <w:lang w:val="sr-Latn-RS"/>
        </w:rPr>
        <w:t>od</w:t>
      </w:r>
      <w:r w:rsidR="009A43D8" w:rsidRPr="00543AA6">
        <w:rPr>
          <w:rFonts w:ascii="Book Antiqua" w:hAnsi="Book Antiqua"/>
          <w:sz w:val="24"/>
          <w:szCs w:val="24"/>
          <w:lang w:val="sr-Latn-RS"/>
        </w:rPr>
        <w:t xml:space="preserve"> 03.10.2019. </w:t>
      </w:r>
      <w:r w:rsidR="00596EB2" w:rsidRPr="00543AA6">
        <w:rPr>
          <w:rFonts w:ascii="Book Antiqua" w:hAnsi="Book Antiqua"/>
          <w:sz w:val="24"/>
          <w:szCs w:val="24"/>
          <w:lang w:val="sr-Latn-RS"/>
        </w:rPr>
        <w:t>g</w:t>
      </w:r>
      <w:r w:rsidRPr="00543AA6">
        <w:rPr>
          <w:rFonts w:ascii="Book Antiqua" w:hAnsi="Book Antiqua"/>
          <w:sz w:val="24"/>
          <w:szCs w:val="24"/>
          <w:lang w:val="sr-Latn-RS"/>
        </w:rPr>
        <w:t>odine</w:t>
      </w:r>
      <w:r w:rsidR="009A43D8" w:rsidRPr="00543AA6">
        <w:rPr>
          <w:rFonts w:ascii="Book Antiqua" w:hAnsi="Book Antiqua"/>
          <w:sz w:val="24"/>
          <w:szCs w:val="24"/>
          <w:lang w:val="sr-Latn-RS"/>
        </w:rPr>
        <w:t xml:space="preserve">, </w:t>
      </w:r>
      <w:r w:rsidR="00543AA6" w:rsidRPr="00543AA6">
        <w:rPr>
          <w:rFonts w:ascii="Book Antiqua" w:hAnsi="Book Antiqua"/>
          <w:sz w:val="24"/>
          <w:szCs w:val="24"/>
          <w:lang w:val="sr-Latn-RS"/>
        </w:rPr>
        <w:t>sastavljena</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od</w:t>
      </w:r>
      <w:r w:rsidR="009A43D8" w:rsidRPr="00543AA6">
        <w:rPr>
          <w:rFonts w:ascii="Book Antiqua" w:hAnsi="Book Antiqua"/>
          <w:sz w:val="24"/>
          <w:szCs w:val="24"/>
          <w:lang w:val="sr-Latn-RS"/>
        </w:rPr>
        <w:t>:</w:t>
      </w:r>
      <w:r w:rsidRPr="00543AA6">
        <w:rPr>
          <w:rFonts w:ascii="Book Antiqua" w:eastAsia="Times New Roman" w:hAnsi="Book Antiqua" w:cs="Times New Roman"/>
          <w:color w:val="000000"/>
          <w:sz w:val="24"/>
          <w:szCs w:val="24"/>
          <w:lang w:val="sr-Latn-RS"/>
        </w:rPr>
        <w:t>Arsim</w:t>
      </w:r>
      <w:r w:rsidR="00BD66DF" w:rsidRPr="00543AA6">
        <w:rPr>
          <w:rFonts w:ascii="Book Antiqua" w:eastAsia="Times New Roman" w:hAnsi="Book Antiqua" w:cs="Times New Roman"/>
          <w:color w:val="000000"/>
          <w:sz w:val="24"/>
          <w:szCs w:val="24"/>
          <w:lang w:val="sr-Latn-RS"/>
        </w:rPr>
        <w:t xml:space="preserve"> </w:t>
      </w:r>
      <w:r w:rsidR="00596EB2" w:rsidRPr="00543AA6">
        <w:rPr>
          <w:rFonts w:ascii="Book Antiqua" w:eastAsia="Times New Roman" w:hAnsi="Book Antiqua" w:cs="Times New Roman"/>
          <w:color w:val="000000"/>
          <w:sz w:val="24"/>
          <w:szCs w:val="24"/>
          <w:lang w:val="sr-Latn-RS"/>
        </w:rPr>
        <w:t>Qavdarbasha</w:t>
      </w:r>
      <w:r w:rsidR="00BD66DF" w:rsidRPr="00543AA6">
        <w:rPr>
          <w:rFonts w:ascii="Book Antiqua" w:eastAsia="Times New Roman" w:hAnsi="Book Antiqua" w:cs="Times New Roman"/>
          <w:color w:val="000000"/>
          <w:sz w:val="24"/>
          <w:szCs w:val="24"/>
          <w:lang w:val="sr-Latn-RS"/>
        </w:rPr>
        <w:t xml:space="preserve">, </w:t>
      </w:r>
      <w:r w:rsidRPr="00543AA6">
        <w:rPr>
          <w:rFonts w:ascii="Book Antiqua" w:eastAsia="Times New Roman" w:hAnsi="Book Antiqua" w:cs="Times New Roman"/>
          <w:color w:val="000000"/>
          <w:sz w:val="24"/>
          <w:szCs w:val="24"/>
          <w:lang w:val="sr-Latn-RS"/>
        </w:rPr>
        <w:t>M</w:t>
      </w:r>
      <w:r w:rsidR="00596EB2" w:rsidRPr="00543AA6">
        <w:rPr>
          <w:rFonts w:ascii="Book Antiqua" w:eastAsia="Times New Roman" w:hAnsi="Book Antiqua" w:cs="Times New Roman"/>
          <w:color w:val="000000"/>
          <w:sz w:val="24"/>
          <w:szCs w:val="24"/>
          <w:lang w:val="sr-Latn-RS"/>
        </w:rPr>
        <w:t>Z</w:t>
      </w:r>
      <w:r w:rsidR="00BD66DF" w:rsidRPr="00543AA6">
        <w:rPr>
          <w:rFonts w:ascii="Book Antiqua" w:eastAsia="Times New Roman" w:hAnsi="Book Antiqua" w:cs="Times New Roman"/>
          <w:color w:val="000000"/>
          <w:sz w:val="24"/>
          <w:szCs w:val="24"/>
          <w:lang w:val="sr-Latn-RS"/>
        </w:rPr>
        <w:t xml:space="preserve">; </w:t>
      </w:r>
      <w:r w:rsidRPr="00543AA6">
        <w:rPr>
          <w:rFonts w:ascii="Book Antiqua" w:hAnsi="Book Antiqua" w:cs="Times New Roman"/>
          <w:sz w:val="24"/>
          <w:szCs w:val="24"/>
          <w:lang w:val="sr-Latn-RS"/>
        </w:rPr>
        <w:t>Nazmie</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Fazliu</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MF</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Bardh</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Kukaj</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Makroekonomija</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MF</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Halim</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Kastrati</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Trezor</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MF</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Liridon</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Dervishaj</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F</w:t>
      </w:r>
      <w:r w:rsidR="00596EB2" w:rsidRPr="00543AA6">
        <w:rPr>
          <w:rFonts w:ascii="Book Antiqua" w:hAnsi="Book Antiqua" w:cs="Times New Roman"/>
          <w:sz w:val="24"/>
          <w:szCs w:val="24"/>
          <w:lang w:val="sr-Latn-RS"/>
        </w:rPr>
        <w:t>ZO</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Lulјeta</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Selimi</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ASK</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Kadrije</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Berisha</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M</w:t>
      </w:r>
      <w:r w:rsidR="00596EB2" w:rsidRPr="00543AA6">
        <w:rPr>
          <w:rFonts w:ascii="Book Antiqua" w:hAnsi="Book Antiqua" w:cs="Times New Roman"/>
          <w:sz w:val="24"/>
          <w:szCs w:val="24"/>
          <w:lang w:val="sr-Latn-RS"/>
        </w:rPr>
        <w:t>Z</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Vjosa</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Kalaja</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M</w:t>
      </w:r>
      <w:r w:rsidR="00596EB2" w:rsidRPr="00543AA6">
        <w:rPr>
          <w:rFonts w:ascii="Book Antiqua" w:hAnsi="Book Antiqua" w:cs="Times New Roman"/>
          <w:sz w:val="24"/>
          <w:szCs w:val="24"/>
          <w:lang w:val="sr-Latn-RS"/>
        </w:rPr>
        <w:t>Z</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Ragip</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H</w:t>
      </w:r>
      <w:r w:rsidR="00596EB2" w:rsidRPr="00543AA6">
        <w:rPr>
          <w:rFonts w:ascii="Book Antiqua" w:hAnsi="Book Antiqua" w:cs="Times New Roman"/>
          <w:sz w:val="24"/>
          <w:szCs w:val="24"/>
          <w:lang w:val="sr-Latn-RS"/>
        </w:rPr>
        <w:t>y</w:t>
      </w:r>
      <w:r w:rsidRPr="00543AA6">
        <w:rPr>
          <w:rFonts w:ascii="Book Antiqua" w:hAnsi="Book Antiqua" w:cs="Times New Roman"/>
          <w:sz w:val="24"/>
          <w:szCs w:val="24"/>
          <w:lang w:val="sr-Latn-RS"/>
        </w:rPr>
        <w:t>seni</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M</w:t>
      </w:r>
      <w:r w:rsidR="00596EB2" w:rsidRPr="00543AA6">
        <w:rPr>
          <w:rFonts w:ascii="Book Antiqua" w:hAnsi="Book Antiqua" w:cs="Times New Roman"/>
          <w:sz w:val="24"/>
          <w:szCs w:val="24"/>
          <w:lang w:val="sr-Latn-RS"/>
        </w:rPr>
        <w:t>Z</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Kosovare</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Murseli</w:t>
      </w:r>
      <w:r w:rsidR="00BD66DF" w:rsidRPr="00543AA6">
        <w:rPr>
          <w:rFonts w:ascii="Book Antiqua" w:hAnsi="Book Antiqua" w:cs="Times New Roman"/>
          <w:sz w:val="24"/>
          <w:szCs w:val="24"/>
          <w:lang w:val="sr-Latn-RS"/>
        </w:rPr>
        <w:t xml:space="preserve">, </w:t>
      </w:r>
      <w:r w:rsidRPr="00543AA6">
        <w:rPr>
          <w:rFonts w:ascii="Book Antiqua" w:hAnsi="Book Antiqua" w:cs="Times New Roman"/>
          <w:sz w:val="24"/>
          <w:szCs w:val="24"/>
          <w:lang w:val="sr-Latn-RS"/>
        </w:rPr>
        <w:t>M</w:t>
      </w:r>
      <w:r w:rsidR="00596EB2" w:rsidRPr="00543AA6">
        <w:rPr>
          <w:rFonts w:ascii="Book Antiqua" w:hAnsi="Book Antiqua" w:cs="Times New Roman"/>
          <w:sz w:val="24"/>
          <w:szCs w:val="24"/>
          <w:lang w:val="sr-Latn-RS"/>
        </w:rPr>
        <w:t>Z</w:t>
      </w:r>
      <w:r w:rsidR="00BD66DF" w:rsidRPr="00543AA6">
        <w:rPr>
          <w:rFonts w:ascii="Book Antiqua" w:hAnsi="Book Antiqua" w:cs="Times New Roman"/>
          <w:sz w:val="24"/>
          <w:szCs w:val="24"/>
          <w:lang w:val="sr-Latn-RS"/>
        </w:rPr>
        <w:t>)</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pod</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nadzorom</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9A43D8" w:rsidRPr="00543AA6">
        <w:rPr>
          <w:rFonts w:ascii="Book Antiqua" w:hAnsi="Book Antiqua"/>
          <w:sz w:val="24"/>
          <w:szCs w:val="24"/>
          <w:lang w:val="sr-Latn-RS"/>
        </w:rPr>
        <w:t xml:space="preserve"> </w:t>
      </w:r>
      <w:r w:rsidR="00235078" w:rsidRPr="00543AA6">
        <w:rPr>
          <w:rFonts w:ascii="Book Antiqua" w:hAnsi="Book Antiqua"/>
          <w:sz w:val="24"/>
          <w:szCs w:val="24"/>
          <w:lang w:val="sr-Latn-RS"/>
        </w:rPr>
        <w:t>uz podršku</w:t>
      </w:r>
      <w:r w:rsidR="009A43D8" w:rsidRPr="00543AA6">
        <w:rPr>
          <w:rFonts w:ascii="Book Antiqua" w:hAnsi="Book Antiqua"/>
          <w:sz w:val="24"/>
          <w:szCs w:val="24"/>
          <w:lang w:val="sr-Latn-RS"/>
        </w:rPr>
        <w:t xml:space="preserve"> </w:t>
      </w:r>
      <w:r w:rsidR="00235078" w:rsidRPr="00543AA6">
        <w:rPr>
          <w:rFonts w:ascii="Book Antiqua" w:hAnsi="Book Antiqua"/>
          <w:sz w:val="24"/>
          <w:szCs w:val="24"/>
          <w:lang w:val="sr-Latn-RS"/>
        </w:rPr>
        <w:t>g</w:t>
      </w:r>
      <w:r w:rsidRPr="00543AA6">
        <w:rPr>
          <w:rFonts w:ascii="Book Antiqua" w:hAnsi="Book Antiqua"/>
          <w:sz w:val="24"/>
          <w:szCs w:val="24"/>
          <w:lang w:val="sr-Latn-RS"/>
        </w:rPr>
        <w:t>eneralnog</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sekretara</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Ministarstva</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zdravlјa</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dr</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Naim</w:t>
      </w:r>
      <w:r w:rsidR="009A43D8" w:rsidRPr="00543AA6">
        <w:rPr>
          <w:rFonts w:ascii="Book Antiqua" w:hAnsi="Book Antiqua"/>
          <w:sz w:val="24"/>
          <w:szCs w:val="24"/>
          <w:lang w:val="sr-Latn-RS"/>
        </w:rPr>
        <w:t xml:space="preserve"> </w:t>
      </w:r>
      <w:r w:rsidRPr="00543AA6">
        <w:rPr>
          <w:rFonts w:ascii="Book Antiqua" w:hAnsi="Book Antiqua"/>
          <w:sz w:val="24"/>
          <w:szCs w:val="24"/>
          <w:lang w:val="sr-Latn-RS"/>
        </w:rPr>
        <w:t>Bardi</w:t>
      </w:r>
      <w:r w:rsidR="00596EB2" w:rsidRPr="00543AA6">
        <w:rPr>
          <w:rFonts w:ascii="Book Antiqua" w:hAnsi="Book Antiqua"/>
          <w:sz w:val="24"/>
          <w:szCs w:val="24"/>
          <w:lang w:val="sr-Latn-RS"/>
        </w:rPr>
        <w:t>q</w:t>
      </w:r>
      <w:r w:rsidRPr="00543AA6">
        <w:rPr>
          <w:rFonts w:ascii="Book Antiqua" w:hAnsi="Book Antiqua"/>
          <w:sz w:val="24"/>
          <w:szCs w:val="24"/>
          <w:lang w:val="sr-Latn-RS"/>
        </w:rPr>
        <w:t>i</w:t>
      </w:r>
      <w:r w:rsidR="009A43D8" w:rsidRPr="00543AA6">
        <w:rPr>
          <w:rFonts w:ascii="Book Antiqua" w:hAnsi="Book Antiqua"/>
          <w:sz w:val="24"/>
          <w:szCs w:val="24"/>
          <w:lang w:val="sr-Latn-RS"/>
        </w:rPr>
        <w:t>.</w:t>
      </w:r>
    </w:p>
    <w:p w14:paraId="04932BED" w14:textId="77777777" w:rsidR="009A43D8" w:rsidRPr="00543AA6" w:rsidRDefault="009A43D8" w:rsidP="00B20325">
      <w:pPr>
        <w:spacing w:after="0" w:line="240" w:lineRule="auto"/>
        <w:jc w:val="both"/>
        <w:rPr>
          <w:rFonts w:ascii="Book Antiqua" w:eastAsiaTheme="minorHAnsi" w:hAnsi="Book Antiqua"/>
          <w:sz w:val="24"/>
          <w:szCs w:val="24"/>
          <w:lang w:val="sr-Latn-RS"/>
        </w:rPr>
      </w:pPr>
    </w:p>
    <w:p w14:paraId="1D08E004" w14:textId="57659B7E" w:rsidR="009A43D8" w:rsidRPr="00543AA6" w:rsidRDefault="000273D4" w:rsidP="00B20325">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Izveštaj</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9A43D8"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pripremljen</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putem</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softvera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HAPT</w:t>
      </w:r>
      <w:r w:rsidR="009A43D8" w:rsidRPr="00543AA6">
        <w:rPr>
          <w:rFonts w:ascii="Book Antiqua" w:eastAsiaTheme="minorHAnsi" w:hAnsi="Book Antiqua"/>
          <w:sz w:val="24"/>
          <w:szCs w:val="24"/>
          <w:lang w:val="sr-Latn-RS"/>
        </w:rPr>
        <w:t xml:space="preserve"> </w:t>
      </w:r>
      <w:r w:rsidR="00596EB2" w:rsidRPr="00543AA6">
        <w:rPr>
          <w:rFonts w:ascii="Book Antiqua" w:eastAsiaTheme="minorHAnsi" w:hAnsi="Book Antiqua"/>
          <w:sz w:val="24"/>
          <w:szCs w:val="24"/>
          <w:lang w:val="sr-Latn-RS"/>
        </w:rPr>
        <w:t xml:space="preserve">(Health Accounts Production Tool), </w:t>
      </w:r>
      <w:r w:rsidRPr="00543AA6">
        <w:rPr>
          <w:rFonts w:ascii="Book Antiqua" w:eastAsiaTheme="minorHAnsi" w:hAnsi="Book Antiqua"/>
          <w:sz w:val="24"/>
          <w:szCs w:val="24"/>
          <w:lang w:val="sr-Latn-RS"/>
        </w:rPr>
        <w:t>standardnog</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modula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SZO</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sve</w:t>
      </w:r>
      <w:r w:rsidR="009A43D8"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zemlje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koje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izveštavaju</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koji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Komisija</w:t>
      </w:r>
      <w:r w:rsidR="009A43D8" w:rsidRPr="00543AA6">
        <w:rPr>
          <w:rFonts w:ascii="Book Antiqua" w:eastAsiaTheme="minorHAnsi" w:hAnsi="Book Antiqua"/>
          <w:sz w:val="24"/>
          <w:szCs w:val="24"/>
          <w:lang w:val="sr-Latn-RS"/>
        </w:rPr>
        <w:t xml:space="preserve"> </w:t>
      </w:r>
      <w:r w:rsidR="00F4378D" w:rsidRPr="00543AA6">
        <w:rPr>
          <w:rFonts w:ascii="Book Antiqua" w:eastAsiaTheme="minorHAnsi" w:hAnsi="Book Antiqua"/>
          <w:sz w:val="24"/>
          <w:szCs w:val="24"/>
          <w:lang w:val="sr-Latn-RS"/>
        </w:rPr>
        <w:t>prisvaja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primenjuje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lokalne</w:t>
      </w:r>
      <w:r w:rsidR="009A43D8"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uslove</w:t>
      </w:r>
      <w:r w:rsidR="009A43D8" w:rsidRPr="00543AA6">
        <w:rPr>
          <w:rFonts w:ascii="Book Antiqua" w:eastAsiaTheme="minorHAnsi" w:hAnsi="Book Antiqua"/>
          <w:sz w:val="24"/>
          <w:szCs w:val="24"/>
          <w:lang w:val="sr-Latn-RS"/>
        </w:rPr>
        <w:t>.</w:t>
      </w:r>
    </w:p>
    <w:p w14:paraId="7886C6C7" w14:textId="77777777" w:rsidR="009A43D8" w:rsidRPr="00543AA6" w:rsidRDefault="00596EB2" w:rsidP="00B20325">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 xml:space="preserve"> </w:t>
      </w:r>
    </w:p>
    <w:p w14:paraId="6584AB83" w14:textId="73D0CD20" w:rsidR="009A43D8" w:rsidRPr="00543AA6" w:rsidRDefault="000273D4" w:rsidP="00B20325">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Uprkos</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evidentnom</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napretku</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izveštavanju</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FB6DE0"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prikupljanju</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podataka</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ima</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ograničenja</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kada</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pitanju</w:t>
      </w:r>
      <w:r w:rsidR="00FB6DE0" w:rsidRPr="00543AA6">
        <w:rPr>
          <w:rFonts w:ascii="Book Antiqua" w:eastAsiaTheme="minorHAnsi" w:hAnsi="Book Antiqua"/>
          <w:sz w:val="24"/>
          <w:szCs w:val="24"/>
          <w:lang w:val="sr-Latn-RS"/>
        </w:rPr>
        <w:t xml:space="preserve"> </w:t>
      </w:r>
      <w:r w:rsidR="00F4378D" w:rsidRPr="00543AA6">
        <w:rPr>
          <w:rFonts w:ascii="Book Antiqua" w:eastAsiaTheme="minorHAnsi" w:hAnsi="Book Antiqua"/>
          <w:sz w:val="24"/>
          <w:szCs w:val="24"/>
          <w:lang w:val="sr-Latn-RS"/>
        </w:rPr>
        <w:t>troškovi privatnog sektora</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posebno</w:t>
      </w:r>
      <w:r w:rsidR="00FB6DE0" w:rsidRPr="00543AA6">
        <w:rPr>
          <w:rFonts w:ascii="Book Antiqua" w:eastAsiaTheme="minorHAnsi" w:hAnsi="Book Antiqua"/>
          <w:sz w:val="24"/>
          <w:szCs w:val="24"/>
          <w:lang w:val="sr-Latn-RS"/>
        </w:rPr>
        <w:t xml:space="preserve"> </w:t>
      </w:r>
      <w:r w:rsidR="00F4378D" w:rsidRPr="00543AA6">
        <w:rPr>
          <w:rFonts w:ascii="Book Antiqua" w:eastAsiaTheme="minorHAnsi" w:hAnsi="Book Antiqua"/>
          <w:sz w:val="24"/>
          <w:szCs w:val="24"/>
          <w:lang w:val="sr-Latn-RS"/>
        </w:rPr>
        <w:t>troškovi</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građana</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lečenje</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izvan</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javnih</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zdravstvenih</w:t>
      </w:r>
      <w:r w:rsidR="00FB6DE0"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ustanova</w:t>
      </w:r>
      <w:r w:rsidR="00FB6DE0" w:rsidRPr="00543AA6">
        <w:rPr>
          <w:rFonts w:ascii="Book Antiqua" w:eastAsiaTheme="minorHAnsi" w:hAnsi="Book Antiqua"/>
          <w:sz w:val="24"/>
          <w:szCs w:val="24"/>
          <w:lang w:val="sr-Latn-RS"/>
        </w:rPr>
        <w:t>.</w:t>
      </w:r>
    </w:p>
    <w:p w14:paraId="2DB4BE19" w14:textId="77777777" w:rsidR="009A43D8" w:rsidRPr="00543AA6" w:rsidRDefault="009A43D8" w:rsidP="00B20325">
      <w:pPr>
        <w:spacing w:after="0" w:line="240" w:lineRule="auto"/>
        <w:jc w:val="both"/>
        <w:rPr>
          <w:rFonts w:ascii="Book Antiqua" w:eastAsiaTheme="minorHAnsi" w:hAnsi="Book Antiqua"/>
          <w:sz w:val="24"/>
          <w:szCs w:val="24"/>
          <w:lang w:val="sr-Latn-RS"/>
        </w:rPr>
      </w:pPr>
    </w:p>
    <w:p w14:paraId="09ED8214" w14:textId="7F13867C" w:rsidR="009A43D8" w:rsidRPr="00543AA6" w:rsidRDefault="000273D4" w:rsidP="00B20325">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Za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izradu</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ovog</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korišćeni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različiti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izvori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podataka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kao</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što</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izveštaji</w:t>
      </w:r>
      <w:r w:rsidR="001D74CD"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Odeljenja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budžet</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finansije</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Ministarstva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zdravlјa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donacijama</w:t>
      </w:r>
      <w:r w:rsidR="001D74CD"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Odeljenja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evropske</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integracije</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koordinaciju</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politika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MZ</w:t>
      </w:r>
      <w:r w:rsidR="00F4378D" w:rsidRPr="00543AA6">
        <w:rPr>
          <w:rFonts w:ascii="Book Antiqua" w:eastAsiaTheme="minorHAnsi" w:hAnsi="Book Antiqua"/>
          <w:sz w:val="24"/>
          <w:szCs w:val="24"/>
          <w:lang w:val="sr-Latn-RS"/>
        </w:rPr>
        <w:t>-a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trezora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Ministarstva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finansija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budžete</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MZ</w:t>
      </w:r>
      <w:r w:rsidR="00F4378D" w:rsidRPr="00543AA6">
        <w:rPr>
          <w:rFonts w:ascii="Book Antiqua" w:eastAsiaTheme="minorHAnsi" w:hAnsi="Book Antiqua"/>
          <w:sz w:val="24"/>
          <w:szCs w:val="24"/>
          <w:lang w:val="sr-Latn-RS"/>
        </w:rPr>
        <w:t>-a</w:t>
      </w:r>
      <w:r w:rsidR="001D74CD" w:rsidRPr="00543AA6">
        <w:rPr>
          <w:rFonts w:ascii="Book Antiqua" w:eastAsiaTheme="minorHAnsi" w:hAnsi="Book Antiqua"/>
          <w:sz w:val="24"/>
          <w:szCs w:val="24"/>
          <w:lang w:val="sr-Latn-RS"/>
        </w:rPr>
        <w:t xml:space="preserve">, </w:t>
      </w:r>
      <w:r w:rsidR="00F4378D" w:rsidRPr="00543AA6">
        <w:rPr>
          <w:rFonts w:ascii="Book Antiqua" w:eastAsiaTheme="minorHAnsi" w:hAnsi="Book Antiqua"/>
          <w:sz w:val="24"/>
          <w:szCs w:val="24"/>
          <w:lang w:val="sr-Latn-RS"/>
        </w:rPr>
        <w:t>UKBSK-a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opština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Makroekonomski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Ministarstva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finansija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podaci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ASK</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podaci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zdravstvenim</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troškovima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drugih</w:t>
      </w:r>
      <w:r w:rsidR="001D74CD"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odeljenja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podaci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CBK</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korišćena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tehnička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pomoć</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koju</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pruža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Kancelarija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SZO</w:t>
      </w:r>
      <w:r w:rsidR="00F4378D" w:rsidRPr="00543AA6">
        <w:rPr>
          <w:rFonts w:ascii="Book Antiqua" w:eastAsiaTheme="minorHAnsi" w:hAnsi="Book Antiqua"/>
          <w:sz w:val="24"/>
          <w:szCs w:val="24"/>
          <w:lang w:val="sr-Latn-RS"/>
        </w:rPr>
        <w:t>-a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1D74C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Kosovu</w:t>
      </w:r>
      <w:r w:rsidR="001D74CD" w:rsidRPr="00543AA6">
        <w:rPr>
          <w:rFonts w:ascii="Book Antiqua" w:eastAsiaTheme="minorHAnsi" w:hAnsi="Book Antiqua"/>
          <w:sz w:val="24"/>
          <w:szCs w:val="24"/>
          <w:lang w:val="sr-Latn-RS"/>
        </w:rPr>
        <w:t>.</w:t>
      </w:r>
    </w:p>
    <w:p w14:paraId="77A3E732" w14:textId="77777777" w:rsidR="00845530" w:rsidRPr="00543AA6" w:rsidRDefault="00845530" w:rsidP="00B20325">
      <w:pPr>
        <w:spacing w:after="0" w:line="240" w:lineRule="auto"/>
        <w:jc w:val="both"/>
        <w:rPr>
          <w:rFonts w:ascii="Book Antiqua" w:eastAsiaTheme="minorHAnsi" w:hAnsi="Book Antiqua"/>
          <w:sz w:val="24"/>
          <w:szCs w:val="24"/>
          <w:lang w:val="sr-Latn-RS"/>
        </w:rPr>
      </w:pPr>
    </w:p>
    <w:p w14:paraId="65E95043" w14:textId="625A8D9F" w:rsidR="009A43D8" w:rsidRPr="00543AA6" w:rsidRDefault="00F4378D" w:rsidP="00B20325">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 xml:space="preserve">S obzirom da je </w:t>
      </w:r>
      <w:r w:rsidR="00AB1C73" w:rsidRPr="00543AA6">
        <w:rPr>
          <w:rFonts w:ascii="Book Antiqua" w:eastAsiaTheme="minorHAnsi" w:hAnsi="Book Antiqua"/>
          <w:sz w:val="24"/>
          <w:szCs w:val="24"/>
          <w:lang w:val="sr-Latn-RS"/>
        </w:rPr>
        <w:t xml:space="preserve"> </w:t>
      </w:r>
      <w:r w:rsidR="000273D4" w:rsidRPr="00543AA6">
        <w:rPr>
          <w:rFonts w:ascii="Book Antiqua" w:hAnsi="Book Antiqua"/>
          <w:sz w:val="24"/>
          <w:szCs w:val="24"/>
          <w:lang w:val="sr-Latn-RS"/>
        </w:rPr>
        <w:t>ASK</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revidirao</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podatke</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o</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BDP</w:t>
      </w:r>
      <w:r w:rsidR="00AB1C73" w:rsidRPr="00543AA6">
        <w:rPr>
          <w:rFonts w:ascii="Book Antiqua" w:hAnsi="Book Antiqua"/>
          <w:sz w:val="24"/>
          <w:szCs w:val="24"/>
          <w:lang w:val="sr-Latn-RS"/>
        </w:rPr>
        <w:t>-</w:t>
      </w:r>
      <w:r w:rsidR="000273D4" w:rsidRPr="00543AA6">
        <w:rPr>
          <w:rFonts w:ascii="Book Antiqua" w:hAnsi="Book Antiqua"/>
          <w:sz w:val="24"/>
          <w:szCs w:val="24"/>
          <w:lang w:val="sr-Latn-RS"/>
        </w:rPr>
        <w:t>u</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prema</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dva</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pristupa</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prema</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ekonomskim</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aktivnostima</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i</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pristupu</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potrošnje</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sa</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trenutnim</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cenama</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i</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cenama</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prethodne</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godine</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za</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period</w:t>
      </w:r>
      <w:r w:rsidR="00AB1C73" w:rsidRPr="00543AA6">
        <w:rPr>
          <w:rFonts w:ascii="Book Antiqua" w:hAnsi="Book Antiqua"/>
          <w:sz w:val="24"/>
          <w:szCs w:val="24"/>
          <w:lang w:val="sr-Latn-RS"/>
        </w:rPr>
        <w:t xml:space="preserve"> 2008-2019 </w:t>
      </w:r>
      <w:r w:rsidR="000273D4" w:rsidRPr="00543AA6">
        <w:rPr>
          <w:rFonts w:ascii="Book Antiqua" w:hAnsi="Book Antiqua"/>
          <w:sz w:val="24"/>
          <w:szCs w:val="24"/>
          <w:lang w:val="sr-Latn-RS"/>
        </w:rPr>
        <w:t>u</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publikaciji</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Statistika</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nacionalnih</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računa</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odnosno</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izvršio</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je</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reviziju</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pod</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naslovom</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Pregled</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nacionalnih</w:t>
      </w:r>
      <w:r w:rsidR="00AB1C73" w:rsidRPr="00543AA6">
        <w:rPr>
          <w:rFonts w:ascii="Book Antiqua" w:hAnsi="Book Antiqua"/>
          <w:sz w:val="24"/>
          <w:szCs w:val="24"/>
          <w:lang w:val="sr-Latn-RS"/>
        </w:rPr>
        <w:t xml:space="preserve"> </w:t>
      </w:r>
      <w:r w:rsidR="000273D4" w:rsidRPr="00543AA6">
        <w:rPr>
          <w:rFonts w:ascii="Book Antiqua" w:hAnsi="Book Antiqua"/>
          <w:sz w:val="24"/>
          <w:szCs w:val="24"/>
          <w:lang w:val="sr-Latn-RS"/>
        </w:rPr>
        <w:t>računa</w:t>
      </w:r>
      <w:r w:rsidR="00AB1C73" w:rsidRPr="00543AA6">
        <w:rPr>
          <w:rFonts w:ascii="Book Antiqua" w:hAnsi="Book Antiqua"/>
          <w:sz w:val="24"/>
          <w:szCs w:val="24"/>
          <w:lang w:val="sr-Latn-RS"/>
        </w:rPr>
        <w:t xml:space="preserve"> 2008-2019“</w:t>
      </w:r>
      <w:r w:rsidR="00AB1C7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w:t>
      </w:r>
      <w:r w:rsidR="000273D4" w:rsidRPr="00543AA6">
        <w:rPr>
          <w:rFonts w:ascii="Book Antiqua" w:eastAsiaTheme="minorHAnsi" w:hAnsi="Book Antiqua"/>
          <w:sz w:val="24"/>
          <w:szCs w:val="24"/>
          <w:lang w:val="sr-Latn-RS"/>
        </w:rPr>
        <w:t>evidirani</w:t>
      </w:r>
      <w:r w:rsidR="00AB1C73"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podaci</w:t>
      </w:r>
      <w:r w:rsidR="00AB1C73"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korišćeni</w:t>
      </w:r>
      <w:r w:rsidR="00AB1C73"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su</w:t>
      </w:r>
      <w:r w:rsidR="00AB1C73"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u</w:t>
      </w:r>
      <w:r w:rsidR="00AB1C73"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fazi</w:t>
      </w:r>
      <w:r w:rsidR="00AB1C73" w:rsidRPr="00543AA6">
        <w:rPr>
          <w:rFonts w:ascii="Book Antiqua" w:eastAsiaTheme="minorHAnsi" w:hAnsi="Book Antiqua"/>
          <w:sz w:val="24"/>
          <w:szCs w:val="24"/>
          <w:lang w:val="sr-Latn-RS"/>
        </w:rPr>
        <w:t xml:space="preserve"> </w:t>
      </w:r>
      <w:r w:rsidR="00543AA6">
        <w:rPr>
          <w:rFonts w:ascii="Book Antiqua" w:eastAsiaTheme="minorHAnsi" w:hAnsi="Book Antiqua"/>
          <w:sz w:val="24"/>
          <w:szCs w:val="24"/>
          <w:lang w:val="sr-Latn-RS"/>
        </w:rPr>
        <w:t>finalizacije</w:t>
      </w:r>
      <w:r w:rsidR="00AB1C73"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ovog</w:t>
      </w:r>
      <w:r w:rsidR="00AB1C73"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izveštaja</w:t>
      </w:r>
      <w:r w:rsidR="00AB1C73" w:rsidRPr="00543AA6">
        <w:rPr>
          <w:rFonts w:ascii="Book Antiqua" w:eastAsiaTheme="minorHAnsi" w:hAnsi="Book Antiqua"/>
          <w:sz w:val="24"/>
          <w:szCs w:val="24"/>
          <w:lang w:val="sr-Latn-RS"/>
        </w:rPr>
        <w:t>.</w:t>
      </w:r>
    </w:p>
    <w:p w14:paraId="42B91825" w14:textId="77777777" w:rsidR="009A43D8" w:rsidRPr="00543AA6" w:rsidRDefault="009A43D8" w:rsidP="00B20325">
      <w:pPr>
        <w:spacing w:after="0" w:line="240" w:lineRule="auto"/>
        <w:jc w:val="both"/>
        <w:rPr>
          <w:rFonts w:ascii="Book Antiqua" w:eastAsiaTheme="minorHAnsi" w:hAnsi="Book Antiqua"/>
          <w:sz w:val="24"/>
          <w:szCs w:val="24"/>
          <w:lang w:val="sr-Latn-RS"/>
        </w:rPr>
      </w:pPr>
    </w:p>
    <w:p w14:paraId="51E01C4E" w14:textId="77777777" w:rsidR="006B11DF" w:rsidRPr="00543AA6" w:rsidRDefault="000273D4" w:rsidP="00B20325">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Svi</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iznosi</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korišćeni</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ovom</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izveštaju</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evrima</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ukoliko</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tabeli</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nije</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drugačije</w:t>
      </w:r>
      <w:r w:rsidR="006B11DF"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naznačeno</w:t>
      </w:r>
      <w:r w:rsidR="006B11DF" w:rsidRPr="00543AA6">
        <w:rPr>
          <w:rFonts w:ascii="Book Antiqua" w:eastAsiaTheme="minorHAnsi" w:hAnsi="Book Antiqua"/>
          <w:sz w:val="24"/>
          <w:szCs w:val="24"/>
          <w:lang w:val="sr-Latn-RS"/>
        </w:rPr>
        <w:t>.</w:t>
      </w:r>
    </w:p>
    <w:p w14:paraId="1DAAC683" w14:textId="77777777" w:rsidR="00B20325" w:rsidRPr="00543AA6" w:rsidRDefault="00B20325" w:rsidP="00B20325">
      <w:pPr>
        <w:spacing w:after="0" w:line="240" w:lineRule="auto"/>
        <w:jc w:val="both"/>
        <w:rPr>
          <w:rFonts w:ascii="Book Antiqua" w:eastAsiaTheme="minorHAnsi" w:hAnsi="Book Antiqua"/>
          <w:sz w:val="24"/>
          <w:szCs w:val="24"/>
          <w:lang w:val="sr-Latn-RS"/>
        </w:rPr>
      </w:pPr>
    </w:p>
    <w:p w14:paraId="3B8E51D4" w14:textId="77777777" w:rsidR="00CD79BA" w:rsidRPr="00543AA6" w:rsidRDefault="000273D4" w:rsidP="007011EC">
      <w:pPr>
        <w:spacing w:after="0" w:line="240" w:lineRule="auto"/>
        <w:jc w:val="both"/>
        <w:rPr>
          <w:rFonts w:ascii="Book Antiqua" w:eastAsiaTheme="minorHAnsi" w:hAnsi="Book Antiqua"/>
          <w:b/>
          <w:sz w:val="24"/>
          <w:szCs w:val="24"/>
          <w:lang w:val="sr-Latn-RS"/>
        </w:rPr>
      </w:pPr>
      <w:r w:rsidRPr="00543AA6">
        <w:rPr>
          <w:rFonts w:ascii="Book Antiqua" w:eastAsiaTheme="minorHAnsi" w:hAnsi="Book Antiqua"/>
          <w:b/>
          <w:sz w:val="24"/>
          <w:szCs w:val="24"/>
          <w:lang w:val="sr-Latn-RS"/>
        </w:rPr>
        <w:t>M</w:t>
      </w:r>
      <w:r w:rsidR="00A947A7" w:rsidRPr="00543AA6">
        <w:rPr>
          <w:rFonts w:ascii="Book Antiqua" w:eastAsiaTheme="minorHAnsi" w:hAnsi="Book Antiqua"/>
          <w:b/>
          <w:sz w:val="24"/>
          <w:szCs w:val="24"/>
          <w:lang w:val="sr-Latn-RS"/>
        </w:rPr>
        <w:t>etodologija</w:t>
      </w:r>
    </w:p>
    <w:p w14:paraId="5DE5FB5E" w14:textId="77777777" w:rsidR="00CD79BA" w:rsidRPr="00543AA6" w:rsidRDefault="00CD79BA" w:rsidP="007011EC">
      <w:pPr>
        <w:spacing w:after="0" w:line="240" w:lineRule="auto"/>
        <w:jc w:val="both"/>
        <w:rPr>
          <w:rFonts w:ascii="Book Antiqua" w:eastAsiaTheme="minorHAnsi" w:hAnsi="Book Antiqua"/>
          <w:b/>
          <w:sz w:val="24"/>
          <w:szCs w:val="24"/>
          <w:lang w:val="sr-Latn-RS"/>
        </w:rPr>
      </w:pPr>
    </w:p>
    <w:p w14:paraId="5AE93EAE" w14:textId="0DE753CE" w:rsidR="00927705" w:rsidRPr="00543AA6" w:rsidRDefault="000273D4" w:rsidP="00B20325">
      <w:pPr>
        <w:spacing w:after="0" w:line="240" w:lineRule="auto"/>
        <w:jc w:val="both"/>
        <w:rPr>
          <w:rFonts w:ascii="Book Antiqua" w:hAnsi="Book Antiqua"/>
          <w:sz w:val="24"/>
          <w:szCs w:val="24"/>
          <w:lang w:val="sr-Latn-RS"/>
        </w:rPr>
      </w:pPr>
      <w:r w:rsidRPr="00543AA6">
        <w:rPr>
          <w:rFonts w:ascii="Book Antiqua" w:eastAsiaTheme="minorHAnsi" w:hAnsi="Book Antiqua"/>
          <w:sz w:val="24"/>
          <w:szCs w:val="24"/>
          <w:lang w:val="sr-Latn-RS"/>
        </w:rPr>
        <w:lastRenderedPageBreak/>
        <w:t>Analiza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finansiranja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vrši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saradnji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Kancelarijom</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SZO</w:t>
      </w:r>
      <w:r w:rsidR="00A947A7" w:rsidRPr="00543AA6">
        <w:rPr>
          <w:rFonts w:ascii="Book Antiqua" w:eastAsiaTheme="minorHAnsi" w:hAnsi="Book Antiqua"/>
          <w:sz w:val="24"/>
          <w:szCs w:val="24"/>
          <w:lang w:val="sr-Latn-RS"/>
        </w:rPr>
        <w:t>-a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Republici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Kosovo</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ekspertizom</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konsultanata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SZO</w:t>
      </w:r>
      <w:r w:rsidR="00A947A7" w:rsidRPr="00543AA6">
        <w:rPr>
          <w:rFonts w:ascii="Book Antiqua" w:eastAsiaTheme="minorHAnsi" w:hAnsi="Book Antiqua"/>
          <w:sz w:val="24"/>
          <w:szCs w:val="24"/>
          <w:lang w:val="sr-Latn-RS"/>
        </w:rPr>
        <w:t>-a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Postupak</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sprovodi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vodi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Međuresorna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komisija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A947A7" w:rsidRPr="00543AA6">
        <w:rPr>
          <w:rFonts w:ascii="Book Antiqua" w:eastAsiaTheme="minorHAnsi" w:hAnsi="Book Antiqua"/>
          <w:sz w:val="24"/>
          <w:szCs w:val="24"/>
          <w:lang w:val="sr-Latn-RS"/>
        </w:rPr>
        <w:t xml:space="preserve"> izveštavanje o </w:t>
      </w:r>
      <w:r w:rsidR="009F58AA" w:rsidRPr="00543AA6">
        <w:rPr>
          <w:rFonts w:ascii="Book Antiqua" w:hAnsi="Book Antiqua"/>
          <w:sz w:val="24"/>
          <w:szCs w:val="24"/>
          <w:lang w:val="sr-Latn-RS"/>
        </w:rPr>
        <w:t xml:space="preserve"> </w:t>
      </w:r>
      <w:r w:rsidRPr="00543AA6">
        <w:rPr>
          <w:rFonts w:ascii="Book Antiqua" w:hAnsi="Book Antiqua"/>
          <w:sz w:val="24"/>
          <w:szCs w:val="24"/>
          <w:lang w:val="sr-Latn-RS"/>
        </w:rPr>
        <w:t>nacionalni</w:t>
      </w:r>
      <w:r w:rsidR="00A947A7" w:rsidRPr="00543AA6">
        <w:rPr>
          <w:rFonts w:ascii="Book Antiqua" w:hAnsi="Book Antiqua"/>
          <w:sz w:val="24"/>
          <w:szCs w:val="24"/>
          <w:lang w:val="sr-Latn-RS"/>
        </w:rPr>
        <w:t>m</w:t>
      </w:r>
      <w:r w:rsidR="009F58AA" w:rsidRPr="00543AA6">
        <w:rPr>
          <w:rFonts w:ascii="Book Antiqua" w:hAnsi="Book Antiqua"/>
          <w:sz w:val="24"/>
          <w:szCs w:val="24"/>
          <w:lang w:val="sr-Latn-RS"/>
        </w:rPr>
        <w:t xml:space="preserve"> </w:t>
      </w:r>
      <w:r w:rsidRPr="00543AA6">
        <w:rPr>
          <w:rFonts w:ascii="Book Antiqua" w:hAnsi="Book Antiqua"/>
          <w:sz w:val="24"/>
          <w:szCs w:val="24"/>
          <w:lang w:val="sr-Latn-RS"/>
        </w:rPr>
        <w:t>zdravstveni</w:t>
      </w:r>
      <w:r w:rsidR="00A947A7" w:rsidRPr="00543AA6">
        <w:rPr>
          <w:rFonts w:ascii="Book Antiqua" w:hAnsi="Book Antiqua"/>
          <w:sz w:val="24"/>
          <w:szCs w:val="24"/>
          <w:lang w:val="sr-Latn-RS"/>
        </w:rPr>
        <w:t>m</w:t>
      </w:r>
      <w:r w:rsidR="009F58AA" w:rsidRPr="00543AA6">
        <w:rPr>
          <w:rFonts w:ascii="Book Antiqua" w:hAnsi="Book Antiqua"/>
          <w:sz w:val="24"/>
          <w:szCs w:val="24"/>
          <w:lang w:val="sr-Latn-RS"/>
        </w:rPr>
        <w:t xml:space="preserve"> </w:t>
      </w:r>
      <w:r w:rsidR="00543AA6" w:rsidRPr="00543AA6">
        <w:rPr>
          <w:rFonts w:ascii="Book Antiqua" w:hAnsi="Book Antiqua"/>
          <w:sz w:val="24"/>
          <w:szCs w:val="24"/>
          <w:lang w:val="sr-Latn-RS"/>
        </w:rPr>
        <w:t>računima.</w:t>
      </w:r>
      <w:r w:rsidR="00543AA6" w:rsidRPr="00543AA6">
        <w:rPr>
          <w:rFonts w:ascii="Book Antiqua" w:eastAsiaTheme="minorHAnsi" w:hAnsi="Book Antiqua"/>
          <w:sz w:val="24"/>
          <w:szCs w:val="24"/>
          <w:lang w:val="sr-Latn-RS"/>
        </w:rPr>
        <w:t xml:space="preserve"> Uprkos</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poteškoćama</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izgradnji</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relevantnih</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kapaciteta</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27705" w:rsidRPr="00543AA6">
        <w:rPr>
          <w:rFonts w:ascii="Book Antiqua" w:eastAsiaTheme="minorHAnsi" w:hAnsi="Book Antiqua"/>
          <w:sz w:val="24"/>
          <w:szCs w:val="24"/>
          <w:lang w:val="sr-Latn-RS"/>
        </w:rPr>
        <w:t xml:space="preserve"> </w:t>
      </w:r>
      <w:r w:rsidR="00A947A7" w:rsidRPr="00543AA6">
        <w:rPr>
          <w:rFonts w:ascii="Book Antiqua" w:eastAsiaTheme="minorHAnsi" w:hAnsi="Book Antiqua"/>
          <w:sz w:val="24"/>
          <w:szCs w:val="24"/>
          <w:lang w:val="sr-Latn-RS"/>
        </w:rPr>
        <w:t xml:space="preserve">odgovarajućeg </w:t>
      </w:r>
      <w:r w:rsidRPr="00543AA6">
        <w:rPr>
          <w:rFonts w:ascii="Book Antiqua" w:eastAsiaTheme="minorHAnsi" w:hAnsi="Book Antiqua"/>
          <w:sz w:val="24"/>
          <w:szCs w:val="24"/>
          <w:lang w:val="sr-Latn-RS"/>
        </w:rPr>
        <w:t>tehničkog</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znanja</w:t>
      </w:r>
      <w:r w:rsidR="00927705" w:rsidRPr="00543AA6">
        <w:rPr>
          <w:rFonts w:ascii="Book Antiqua" w:eastAsiaTheme="minorHAnsi" w:hAnsi="Book Antiqua"/>
          <w:sz w:val="24"/>
          <w:szCs w:val="24"/>
          <w:lang w:val="sr-Latn-RS"/>
        </w:rPr>
        <w:t xml:space="preserve"> </w:t>
      </w:r>
      <w:r w:rsidR="00A947A7" w:rsidRPr="00543AA6">
        <w:rPr>
          <w:rFonts w:ascii="Book Antiqua" w:eastAsiaTheme="minorHAnsi" w:hAnsi="Book Antiqua"/>
          <w:sz w:val="24"/>
          <w:szCs w:val="24"/>
          <w:lang w:val="sr-Latn-RS"/>
        </w:rPr>
        <w:t>o ovom procesu</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radna</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grupa</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nastavila</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sa</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pripremom</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izradom</w:t>
      </w:r>
      <w:r w:rsidR="0092770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izveštaja</w:t>
      </w:r>
      <w:r w:rsidR="00A947A7" w:rsidRPr="00543AA6">
        <w:rPr>
          <w:rFonts w:ascii="Book Antiqua" w:eastAsiaTheme="minorHAnsi" w:hAnsi="Book Antiqua"/>
          <w:sz w:val="24"/>
          <w:szCs w:val="24"/>
          <w:lang w:val="sr-Latn-RS"/>
        </w:rPr>
        <w:t xml:space="preserve"> o </w:t>
      </w:r>
      <w:r w:rsidRPr="00543AA6">
        <w:rPr>
          <w:rFonts w:ascii="Book Antiqua" w:hAnsi="Book Antiqua"/>
          <w:sz w:val="24"/>
          <w:szCs w:val="24"/>
          <w:lang w:val="sr-Latn-RS"/>
        </w:rPr>
        <w:t>nacionalni</w:t>
      </w:r>
      <w:r w:rsidR="00A947A7" w:rsidRPr="00543AA6">
        <w:rPr>
          <w:rFonts w:ascii="Book Antiqua" w:hAnsi="Book Antiqua"/>
          <w:sz w:val="24"/>
          <w:szCs w:val="24"/>
          <w:lang w:val="sr-Latn-RS"/>
        </w:rPr>
        <w:t>m</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zdravstveni</w:t>
      </w:r>
      <w:r w:rsidR="00A947A7" w:rsidRPr="00543AA6">
        <w:rPr>
          <w:rFonts w:ascii="Book Antiqua" w:hAnsi="Book Antiqua"/>
          <w:sz w:val="24"/>
          <w:szCs w:val="24"/>
          <w:lang w:val="sr-Latn-RS"/>
        </w:rPr>
        <w:t>m</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račun</w:t>
      </w:r>
      <w:r w:rsidR="00A947A7" w:rsidRPr="00543AA6">
        <w:rPr>
          <w:rFonts w:ascii="Book Antiqua" w:hAnsi="Book Antiqua"/>
          <w:sz w:val="24"/>
          <w:szCs w:val="24"/>
          <w:lang w:val="sr-Latn-RS"/>
        </w:rPr>
        <w:t>ima</w:t>
      </w:r>
      <w:r w:rsidR="00927705" w:rsidRPr="00543AA6">
        <w:rPr>
          <w:rFonts w:ascii="Book Antiqua" w:hAnsi="Book Antiqua"/>
          <w:sz w:val="24"/>
          <w:szCs w:val="24"/>
          <w:lang w:val="sr-Latn-RS"/>
        </w:rPr>
        <w:t xml:space="preserve"> 2018, </w:t>
      </w:r>
      <w:r w:rsidRPr="00543AA6">
        <w:rPr>
          <w:rFonts w:ascii="Book Antiqua" w:hAnsi="Book Antiqua"/>
          <w:sz w:val="24"/>
          <w:szCs w:val="24"/>
          <w:lang w:val="sr-Latn-RS"/>
        </w:rPr>
        <w:t>sa</w:t>
      </w:r>
      <w:r w:rsidR="00927705" w:rsidRPr="00543AA6">
        <w:rPr>
          <w:rFonts w:ascii="Book Antiqua" w:hAnsi="Book Antiqua"/>
          <w:sz w:val="24"/>
          <w:szCs w:val="24"/>
          <w:lang w:val="sr-Latn-RS"/>
        </w:rPr>
        <w:t xml:space="preserve"> </w:t>
      </w:r>
      <w:r w:rsidR="00A947A7" w:rsidRPr="00543AA6">
        <w:rPr>
          <w:rFonts w:ascii="Book Antiqua" w:hAnsi="Book Antiqua"/>
          <w:sz w:val="24"/>
          <w:szCs w:val="24"/>
          <w:lang w:val="sr-Latn-RS"/>
        </w:rPr>
        <w:t>sledećom</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metodologijom</w:t>
      </w:r>
      <w:r w:rsidR="00927705" w:rsidRPr="00543AA6">
        <w:rPr>
          <w:rFonts w:ascii="Book Antiqua" w:hAnsi="Book Antiqua"/>
          <w:sz w:val="24"/>
          <w:szCs w:val="24"/>
          <w:lang w:val="sr-Latn-RS"/>
        </w:rPr>
        <w:t>:</w:t>
      </w:r>
    </w:p>
    <w:p w14:paraId="41168AE1" w14:textId="77777777" w:rsidR="00927705" w:rsidRPr="00543AA6" w:rsidRDefault="00927705" w:rsidP="00B20325">
      <w:pPr>
        <w:spacing w:after="0" w:line="240" w:lineRule="auto"/>
        <w:jc w:val="both"/>
        <w:rPr>
          <w:rFonts w:ascii="Book Antiqua" w:hAnsi="Book Antiqua"/>
          <w:sz w:val="24"/>
          <w:szCs w:val="24"/>
          <w:lang w:val="sr-Latn-RS"/>
        </w:rPr>
      </w:pPr>
    </w:p>
    <w:p w14:paraId="18DAA246" w14:textId="5DA845F9" w:rsidR="00927705" w:rsidRPr="00543AA6" w:rsidRDefault="000273D4" w:rsidP="00B20325">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U</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početku</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identifikovana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potreba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927705" w:rsidRPr="00543AA6">
        <w:rPr>
          <w:rFonts w:ascii="Book Antiqua" w:hAnsi="Book Antiqua"/>
          <w:sz w:val="24"/>
          <w:szCs w:val="24"/>
          <w:lang w:val="sr-Latn-RS"/>
        </w:rPr>
        <w:t xml:space="preserve"> </w:t>
      </w:r>
      <w:r w:rsidR="00A947A7" w:rsidRPr="00543AA6">
        <w:rPr>
          <w:rFonts w:ascii="Book Antiqua" w:hAnsi="Book Antiqua"/>
          <w:sz w:val="24"/>
          <w:szCs w:val="24"/>
          <w:lang w:val="sr-Latn-RS"/>
        </w:rPr>
        <w:t>neophodnim</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podacima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izveštavanje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javn</w:t>
      </w:r>
      <w:r w:rsidR="00235078" w:rsidRPr="00543AA6">
        <w:rPr>
          <w:rFonts w:ascii="Book Antiqua" w:hAnsi="Book Antiqua"/>
          <w:sz w:val="24"/>
          <w:szCs w:val="24"/>
          <w:lang w:val="sr-Latn-RS"/>
        </w:rPr>
        <w:t xml:space="preserve">og </w:t>
      </w:r>
      <w:r w:rsidRPr="00543AA6">
        <w:rPr>
          <w:rFonts w:ascii="Book Antiqua" w:hAnsi="Book Antiqua"/>
          <w:sz w:val="24"/>
          <w:szCs w:val="24"/>
          <w:lang w:val="sr-Latn-RS"/>
        </w:rPr>
        <w:t>i</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privatn</w:t>
      </w:r>
      <w:r w:rsidR="00235078" w:rsidRPr="00543AA6">
        <w:rPr>
          <w:rFonts w:ascii="Book Antiqua" w:hAnsi="Book Antiqua"/>
          <w:sz w:val="24"/>
          <w:szCs w:val="24"/>
          <w:lang w:val="sr-Latn-RS"/>
        </w:rPr>
        <w:t>og</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sektor</w:t>
      </w:r>
      <w:r w:rsidR="00235078" w:rsidRPr="00543AA6">
        <w:rPr>
          <w:rFonts w:ascii="Book Antiqua" w:hAnsi="Book Antiqua"/>
          <w:sz w:val="24"/>
          <w:szCs w:val="24"/>
          <w:lang w:val="sr-Latn-RS"/>
        </w:rPr>
        <w:t>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kao</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identifikovanje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izvora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ovih</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podataka</w:t>
      </w:r>
      <w:r w:rsidR="00927705" w:rsidRPr="00543AA6">
        <w:rPr>
          <w:rFonts w:ascii="Book Antiqua" w:hAnsi="Book Antiqua"/>
          <w:sz w:val="24"/>
          <w:szCs w:val="24"/>
          <w:lang w:val="sr-Latn-RS"/>
        </w:rPr>
        <w:t>.</w:t>
      </w:r>
    </w:p>
    <w:p w14:paraId="16900451" w14:textId="77777777" w:rsidR="00927705" w:rsidRPr="00543AA6" w:rsidRDefault="00927705" w:rsidP="00B20325">
      <w:pPr>
        <w:spacing w:after="0" w:line="240" w:lineRule="auto"/>
        <w:jc w:val="both"/>
        <w:rPr>
          <w:rFonts w:ascii="Book Antiqua" w:hAnsi="Book Antiqua"/>
          <w:sz w:val="24"/>
          <w:szCs w:val="24"/>
          <w:lang w:val="sr-Latn-RS"/>
        </w:rPr>
      </w:pPr>
    </w:p>
    <w:p w14:paraId="2E024356" w14:textId="1B6E36DC" w:rsidR="009F58AA" w:rsidRPr="00543AA6" w:rsidRDefault="000273D4" w:rsidP="00B20325">
      <w:pPr>
        <w:spacing w:after="0" w:line="240" w:lineRule="auto"/>
        <w:jc w:val="both"/>
        <w:rPr>
          <w:rFonts w:ascii="Book Antiqua" w:eastAsiaTheme="minorHAnsi" w:hAnsi="Book Antiqua"/>
          <w:sz w:val="24"/>
          <w:szCs w:val="24"/>
          <w:lang w:val="sr-Latn-RS"/>
        </w:rPr>
      </w:pPr>
      <w:r w:rsidRPr="00543AA6">
        <w:rPr>
          <w:rFonts w:ascii="Book Antiqua" w:hAnsi="Book Antiqua"/>
          <w:sz w:val="24"/>
          <w:szCs w:val="24"/>
          <w:lang w:val="sr-Latn-RS"/>
        </w:rPr>
        <w:t>Posle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toga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su</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podneti</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zahtevi</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927705" w:rsidRPr="00543AA6">
        <w:rPr>
          <w:rFonts w:ascii="Book Antiqua" w:hAnsi="Book Antiqua"/>
          <w:sz w:val="24"/>
          <w:szCs w:val="24"/>
          <w:lang w:val="sr-Latn-RS"/>
        </w:rPr>
        <w:t xml:space="preserve"> </w:t>
      </w:r>
      <w:r w:rsidR="00A947A7" w:rsidRPr="00543AA6">
        <w:rPr>
          <w:rFonts w:ascii="Book Antiqua" w:hAnsi="Book Antiqua"/>
          <w:sz w:val="24"/>
          <w:szCs w:val="24"/>
          <w:lang w:val="sr-Latn-RS"/>
        </w:rPr>
        <w:t>snabdevanje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potrebni</w:t>
      </w:r>
      <w:r w:rsidR="00A947A7" w:rsidRPr="00543AA6">
        <w:rPr>
          <w:rFonts w:ascii="Book Antiqua" w:hAnsi="Book Antiqua"/>
          <w:sz w:val="24"/>
          <w:szCs w:val="24"/>
          <w:lang w:val="sr-Latn-RS"/>
        </w:rPr>
        <w:t>m podacima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osnovu</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važećih</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zakona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prakse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odnosno</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sistema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registracije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izveštavanja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o</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troškovima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927705" w:rsidRPr="00543AA6">
        <w:rPr>
          <w:rFonts w:ascii="Book Antiqua" w:hAnsi="Book Antiqua"/>
          <w:sz w:val="24"/>
          <w:szCs w:val="24"/>
          <w:lang w:val="sr-Latn-RS"/>
        </w:rPr>
        <w:t xml:space="preserve"> </w:t>
      </w:r>
      <w:r w:rsidR="00543AA6" w:rsidRPr="00543AA6">
        <w:rPr>
          <w:rFonts w:ascii="Book Antiqua" w:hAnsi="Book Antiqua"/>
          <w:sz w:val="24"/>
          <w:szCs w:val="24"/>
          <w:lang w:val="sr-Latn-RS"/>
        </w:rPr>
        <w:t>Odeljenju</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trezor</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Ministarstva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finansija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javni</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sektor</w:t>
      </w:r>
      <w:r w:rsidR="00927705" w:rsidRPr="00543AA6">
        <w:rPr>
          <w:rFonts w:ascii="Book Antiqua" w:hAnsi="Book Antiqua"/>
          <w:sz w:val="24"/>
          <w:szCs w:val="24"/>
          <w:lang w:val="sr-Latn-RS"/>
        </w:rPr>
        <w:t>.</w:t>
      </w:r>
      <w:r w:rsidR="00A947A7" w:rsidRPr="00543AA6">
        <w:rPr>
          <w:rFonts w:ascii="Book Antiqua" w:hAnsi="Book Antiqua"/>
          <w:sz w:val="24"/>
          <w:szCs w:val="24"/>
          <w:lang w:val="sr-Latn-RS"/>
        </w:rPr>
        <w:t xml:space="preserve"> </w:t>
      </w:r>
      <w:r w:rsidRPr="00543AA6">
        <w:rPr>
          <w:rFonts w:ascii="Book Antiqua" w:eastAsiaTheme="minorHAnsi" w:hAnsi="Book Antiqua"/>
          <w:sz w:val="24"/>
          <w:szCs w:val="24"/>
          <w:lang w:val="sr-Latn-RS"/>
        </w:rPr>
        <w:t>Za</w:t>
      </w:r>
      <w:r w:rsidR="009F58AA"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sastavljanje</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ovog</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korišćeni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različiti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izvori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podataka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kao</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što</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izveštaji</w:t>
      </w:r>
      <w:r w:rsidR="009F58AA"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Odeljenja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budžet</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finansije</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Ministarstva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zdravlјa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donacijama</w:t>
      </w:r>
      <w:r w:rsidR="009F58AA"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Odeljenja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evropske</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integracije</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koordinaciju</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politika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Ministarstva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zdravlјa</w:t>
      </w:r>
      <w:r w:rsidR="009F58AA" w:rsidRPr="00543AA6">
        <w:rPr>
          <w:rFonts w:ascii="Book Antiqua" w:eastAsiaTheme="minorHAnsi" w:hAnsi="Book Antiqua"/>
          <w:sz w:val="24"/>
          <w:szCs w:val="24"/>
          <w:lang w:val="sr-Latn-RS"/>
        </w:rPr>
        <w:t xml:space="preserve">, </w:t>
      </w:r>
      <w:r w:rsidR="00A947A7" w:rsidRPr="00543AA6">
        <w:rPr>
          <w:rFonts w:ascii="Book Antiqua" w:eastAsiaTheme="minorHAnsi" w:hAnsi="Book Antiqua"/>
          <w:sz w:val="24"/>
          <w:szCs w:val="24"/>
          <w:lang w:val="sr-Latn-RS"/>
        </w:rPr>
        <w:t xml:space="preserve">izvori </w:t>
      </w:r>
      <w:r w:rsidRPr="00543AA6">
        <w:rPr>
          <w:rFonts w:ascii="Book Antiqua" w:eastAsiaTheme="minorHAnsi" w:hAnsi="Book Antiqua"/>
          <w:sz w:val="24"/>
          <w:szCs w:val="24"/>
          <w:lang w:val="sr-Latn-RS"/>
        </w:rPr>
        <w:t>Trezora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Ministarstva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zdravlјa</w:t>
      </w:r>
      <w:r w:rsidR="009F58AA" w:rsidRPr="00543AA6">
        <w:rPr>
          <w:rFonts w:ascii="Book Antiqua" w:eastAsiaTheme="minorHAnsi" w:hAnsi="Book Antiqua"/>
          <w:sz w:val="24"/>
          <w:szCs w:val="24"/>
          <w:lang w:val="sr-Latn-RS"/>
        </w:rPr>
        <w:t xml:space="preserve"> </w:t>
      </w:r>
      <w:r w:rsidR="00134B41" w:rsidRPr="00543AA6">
        <w:rPr>
          <w:rFonts w:ascii="Book Antiqua" w:eastAsiaTheme="minorHAnsi" w:hAnsi="Book Antiqua"/>
          <w:sz w:val="24"/>
          <w:szCs w:val="24"/>
          <w:lang w:val="sr-Latn-RS"/>
        </w:rPr>
        <w:t>za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budžet</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MZ</w:t>
      </w:r>
      <w:r w:rsidR="00A947A7" w:rsidRPr="00543AA6">
        <w:rPr>
          <w:rFonts w:ascii="Book Antiqua" w:eastAsiaTheme="minorHAnsi" w:hAnsi="Book Antiqua"/>
          <w:sz w:val="24"/>
          <w:szCs w:val="24"/>
          <w:lang w:val="sr-Latn-RS"/>
        </w:rPr>
        <w:t>-a</w:t>
      </w:r>
      <w:r w:rsidR="009F58AA" w:rsidRPr="00543AA6">
        <w:rPr>
          <w:rFonts w:ascii="Book Antiqua" w:eastAsiaTheme="minorHAnsi" w:hAnsi="Book Antiqua"/>
          <w:sz w:val="24"/>
          <w:szCs w:val="24"/>
          <w:lang w:val="sr-Latn-RS"/>
        </w:rPr>
        <w:t xml:space="preserve">, </w:t>
      </w:r>
      <w:r w:rsidR="00134B41" w:rsidRPr="00543AA6">
        <w:rPr>
          <w:rFonts w:ascii="Book Antiqua" w:eastAsiaTheme="minorHAnsi" w:hAnsi="Book Antiqua"/>
          <w:sz w:val="24"/>
          <w:szCs w:val="24"/>
          <w:lang w:val="sr-Latn-RS"/>
        </w:rPr>
        <w:t>UKBSK-a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opština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Makroekonomski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Ministarstva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finansija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podaci</w:t>
      </w:r>
      <w:r w:rsidR="009F58AA" w:rsidRPr="00543AA6">
        <w:rPr>
          <w:rFonts w:ascii="Book Antiqua" w:eastAsiaTheme="minorHAnsi" w:hAnsi="Book Antiqua"/>
          <w:sz w:val="24"/>
          <w:szCs w:val="24"/>
          <w:lang w:val="sr-Latn-RS"/>
        </w:rPr>
        <w:t xml:space="preserve"> </w:t>
      </w:r>
      <w:r w:rsidR="00134B41" w:rsidRPr="00543AA6">
        <w:rPr>
          <w:rFonts w:ascii="Book Antiqua" w:eastAsiaTheme="minorHAnsi" w:hAnsi="Book Antiqua"/>
          <w:sz w:val="24"/>
          <w:szCs w:val="24"/>
          <w:lang w:val="sr-Latn-RS"/>
        </w:rPr>
        <w:t>Agencije Kosova za statistiku</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podaci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zdravstvenim</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troškovima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drugih</w:t>
      </w:r>
      <w:r w:rsidR="009F58AA"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odeljenja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podaci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Centralne</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banke</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itd</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korišćena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tehnička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pomoć</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koju</w:t>
      </w:r>
      <w:r w:rsidR="009F58AA" w:rsidRPr="00543AA6">
        <w:rPr>
          <w:rFonts w:ascii="Book Antiqua" w:eastAsiaTheme="minorHAnsi" w:hAnsi="Book Antiqua"/>
          <w:sz w:val="24"/>
          <w:szCs w:val="24"/>
          <w:lang w:val="sr-Latn-RS"/>
        </w:rPr>
        <w:t xml:space="preserve"> </w:t>
      </w:r>
      <w:r w:rsidR="00134B41" w:rsidRPr="00543AA6">
        <w:rPr>
          <w:rFonts w:ascii="Book Antiqua" w:eastAsiaTheme="minorHAnsi" w:hAnsi="Book Antiqua"/>
          <w:sz w:val="24"/>
          <w:szCs w:val="24"/>
          <w:lang w:val="sr-Latn-RS"/>
        </w:rPr>
        <w:t xml:space="preserve">je </w:t>
      </w:r>
      <w:r w:rsidRPr="00543AA6">
        <w:rPr>
          <w:rFonts w:ascii="Book Antiqua" w:eastAsiaTheme="minorHAnsi" w:hAnsi="Book Antiqua"/>
          <w:sz w:val="24"/>
          <w:szCs w:val="24"/>
          <w:lang w:val="sr-Latn-RS"/>
        </w:rPr>
        <w:t>pruž</w:t>
      </w:r>
      <w:r w:rsidR="00134B41" w:rsidRPr="00543AA6">
        <w:rPr>
          <w:rFonts w:ascii="Book Antiqua" w:eastAsiaTheme="minorHAnsi" w:hAnsi="Book Antiqua"/>
          <w:sz w:val="24"/>
          <w:szCs w:val="24"/>
          <w:lang w:val="sr-Latn-RS"/>
        </w:rPr>
        <w:t>ila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Kancelarija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SZO</w:t>
      </w:r>
      <w:r w:rsidR="00134B41" w:rsidRPr="00543AA6">
        <w:rPr>
          <w:rFonts w:ascii="Book Antiqua" w:eastAsiaTheme="minorHAnsi" w:hAnsi="Book Antiqua"/>
          <w:sz w:val="24"/>
          <w:szCs w:val="24"/>
          <w:lang w:val="sr-Latn-RS"/>
        </w:rPr>
        <w:t>-a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9F58AA"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Kosovu</w:t>
      </w:r>
      <w:r w:rsidR="009F58AA" w:rsidRPr="00543AA6">
        <w:rPr>
          <w:rFonts w:ascii="Book Antiqua" w:eastAsiaTheme="minorHAnsi" w:hAnsi="Book Antiqua"/>
          <w:sz w:val="24"/>
          <w:szCs w:val="24"/>
          <w:lang w:val="sr-Latn-RS"/>
        </w:rPr>
        <w:t>.</w:t>
      </w:r>
    </w:p>
    <w:p w14:paraId="27DDFEA7" w14:textId="77777777" w:rsidR="00927705" w:rsidRPr="00543AA6" w:rsidRDefault="00927705" w:rsidP="00B20325">
      <w:pPr>
        <w:spacing w:after="0" w:line="240" w:lineRule="auto"/>
        <w:jc w:val="both"/>
        <w:rPr>
          <w:rFonts w:ascii="Book Antiqua" w:hAnsi="Book Antiqua"/>
          <w:sz w:val="24"/>
          <w:szCs w:val="24"/>
          <w:lang w:val="sr-Latn-RS"/>
        </w:rPr>
      </w:pPr>
    </w:p>
    <w:p w14:paraId="0A7F204B" w14:textId="77A8EF9D" w:rsidR="00FD5436" w:rsidRPr="00543AA6" w:rsidRDefault="000273D4" w:rsidP="00B20325">
      <w:pPr>
        <w:spacing w:after="0" w:line="240" w:lineRule="auto"/>
        <w:jc w:val="both"/>
        <w:rPr>
          <w:rFonts w:ascii="Book Antiqua" w:eastAsiaTheme="minorHAnsi" w:hAnsi="Book Antiqua"/>
          <w:sz w:val="24"/>
          <w:szCs w:val="24"/>
          <w:lang w:val="sr-Latn-RS"/>
        </w:rPr>
      </w:pPr>
      <w:r w:rsidRPr="00543AA6">
        <w:rPr>
          <w:rFonts w:ascii="Book Antiqua" w:hAnsi="Book Antiqua"/>
          <w:sz w:val="24"/>
          <w:szCs w:val="24"/>
          <w:lang w:val="sr-Latn-RS"/>
        </w:rPr>
        <w:t>Što</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tiče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privatnog</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sektora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nakon</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dugih</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konsultacija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pokušaja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pronalaženja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najadekvatnijeg</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načina</w:t>
      </w:r>
      <w:r w:rsidR="00927705" w:rsidRPr="00543AA6">
        <w:rPr>
          <w:rFonts w:ascii="Book Antiqua" w:hAnsi="Book Antiqua"/>
          <w:sz w:val="24"/>
          <w:szCs w:val="24"/>
          <w:lang w:val="sr-Latn-RS"/>
        </w:rPr>
        <w:t xml:space="preserve"> </w:t>
      </w:r>
      <w:r w:rsidR="00543AA6" w:rsidRPr="00543AA6">
        <w:rPr>
          <w:rFonts w:ascii="Book Antiqua" w:hAnsi="Book Antiqua"/>
          <w:sz w:val="24"/>
          <w:szCs w:val="24"/>
          <w:lang w:val="sr-Latn-RS"/>
        </w:rPr>
        <w:t>prikupljanja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podataka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nakon</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konsultacija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sa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međunarodnim</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ekspertima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odgovarajuće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obuke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sa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međunarodnim</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konsultantom</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odlučeno</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da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Anketa</w:t>
      </w:r>
      <w:r w:rsidR="00927705" w:rsidRPr="00543AA6">
        <w:rPr>
          <w:rFonts w:ascii="Book Antiqua" w:hAnsi="Book Antiqua"/>
          <w:sz w:val="24"/>
          <w:szCs w:val="24"/>
          <w:lang w:val="sr-Latn-RS"/>
        </w:rPr>
        <w:t xml:space="preserve"> </w:t>
      </w:r>
      <w:r w:rsidR="00134B41" w:rsidRPr="00543AA6">
        <w:rPr>
          <w:rFonts w:ascii="Book Antiqua" w:hAnsi="Book Antiqua"/>
          <w:sz w:val="24"/>
          <w:szCs w:val="24"/>
          <w:lang w:val="sr-Latn-RS"/>
        </w:rPr>
        <w:t xml:space="preserve">o troškovima domaćinstava </w:t>
      </w:r>
      <w:r w:rsidR="00927705" w:rsidRPr="00543AA6">
        <w:rPr>
          <w:rFonts w:ascii="Book Antiqua" w:hAnsi="Book Antiqua"/>
          <w:sz w:val="24"/>
          <w:szCs w:val="24"/>
          <w:lang w:val="sr-Latn-RS"/>
        </w:rPr>
        <w:t xml:space="preserve">, </w:t>
      </w:r>
      <w:r w:rsidR="00134B41" w:rsidRPr="00543AA6">
        <w:rPr>
          <w:rFonts w:ascii="Book Antiqua" w:hAnsi="Book Antiqua"/>
          <w:sz w:val="24"/>
          <w:szCs w:val="24"/>
          <w:lang w:val="sr-Latn-RS"/>
        </w:rPr>
        <w:t>anketa koju periodično vrši Agencija Kosova za statistiku</w:t>
      </w:r>
      <w:r w:rsidR="00927705" w:rsidRPr="00543AA6">
        <w:rPr>
          <w:rFonts w:ascii="Book Antiqua" w:hAnsi="Book Antiqua"/>
          <w:sz w:val="24"/>
          <w:szCs w:val="24"/>
          <w:lang w:val="sr-Latn-RS"/>
        </w:rPr>
        <w:t xml:space="preserve">. </w:t>
      </w:r>
      <w:r w:rsidR="00134B41" w:rsidRPr="00543AA6">
        <w:rPr>
          <w:rFonts w:ascii="Book Antiqua" w:hAnsi="Book Antiqua"/>
          <w:sz w:val="24"/>
          <w:szCs w:val="24"/>
          <w:lang w:val="sr-Latn-RS"/>
        </w:rPr>
        <w:t>Troškovi</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privatnog</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sektora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ili</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kako</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to</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naziva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troškovima</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iz</w:t>
      </w:r>
      <w:r w:rsidR="00927705" w:rsidRPr="00543AA6">
        <w:rPr>
          <w:rFonts w:ascii="Book Antiqua" w:hAnsi="Book Antiqua"/>
          <w:sz w:val="24"/>
          <w:szCs w:val="24"/>
          <w:lang w:val="sr-Latn-RS"/>
        </w:rPr>
        <w:t xml:space="preserve"> </w:t>
      </w:r>
      <w:r w:rsidRPr="00543AA6">
        <w:rPr>
          <w:rFonts w:ascii="Book Antiqua" w:hAnsi="Book Antiqua"/>
          <w:sz w:val="24"/>
          <w:szCs w:val="24"/>
          <w:lang w:val="sr-Latn-RS"/>
        </w:rPr>
        <w:t>džepa</w:t>
      </w:r>
      <w:r w:rsidR="00134B41" w:rsidRPr="00543AA6">
        <w:rPr>
          <w:rFonts w:ascii="Book Antiqua" w:hAnsi="Book Antiqua"/>
          <w:sz w:val="24"/>
          <w:szCs w:val="24"/>
          <w:lang w:val="sr-Latn-RS"/>
        </w:rPr>
        <w:t xml:space="preserve"> </w:t>
      </w:r>
      <w:r w:rsidR="00134B41" w:rsidRPr="00543AA6">
        <w:rPr>
          <w:rFonts w:ascii="Book Antiqua" w:eastAsiaTheme="minorHAnsi" w:hAnsi="Book Antiqua"/>
          <w:sz w:val="24"/>
          <w:szCs w:val="24"/>
          <w:lang w:val="sr-Latn-RS"/>
        </w:rPr>
        <w:t xml:space="preserve">(out-of-pocket payments) </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jedini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troškovi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koje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pretpostavke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korišćene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procenu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razliku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od</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troškova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džepa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svi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ostali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troškovi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tekući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stoga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nisu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korišćene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pretpostavke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njihovu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procenu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procenu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ovih</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troškova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korišćena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sledeća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metodologija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procenat</w:t>
      </w:r>
      <w:r w:rsidR="006707E5" w:rsidRPr="00543AA6">
        <w:rPr>
          <w:rFonts w:ascii="Book Antiqua" w:eastAsiaTheme="minorHAnsi" w:hAnsi="Book Antiqua"/>
          <w:sz w:val="24"/>
          <w:szCs w:val="24"/>
          <w:lang w:val="sr-Latn-RS"/>
        </w:rPr>
        <w:t xml:space="preserve"> </w:t>
      </w:r>
      <w:r w:rsidR="00134B41" w:rsidRPr="00543AA6">
        <w:rPr>
          <w:rFonts w:ascii="Book Antiqua" w:eastAsiaTheme="minorHAnsi" w:hAnsi="Book Antiqua"/>
          <w:sz w:val="24"/>
          <w:szCs w:val="24"/>
          <w:lang w:val="sr-Latn-RS"/>
        </w:rPr>
        <w:t xml:space="preserve">troškova </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domaćinst</w:t>
      </w:r>
      <w:r w:rsidR="00134B41" w:rsidRPr="00543AA6">
        <w:rPr>
          <w:rFonts w:ascii="Book Antiqua" w:eastAsiaTheme="minorHAnsi" w:hAnsi="Book Antiqua"/>
          <w:sz w:val="24"/>
          <w:szCs w:val="24"/>
          <w:lang w:val="sr-Latn-RS"/>
        </w:rPr>
        <w:t>a</w:t>
      </w:r>
      <w:r w:rsidRPr="00543AA6">
        <w:rPr>
          <w:rFonts w:ascii="Book Antiqua" w:eastAsiaTheme="minorHAnsi" w:hAnsi="Book Antiqua"/>
          <w:sz w:val="24"/>
          <w:szCs w:val="24"/>
          <w:lang w:val="sr-Latn-RS"/>
        </w:rPr>
        <w:t>va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zdravstvo</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odnosu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ukupne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troškove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domaćinstva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preuzeto</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Ankete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w:t>
      </w:r>
      <w:r w:rsidR="006707E5" w:rsidRPr="00543AA6">
        <w:rPr>
          <w:rFonts w:ascii="Book Antiqua" w:eastAsiaTheme="minorHAnsi" w:hAnsi="Book Antiqua"/>
          <w:sz w:val="24"/>
          <w:szCs w:val="24"/>
          <w:lang w:val="sr-Latn-RS"/>
        </w:rPr>
        <w:t xml:space="preserve"> </w:t>
      </w:r>
      <w:r w:rsidR="00134B41" w:rsidRPr="00543AA6">
        <w:rPr>
          <w:rFonts w:ascii="Book Antiqua" w:eastAsiaTheme="minorHAnsi" w:hAnsi="Book Antiqua"/>
          <w:sz w:val="24"/>
          <w:szCs w:val="24"/>
          <w:lang w:val="sr-Latn-RS"/>
        </w:rPr>
        <w:t>troškov</w:t>
      </w:r>
      <w:r w:rsidR="00C141F5" w:rsidRPr="00543AA6">
        <w:rPr>
          <w:rFonts w:ascii="Book Antiqua" w:eastAsiaTheme="minorHAnsi" w:hAnsi="Book Antiqua"/>
          <w:sz w:val="24"/>
          <w:szCs w:val="24"/>
          <w:lang w:val="sr-Latn-RS"/>
        </w:rPr>
        <w:t>im</w:t>
      </w:r>
      <w:r w:rsidR="00134B41" w:rsidRPr="00543AA6">
        <w:rPr>
          <w:rFonts w:ascii="Book Antiqua" w:eastAsiaTheme="minorHAnsi" w:hAnsi="Book Antiqua"/>
          <w:sz w:val="24"/>
          <w:szCs w:val="24"/>
          <w:lang w:val="sr-Latn-RS"/>
        </w:rPr>
        <w:t>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domaćinstava</w:t>
      </w:r>
      <w:r w:rsidR="006707E5" w:rsidRPr="00543AA6">
        <w:rPr>
          <w:rFonts w:ascii="Book Antiqua" w:eastAsiaTheme="minorHAnsi" w:hAnsi="Book Antiqua"/>
          <w:sz w:val="24"/>
          <w:szCs w:val="24"/>
          <w:lang w:val="sr-Latn-RS"/>
        </w:rPr>
        <w:t xml:space="preserve"> - </w:t>
      </w:r>
      <w:r w:rsidR="00134B41" w:rsidRPr="00543AA6">
        <w:rPr>
          <w:rFonts w:ascii="Book Antiqua" w:eastAsiaTheme="minorHAnsi" w:hAnsi="Book Antiqua"/>
          <w:sz w:val="24"/>
          <w:szCs w:val="24"/>
          <w:lang w:val="sr-Latn-RS"/>
        </w:rPr>
        <w:t>Agencije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statistiku</w:t>
      </w:r>
      <w:r w:rsidR="00134B41" w:rsidRPr="00543AA6">
        <w:rPr>
          <w:rFonts w:ascii="Book Antiqua" w:eastAsiaTheme="minorHAnsi" w:hAnsi="Book Antiqua"/>
          <w:sz w:val="24"/>
          <w:szCs w:val="24"/>
          <w:lang w:val="sr-Latn-RS"/>
        </w:rPr>
        <w:t xml:space="preserve"> Kosova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pomnož</w:t>
      </w:r>
      <w:r w:rsidR="00134B41" w:rsidRPr="00543AA6">
        <w:rPr>
          <w:rFonts w:ascii="Book Antiqua" w:eastAsiaTheme="minorHAnsi" w:hAnsi="Book Antiqua"/>
          <w:sz w:val="24"/>
          <w:szCs w:val="24"/>
          <w:lang w:val="sr-Latn-RS"/>
        </w:rPr>
        <w:t>en je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nominalnom</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vrednošću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privatne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potrošnje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ili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w:t>
      </w:r>
      <w:r w:rsidR="00134B41" w:rsidRPr="00543AA6">
        <w:rPr>
          <w:rFonts w:ascii="Book Antiqua" w:eastAsiaTheme="minorHAnsi" w:hAnsi="Book Antiqua"/>
          <w:sz w:val="24"/>
          <w:szCs w:val="24"/>
          <w:lang w:val="sr-Latn-RS"/>
        </w:rPr>
        <w:t>onačne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potrošnje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domaćinst</w:t>
      </w:r>
      <w:r w:rsidR="00134B41" w:rsidRPr="00543AA6">
        <w:rPr>
          <w:rFonts w:ascii="Book Antiqua" w:eastAsiaTheme="minorHAnsi" w:hAnsi="Book Antiqua"/>
          <w:sz w:val="24"/>
          <w:szCs w:val="24"/>
          <w:lang w:val="sr-Latn-RS"/>
        </w:rPr>
        <w:t>a</w:t>
      </w:r>
      <w:r w:rsidRPr="00543AA6">
        <w:rPr>
          <w:rFonts w:ascii="Book Antiqua" w:eastAsiaTheme="minorHAnsi" w:hAnsi="Book Antiqua"/>
          <w:sz w:val="24"/>
          <w:szCs w:val="24"/>
          <w:lang w:val="sr-Latn-RS"/>
        </w:rPr>
        <w:t>va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dobijeni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nacionalnih</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računa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koje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objavila</w:t>
      </w:r>
      <w:r w:rsidR="006707E5" w:rsidRPr="00543AA6">
        <w:rPr>
          <w:rFonts w:ascii="Book Antiqua" w:eastAsiaTheme="minorHAnsi" w:hAnsi="Book Antiqua"/>
          <w:sz w:val="24"/>
          <w:szCs w:val="24"/>
          <w:lang w:val="sr-Latn-RS"/>
        </w:rPr>
        <w:t xml:space="preserve"> </w:t>
      </w:r>
      <w:r w:rsidR="00134B41" w:rsidRPr="00543AA6">
        <w:rPr>
          <w:rFonts w:ascii="Book Antiqua" w:eastAsiaTheme="minorHAnsi" w:hAnsi="Book Antiqua"/>
          <w:sz w:val="24"/>
          <w:szCs w:val="24"/>
          <w:lang w:val="sr-Latn-RS"/>
        </w:rPr>
        <w:t>Agencija Kosova za statistiku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Takođe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Specifični</w:t>
      </w:r>
      <w:r w:rsidR="006707E5" w:rsidRPr="00543AA6">
        <w:rPr>
          <w:rFonts w:ascii="Book Antiqua" w:eastAsiaTheme="minorHAnsi" w:hAnsi="Book Antiqua"/>
          <w:sz w:val="24"/>
          <w:szCs w:val="24"/>
          <w:lang w:val="sr-Latn-RS"/>
        </w:rPr>
        <w:t xml:space="preserve"> </w:t>
      </w:r>
      <w:r w:rsidR="00C32C04" w:rsidRPr="00543AA6">
        <w:rPr>
          <w:rFonts w:ascii="Book Antiqua" w:eastAsiaTheme="minorHAnsi" w:hAnsi="Book Antiqua"/>
          <w:sz w:val="24"/>
          <w:szCs w:val="24"/>
          <w:lang w:val="sr-Latn-RS"/>
        </w:rPr>
        <w:t>troškovi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kategoriji</w:t>
      </w:r>
      <w:r w:rsidR="006707E5" w:rsidRPr="00543AA6">
        <w:rPr>
          <w:rFonts w:ascii="Book Antiqua" w:eastAsiaTheme="minorHAnsi" w:hAnsi="Book Antiqua"/>
          <w:sz w:val="24"/>
          <w:szCs w:val="24"/>
          <w:lang w:val="sr-Latn-RS"/>
        </w:rPr>
        <w:t xml:space="preserve"> </w:t>
      </w:r>
      <w:r w:rsidR="00C32C04" w:rsidRPr="00543AA6">
        <w:rPr>
          <w:rFonts w:ascii="Book Antiqua" w:eastAsiaTheme="minorHAnsi" w:hAnsi="Book Antiqua"/>
          <w:sz w:val="24"/>
          <w:szCs w:val="24"/>
          <w:lang w:val="sr-Latn-RS"/>
        </w:rPr>
        <w:t>troškova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džepa</w:t>
      </w:r>
      <w:r w:rsidR="006707E5" w:rsidRPr="00543AA6">
        <w:rPr>
          <w:rFonts w:ascii="Book Antiqua" w:eastAsiaTheme="minorHAnsi" w:hAnsi="Book Antiqua"/>
          <w:sz w:val="24"/>
          <w:szCs w:val="24"/>
          <w:lang w:val="sr-Latn-RS"/>
        </w:rPr>
        <w:t xml:space="preserve"> </w:t>
      </w:r>
      <w:r w:rsidR="00C32C04" w:rsidRPr="00543AA6">
        <w:rPr>
          <w:rFonts w:ascii="Book Antiqua" w:eastAsiaTheme="minorHAnsi" w:hAnsi="Book Antiqua"/>
          <w:sz w:val="24"/>
          <w:szCs w:val="24"/>
          <w:lang w:val="sr-Latn-RS"/>
        </w:rPr>
        <w:t>podeljeni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osnovu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razvrstanih</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podataka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dobijenih</w:t>
      </w:r>
      <w:r w:rsidR="006707E5" w:rsidRPr="00543AA6">
        <w:rPr>
          <w:rFonts w:ascii="Book Antiqua" w:eastAsiaTheme="minorHAnsi" w:hAnsi="Book Antiqua"/>
          <w:sz w:val="24"/>
          <w:szCs w:val="24"/>
          <w:lang w:val="sr-Latn-RS"/>
        </w:rPr>
        <w:t xml:space="preserve"> </w:t>
      </w:r>
      <w:r w:rsidR="008F5261" w:rsidRPr="00543AA6">
        <w:rPr>
          <w:rFonts w:ascii="Book Antiqua" w:eastAsiaTheme="minorHAnsi" w:hAnsi="Book Antiqua"/>
          <w:sz w:val="24"/>
          <w:szCs w:val="24"/>
          <w:lang w:val="sr-Latn-RS"/>
        </w:rPr>
        <w:t>ponovo od Agencije Kosova za statistiku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Kao</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što</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ranije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pomenuto</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ova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procena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zasniva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metodologiji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koju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razvili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konsultanti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angažovani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od</w:t>
      </w:r>
      <w:r w:rsidR="006707E5" w:rsidRPr="00543AA6">
        <w:rPr>
          <w:rFonts w:ascii="Book Antiqua" w:eastAsiaTheme="minorHAnsi" w:hAnsi="Book Antiqua"/>
          <w:sz w:val="24"/>
          <w:szCs w:val="24"/>
          <w:lang w:val="sr-Latn-RS"/>
        </w:rPr>
        <w:t xml:space="preserve"> </w:t>
      </w:r>
      <w:r w:rsidR="008F5261" w:rsidRPr="00543AA6">
        <w:rPr>
          <w:rFonts w:ascii="Book Antiqua" w:eastAsiaTheme="minorHAnsi" w:hAnsi="Book Antiqua"/>
          <w:sz w:val="24"/>
          <w:szCs w:val="24"/>
          <w:lang w:val="sr-Latn-RS"/>
        </w:rPr>
        <w:t xml:space="preserve">strane </w:t>
      </w:r>
      <w:r w:rsidRPr="00543AA6">
        <w:rPr>
          <w:rFonts w:ascii="Book Antiqua" w:eastAsiaTheme="minorHAnsi" w:hAnsi="Book Antiqua"/>
          <w:sz w:val="24"/>
          <w:szCs w:val="24"/>
          <w:lang w:val="sr-Latn-RS"/>
        </w:rPr>
        <w:t>SZO</w:t>
      </w:r>
      <w:r w:rsidR="008F5261" w:rsidRPr="00543AA6">
        <w:rPr>
          <w:rFonts w:ascii="Book Antiqua" w:eastAsiaTheme="minorHAnsi" w:hAnsi="Book Antiqua"/>
          <w:sz w:val="24"/>
          <w:szCs w:val="24"/>
          <w:lang w:val="sr-Latn-RS"/>
        </w:rPr>
        <w:t>-a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pružanje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tehničke</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pomoći</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Ministarstvu</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zdravlјa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6707E5"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Kosovu</w:t>
      </w:r>
      <w:r w:rsidR="006707E5" w:rsidRPr="00543AA6">
        <w:rPr>
          <w:rFonts w:ascii="Book Antiqua" w:eastAsiaTheme="minorHAnsi" w:hAnsi="Book Antiqua"/>
          <w:sz w:val="24"/>
          <w:szCs w:val="24"/>
          <w:lang w:val="sr-Latn-RS"/>
        </w:rPr>
        <w:t>.</w:t>
      </w:r>
    </w:p>
    <w:p w14:paraId="4A0685A2" w14:textId="77777777" w:rsidR="00927705" w:rsidRPr="00543AA6" w:rsidRDefault="00927705" w:rsidP="00B20325">
      <w:pPr>
        <w:spacing w:after="0" w:line="240" w:lineRule="auto"/>
        <w:jc w:val="both"/>
        <w:rPr>
          <w:rFonts w:ascii="Book Antiqua" w:hAnsi="Book Antiqua"/>
          <w:sz w:val="24"/>
          <w:szCs w:val="24"/>
          <w:lang w:val="sr-Latn-RS"/>
        </w:rPr>
      </w:pPr>
    </w:p>
    <w:p w14:paraId="77416E04" w14:textId="5A2C25B0" w:rsidR="009F58AA" w:rsidRPr="00543AA6" w:rsidRDefault="008F5261" w:rsidP="00B20325">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 xml:space="preserve">S obzirom da je </w:t>
      </w:r>
      <w:r w:rsidR="009F58AA" w:rsidRPr="00543AA6">
        <w:rPr>
          <w:rFonts w:ascii="Book Antiqua" w:eastAsiaTheme="minorHAnsi" w:hAnsi="Book Antiqua"/>
          <w:sz w:val="24"/>
          <w:szCs w:val="24"/>
          <w:lang w:val="sr-Latn-RS"/>
        </w:rPr>
        <w:t xml:space="preserve"> </w:t>
      </w:r>
      <w:r w:rsidR="000273D4" w:rsidRPr="00543AA6">
        <w:rPr>
          <w:rFonts w:ascii="Book Antiqua" w:hAnsi="Book Antiqua"/>
          <w:sz w:val="24"/>
          <w:szCs w:val="24"/>
          <w:lang w:val="sr-Latn-RS"/>
        </w:rPr>
        <w:t>ASK</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revidirao</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podatke</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o</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bruto</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domaćem</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proizvodu</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BDP</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prema</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dva</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pristupa</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prema</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ekonomskim</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aktivnostima</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i</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pristupu</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potrošnje</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sa</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trenutnim</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cenama</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i</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cenama</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prethodne</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godine</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za</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period</w:t>
      </w:r>
      <w:r w:rsidR="009F58AA" w:rsidRPr="00543AA6">
        <w:rPr>
          <w:rFonts w:ascii="Book Antiqua" w:hAnsi="Book Antiqua"/>
          <w:sz w:val="24"/>
          <w:szCs w:val="24"/>
          <w:lang w:val="sr-Latn-RS"/>
        </w:rPr>
        <w:t xml:space="preserve"> 2008-2019 </w:t>
      </w:r>
      <w:r w:rsidR="000273D4" w:rsidRPr="00543AA6">
        <w:rPr>
          <w:rFonts w:ascii="Book Antiqua" w:hAnsi="Book Antiqua"/>
          <w:sz w:val="24"/>
          <w:szCs w:val="24"/>
          <w:lang w:val="sr-Latn-RS"/>
        </w:rPr>
        <w:t>u</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publikaciji</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Statistika</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nacionalnih</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računa</w:t>
      </w:r>
      <w:r w:rsidR="009F58AA" w:rsidRPr="00543AA6">
        <w:rPr>
          <w:rFonts w:ascii="Book Antiqua" w:hAnsi="Book Antiqua"/>
          <w:sz w:val="24"/>
          <w:szCs w:val="24"/>
          <w:lang w:val="sr-Latn-RS"/>
        </w:rPr>
        <w:t>“</w:t>
      </w:r>
      <w:r w:rsidR="00C141F5"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pod</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naslovom</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Pregled</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nacionalnih</w:t>
      </w:r>
      <w:r w:rsidR="009F58A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računa</w:t>
      </w:r>
      <w:r w:rsidR="009F58AA" w:rsidRPr="00543AA6">
        <w:rPr>
          <w:rFonts w:ascii="Book Antiqua" w:hAnsi="Book Antiqua"/>
          <w:sz w:val="24"/>
          <w:szCs w:val="24"/>
          <w:lang w:val="sr-Latn-RS"/>
        </w:rPr>
        <w:t xml:space="preserve"> 2008-2019“</w:t>
      </w:r>
      <w:r w:rsidR="00C141F5" w:rsidRPr="00543AA6">
        <w:rPr>
          <w:rFonts w:ascii="Book Antiqua" w:eastAsiaTheme="minorHAnsi" w:hAnsi="Book Antiqua"/>
          <w:sz w:val="24"/>
          <w:szCs w:val="24"/>
          <w:lang w:val="sr-Latn-RS"/>
        </w:rPr>
        <w:t xml:space="preserve">, stoga su </w:t>
      </w:r>
      <w:r w:rsidRPr="00543AA6">
        <w:rPr>
          <w:rFonts w:ascii="Book Antiqua" w:eastAsiaTheme="minorHAnsi" w:hAnsi="Book Antiqua"/>
          <w:sz w:val="24"/>
          <w:szCs w:val="24"/>
          <w:lang w:val="sr-Latn-RS"/>
        </w:rPr>
        <w:t>r</w:t>
      </w:r>
      <w:r w:rsidR="000273D4" w:rsidRPr="00543AA6">
        <w:rPr>
          <w:rFonts w:ascii="Book Antiqua" w:eastAsiaTheme="minorHAnsi" w:hAnsi="Book Antiqua"/>
          <w:sz w:val="24"/>
          <w:szCs w:val="24"/>
          <w:lang w:val="sr-Latn-RS"/>
        </w:rPr>
        <w:t>evidirani</w:t>
      </w:r>
      <w:r w:rsidR="009F58AA"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podaci</w:t>
      </w:r>
      <w:r w:rsidR="009F58AA"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korišćeni</w:t>
      </w:r>
      <w:r w:rsidR="009F58AA"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u</w:t>
      </w:r>
      <w:r w:rsidR="009F58AA"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fazi</w:t>
      </w:r>
      <w:r w:rsidR="009F58AA"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finalizacije</w:t>
      </w:r>
      <w:r w:rsidR="009F58AA"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ovog</w:t>
      </w:r>
      <w:r w:rsidR="009F58AA" w:rsidRPr="00543AA6">
        <w:rPr>
          <w:rFonts w:ascii="Book Antiqua" w:eastAsiaTheme="minorHAnsi" w:hAnsi="Book Antiqua"/>
          <w:sz w:val="24"/>
          <w:szCs w:val="24"/>
          <w:lang w:val="sr-Latn-RS"/>
        </w:rPr>
        <w:t xml:space="preserve"> </w:t>
      </w:r>
      <w:r w:rsidR="000273D4" w:rsidRPr="00543AA6">
        <w:rPr>
          <w:rFonts w:ascii="Book Antiqua" w:eastAsiaTheme="minorHAnsi" w:hAnsi="Book Antiqua"/>
          <w:sz w:val="24"/>
          <w:szCs w:val="24"/>
          <w:lang w:val="sr-Latn-RS"/>
        </w:rPr>
        <w:t>izveštaja</w:t>
      </w:r>
      <w:r w:rsidR="009F58AA" w:rsidRPr="00543AA6">
        <w:rPr>
          <w:rFonts w:ascii="Book Antiqua" w:eastAsiaTheme="minorHAnsi" w:hAnsi="Book Antiqua"/>
          <w:sz w:val="24"/>
          <w:szCs w:val="24"/>
          <w:lang w:val="sr-Latn-RS"/>
        </w:rPr>
        <w:t>.</w:t>
      </w:r>
    </w:p>
    <w:p w14:paraId="24268B50" w14:textId="77777777" w:rsidR="00561003" w:rsidRPr="00543AA6" w:rsidRDefault="00561003" w:rsidP="00B20325">
      <w:pPr>
        <w:spacing w:after="0" w:line="240" w:lineRule="auto"/>
        <w:jc w:val="both"/>
        <w:rPr>
          <w:rFonts w:ascii="Book Antiqua" w:eastAsiaTheme="minorHAnsi" w:hAnsi="Book Antiqua"/>
          <w:sz w:val="24"/>
          <w:szCs w:val="24"/>
          <w:lang w:val="sr-Latn-RS"/>
        </w:rPr>
      </w:pPr>
    </w:p>
    <w:p w14:paraId="75BB3947" w14:textId="60A9A5D6" w:rsidR="006707E5" w:rsidRPr="00543AA6" w:rsidRDefault="000273D4" w:rsidP="00B20325">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lastRenderedPageBreak/>
        <w:t>Što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tiče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ograničenja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ove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metodologije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identifikovane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ukupno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dv</w:t>
      </w:r>
      <w:r w:rsidR="00C141F5" w:rsidRPr="00543AA6">
        <w:rPr>
          <w:rFonts w:ascii="Book Antiqua" w:eastAsiaTheme="minorHAnsi" w:hAnsi="Book Antiqua"/>
          <w:sz w:val="24"/>
          <w:szCs w:val="24"/>
          <w:lang w:val="sr-Latn-RS"/>
        </w:rPr>
        <w:t>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Prv</w:t>
      </w:r>
      <w:r w:rsidR="00C141F5" w:rsidRPr="00543AA6">
        <w:rPr>
          <w:rFonts w:ascii="Book Antiqua" w:eastAsiaTheme="minorHAnsi" w:hAnsi="Book Antiqua"/>
          <w:sz w:val="24"/>
          <w:szCs w:val="24"/>
          <w:lang w:val="sr-Latn-RS"/>
        </w:rPr>
        <w:t>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odnosi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procenu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plaćanja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džepa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što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gore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pomenuto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razliku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od</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svih</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ostalih</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troškova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koji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zasnivaju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stvarnim</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podacima</w:t>
      </w:r>
      <w:r w:rsidR="00561003" w:rsidRPr="00543AA6">
        <w:rPr>
          <w:rFonts w:ascii="Book Antiqua" w:eastAsiaTheme="minorHAnsi" w:hAnsi="Book Antiqua"/>
          <w:sz w:val="24"/>
          <w:szCs w:val="24"/>
          <w:lang w:val="sr-Latn-RS"/>
        </w:rPr>
        <w:t xml:space="preserve">, </w:t>
      </w:r>
      <w:r w:rsidR="0061261D" w:rsidRPr="00543AA6">
        <w:rPr>
          <w:rFonts w:ascii="Book Antiqua" w:eastAsiaTheme="minorHAnsi" w:hAnsi="Book Antiqua"/>
          <w:sz w:val="24"/>
          <w:szCs w:val="24"/>
          <w:lang w:val="sr-Latn-RS"/>
        </w:rPr>
        <w:t>troškovi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džepa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561003" w:rsidRPr="00543AA6">
        <w:rPr>
          <w:rFonts w:ascii="Book Antiqua" w:eastAsiaTheme="minorHAnsi" w:hAnsi="Book Antiqua"/>
          <w:sz w:val="24"/>
          <w:szCs w:val="24"/>
          <w:lang w:val="sr-Latn-RS"/>
        </w:rPr>
        <w:t xml:space="preserve"> </w:t>
      </w:r>
      <w:r w:rsidR="0061261D" w:rsidRPr="00543AA6">
        <w:rPr>
          <w:rFonts w:ascii="Book Antiqua" w:eastAsiaTheme="minorHAnsi" w:hAnsi="Book Antiqua"/>
          <w:sz w:val="24"/>
          <w:szCs w:val="24"/>
          <w:lang w:val="sr-Latn-RS"/>
        </w:rPr>
        <w:t xml:space="preserve">jedna </w:t>
      </w:r>
      <w:r w:rsidRPr="00543AA6">
        <w:rPr>
          <w:rFonts w:ascii="Book Antiqua" w:eastAsiaTheme="minorHAnsi" w:hAnsi="Book Antiqua"/>
          <w:sz w:val="24"/>
          <w:szCs w:val="24"/>
          <w:lang w:val="sr-Latn-RS"/>
        </w:rPr>
        <w:t>procena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Ova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procena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ponekad</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možda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nije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potpunosti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tačna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jer</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zasniva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zao</w:t>
      </w:r>
      <w:r w:rsidR="0061261D" w:rsidRPr="00543AA6">
        <w:rPr>
          <w:rFonts w:ascii="Book Antiqua" w:eastAsiaTheme="minorHAnsi" w:hAnsi="Book Antiqua"/>
          <w:sz w:val="24"/>
          <w:szCs w:val="24"/>
          <w:lang w:val="sr-Latn-RS"/>
        </w:rPr>
        <w:t>kruženim</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podacima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bez</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decimalnog</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zareza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gde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bilo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koja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dodatna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cifra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može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znatno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promeniti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ukupan</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iznos</w:t>
      </w:r>
      <w:r w:rsidR="00561003" w:rsidRPr="00543AA6">
        <w:rPr>
          <w:rFonts w:ascii="Book Antiqua" w:eastAsiaTheme="minorHAnsi" w:hAnsi="Book Antiqua"/>
          <w:sz w:val="24"/>
          <w:szCs w:val="24"/>
          <w:lang w:val="sr-Latn-RS"/>
        </w:rPr>
        <w:t xml:space="preserve">. </w:t>
      </w:r>
      <w:r w:rsidR="0061261D" w:rsidRPr="00543AA6">
        <w:rPr>
          <w:rFonts w:ascii="Book Antiqua" w:eastAsiaTheme="minorHAnsi" w:hAnsi="Book Antiqua"/>
          <w:sz w:val="24"/>
          <w:szCs w:val="24"/>
          <w:lang w:val="sr-Latn-RS"/>
        </w:rPr>
        <w:t>I druga metodologija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ima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veze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troškovima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džepa</w:t>
      </w:r>
      <w:r w:rsidR="00561003" w:rsidRPr="00543AA6">
        <w:rPr>
          <w:rFonts w:ascii="Book Antiqua" w:eastAsiaTheme="minorHAnsi" w:hAnsi="Book Antiqua"/>
          <w:sz w:val="24"/>
          <w:szCs w:val="24"/>
          <w:lang w:val="sr-Latn-RS"/>
        </w:rPr>
        <w:t xml:space="preserve"> - </w:t>
      </w:r>
      <w:r w:rsidRPr="00543AA6">
        <w:rPr>
          <w:rFonts w:ascii="Book Antiqua" w:eastAsiaTheme="minorHAnsi" w:hAnsi="Book Antiqua"/>
          <w:sz w:val="24"/>
          <w:szCs w:val="24"/>
          <w:lang w:val="sr-Latn-RS"/>
        </w:rPr>
        <w:t>posebno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činjenicom</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561003" w:rsidRPr="00543AA6">
        <w:rPr>
          <w:rFonts w:ascii="Book Antiqua" w:eastAsiaTheme="minorHAnsi" w:hAnsi="Book Antiqua"/>
          <w:sz w:val="24"/>
          <w:szCs w:val="24"/>
          <w:lang w:val="sr-Latn-RS"/>
        </w:rPr>
        <w:t xml:space="preserve"> 2018. </w:t>
      </w:r>
      <w:r w:rsidRPr="00543AA6">
        <w:rPr>
          <w:rFonts w:ascii="Book Antiqua" w:eastAsiaTheme="minorHAnsi" w:hAnsi="Book Antiqua"/>
          <w:sz w:val="24"/>
          <w:szCs w:val="24"/>
          <w:lang w:val="sr-Latn-RS"/>
        </w:rPr>
        <w:t>godini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korišćeni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podaci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Ankete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potrošnji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domaćinstava</w:t>
      </w:r>
      <w:r w:rsidR="00561003" w:rsidRPr="00543AA6">
        <w:rPr>
          <w:rFonts w:ascii="Book Antiqua" w:eastAsiaTheme="minorHAnsi" w:hAnsi="Book Antiqua"/>
          <w:sz w:val="24"/>
          <w:szCs w:val="24"/>
          <w:lang w:val="sr-Latn-RS"/>
        </w:rPr>
        <w:t xml:space="preserve"> </w:t>
      </w:r>
      <w:r w:rsidR="0061261D" w:rsidRPr="00543AA6">
        <w:rPr>
          <w:rFonts w:ascii="Book Antiqua" w:eastAsiaTheme="minorHAnsi" w:hAnsi="Book Antiqua"/>
          <w:sz w:val="24"/>
          <w:szCs w:val="24"/>
          <w:lang w:val="sr-Latn-RS"/>
        </w:rPr>
        <w:t>–</w:t>
      </w:r>
      <w:r w:rsidR="00561003" w:rsidRPr="00543AA6">
        <w:rPr>
          <w:rFonts w:ascii="Book Antiqua" w:eastAsiaTheme="minorHAnsi" w:hAnsi="Book Antiqua"/>
          <w:sz w:val="24"/>
          <w:szCs w:val="24"/>
          <w:lang w:val="sr-Latn-RS"/>
        </w:rPr>
        <w:t xml:space="preserve"> </w:t>
      </w:r>
      <w:r w:rsidR="0061261D" w:rsidRPr="00543AA6">
        <w:rPr>
          <w:rFonts w:ascii="Book Antiqua" w:eastAsiaTheme="minorHAnsi" w:hAnsi="Book Antiqua"/>
          <w:sz w:val="24"/>
          <w:szCs w:val="24"/>
          <w:lang w:val="sr-Latn-RS"/>
        </w:rPr>
        <w:t>Agencije Kosova za statistiku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561003" w:rsidRPr="00543AA6">
        <w:rPr>
          <w:rFonts w:ascii="Book Antiqua" w:eastAsiaTheme="minorHAnsi" w:hAnsi="Book Antiqua"/>
          <w:sz w:val="24"/>
          <w:szCs w:val="24"/>
          <w:lang w:val="sr-Latn-RS"/>
        </w:rPr>
        <w:t xml:space="preserve"> 2017.</w:t>
      </w:r>
      <w:r w:rsidR="0061261D" w:rsidRPr="00543AA6">
        <w:rPr>
          <w:rFonts w:ascii="Book Antiqua" w:eastAsiaTheme="minorHAnsi" w:hAnsi="Book Antiqua"/>
          <w:sz w:val="24"/>
          <w:szCs w:val="24"/>
          <w:lang w:val="sr-Latn-RS"/>
        </w:rPr>
        <w:t xml:space="preserve"> </w:t>
      </w:r>
      <w:r w:rsidR="00C141F5" w:rsidRPr="00543AA6">
        <w:rPr>
          <w:rFonts w:ascii="Book Antiqua" w:eastAsiaTheme="minorHAnsi" w:hAnsi="Book Antiqua"/>
          <w:sz w:val="24"/>
          <w:szCs w:val="24"/>
          <w:lang w:val="sr-Latn-RS"/>
        </w:rPr>
        <w:t>g</w:t>
      </w:r>
      <w:r w:rsidR="0061261D" w:rsidRPr="00543AA6">
        <w:rPr>
          <w:rFonts w:ascii="Book Antiqua" w:eastAsiaTheme="minorHAnsi" w:hAnsi="Book Antiqua"/>
          <w:sz w:val="24"/>
          <w:szCs w:val="24"/>
          <w:lang w:val="sr-Latn-RS"/>
        </w:rPr>
        <w:t>odinu.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Treba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napomenuti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retko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dešava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da</w:t>
      </w:r>
      <w:r w:rsidR="00C141F5" w:rsidRPr="00543AA6">
        <w:rPr>
          <w:rFonts w:ascii="Book Antiqua" w:eastAsiaTheme="minorHAnsi" w:hAnsi="Book Antiqua"/>
          <w:sz w:val="24"/>
          <w:szCs w:val="24"/>
          <w:lang w:val="sr-Latn-RS"/>
        </w:rPr>
        <w:t xml:space="preserve"> se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struktura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troškova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godine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godinu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bitno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menja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Izuzetak</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godine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kada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javno</w:t>
      </w:r>
      <w:r w:rsidR="00561003"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zdravlje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prolazi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kroz</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drastične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promene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slučaju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različitih</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epidemija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ili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pandemija</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Takođe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samo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već</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mnoge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države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ne</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sprovode</w:t>
      </w:r>
      <w:r w:rsidR="00561003" w:rsidRPr="00543AA6">
        <w:rPr>
          <w:rFonts w:ascii="Book Antiqua" w:eastAsiaTheme="minorHAnsi" w:hAnsi="Book Antiqua"/>
          <w:sz w:val="24"/>
          <w:szCs w:val="24"/>
          <w:lang w:val="sr-Latn-RS"/>
        </w:rPr>
        <w:t xml:space="preserve"> </w:t>
      </w:r>
      <w:r w:rsidR="0061261D" w:rsidRPr="00543AA6">
        <w:rPr>
          <w:rFonts w:ascii="Book Antiqua" w:eastAsiaTheme="minorHAnsi" w:hAnsi="Book Antiqua"/>
          <w:sz w:val="24"/>
          <w:szCs w:val="24"/>
          <w:lang w:val="sr-Latn-RS"/>
        </w:rPr>
        <w:t xml:space="preserve"> svake godine </w:t>
      </w:r>
      <w:r w:rsidRPr="00543AA6">
        <w:rPr>
          <w:rFonts w:ascii="Book Antiqua" w:eastAsiaTheme="minorHAnsi" w:hAnsi="Book Antiqua"/>
          <w:sz w:val="24"/>
          <w:szCs w:val="24"/>
          <w:lang w:val="sr-Latn-RS"/>
        </w:rPr>
        <w:t>Anketu</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potrošnji</w:t>
      </w:r>
      <w:r w:rsidR="00561003"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domaćinstava</w:t>
      </w:r>
      <w:r w:rsidR="00561003" w:rsidRPr="00543AA6">
        <w:rPr>
          <w:rFonts w:ascii="Book Antiqua" w:eastAsiaTheme="minorHAnsi" w:hAnsi="Book Antiqua"/>
          <w:sz w:val="24"/>
          <w:szCs w:val="24"/>
          <w:lang w:val="sr-Latn-RS"/>
        </w:rPr>
        <w:t>.</w:t>
      </w:r>
    </w:p>
    <w:p w14:paraId="2A9141FE" w14:textId="77777777" w:rsidR="00CD79BA" w:rsidRPr="00543AA6" w:rsidRDefault="00CD79BA" w:rsidP="00927705">
      <w:pPr>
        <w:spacing w:after="0" w:line="240" w:lineRule="auto"/>
        <w:rPr>
          <w:rFonts w:ascii="Book Antiqua" w:eastAsiaTheme="minorHAnsi" w:hAnsi="Book Antiqua"/>
          <w:sz w:val="24"/>
          <w:szCs w:val="24"/>
          <w:lang w:val="sr-Latn-RS"/>
        </w:rPr>
      </w:pPr>
    </w:p>
    <w:p w14:paraId="219D8804" w14:textId="77777777" w:rsidR="00CD79BA" w:rsidRPr="00543AA6" w:rsidRDefault="00CD79BA" w:rsidP="00927705">
      <w:pPr>
        <w:spacing w:after="0" w:line="240" w:lineRule="auto"/>
        <w:rPr>
          <w:rFonts w:ascii="Book Antiqua" w:eastAsiaTheme="minorHAnsi" w:hAnsi="Book Antiqua"/>
          <w:sz w:val="24"/>
          <w:szCs w:val="24"/>
          <w:lang w:val="sr-Latn-RS"/>
        </w:rPr>
      </w:pPr>
    </w:p>
    <w:p w14:paraId="3377B3A8" w14:textId="77777777" w:rsidR="00CD79BA" w:rsidRPr="00543AA6" w:rsidRDefault="00CD79BA" w:rsidP="00927705">
      <w:pPr>
        <w:spacing w:after="0" w:line="240" w:lineRule="auto"/>
        <w:rPr>
          <w:rFonts w:ascii="Book Antiqua" w:eastAsiaTheme="minorHAnsi" w:hAnsi="Book Antiqua"/>
          <w:sz w:val="24"/>
          <w:szCs w:val="24"/>
          <w:lang w:val="sr-Latn-RS"/>
        </w:rPr>
      </w:pPr>
    </w:p>
    <w:p w14:paraId="12340256" w14:textId="77777777" w:rsidR="00BF2CA4" w:rsidRPr="00543AA6" w:rsidRDefault="00BF2CA4" w:rsidP="00927705">
      <w:pPr>
        <w:spacing w:after="0" w:line="240" w:lineRule="auto"/>
        <w:rPr>
          <w:rFonts w:ascii="Book Antiqua" w:eastAsiaTheme="minorHAnsi" w:hAnsi="Book Antiqua"/>
          <w:sz w:val="24"/>
          <w:szCs w:val="24"/>
          <w:lang w:val="sr-Latn-RS"/>
        </w:rPr>
      </w:pPr>
    </w:p>
    <w:p w14:paraId="704A4999" w14:textId="77777777" w:rsidR="00BF2CA4" w:rsidRPr="00543AA6" w:rsidRDefault="00BF2CA4" w:rsidP="00927705">
      <w:pPr>
        <w:spacing w:after="0" w:line="240" w:lineRule="auto"/>
        <w:rPr>
          <w:rFonts w:ascii="Book Antiqua" w:eastAsiaTheme="minorHAnsi" w:hAnsi="Book Antiqua"/>
          <w:sz w:val="24"/>
          <w:szCs w:val="24"/>
          <w:lang w:val="sr-Latn-RS"/>
        </w:rPr>
      </w:pPr>
    </w:p>
    <w:p w14:paraId="6CF660CD" w14:textId="77777777" w:rsidR="00BF2CA4" w:rsidRPr="00543AA6" w:rsidRDefault="00BF2CA4" w:rsidP="00927705">
      <w:pPr>
        <w:spacing w:after="0" w:line="240" w:lineRule="auto"/>
        <w:rPr>
          <w:rFonts w:ascii="Book Antiqua" w:eastAsiaTheme="minorHAnsi" w:hAnsi="Book Antiqua"/>
          <w:sz w:val="24"/>
          <w:szCs w:val="24"/>
          <w:lang w:val="sr-Latn-RS"/>
        </w:rPr>
      </w:pPr>
    </w:p>
    <w:p w14:paraId="42EC79CE" w14:textId="77777777" w:rsidR="00BF2CA4" w:rsidRPr="00543AA6" w:rsidRDefault="00BF2CA4" w:rsidP="00927705">
      <w:pPr>
        <w:spacing w:after="0" w:line="240" w:lineRule="auto"/>
        <w:rPr>
          <w:rFonts w:ascii="Book Antiqua" w:eastAsiaTheme="minorHAnsi" w:hAnsi="Book Antiqua"/>
          <w:sz w:val="24"/>
          <w:szCs w:val="24"/>
          <w:lang w:val="sr-Latn-RS"/>
        </w:rPr>
      </w:pPr>
    </w:p>
    <w:p w14:paraId="0509ABE1" w14:textId="77777777" w:rsidR="00BF2CA4" w:rsidRPr="00543AA6" w:rsidRDefault="00BF2CA4" w:rsidP="00927705">
      <w:pPr>
        <w:spacing w:after="0" w:line="240" w:lineRule="auto"/>
        <w:rPr>
          <w:rFonts w:ascii="Book Antiqua" w:eastAsiaTheme="minorHAnsi" w:hAnsi="Book Antiqua"/>
          <w:sz w:val="24"/>
          <w:szCs w:val="24"/>
          <w:lang w:val="sr-Latn-RS"/>
        </w:rPr>
      </w:pPr>
    </w:p>
    <w:p w14:paraId="5F139A9F" w14:textId="77777777" w:rsidR="00BF2CA4" w:rsidRPr="00543AA6" w:rsidRDefault="00BF2CA4" w:rsidP="00927705">
      <w:pPr>
        <w:spacing w:after="0" w:line="240" w:lineRule="auto"/>
        <w:rPr>
          <w:rFonts w:ascii="Book Antiqua" w:eastAsiaTheme="minorHAnsi" w:hAnsi="Book Antiqua"/>
          <w:sz w:val="24"/>
          <w:szCs w:val="24"/>
          <w:lang w:val="sr-Latn-RS"/>
        </w:rPr>
      </w:pPr>
    </w:p>
    <w:p w14:paraId="0E1FB555" w14:textId="77777777" w:rsidR="00BF2CA4" w:rsidRPr="00543AA6" w:rsidRDefault="00BF2CA4" w:rsidP="00927705">
      <w:pPr>
        <w:spacing w:after="0" w:line="240" w:lineRule="auto"/>
        <w:rPr>
          <w:rFonts w:ascii="Book Antiqua" w:eastAsiaTheme="minorHAnsi" w:hAnsi="Book Antiqua"/>
          <w:sz w:val="24"/>
          <w:szCs w:val="24"/>
          <w:lang w:val="sr-Latn-RS"/>
        </w:rPr>
      </w:pPr>
    </w:p>
    <w:p w14:paraId="717C431C" w14:textId="77777777" w:rsidR="00BF2CA4" w:rsidRPr="00543AA6" w:rsidRDefault="00BF2CA4" w:rsidP="00927705">
      <w:pPr>
        <w:spacing w:after="0" w:line="240" w:lineRule="auto"/>
        <w:rPr>
          <w:rFonts w:ascii="Book Antiqua" w:eastAsiaTheme="minorHAnsi" w:hAnsi="Book Antiqua"/>
          <w:sz w:val="24"/>
          <w:szCs w:val="24"/>
          <w:lang w:val="sr-Latn-RS"/>
        </w:rPr>
      </w:pPr>
    </w:p>
    <w:p w14:paraId="47278315" w14:textId="77777777" w:rsidR="00BF2CA4" w:rsidRPr="00543AA6" w:rsidRDefault="00BF2CA4" w:rsidP="00927705">
      <w:pPr>
        <w:spacing w:after="0" w:line="240" w:lineRule="auto"/>
        <w:rPr>
          <w:rFonts w:ascii="Book Antiqua" w:eastAsiaTheme="minorHAnsi" w:hAnsi="Book Antiqua"/>
          <w:sz w:val="24"/>
          <w:szCs w:val="24"/>
          <w:lang w:val="sr-Latn-RS"/>
        </w:rPr>
      </w:pPr>
    </w:p>
    <w:p w14:paraId="51DC847C" w14:textId="77777777" w:rsidR="00BF2CA4" w:rsidRPr="00543AA6" w:rsidRDefault="00BF2CA4" w:rsidP="00927705">
      <w:pPr>
        <w:spacing w:after="0" w:line="240" w:lineRule="auto"/>
        <w:rPr>
          <w:rFonts w:ascii="Book Antiqua" w:eastAsiaTheme="minorHAnsi" w:hAnsi="Book Antiqua"/>
          <w:sz w:val="24"/>
          <w:szCs w:val="24"/>
          <w:lang w:val="sr-Latn-RS"/>
        </w:rPr>
      </w:pPr>
    </w:p>
    <w:p w14:paraId="13D36A4F" w14:textId="77777777" w:rsidR="00BF2CA4" w:rsidRPr="00543AA6" w:rsidRDefault="00BF2CA4" w:rsidP="00927705">
      <w:pPr>
        <w:spacing w:after="0" w:line="240" w:lineRule="auto"/>
        <w:rPr>
          <w:rFonts w:ascii="Book Antiqua" w:eastAsiaTheme="minorHAnsi" w:hAnsi="Book Antiqua"/>
          <w:sz w:val="24"/>
          <w:szCs w:val="24"/>
          <w:lang w:val="sr-Latn-RS"/>
        </w:rPr>
      </w:pPr>
    </w:p>
    <w:p w14:paraId="30A20356" w14:textId="77777777" w:rsidR="00BF2CA4" w:rsidRPr="00543AA6" w:rsidRDefault="00BF2CA4" w:rsidP="00927705">
      <w:pPr>
        <w:spacing w:after="0" w:line="240" w:lineRule="auto"/>
        <w:rPr>
          <w:rFonts w:ascii="Book Antiqua" w:eastAsiaTheme="minorHAnsi" w:hAnsi="Book Antiqua"/>
          <w:sz w:val="24"/>
          <w:szCs w:val="24"/>
          <w:lang w:val="sr-Latn-RS"/>
        </w:rPr>
      </w:pPr>
    </w:p>
    <w:p w14:paraId="5266BB47" w14:textId="77777777" w:rsidR="00BF2CA4" w:rsidRPr="00543AA6" w:rsidRDefault="00BF2CA4" w:rsidP="00927705">
      <w:pPr>
        <w:spacing w:after="0" w:line="240" w:lineRule="auto"/>
        <w:rPr>
          <w:rFonts w:ascii="Book Antiqua" w:eastAsiaTheme="minorHAnsi" w:hAnsi="Book Antiqua"/>
          <w:sz w:val="24"/>
          <w:szCs w:val="24"/>
          <w:lang w:val="sr-Latn-RS"/>
        </w:rPr>
      </w:pPr>
    </w:p>
    <w:p w14:paraId="4A2B861B" w14:textId="77777777" w:rsidR="00BF2CA4" w:rsidRPr="00543AA6" w:rsidRDefault="00BF2CA4" w:rsidP="00927705">
      <w:pPr>
        <w:spacing w:after="0" w:line="240" w:lineRule="auto"/>
        <w:rPr>
          <w:rFonts w:ascii="Book Antiqua" w:eastAsiaTheme="minorHAnsi" w:hAnsi="Book Antiqua"/>
          <w:sz w:val="24"/>
          <w:szCs w:val="24"/>
          <w:lang w:val="sr-Latn-RS"/>
        </w:rPr>
      </w:pPr>
    </w:p>
    <w:p w14:paraId="02C4A88F" w14:textId="77777777" w:rsidR="00BF2CA4" w:rsidRPr="00543AA6" w:rsidRDefault="00BF2CA4" w:rsidP="00927705">
      <w:pPr>
        <w:spacing w:after="0" w:line="240" w:lineRule="auto"/>
        <w:rPr>
          <w:rFonts w:ascii="Book Antiqua" w:eastAsiaTheme="minorHAnsi" w:hAnsi="Book Antiqua"/>
          <w:sz w:val="24"/>
          <w:szCs w:val="24"/>
          <w:lang w:val="sr-Latn-RS"/>
        </w:rPr>
      </w:pPr>
    </w:p>
    <w:p w14:paraId="4D8314E5" w14:textId="77777777" w:rsidR="00BF2CA4" w:rsidRPr="00543AA6" w:rsidRDefault="00BF2CA4" w:rsidP="00927705">
      <w:pPr>
        <w:spacing w:after="0" w:line="240" w:lineRule="auto"/>
        <w:rPr>
          <w:rFonts w:ascii="Book Antiqua" w:eastAsiaTheme="minorHAnsi" w:hAnsi="Book Antiqua"/>
          <w:sz w:val="24"/>
          <w:szCs w:val="24"/>
          <w:lang w:val="sr-Latn-RS"/>
        </w:rPr>
      </w:pPr>
    </w:p>
    <w:p w14:paraId="38C56FB5" w14:textId="77777777" w:rsidR="00BF2CA4" w:rsidRPr="00543AA6" w:rsidRDefault="00BF2CA4" w:rsidP="00927705">
      <w:pPr>
        <w:spacing w:after="0" w:line="240" w:lineRule="auto"/>
        <w:rPr>
          <w:rFonts w:ascii="Book Antiqua" w:eastAsiaTheme="minorHAnsi" w:hAnsi="Book Antiqua"/>
          <w:sz w:val="24"/>
          <w:szCs w:val="24"/>
          <w:lang w:val="sr-Latn-RS"/>
        </w:rPr>
      </w:pPr>
    </w:p>
    <w:p w14:paraId="095B4D6C" w14:textId="77777777" w:rsidR="00BF2CA4" w:rsidRPr="00543AA6" w:rsidRDefault="00BF2CA4" w:rsidP="00927705">
      <w:pPr>
        <w:spacing w:after="0" w:line="240" w:lineRule="auto"/>
        <w:rPr>
          <w:rFonts w:ascii="Book Antiqua" w:eastAsiaTheme="minorHAnsi" w:hAnsi="Book Antiqua"/>
          <w:sz w:val="24"/>
          <w:szCs w:val="24"/>
          <w:lang w:val="sr-Latn-RS"/>
        </w:rPr>
      </w:pPr>
    </w:p>
    <w:p w14:paraId="0EB5D379" w14:textId="77777777" w:rsidR="00BF2CA4" w:rsidRPr="00543AA6" w:rsidRDefault="00BF2CA4" w:rsidP="00927705">
      <w:pPr>
        <w:spacing w:after="0" w:line="240" w:lineRule="auto"/>
        <w:rPr>
          <w:rFonts w:ascii="Book Antiqua" w:eastAsiaTheme="minorHAnsi" w:hAnsi="Book Antiqua"/>
          <w:sz w:val="24"/>
          <w:szCs w:val="24"/>
          <w:lang w:val="sr-Latn-RS"/>
        </w:rPr>
      </w:pPr>
    </w:p>
    <w:p w14:paraId="707E7503" w14:textId="77777777" w:rsidR="00CD79BA" w:rsidRPr="00543AA6" w:rsidRDefault="00CD79BA" w:rsidP="007011EC">
      <w:pPr>
        <w:spacing w:after="0" w:line="240" w:lineRule="auto"/>
        <w:jc w:val="both"/>
        <w:rPr>
          <w:rFonts w:ascii="Book Antiqua" w:eastAsiaTheme="minorHAnsi" w:hAnsi="Book Antiqua"/>
          <w:sz w:val="24"/>
          <w:szCs w:val="24"/>
          <w:lang w:val="sr-Latn-RS"/>
        </w:rPr>
      </w:pPr>
    </w:p>
    <w:p w14:paraId="3E5BECCD" w14:textId="77777777" w:rsidR="0094498A" w:rsidRPr="00543AA6" w:rsidRDefault="000273D4" w:rsidP="007011EC">
      <w:pPr>
        <w:spacing w:after="0" w:line="240" w:lineRule="auto"/>
        <w:jc w:val="both"/>
        <w:rPr>
          <w:rFonts w:ascii="Book Antiqua" w:eastAsiaTheme="minorHAnsi" w:hAnsi="Book Antiqua"/>
          <w:b/>
          <w:sz w:val="24"/>
          <w:szCs w:val="24"/>
          <w:lang w:val="sr-Latn-RS"/>
        </w:rPr>
      </w:pPr>
      <w:r w:rsidRPr="00543AA6">
        <w:rPr>
          <w:rFonts w:ascii="Book Antiqua" w:eastAsiaTheme="minorHAnsi" w:hAnsi="Book Antiqua"/>
          <w:b/>
          <w:sz w:val="24"/>
          <w:szCs w:val="24"/>
          <w:lang w:val="sr-Latn-RS"/>
        </w:rPr>
        <w:t>Činjenice</w:t>
      </w:r>
      <w:r w:rsidR="0094498A" w:rsidRPr="00543AA6">
        <w:rPr>
          <w:rFonts w:ascii="Book Antiqua" w:eastAsiaTheme="minorHAnsi" w:hAnsi="Book Antiqua"/>
          <w:b/>
          <w:sz w:val="24"/>
          <w:szCs w:val="24"/>
          <w:lang w:val="sr-Latn-RS"/>
        </w:rPr>
        <w:t xml:space="preserve"> </w:t>
      </w:r>
      <w:r w:rsidRPr="00543AA6">
        <w:rPr>
          <w:rFonts w:ascii="Book Antiqua" w:eastAsiaTheme="minorHAnsi" w:hAnsi="Book Antiqua"/>
          <w:b/>
          <w:sz w:val="24"/>
          <w:szCs w:val="24"/>
          <w:lang w:val="sr-Latn-RS"/>
        </w:rPr>
        <w:t>o</w:t>
      </w:r>
      <w:r w:rsidR="0094498A" w:rsidRPr="00543AA6">
        <w:rPr>
          <w:rFonts w:ascii="Book Antiqua" w:eastAsiaTheme="minorHAnsi" w:hAnsi="Book Antiqua"/>
          <w:b/>
          <w:sz w:val="24"/>
          <w:szCs w:val="24"/>
          <w:lang w:val="sr-Latn-RS"/>
        </w:rPr>
        <w:t xml:space="preserve"> </w:t>
      </w:r>
      <w:r w:rsidRPr="00543AA6">
        <w:rPr>
          <w:rFonts w:ascii="Book Antiqua" w:eastAsiaTheme="minorHAnsi" w:hAnsi="Book Antiqua"/>
          <w:b/>
          <w:sz w:val="24"/>
          <w:szCs w:val="24"/>
          <w:lang w:val="sr-Latn-RS"/>
        </w:rPr>
        <w:t>Kosovu</w:t>
      </w:r>
    </w:p>
    <w:p w14:paraId="67983FEC" w14:textId="77777777" w:rsidR="0094498A" w:rsidRPr="00543AA6" w:rsidRDefault="0094498A" w:rsidP="007011EC">
      <w:pPr>
        <w:spacing w:after="0" w:line="240" w:lineRule="auto"/>
        <w:ind w:left="-5" w:right="89" w:hanging="10"/>
        <w:jc w:val="both"/>
        <w:rPr>
          <w:rFonts w:ascii="Book Antiqua" w:eastAsia="Arial" w:hAnsi="Book Antiqua" w:cs="Arial"/>
          <w:sz w:val="24"/>
          <w:szCs w:val="24"/>
          <w:lang w:val="sr-Latn-RS"/>
        </w:rPr>
      </w:pPr>
    </w:p>
    <w:p w14:paraId="56D93D90" w14:textId="7F1036E1" w:rsidR="0094498A" w:rsidRPr="00543AA6" w:rsidRDefault="000273D4" w:rsidP="00B20325">
      <w:pPr>
        <w:spacing w:after="0" w:line="240" w:lineRule="auto"/>
        <w:ind w:left="-5" w:right="89" w:hanging="10"/>
        <w:jc w:val="both"/>
        <w:rPr>
          <w:rFonts w:ascii="Book Antiqua" w:hAnsi="Book Antiqua"/>
          <w:sz w:val="24"/>
          <w:szCs w:val="24"/>
          <w:lang w:val="sr-Latn-RS"/>
        </w:rPr>
      </w:pPr>
      <w:r w:rsidRPr="00543AA6">
        <w:rPr>
          <w:rFonts w:ascii="Book Antiqua" w:eastAsia="Arial" w:hAnsi="Book Antiqua" w:cs="Arial"/>
          <w:sz w:val="24"/>
          <w:szCs w:val="24"/>
          <w:lang w:val="sr-Latn-RS"/>
        </w:rPr>
        <w:t>Republika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Kosovo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ima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površinu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od</w:t>
      </w:r>
      <w:r w:rsidR="0094498A" w:rsidRPr="00543AA6">
        <w:rPr>
          <w:rFonts w:ascii="Book Antiqua" w:eastAsia="Arial" w:hAnsi="Book Antiqua" w:cs="Arial"/>
          <w:sz w:val="24"/>
          <w:szCs w:val="24"/>
          <w:lang w:val="sr-Latn-RS"/>
        </w:rPr>
        <w:t xml:space="preserve"> 10.905,25 </w:t>
      </w:r>
      <w:r w:rsidRPr="00543AA6">
        <w:rPr>
          <w:rFonts w:ascii="Book Antiqua" w:eastAsia="Arial" w:hAnsi="Book Antiqua" w:cs="Arial"/>
          <w:sz w:val="24"/>
          <w:szCs w:val="24"/>
          <w:lang w:val="sr-Latn-RS"/>
        </w:rPr>
        <w:t>km</w:t>
      </w:r>
      <w:r w:rsidR="0094498A" w:rsidRPr="00543AA6">
        <w:rPr>
          <w:rFonts w:ascii="Book Antiqua" w:eastAsia="Arial" w:hAnsi="Book Antiqua" w:cs="Arial"/>
          <w:sz w:val="24"/>
          <w:szCs w:val="24"/>
          <w:lang w:val="sr-Latn-RS"/>
        </w:rPr>
        <w:t>.</w:t>
      </w:r>
      <w:r w:rsidR="0094498A" w:rsidRPr="00543AA6">
        <w:rPr>
          <w:rFonts w:ascii="Book Antiqua" w:eastAsia="Arial" w:hAnsi="Book Antiqua" w:cs="Arial"/>
          <w:sz w:val="24"/>
          <w:szCs w:val="24"/>
          <w:vertAlign w:val="superscript"/>
          <w:lang w:val="sr-Latn-RS"/>
        </w:rPr>
        <w:footnoteReference w:id="1"/>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Smešten</w:t>
      </w:r>
      <w:r w:rsidR="00C141F5" w:rsidRPr="00543AA6">
        <w:rPr>
          <w:rFonts w:ascii="Book Antiqua" w:eastAsia="Arial" w:hAnsi="Book Antiqua" w:cs="Arial"/>
          <w:sz w:val="24"/>
          <w:szCs w:val="24"/>
          <w:lang w:val="sr-Latn-RS"/>
        </w:rPr>
        <w:t>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je</w:t>
      </w:r>
      <w:r w:rsidR="0094498A" w:rsidRPr="00543AA6">
        <w:rPr>
          <w:rFonts w:ascii="Book Antiqua" w:eastAsia="Arial" w:hAnsi="Book Antiqua" w:cs="Arial"/>
          <w:sz w:val="24"/>
          <w:szCs w:val="24"/>
          <w:lang w:val="sr-Latn-RS"/>
        </w:rPr>
        <w:t xml:space="preserve"> </w:t>
      </w:r>
      <w:r w:rsidR="0061261D"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jugoistočn</w:t>
      </w:r>
      <w:r w:rsidR="0061261D" w:rsidRPr="00543AA6">
        <w:rPr>
          <w:rFonts w:ascii="Book Antiqua" w:eastAsia="Arial" w:hAnsi="Book Antiqua" w:cs="Arial"/>
          <w:sz w:val="24"/>
          <w:szCs w:val="24"/>
          <w:lang w:val="sr-Latn-RS"/>
        </w:rPr>
        <w:t>om delu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Evrope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jugozapadu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graniči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Albanijom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severozapadu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Crnom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Gorom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severoistoku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Srbijom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jugu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Makedonijom</w:t>
      </w:r>
      <w:r w:rsidR="0094498A" w:rsidRPr="00543AA6">
        <w:rPr>
          <w:rFonts w:ascii="Book Antiqua" w:eastAsia="Arial" w:hAnsi="Book Antiqua" w:cs="Arial"/>
          <w:sz w:val="24"/>
          <w:szCs w:val="24"/>
          <w:lang w:val="sr-Latn-RS"/>
        </w:rPr>
        <w:t xml:space="preserve">. </w:t>
      </w:r>
    </w:p>
    <w:p w14:paraId="671BAEAD" w14:textId="77777777" w:rsidR="0094498A" w:rsidRPr="00543AA6" w:rsidRDefault="0094498A" w:rsidP="00B20325">
      <w:pPr>
        <w:spacing w:after="0" w:line="240" w:lineRule="auto"/>
        <w:jc w:val="both"/>
        <w:rPr>
          <w:rFonts w:ascii="Book Antiqua" w:hAnsi="Book Antiqua"/>
          <w:sz w:val="24"/>
          <w:szCs w:val="24"/>
          <w:lang w:val="sr-Latn-RS"/>
        </w:rPr>
      </w:pPr>
    </w:p>
    <w:p w14:paraId="2C091C3C" w14:textId="77777777" w:rsidR="0094498A" w:rsidRPr="00543AA6" w:rsidRDefault="000273D4" w:rsidP="00B20325">
      <w:pPr>
        <w:spacing w:after="0" w:line="240" w:lineRule="auto"/>
        <w:ind w:left="-5" w:right="8" w:hanging="10"/>
        <w:jc w:val="both"/>
        <w:rPr>
          <w:rFonts w:ascii="Book Antiqua" w:hAnsi="Book Antiqua"/>
          <w:sz w:val="24"/>
          <w:szCs w:val="24"/>
          <w:lang w:val="sr-Latn-RS"/>
        </w:rPr>
      </w:pPr>
      <w:r w:rsidRPr="00543AA6">
        <w:rPr>
          <w:rFonts w:ascii="Book Antiqua" w:eastAsia="Arial" w:hAnsi="Book Antiqua" w:cs="Arial"/>
          <w:sz w:val="24"/>
          <w:szCs w:val="24"/>
          <w:lang w:val="sr-Latn-RS"/>
        </w:rPr>
        <w:t>Teritorija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se</w:t>
      </w:r>
      <w:r w:rsidR="0094498A" w:rsidRPr="00543AA6">
        <w:rPr>
          <w:rFonts w:ascii="Book Antiqua" w:eastAsia="Arial" w:hAnsi="Book Antiqua" w:cs="Arial"/>
          <w:sz w:val="24"/>
          <w:szCs w:val="24"/>
          <w:lang w:val="sr-Latn-RS"/>
        </w:rPr>
        <w:t xml:space="preserve"> </w:t>
      </w:r>
      <w:r w:rsidR="0061261D" w:rsidRPr="00543AA6">
        <w:rPr>
          <w:rFonts w:ascii="Book Antiqua" w:eastAsia="Arial" w:hAnsi="Book Antiqua" w:cs="Arial"/>
          <w:sz w:val="24"/>
          <w:szCs w:val="24"/>
          <w:lang w:val="sr-Latn-RS"/>
        </w:rPr>
        <w:t>prostire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geografskim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širinama</w:t>
      </w:r>
      <w:r w:rsidR="0094498A" w:rsidRPr="00543AA6">
        <w:rPr>
          <w:rFonts w:ascii="Book Antiqua" w:eastAsia="Arial" w:hAnsi="Book Antiqua" w:cs="Arial"/>
          <w:sz w:val="24"/>
          <w:szCs w:val="24"/>
          <w:lang w:val="sr-Latn-RS"/>
        </w:rPr>
        <w:t xml:space="preserve"> 41 ° 51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43 ° 16',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dužinama</w:t>
      </w:r>
      <w:r w:rsidR="0094498A" w:rsidRPr="00543AA6">
        <w:rPr>
          <w:rFonts w:ascii="Book Antiqua" w:eastAsia="Arial" w:hAnsi="Book Antiqua" w:cs="Arial"/>
          <w:sz w:val="24"/>
          <w:szCs w:val="24"/>
          <w:lang w:val="sr-Latn-RS"/>
        </w:rPr>
        <w:t xml:space="preserve"> 19 ° 59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21 ° 47'.</w:t>
      </w:r>
    </w:p>
    <w:p w14:paraId="748CE729" w14:textId="77777777" w:rsidR="0094498A" w:rsidRPr="00543AA6" w:rsidRDefault="0094498A" w:rsidP="00B20325">
      <w:pPr>
        <w:spacing w:after="0" w:line="240" w:lineRule="auto"/>
        <w:jc w:val="both"/>
        <w:rPr>
          <w:rFonts w:ascii="Book Antiqua" w:hAnsi="Book Antiqua"/>
          <w:sz w:val="24"/>
          <w:szCs w:val="24"/>
          <w:lang w:val="sr-Latn-RS"/>
        </w:rPr>
      </w:pPr>
    </w:p>
    <w:p w14:paraId="5C8D0707" w14:textId="77777777" w:rsidR="001B50CD" w:rsidRPr="00543AA6" w:rsidRDefault="000273D4" w:rsidP="00B20325">
      <w:pPr>
        <w:spacing w:after="0" w:line="240" w:lineRule="auto"/>
        <w:ind w:left="-5" w:right="93" w:hanging="10"/>
        <w:jc w:val="both"/>
        <w:rPr>
          <w:rFonts w:ascii="Book Antiqua" w:eastAsia="Arial" w:hAnsi="Book Antiqua" w:cs="Arial"/>
          <w:sz w:val="24"/>
          <w:szCs w:val="24"/>
          <w:lang w:val="sr-Latn-RS"/>
        </w:rPr>
      </w:pPr>
      <w:r w:rsidRPr="00543AA6">
        <w:rPr>
          <w:rFonts w:ascii="Book Antiqua" w:eastAsia="Arial" w:hAnsi="Book Antiqua" w:cs="Arial"/>
          <w:sz w:val="24"/>
          <w:szCs w:val="24"/>
          <w:lang w:val="sr-Latn-RS"/>
        </w:rPr>
        <w:lastRenderedPageBreak/>
        <w:t>Teritoriju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Republike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Kosovo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karakterišu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različite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nadmorske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visine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Najniža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tačka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Kosova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nalazi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dolini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reke</w:t>
      </w:r>
      <w:r w:rsidR="0094498A" w:rsidRPr="00543AA6">
        <w:rPr>
          <w:rFonts w:ascii="Book Antiqua" w:eastAsia="Arial" w:hAnsi="Book Antiqua" w:cs="Arial"/>
          <w:sz w:val="24"/>
          <w:szCs w:val="24"/>
          <w:lang w:val="sr-Latn-RS"/>
        </w:rPr>
        <w:t xml:space="preserve"> </w:t>
      </w:r>
      <w:r w:rsidR="0061261D" w:rsidRPr="00543AA6">
        <w:rPr>
          <w:rFonts w:ascii="Book Antiqua" w:eastAsia="Arial" w:hAnsi="Book Antiqua" w:cs="Arial"/>
          <w:sz w:val="24"/>
          <w:szCs w:val="24"/>
          <w:lang w:val="sr-Latn-RS"/>
        </w:rPr>
        <w:t>Beli Drim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granici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Albanijom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dostiže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nadmorsku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visinu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od</w:t>
      </w:r>
      <w:r w:rsidR="0094498A" w:rsidRPr="00543AA6">
        <w:rPr>
          <w:rFonts w:ascii="Book Antiqua" w:eastAsia="Arial" w:hAnsi="Book Antiqua" w:cs="Arial"/>
          <w:sz w:val="24"/>
          <w:szCs w:val="24"/>
          <w:lang w:val="sr-Latn-RS"/>
        </w:rPr>
        <w:t xml:space="preserve"> 270 </w:t>
      </w:r>
      <w:r w:rsidRPr="00543AA6">
        <w:rPr>
          <w:rFonts w:ascii="Book Antiqua" w:eastAsia="Arial" w:hAnsi="Book Antiqua" w:cs="Arial"/>
          <w:sz w:val="24"/>
          <w:szCs w:val="24"/>
          <w:lang w:val="sr-Latn-RS"/>
        </w:rPr>
        <w:t>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najviša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zapadu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Kosova</w:t>
      </w:r>
      <w:r w:rsidR="0094498A" w:rsidRPr="00543AA6">
        <w:rPr>
          <w:rFonts w:ascii="Book Antiqua" w:eastAsia="Arial" w:hAnsi="Book Antiqua" w:cs="Arial"/>
          <w:sz w:val="24"/>
          <w:szCs w:val="24"/>
          <w:lang w:val="sr-Latn-RS"/>
        </w:rPr>
        <w:t xml:space="preserve">, </w:t>
      </w:r>
      <w:r w:rsidR="007D7298"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Đeravici</w:t>
      </w:r>
      <w:r w:rsidR="0094498A" w:rsidRPr="00543AA6">
        <w:rPr>
          <w:rFonts w:ascii="Book Antiqua" w:eastAsia="Arial" w:hAnsi="Book Antiqua" w:cs="Arial"/>
          <w:sz w:val="24"/>
          <w:szCs w:val="24"/>
          <w:lang w:val="sr-Latn-RS"/>
        </w:rPr>
        <w:t xml:space="preserve"> - 2.656 </w:t>
      </w:r>
      <w:r w:rsidRPr="00543AA6">
        <w:rPr>
          <w:rFonts w:ascii="Book Antiqua" w:eastAsia="Arial" w:hAnsi="Book Antiqua" w:cs="Arial"/>
          <w:sz w:val="24"/>
          <w:szCs w:val="24"/>
          <w:lang w:val="sr-Latn-RS"/>
        </w:rPr>
        <w:t>m</w:t>
      </w:r>
      <w:r w:rsidR="0094498A" w:rsidRPr="00543AA6">
        <w:rPr>
          <w:rFonts w:ascii="Book Antiqua" w:eastAsia="Arial" w:hAnsi="Book Antiqua" w:cs="Arial"/>
          <w:sz w:val="24"/>
          <w:szCs w:val="24"/>
          <w:lang w:val="sr-Latn-RS"/>
        </w:rPr>
        <w:t>.</w:t>
      </w:r>
    </w:p>
    <w:p w14:paraId="2953908E" w14:textId="77777777" w:rsidR="001B50CD" w:rsidRPr="00543AA6" w:rsidRDefault="001B50CD" w:rsidP="00B20325">
      <w:pPr>
        <w:spacing w:after="0" w:line="240" w:lineRule="auto"/>
        <w:ind w:left="-5" w:right="93" w:hanging="10"/>
        <w:jc w:val="both"/>
        <w:rPr>
          <w:rFonts w:ascii="Book Antiqua" w:eastAsia="Arial" w:hAnsi="Book Antiqua" w:cs="Arial"/>
          <w:sz w:val="24"/>
          <w:szCs w:val="24"/>
          <w:lang w:val="sr-Latn-RS"/>
        </w:rPr>
      </w:pPr>
    </w:p>
    <w:p w14:paraId="05DD587A" w14:textId="66F213ED" w:rsidR="0094498A" w:rsidRPr="00543AA6" w:rsidRDefault="000273D4" w:rsidP="00B20325">
      <w:pPr>
        <w:spacing w:after="0" w:line="240" w:lineRule="auto"/>
        <w:ind w:left="-5" w:right="93" w:hanging="10"/>
        <w:jc w:val="both"/>
        <w:rPr>
          <w:rFonts w:ascii="Book Antiqua" w:hAnsi="Book Antiqua"/>
          <w:sz w:val="24"/>
          <w:szCs w:val="24"/>
          <w:lang w:val="sr-Latn-RS"/>
        </w:rPr>
      </w:pPr>
      <w:r w:rsidRPr="00543AA6">
        <w:rPr>
          <w:rFonts w:ascii="Book Antiqua" w:eastAsia="Arial" w:hAnsi="Book Antiqua" w:cs="Arial"/>
          <w:sz w:val="24"/>
          <w:szCs w:val="24"/>
          <w:lang w:val="sr-Latn-RS"/>
        </w:rPr>
        <w:t>U</w:t>
      </w:r>
      <w:r w:rsidR="0094498A" w:rsidRPr="00543AA6">
        <w:rPr>
          <w:rFonts w:ascii="Book Antiqua" w:eastAsia="Arial" w:hAnsi="Book Antiqua" w:cs="Arial"/>
          <w:sz w:val="24"/>
          <w:szCs w:val="24"/>
          <w:lang w:val="sr-Latn-RS"/>
        </w:rPr>
        <w:t xml:space="preserve"> </w:t>
      </w:r>
      <w:r w:rsidR="007D7298" w:rsidRPr="00543AA6">
        <w:rPr>
          <w:rFonts w:ascii="Book Antiqua" w:eastAsia="Arial" w:hAnsi="Book Antiqua" w:cs="Arial"/>
          <w:sz w:val="24"/>
          <w:szCs w:val="24"/>
          <w:lang w:val="sr-Latn-RS"/>
        </w:rPr>
        <w:t xml:space="preserve">hidrografskom </w:t>
      </w:r>
      <w:r w:rsidRPr="00543AA6">
        <w:rPr>
          <w:rFonts w:ascii="Book Antiqua" w:eastAsia="Arial" w:hAnsi="Book Antiqua" w:cs="Arial"/>
          <w:sz w:val="24"/>
          <w:szCs w:val="24"/>
          <w:lang w:val="sr-Latn-RS"/>
        </w:rPr>
        <w:t>pogledu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Kosovo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je</w:t>
      </w:r>
      <w:r w:rsidR="0094498A" w:rsidRPr="00543AA6">
        <w:rPr>
          <w:rFonts w:ascii="Book Antiqua" w:eastAsia="Arial" w:hAnsi="Book Antiqua" w:cs="Arial"/>
          <w:sz w:val="24"/>
          <w:szCs w:val="24"/>
          <w:lang w:val="sr-Latn-RS"/>
        </w:rPr>
        <w:t xml:space="preserve"> </w:t>
      </w:r>
      <w:r w:rsidR="00543AA6" w:rsidRPr="00543AA6">
        <w:rPr>
          <w:rFonts w:ascii="Book Antiqua" w:eastAsia="Arial" w:hAnsi="Book Antiqua" w:cs="Arial"/>
          <w:sz w:val="24"/>
          <w:szCs w:val="24"/>
          <w:lang w:val="sr-Latn-RS"/>
        </w:rPr>
        <w:t>podeljeno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rečne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slivove</w:t>
      </w:r>
      <w:r w:rsidR="0094498A" w:rsidRPr="00543AA6">
        <w:rPr>
          <w:rFonts w:ascii="Book Antiqua" w:eastAsia="Arial" w:hAnsi="Book Antiqua" w:cs="Arial"/>
          <w:sz w:val="24"/>
          <w:szCs w:val="24"/>
          <w:lang w:val="sr-Latn-RS"/>
        </w:rPr>
        <w:t xml:space="preserve">: </w:t>
      </w:r>
      <w:r w:rsidR="007D7298" w:rsidRPr="00543AA6">
        <w:rPr>
          <w:rFonts w:ascii="Book Antiqua" w:eastAsia="Arial" w:hAnsi="Book Antiqua" w:cs="Arial"/>
          <w:sz w:val="24"/>
          <w:szCs w:val="24"/>
          <w:lang w:val="sr-Latn-RS"/>
        </w:rPr>
        <w:t>Beli Drim, Ibar, Binačka Morava i Lepenac.</w:t>
      </w:r>
      <w:r w:rsidR="00C141F5"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Re</w:t>
      </w:r>
      <w:r w:rsidR="007D7298" w:rsidRPr="00543AA6">
        <w:rPr>
          <w:rFonts w:ascii="Book Antiqua" w:eastAsia="Arial" w:hAnsi="Book Antiqua" w:cs="Arial"/>
          <w:sz w:val="24"/>
          <w:szCs w:val="24"/>
          <w:lang w:val="sr-Latn-RS"/>
        </w:rPr>
        <w:t>ke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Kosov</w:t>
      </w:r>
      <w:r w:rsidR="007D7298" w:rsidRPr="00543AA6">
        <w:rPr>
          <w:rFonts w:ascii="Book Antiqua" w:eastAsia="Arial" w:hAnsi="Book Antiqua" w:cs="Arial"/>
          <w:sz w:val="24"/>
          <w:szCs w:val="24"/>
          <w:lang w:val="sr-Latn-RS"/>
        </w:rPr>
        <w:t>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uliva</w:t>
      </w:r>
      <w:r w:rsidR="007D7298" w:rsidRPr="00543AA6">
        <w:rPr>
          <w:rFonts w:ascii="Book Antiqua" w:eastAsia="Arial" w:hAnsi="Book Antiqua" w:cs="Arial"/>
          <w:sz w:val="24"/>
          <w:szCs w:val="24"/>
          <w:lang w:val="sr-Latn-RS"/>
        </w:rPr>
        <w:t>ju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tri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morska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sliva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Crno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more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Jadransko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more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Egejsko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more</w:t>
      </w:r>
      <w:r w:rsidR="0094498A" w:rsidRPr="00543AA6">
        <w:rPr>
          <w:rFonts w:ascii="Book Antiqua" w:eastAsia="Arial" w:hAnsi="Book Antiqua" w:cs="Arial"/>
          <w:sz w:val="24"/>
          <w:szCs w:val="24"/>
          <w:lang w:val="sr-Latn-RS"/>
        </w:rPr>
        <w:t>.</w:t>
      </w:r>
    </w:p>
    <w:p w14:paraId="1797FF56" w14:textId="77777777" w:rsidR="0094498A" w:rsidRPr="00543AA6" w:rsidRDefault="0094498A" w:rsidP="00B20325">
      <w:pPr>
        <w:spacing w:after="0" w:line="240" w:lineRule="auto"/>
        <w:jc w:val="both"/>
        <w:rPr>
          <w:rFonts w:ascii="Book Antiqua" w:hAnsi="Book Antiqua"/>
          <w:sz w:val="24"/>
          <w:szCs w:val="24"/>
          <w:lang w:val="sr-Latn-RS"/>
        </w:rPr>
      </w:pPr>
    </w:p>
    <w:p w14:paraId="3D2B56DE" w14:textId="4B23D634" w:rsidR="0094498A" w:rsidRPr="00543AA6" w:rsidRDefault="000273D4" w:rsidP="00B20325">
      <w:pPr>
        <w:spacing w:after="0" w:line="240" w:lineRule="auto"/>
        <w:jc w:val="both"/>
        <w:rPr>
          <w:rFonts w:ascii="Book Antiqua" w:hAnsi="Book Antiqua"/>
          <w:sz w:val="24"/>
          <w:szCs w:val="24"/>
          <w:lang w:val="sr-Latn-RS"/>
        </w:rPr>
      </w:pPr>
      <w:r w:rsidRPr="00543AA6">
        <w:rPr>
          <w:rFonts w:ascii="Book Antiqua" w:eastAsia="Arial" w:hAnsi="Book Antiqua" w:cs="Arial"/>
          <w:sz w:val="24"/>
          <w:szCs w:val="24"/>
          <w:lang w:val="sr-Latn-RS"/>
        </w:rPr>
        <w:t>Klima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Republike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Kosovo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je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uglavnom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kontinentalna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što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rezultira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toplim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letima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hladnim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zimama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mediteranskim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kontinentalnim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uticajima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prosečna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temperatura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w:t>
      </w:r>
      <w:r w:rsidR="0094498A" w:rsidRPr="00543AA6">
        <w:rPr>
          <w:rFonts w:ascii="Book Antiqua" w:eastAsia="Arial" w:hAnsi="Book Antiqua" w:cs="Arial"/>
          <w:sz w:val="24"/>
          <w:szCs w:val="24"/>
          <w:lang w:val="sr-Latn-RS"/>
        </w:rPr>
        <w:t xml:space="preserve"> </w:t>
      </w:r>
      <w:r w:rsidR="00543AA6" w:rsidRPr="00543AA6">
        <w:rPr>
          <w:rFonts w:ascii="Book Antiqua" w:eastAsia="Arial" w:hAnsi="Book Antiqua" w:cs="Arial"/>
          <w:sz w:val="24"/>
          <w:szCs w:val="24"/>
          <w:lang w:val="sr-Latn-RS"/>
        </w:rPr>
        <w:t>zemlji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varira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od</w:t>
      </w:r>
      <w:r w:rsidR="0094498A" w:rsidRPr="00543AA6">
        <w:rPr>
          <w:rFonts w:ascii="Book Antiqua" w:eastAsia="Arial" w:hAnsi="Book Antiqua" w:cs="Arial"/>
          <w:sz w:val="24"/>
          <w:szCs w:val="24"/>
          <w:lang w:val="sr-Latn-RS"/>
        </w:rPr>
        <w:t xml:space="preserve"> + 30 ° </w:t>
      </w:r>
      <w:r w:rsidRPr="00543AA6">
        <w:rPr>
          <w:rFonts w:ascii="Book Antiqua" w:eastAsia="Arial" w:hAnsi="Book Antiqua" w:cs="Arial"/>
          <w:sz w:val="24"/>
          <w:szCs w:val="24"/>
          <w:lang w:val="sr-Latn-RS"/>
        </w:rPr>
        <w:t>C</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leti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do</w:t>
      </w:r>
      <w:r w:rsidR="0094498A" w:rsidRPr="00543AA6">
        <w:rPr>
          <w:rFonts w:ascii="Book Antiqua" w:eastAsia="Arial" w:hAnsi="Book Antiqua" w:cs="Arial"/>
          <w:sz w:val="24"/>
          <w:szCs w:val="24"/>
          <w:lang w:val="sr-Latn-RS"/>
        </w:rPr>
        <w:t xml:space="preserve"> -10 ° </w:t>
      </w:r>
      <w:r w:rsidRPr="00543AA6">
        <w:rPr>
          <w:rFonts w:ascii="Book Antiqua" w:eastAsia="Arial" w:hAnsi="Book Antiqua" w:cs="Arial"/>
          <w:sz w:val="24"/>
          <w:szCs w:val="24"/>
          <w:lang w:val="sr-Latn-RS"/>
        </w:rPr>
        <w:t>C</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zimi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Međutim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zbog</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neravnomern</w:t>
      </w:r>
      <w:r w:rsidR="007D7298" w:rsidRPr="00543AA6">
        <w:rPr>
          <w:rFonts w:ascii="Book Antiqua" w:eastAsia="Arial" w:hAnsi="Book Antiqua" w:cs="Arial"/>
          <w:sz w:val="24"/>
          <w:szCs w:val="24"/>
          <w:lang w:val="sr-Latn-RS"/>
        </w:rPr>
        <w:t>e</w:t>
      </w:r>
      <w:r w:rsidR="0094498A" w:rsidRPr="00543AA6">
        <w:rPr>
          <w:rFonts w:ascii="Book Antiqua" w:eastAsia="Arial" w:hAnsi="Book Antiqua" w:cs="Arial"/>
          <w:sz w:val="24"/>
          <w:szCs w:val="24"/>
          <w:lang w:val="sr-Latn-RS"/>
        </w:rPr>
        <w:t xml:space="preserve"> </w:t>
      </w:r>
      <w:r w:rsidR="007D7298" w:rsidRPr="00543AA6">
        <w:rPr>
          <w:rFonts w:ascii="Book Antiqua" w:eastAsia="Arial" w:hAnsi="Book Antiqua" w:cs="Arial"/>
          <w:sz w:val="24"/>
          <w:szCs w:val="24"/>
          <w:lang w:val="sr-Latn-RS"/>
        </w:rPr>
        <w:t>visine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nekim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delovima</w:t>
      </w:r>
      <w:r w:rsidR="0094498A" w:rsidRPr="00543AA6">
        <w:rPr>
          <w:rFonts w:ascii="Book Antiqua" w:eastAsia="Arial" w:hAnsi="Book Antiqua" w:cs="Arial"/>
          <w:sz w:val="24"/>
          <w:szCs w:val="24"/>
          <w:lang w:val="sr-Latn-RS"/>
        </w:rPr>
        <w:t xml:space="preserve"> </w:t>
      </w:r>
      <w:r w:rsidR="00543AA6" w:rsidRPr="00543AA6">
        <w:rPr>
          <w:rFonts w:ascii="Book Antiqua" w:eastAsia="Arial" w:hAnsi="Book Antiqua" w:cs="Arial"/>
          <w:sz w:val="24"/>
          <w:szCs w:val="24"/>
          <w:lang w:val="sr-Latn-RS"/>
        </w:rPr>
        <w:t>zemlje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dolazi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promena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temperature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raspodele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padavina</w:t>
      </w:r>
      <w:r w:rsidR="0094498A" w:rsidRPr="00543AA6">
        <w:rPr>
          <w:rFonts w:ascii="Book Antiqua" w:eastAsia="Arial" w:hAnsi="Book Antiqua" w:cs="Arial"/>
          <w:sz w:val="24"/>
          <w:szCs w:val="24"/>
          <w:lang w:val="sr-Latn-RS"/>
        </w:rPr>
        <w:t>.</w:t>
      </w:r>
    </w:p>
    <w:p w14:paraId="42B04735" w14:textId="77777777" w:rsidR="0094498A" w:rsidRPr="00543AA6" w:rsidRDefault="0094498A" w:rsidP="007011EC">
      <w:pPr>
        <w:spacing w:after="0" w:line="240" w:lineRule="auto"/>
        <w:rPr>
          <w:rFonts w:ascii="Book Antiqua" w:hAnsi="Book Antiqua"/>
          <w:sz w:val="24"/>
          <w:szCs w:val="24"/>
          <w:lang w:val="sr-Latn-RS"/>
        </w:rPr>
      </w:pPr>
    </w:p>
    <w:p w14:paraId="7FA89DCF" w14:textId="77777777" w:rsidR="0094498A" w:rsidRPr="00543AA6" w:rsidRDefault="0094498A" w:rsidP="007011EC">
      <w:pPr>
        <w:spacing w:after="0" w:line="240" w:lineRule="auto"/>
        <w:rPr>
          <w:rFonts w:ascii="Book Antiqua" w:hAnsi="Book Antiqua"/>
          <w:sz w:val="24"/>
          <w:szCs w:val="24"/>
          <w:lang w:val="sr-Latn-RS"/>
        </w:rPr>
      </w:pPr>
      <w:r w:rsidRPr="00543AA6">
        <w:rPr>
          <w:rFonts w:ascii="Book Antiqua" w:hAnsi="Book Antiqua"/>
          <w:noProof/>
          <w:sz w:val="24"/>
          <w:szCs w:val="24"/>
          <w:lang w:val="en-US"/>
        </w:rPr>
        <w:drawing>
          <wp:inline distT="0" distB="0" distL="0" distR="0" wp14:anchorId="2E94D114" wp14:editId="1E25B95F">
            <wp:extent cx="5610225" cy="3937000"/>
            <wp:effectExtent l="19050" t="19050" r="28575" b="25400"/>
            <wp:docPr id="764145" name="Picture 764145"/>
            <wp:cNvGraphicFramePr/>
            <a:graphic xmlns:a="http://schemas.openxmlformats.org/drawingml/2006/main">
              <a:graphicData uri="http://schemas.openxmlformats.org/drawingml/2006/picture">
                <pic:pic xmlns:pic="http://schemas.openxmlformats.org/drawingml/2006/picture">
                  <pic:nvPicPr>
                    <pic:cNvPr id="764145" name="Picture 764145"/>
                    <pic:cNvPicPr/>
                  </pic:nvPicPr>
                  <pic:blipFill>
                    <a:blip r:embed="rId9" cstate="print"/>
                    <a:stretch>
                      <a:fillRect/>
                    </a:stretch>
                  </pic:blipFill>
                  <pic:spPr>
                    <a:xfrm>
                      <a:off x="0" y="0"/>
                      <a:ext cx="5610225" cy="3937000"/>
                    </a:xfrm>
                    <a:prstGeom prst="rect">
                      <a:avLst/>
                    </a:prstGeom>
                    <a:ln>
                      <a:solidFill>
                        <a:schemeClr val="tx1"/>
                      </a:solidFill>
                    </a:ln>
                  </pic:spPr>
                </pic:pic>
              </a:graphicData>
            </a:graphic>
          </wp:inline>
        </w:drawing>
      </w:r>
    </w:p>
    <w:p w14:paraId="02BAFB13" w14:textId="13044387" w:rsidR="00155D7E" w:rsidRPr="00543AA6" w:rsidRDefault="000273D4" w:rsidP="00B20325">
      <w:pPr>
        <w:spacing w:after="0" w:line="240" w:lineRule="auto"/>
        <w:jc w:val="both"/>
        <w:rPr>
          <w:rFonts w:ascii="Book Antiqua" w:hAnsi="Book Antiqua"/>
          <w:sz w:val="24"/>
          <w:szCs w:val="24"/>
          <w:lang w:val="sr-Latn-RS"/>
        </w:rPr>
      </w:pPr>
      <w:bookmarkStart w:id="0" w:name="_Toc24616713"/>
      <w:r w:rsidRPr="00543AA6">
        <w:rPr>
          <w:rFonts w:ascii="Book Antiqua" w:hAnsi="Book Antiqua"/>
          <w:sz w:val="24"/>
          <w:szCs w:val="24"/>
          <w:lang w:val="sr-Latn-RS"/>
        </w:rPr>
        <w:t>Administrativna</w:t>
      </w:r>
      <w:r w:rsidR="0094498A" w:rsidRPr="00543AA6">
        <w:rPr>
          <w:rFonts w:ascii="Book Antiqua" w:hAnsi="Book Antiqua"/>
          <w:sz w:val="24"/>
          <w:szCs w:val="24"/>
          <w:lang w:val="sr-Latn-RS"/>
        </w:rPr>
        <w:t xml:space="preserve"> </w:t>
      </w:r>
      <w:r w:rsidRPr="00543AA6">
        <w:rPr>
          <w:rFonts w:ascii="Book Antiqua" w:hAnsi="Book Antiqua"/>
          <w:sz w:val="24"/>
          <w:szCs w:val="24"/>
          <w:lang w:val="sr-Latn-RS"/>
        </w:rPr>
        <w:t>podela</w:t>
      </w:r>
      <w:r w:rsidR="0094498A" w:rsidRPr="00543AA6">
        <w:rPr>
          <w:rFonts w:ascii="Book Antiqua" w:hAnsi="Book Antiqua"/>
          <w:sz w:val="24"/>
          <w:szCs w:val="24"/>
          <w:lang w:val="sr-Latn-RS"/>
        </w:rPr>
        <w:t xml:space="preserve"> </w:t>
      </w:r>
      <w:r w:rsidRPr="00543AA6">
        <w:rPr>
          <w:rFonts w:ascii="Book Antiqua" w:hAnsi="Book Antiqua"/>
          <w:sz w:val="24"/>
          <w:szCs w:val="24"/>
          <w:lang w:val="sr-Latn-RS"/>
        </w:rPr>
        <w:t>Kosova</w:t>
      </w:r>
      <w:r w:rsidR="0094498A" w:rsidRPr="00543AA6">
        <w:rPr>
          <w:rFonts w:ascii="Book Antiqua" w:hAnsi="Book Antiqua"/>
          <w:sz w:val="24"/>
          <w:szCs w:val="24"/>
          <w:lang w:val="sr-Latn-RS"/>
        </w:rPr>
        <w:t xml:space="preserve"> - </w:t>
      </w:r>
      <w:r w:rsidRPr="00543AA6">
        <w:rPr>
          <w:rFonts w:ascii="Book Antiqua" w:hAnsi="Book Antiqua"/>
          <w:sz w:val="24"/>
          <w:szCs w:val="24"/>
          <w:lang w:val="sr-Latn-RS"/>
        </w:rPr>
        <w:t>Trenutno</w:t>
      </w:r>
      <w:r w:rsidR="0094498A"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94498A" w:rsidRPr="00543AA6">
        <w:rPr>
          <w:rFonts w:ascii="Book Antiqua" w:hAnsi="Book Antiqua"/>
          <w:sz w:val="24"/>
          <w:szCs w:val="24"/>
          <w:lang w:val="sr-Latn-RS"/>
        </w:rPr>
        <w:t xml:space="preserve"> </w:t>
      </w:r>
      <w:r w:rsidRPr="00543AA6">
        <w:rPr>
          <w:rFonts w:ascii="Book Antiqua" w:hAnsi="Book Antiqua"/>
          <w:sz w:val="24"/>
          <w:szCs w:val="24"/>
          <w:lang w:val="sr-Latn-RS"/>
        </w:rPr>
        <w:t>Kosovu</w:t>
      </w:r>
      <w:r w:rsidR="0094498A" w:rsidRPr="00543AA6">
        <w:rPr>
          <w:rFonts w:ascii="Book Antiqua" w:hAnsi="Book Antiqua"/>
          <w:sz w:val="24"/>
          <w:szCs w:val="24"/>
          <w:lang w:val="sr-Latn-RS"/>
        </w:rPr>
        <w:t xml:space="preserve"> </w:t>
      </w:r>
      <w:r w:rsidRPr="00543AA6">
        <w:rPr>
          <w:rFonts w:ascii="Book Antiqua" w:hAnsi="Book Antiqua"/>
          <w:sz w:val="24"/>
          <w:szCs w:val="24"/>
          <w:lang w:val="sr-Latn-RS"/>
        </w:rPr>
        <w:t>postoji</w:t>
      </w:r>
      <w:r w:rsidR="0094498A" w:rsidRPr="00543AA6">
        <w:rPr>
          <w:rFonts w:ascii="Book Antiqua" w:hAnsi="Book Antiqua"/>
          <w:sz w:val="24"/>
          <w:szCs w:val="24"/>
          <w:lang w:val="sr-Latn-RS"/>
        </w:rPr>
        <w:t xml:space="preserve"> 38 </w:t>
      </w:r>
      <w:r w:rsidRPr="00543AA6">
        <w:rPr>
          <w:rFonts w:ascii="Book Antiqua" w:hAnsi="Book Antiqua"/>
          <w:sz w:val="24"/>
          <w:szCs w:val="24"/>
          <w:lang w:val="sr-Latn-RS"/>
        </w:rPr>
        <w:t>opština</w:t>
      </w:r>
      <w:r w:rsidR="0094498A" w:rsidRPr="00543AA6">
        <w:rPr>
          <w:rFonts w:ascii="Book Antiqua" w:hAnsi="Book Antiqua"/>
          <w:sz w:val="24"/>
          <w:szCs w:val="24"/>
          <w:lang w:val="sr-Latn-RS"/>
        </w:rPr>
        <w:t xml:space="preserve"> </w:t>
      </w:r>
      <w:r w:rsidRPr="00543AA6">
        <w:rPr>
          <w:rFonts w:ascii="Book Antiqua" w:hAnsi="Book Antiqua"/>
          <w:sz w:val="24"/>
          <w:szCs w:val="24"/>
          <w:lang w:val="sr-Latn-RS"/>
        </w:rPr>
        <w:t>sa</w:t>
      </w:r>
      <w:r w:rsidR="0094498A" w:rsidRPr="00543AA6">
        <w:rPr>
          <w:rFonts w:ascii="Book Antiqua" w:hAnsi="Book Antiqua"/>
          <w:sz w:val="24"/>
          <w:szCs w:val="24"/>
          <w:lang w:val="sr-Latn-RS"/>
        </w:rPr>
        <w:t xml:space="preserve"> 1.469 </w:t>
      </w:r>
      <w:r w:rsidR="00543AA6" w:rsidRPr="00543AA6">
        <w:rPr>
          <w:rFonts w:ascii="Book Antiqua" w:hAnsi="Book Antiqua"/>
          <w:sz w:val="24"/>
          <w:szCs w:val="24"/>
          <w:lang w:val="sr-Latn-RS"/>
        </w:rPr>
        <w:t>nasel</w:t>
      </w:r>
      <w:r w:rsidR="00543AA6">
        <w:rPr>
          <w:rFonts w:ascii="Book Antiqua" w:hAnsi="Book Antiqua"/>
          <w:sz w:val="24"/>
          <w:szCs w:val="24"/>
          <w:lang w:val="sr-Latn-RS"/>
        </w:rPr>
        <w:t>j</w:t>
      </w:r>
      <w:r w:rsidR="00543AA6" w:rsidRPr="00543AA6">
        <w:rPr>
          <w:rFonts w:ascii="Book Antiqua" w:hAnsi="Book Antiqua"/>
          <w:sz w:val="24"/>
          <w:szCs w:val="24"/>
          <w:lang w:val="sr-Latn-RS"/>
        </w:rPr>
        <w:t>a</w:t>
      </w:r>
      <w:r w:rsidR="0094498A" w:rsidRPr="00543AA6">
        <w:rPr>
          <w:rFonts w:ascii="Book Antiqua" w:hAnsi="Book Antiqua"/>
          <w:sz w:val="24"/>
          <w:szCs w:val="24"/>
          <w:lang w:val="sr-Latn-RS"/>
        </w:rPr>
        <w:t xml:space="preserve">, </w:t>
      </w:r>
      <w:r w:rsidRPr="00543AA6">
        <w:rPr>
          <w:rFonts w:ascii="Book Antiqua" w:hAnsi="Book Antiqua"/>
          <w:sz w:val="24"/>
          <w:szCs w:val="24"/>
          <w:lang w:val="sr-Latn-RS"/>
        </w:rPr>
        <w:t>organizovanih</w:t>
      </w:r>
      <w:r w:rsidR="0094498A"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94498A" w:rsidRPr="00543AA6">
        <w:rPr>
          <w:rFonts w:ascii="Book Antiqua" w:hAnsi="Book Antiqua"/>
          <w:sz w:val="24"/>
          <w:szCs w:val="24"/>
          <w:lang w:val="sr-Latn-RS"/>
        </w:rPr>
        <w:t xml:space="preserve"> </w:t>
      </w:r>
      <w:r w:rsidRPr="00543AA6">
        <w:rPr>
          <w:rFonts w:ascii="Book Antiqua" w:hAnsi="Book Antiqua"/>
          <w:sz w:val="24"/>
          <w:szCs w:val="24"/>
          <w:lang w:val="sr-Latn-RS"/>
        </w:rPr>
        <w:t>skladu</w:t>
      </w:r>
      <w:r w:rsidR="0094498A" w:rsidRPr="00543AA6">
        <w:rPr>
          <w:rFonts w:ascii="Book Antiqua" w:hAnsi="Book Antiqua"/>
          <w:sz w:val="24"/>
          <w:szCs w:val="24"/>
          <w:lang w:val="sr-Latn-RS"/>
        </w:rPr>
        <w:t xml:space="preserve"> </w:t>
      </w:r>
      <w:r w:rsidRPr="00543AA6">
        <w:rPr>
          <w:rFonts w:ascii="Book Antiqua" w:hAnsi="Book Antiqua"/>
          <w:sz w:val="24"/>
          <w:szCs w:val="24"/>
          <w:lang w:val="sr-Latn-RS"/>
        </w:rPr>
        <w:t>sa</w:t>
      </w:r>
      <w:r w:rsidR="0094498A" w:rsidRPr="00543AA6">
        <w:rPr>
          <w:rFonts w:ascii="Book Antiqua" w:hAnsi="Book Antiqua"/>
          <w:sz w:val="24"/>
          <w:szCs w:val="24"/>
          <w:lang w:val="sr-Latn-RS"/>
        </w:rPr>
        <w:t xml:space="preserve"> </w:t>
      </w:r>
      <w:r w:rsidRPr="00543AA6">
        <w:rPr>
          <w:rFonts w:ascii="Book Antiqua" w:hAnsi="Book Antiqua"/>
          <w:sz w:val="24"/>
          <w:szCs w:val="24"/>
          <w:lang w:val="sr-Latn-RS"/>
        </w:rPr>
        <w:t>zakonima</w:t>
      </w:r>
      <w:r w:rsidR="0094498A" w:rsidRPr="00543AA6">
        <w:rPr>
          <w:rFonts w:ascii="Book Antiqua" w:hAnsi="Book Antiqua"/>
          <w:sz w:val="24"/>
          <w:szCs w:val="24"/>
          <w:lang w:val="sr-Latn-RS"/>
        </w:rPr>
        <w:t xml:space="preserve"> </w:t>
      </w:r>
      <w:r w:rsidR="00543AA6" w:rsidRPr="00543AA6">
        <w:rPr>
          <w:rFonts w:ascii="Book Antiqua" w:hAnsi="Book Antiqua"/>
          <w:sz w:val="24"/>
          <w:szCs w:val="24"/>
          <w:lang w:val="sr-Latn-RS"/>
        </w:rPr>
        <w:t>zemlje</w:t>
      </w:r>
      <w:r w:rsidR="0094498A" w:rsidRPr="00543AA6">
        <w:rPr>
          <w:rFonts w:ascii="Book Antiqua" w:hAnsi="Book Antiqua"/>
          <w:sz w:val="24"/>
          <w:szCs w:val="24"/>
          <w:lang w:val="sr-Latn-RS"/>
        </w:rPr>
        <w:t>.</w:t>
      </w:r>
      <w:bookmarkEnd w:id="0"/>
    </w:p>
    <w:p w14:paraId="5A3EB888" w14:textId="77777777" w:rsidR="0094498A" w:rsidRPr="00543AA6" w:rsidRDefault="0094498A" w:rsidP="007011EC">
      <w:pPr>
        <w:spacing w:after="0" w:line="240" w:lineRule="auto"/>
        <w:rPr>
          <w:rFonts w:ascii="Book Antiqua" w:hAnsi="Book Antiqua"/>
          <w:sz w:val="24"/>
          <w:szCs w:val="24"/>
          <w:lang w:val="sr-Latn-RS"/>
        </w:rPr>
      </w:pPr>
    </w:p>
    <w:p w14:paraId="333A0ED4" w14:textId="77777777" w:rsidR="0094498A" w:rsidRPr="00543AA6" w:rsidRDefault="0094498A" w:rsidP="007011EC">
      <w:pPr>
        <w:spacing w:after="0" w:line="240" w:lineRule="auto"/>
        <w:rPr>
          <w:rFonts w:ascii="Book Antiqua" w:hAnsi="Book Antiqua"/>
          <w:sz w:val="24"/>
          <w:szCs w:val="24"/>
          <w:lang w:val="sr-Latn-RS"/>
        </w:rPr>
      </w:pPr>
      <w:r w:rsidRPr="00543AA6">
        <w:rPr>
          <w:rFonts w:ascii="Book Antiqua" w:hAnsi="Book Antiqua"/>
          <w:noProof/>
          <w:sz w:val="24"/>
          <w:szCs w:val="24"/>
          <w:lang w:val="en-US"/>
        </w:rPr>
        <w:lastRenderedPageBreak/>
        <w:drawing>
          <wp:inline distT="0" distB="0" distL="0" distR="0" wp14:anchorId="28452178" wp14:editId="7F21B5A8">
            <wp:extent cx="5462905" cy="3057525"/>
            <wp:effectExtent l="19050" t="19050" r="23495" b="28575"/>
            <wp:docPr id="7470" name="Picture 7470"/>
            <wp:cNvGraphicFramePr/>
            <a:graphic xmlns:a="http://schemas.openxmlformats.org/drawingml/2006/main">
              <a:graphicData uri="http://schemas.openxmlformats.org/drawingml/2006/picture">
                <pic:pic xmlns:pic="http://schemas.openxmlformats.org/drawingml/2006/picture">
                  <pic:nvPicPr>
                    <pic:cNvPr id="7470" name="Picture 7470"/>
                    <pic:cNvPicPr/>
                  </pic:nvPicPr>
                  <pic:blipFill>
                    <a:blip r:embed="rId10"/>
                    <a:stretch>
                      <a:fillRect/>
                    </a:stretch>
                  </pic:blipFill>
                  <pic:spPr>
                    <a:xfrm>
                      <a:off x="0" y="0"/>
                      <a:ext cx="5462905" cy="3057525"/>
                    </a:xfrm>
                    <a:prstGeom prst="rect">
                      <a:avLst/>
                    </a:prstGeom>
                    <a:ln>
                      <a:solidFill>
                        <a:schemeClr val="tx1"/>
                      </a:solidFill>
                    </a:ln>
                  </pic:spPr>
                </pic:pic>
              </a:graphicData>
            </a:graphic>
          </wp:inline>
        </w:drawing>
      </w:r>
    </w:p>
    <w:p w14:paraId="5557A831" w14:textId="77777777" w:rsidR="0094498A" w:rsidRPr="00543AA6" w:rsidRDefault="0094498A" w:rsidP="007011EC">
      <w:pPr>
        <w:spacing w:after="0" w:line="240" w:lineRule="auto"/>
        <w:rPr>
          <w:rFonts w:ascii="Book Antiqua" w:hAnsi="Book Antiqua"/>
          <w:sz w:val="24"/>
          <w:szCs w:val="24"/>
          <w:lang w:val="sr-Latn-RS"/>
        </w:rPr>
      </w:pPr>
    </w:p>
    <w:p w14:paraId="1EDC3D17" w14:textId="77777777" w:rsidR="0094498A" w:rsidRPr="00543AA6" w:rsidRDefault="007D7298" w:rsidP="00B20325">
      <w:pPr>
        <w:spacing w:after="0" w:line="240" w:lineRule="auto"/>
        <w:jc w:val="both"/>
        <w:rPr>
          <w:rFonts w:ascii="Book Antiqua" w:hAnsi="Book Antiqua"/>
          <w:sz w:val="24"/>
          <w:szCs w:val="24"/>
          <w:lang w:val="sr-Latn-RS"/>
        </w:rPr>
      </w:pPr>
      <w:bookmarkStart w:id="1" w:name="_Toc24616714"/>
      <w:r w:rsidRPr="00543AA6">
        <w:rPr>
          <w:rFonts w:ascii="Book Antiqua" w:hAnsi="Book Antiqua"/>
          <w:sz w:val="24"/>
          <w:szCs w:val="24"/>
          <w:lang w:val="sr-Latn-RS"/>
        </w:rPr>
        <w:t>S</w:t>
      </w:r>
      <w:r w:rsidR="000273D4" w:rsidRPr="00543AA6">
        <w:rPr>
          <w:rFonts w:ascii="Book Antiqua" w:hAnsi="Book Antiqua"/>
          <w:sz w:val="24"/>
          <w:szCs w:val="24"/>
          <w:lang w:val="sr-Latn-RS"/>
        </w:rPr>
        <w:t>tanovništvo</w:t>
      </w:r>
      <w:bookmarkEnd w:id="1"/>
    </w:p>
    <w:p w14:paraId="0220544E" w14:textId="77777777" w:rsidR="0094498A" w:rsidRPr="00543AA6" w:rsidRDefault="0094498A" w:rsidP="00B20325">
      <w:pPr>
        <w:spacing w:after="0" w:line="240" w:lineRule="auto"/>
        <w:jc w:val="both"/>
        <w:rPr>
          <w:rFonts w:ascii="Book Antiqua" w:hAnsi="Book Antiqua"/>
          <w:sz w:val="24"/>
          <w:szCs w:val="24"/>
          <w:lang w:val="sr-Latn-RS"/>
        </w:rPr>
      </w:pPr>
    </w:p>
    <w:p w14:paraId="2D4EE99D" w14:textId="6991389E" w:rsidR="004976B0" w:rsidRPr="00543AA6" w:rsidRDefault="000273D4" w:rsidP="00B20325">
      <w:pPr>
        <w:spacing w:after="0" w:line="240" w:lineRule="auto"/>
        <w:ind w:left="-5" w:right="89" w:hanging="10"/>
        <w:jc w:val="both"/>
        <w:rPr>
          <w:rFonts w:ascii="Book Antiqua" w:eastAsia="Arial" w:hAnsi="Book Antiqua" w:cs="Arial"/>
          <w:sz w:val="24"/>
          <w:szCs w:val="24"/>
          <w:lang w:val="sr-Latn-RS"/>
        </w:rPr>
      </w:pPr>
      <w:r w:rsidRPr="00543AA6">
        <w:rPr>
          <w:rFonts w:ascii="Book Antiqua" w:eastAsia="Arial" w:hAnsi="Book Antiqua" w:cs="Arial"/>
          <w:sz w:val="24"/>
          <w:szCs w:val="24"/>
          <w:lang w:val="sr-Latn-RS"/>
        </w:rPr>
        <w:t>Da</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bi</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se</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analizirala</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demografska</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situacija</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w:t>
      </w:r>
      <w:r w:rsidR="004976B0" w:rsidRPr="00543AA6">
        <w:rPr>
          <w:rFonts w:ascii="Book Antiqua" w:eastAsia="Arial" w:hAnsi="Book Antiqua" w:cs="Arial"/>
          <w:sz w:val="24"/>
          <w:szCs w:val="24"/>
          <w:lang w:val="sr-Latn-RS"/>
        </w:rPr>
        <w:t xml:space="preserve"> </w:t>
      </w:r>
      <w:r w:rsidR="00543AA6" w:rsidRPr="00543AA6">
        <w:rPr>
          <w:rFonts w:ascii="Book Antiqua" w:eastAsia="Arial" w:hAnsi="Book Antiqua" w:cs="Arial"/>
          <w:sz w:val="24"/>
          <w:szCs w:val="24"/>
          <w:lang w:val="sr-Latn-RS"/>
        </w:rPr>
        <w:t>zemlji</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glavni</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izvori</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su</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podaci</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dobijeni</w:t>
      </w:r>
      <w:r w:rsidR="004976B0" w:rsidRPr="00543AA6">
        <w:rPr>
          <w:rFonts w:ascii="Book Antiqua" w:eastAsia="Arial" w:hAnsi="Book Antiqua" w:cs="Arial"/>
          <w:sz w:val="24"/>
          <w:szCs w:val="24"/>
          <w:lang w:val="sr-Latn-RS"/>
        </w:rPr>
        <w:t xml:space="preserve"> </w:t>
      </w:r>
      <w:r w:rsidR="007D7298" w:rsidRPr="00543AA6">
        <w:rPr>
          <w:rFonts w:ascii="Book Antiqua" w:eastAsia="Arial" w:hAnsi="Book Antiqua" w:cs="Arial"/>
          <w:sz w:val="24"/>
          <w:szCs w:val="24"/>
          <w:lang w:val="sr-Latn-RS"/>
        </w:rPr>
        <w:t xml:space="preserve">od </w:t>
      </w:r>
      <w:r w:rsidRPr="00543AA6">
        <w:rPr>
          <w:rFonts w:ascii="Book Antiqua" w:eastAsia="Arial" w:hAnsi="Book Antiqua" w:cs="Arial"/>
          <w:sz w:val="24"/>
          <w:szCs w:val="24"/>
          <w:lang w:val="sr-Latn-RS"/>
        </w:rPr>
        <w:t>popis</w:t>
      </w:r>
      <w:r w:rsidR="007D7298" w:rsidRPr="00543AA6">
        <w:rPr>
          <w:rFonts w:ascii="Book Antiqua" w:eastAsia="Arial" w:hAnsi="Book Antiqua" w:cs="Arial"/>
          <w:sz w:val="24"/>
          <w:szCs w:val="24"/>
          <w:lang w:val="sr-Latn-RS"/>
        </w:rPr>
        <w:t>a stanovništva</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koji</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se</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prema</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pravilima</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Ujedinjenih</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nacija</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sprovodi</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svakih</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deset</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godina</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vitalne</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statistike</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Poslednji</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popis</w:t>
      </w:r>
      <w:r w:rsidR="004976B0" w:rsidRPr="00543AA6">
        <w:rPr>
          <w:rFonts w:ascii="Book Antiqua" w:eastAsia="Arial" w:hAnsi="Book Antiqua" w:cs="Arial"/>
          <w:sz w:val="24"/>
          <w:szCs w:val="24"/>
          <w:lang w:val="sr-Latn-RS"/>
        </w:rPr>
        <w:t xml:space="preserve"> </w:t>
      </w:r>
      <w:r w:rsidR="007D7298" w:rsidRPr="00543AA6">
        <w:rPr>
          <w:rFonts w:ascii="Book Antiqua" w:eastAsia="Arial" w:hAnsi="Book Antiqua" w:cs="Arial"/>
          <w:sz w:val="24"/>
          <w:szCs w:val="24"/>
          <w:lang w:val="sr-Latn-RS"/>
        </w:rPr>
        <w:t xml:space="preserve">stanovništva </w:t>
      </w:r>
      <w:r w:rsidRPr="00543AA6">
        <w:rPr>
          <w:rFonts w:ascii="Book Antiqua" w:eastAsia="Arial" w:hAnsi="Book Antiqua" w:cs="Arial"/>
          <w:sz w:val="24"/>
          <w:szCs w:val="24"/>
          <w:lang w:val="sr-Latn-RS"/>
        </w:rPr>
        <w:t>na</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Kosovu</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izvršen</w:t>
      </w:r>
      <w:r w:rsidR="004976B0"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je</w:t>
      </w:r>
      <w:r w:rsidR="004976B0" w:rsidRPr="00543AA6">
        <w:rPr>
          <w:rFonts w:ascii="Book Antiqua" w:eastAsia="Arial" w:hAnsi="Book Antiqua" w:cs="Arial"/>
          <w:sz w:val="24"/>
          <w:szCs w:val="24"/>
          <w:lang w:val="sr-Latn-RS"/>
        </w:rPr>
        <w:t xml:space="preserve"> 2011. </w:t>
      </w:r>
      <w:r w:rsidRPr="00543AA6">
        <w:rPr>
          <w:rFonts w:ascii="Book Antiqua" w:eastAsia="Arial" w:hAnsi="Book Antiqua" w:cs="Arial"/>
          <w:sz w:val="24"/>
          <w:szCs w:val="24"/>
          <w:lang w:val="sr-Latn-RS"/>
        </w:rPr>
        <w:t>godine</w:t>
      </w:r>
      <w:r w:rsidR="004976B0" w:rsidRPr="00543AA6">
        <w:rPr>
          <w:rFonts w:ascii="Book Antiqua" w:eastAsia="Arial" w:hAnsi="Book Antiqua" w:cs="Arial"/>
          <w:sz w:val="24"/>
          <w:szCs w:val="24"/>
          <w:lang w:val="sr-Latn-RS"/>
        </w:rPr>
        <w:t>.</w:t>
      </w:r>
    </w:p>
    <w:p w14:paraId="4764E522" w14:textId="77777777" w:rsidR="004976B0" w:rsidRPr="00543AA6" w:rsidRDefault="004976B0" w:rsidP="00B20325">
      <w:pPr>
        <w:tabs>
          <w:tab w:val="left" w:pos="6211"/>
        </w:tabs>
        <w:spacing w:after="0" w:line="240" w:lineRule="auto"/>
        <w:ind w:left="-5" w:right="89" w:hanging="10"/>
        <w:jc w:val="both"/>
        <w:rPr>
          <w:rFonts w:ascii="Book Antiqua" w:hAnsi="Book Antiqua"/>
          <w:sz w:val="24"/>
          <w:szCs w:val="24"/>
          <w:lang w:val="sr-Latn-RS"/>
        </w:rPr>
      </w:pPr>
    </w:p>
    <w:p w14:paraId="04B72392" w14:textId="77777777" w:rsidR="0094498A" w:rsidRPr="00543AA6" w:rsidRDefault="000273D4" w:rsidP="00B20325">
      <w:pPr>
        <w:spacing w:after="0" w:line="240" w:lineRule="auto"/>
        <w:ind w:left="-5" w:right="8" w:hanging="10"/>
        <w:jc w:val="both"/>
        <w:rPr>
          <w:rFonts w:ascii="Book Antiqua" w:eastAsia="Arial" w:hAnsi="Book Antiqua" w:cs="Arial"/>
          <w:sz w:val="24"/>
          <w:szCs w:val="24"/>
          <w:lang w:val="sr-Latn-RS"/>
        </w:rPr>
      </w:pPr>
      <w:r w:rsidRPr="00543AA6">
        <w:rPr>
          <w:rFonts w:ascii="Book Antiqua" w:eastAsia="Arial" w:hAnsi="Book Antiqua" w:cs="Arial"/>
          <w:sz w:val="24"/>
          <w:szCs w:val="24"/>
          <w:lang w:val="sr-Latn-RS"/>
        </w:rPr>
        <w:t>Državu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Kosovo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karakteriše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vrlo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mlada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struktura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stanovništva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gde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je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prosečna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starost</w:t>
      </w:r>
      <w:r w:rsidR="0094498A" w:rsidRPr="00543AA6">
        <w:rPr>
          <w:rFonts w:ascii="Book Antiqua" w:eastAsia="Arial" w:hAnsi="Book Antiqua" w:cs="Arial"/>
          <w:sz w:val="24"/>
          <w:szCs w:val="24"/>
          <w:lang w:val="sr-Latn-RS"/>
        </w:rPr>
        <w:t xml:space="preserve"> </w:t>
      </w:r>
      <w:r w:rsidR="007D7298" w:rsidRPr="00543AA6">
        <w:rPr>
          <w:rFonts w:ascii="Book Antiqua" w:eastAsia="Arial" w:hAnsi="Book Antiqua" w:cs="Arial"/>
          <w:sz w:val="24"/>
          <w:szCs w:val="24"/>
          <w:lang w:val="sr-Latn-RS"/>
        </w:rPr>
        <w:t xml:space="preserve"> </w:t>
      </w:r>
      <w:r w:rsidR="0094498A" w:rsidRPr="00543AA6">
        <w:rPr>
          <w:rFonts w:ascii="Book Antiqua" w:eastAsia="Arial" w:hAnsi="Book Antiqua" w:cs="Arial"/>
          <w:sz w:val="24"/>
          <w:szCs w:val="24"/>
          <w:lang w:val="sr-Latn-RS"/>
        </w:rPr>
        <w:t xml:space="preserve">30,2 </w:t>
      </w:r>
      <w:r w:rsidRPr="00543AA6">
        <w:rPr>
          <w:rFonts w:ascii="Book Antiqua" w:eastAsia="Arial" w:hAnsi="Book Antiqua" w:cs="Arial"/>
          <w:sz w:val="24"/>
          <w:szCs w:val="24"/>
          <w:lang w:val="sr-Latn-RS"/>
        </w:rPr>
        <w:t>godine</w:t>
      </w:r>
      <w:r w:rsidR="0094498A" w:rsidRPr="00543AA6">
        <w:rPr>
          <w:rFonts w:ascii="Book Antiqua" w:eastAsia="Arial" w:hAnsi="Book Antiqua" w:cs="Arial"/>
          <w:sz w:val="24"/>
          <w:szCs w:val="24"/>
          <w:lang w:val="sr-Latn-RS"/>
        </w:rPr>
        <w:t>.</w:t>
      </w:r>
    </w:p>
    <w:p w14:paraId="00DC3FD5" w14:textId="77777777" w:rsidR="00410E26" w:rsidRPr="00543AA6" w:rsidRDefault="00410E26" w:rsidP="00B20325">
      <w:pPr>
        <w:spacing w:after="0" w:line="240" w:lineRule="auto"/>
        <w:ind w:left="-5" w:right="8" w:hanging="10"/>
        <w:jc w:val="both"/>
        <w:rPr>
          <w:rFonts w:ascii="Book Antiqua" w:eastAsia="Arial" w:hAnsi="Book Antiqua" w:cs="Arial"/>
          <w:sz w:val="24"/>
          <w:szCs w:val="24"/>
          <w:lang w:val="sr-Latn-RS"/>
        </w:rPr>
      </w:pPr>
    </w:p>
    <w:p w14:paraId="1C896CCD" w14:textId="77777777" w:rsidR="00410E26" w:rsidRPr="00543AA6" w:rsidRDefault="007011EC" w:rsidP="007011EC">
      <w:pPr>
        <w:spacing w:after="0" w:line="240" w:lineRule="auto"/>
        <w:jc w:val="both"/>
        <w:rPr>
          <w:rFonts w:ascii="Book Antiqua" w:eastAsiaTheme="minorHAnsi" w:hAnsi="Book Antiqua"/>
          <w:i/>
          <w:iCs/>
          <w:lang w:val="sr-Latn-RS"/>
        </w:rPr>
      </w:pPr>
      <w:r w:rsidRPr="00543AA6">
        <w:rPr>
          <w:rFonts w:ascii="Book Antiqua" w:eastAsia="Times New Roman" w:hAnsi="Book Antiqua"/>
          <w:i/>
          <w:iCs/>
          <w:noProof/>
          <w:color w:val="181717"/>
          <w:lang w:val="en-US"/>
        </w:rPr>
        <w:drawing>
          <wp:anchor distT="0" distB="0" distL="114300" distR="114300" simplePos="0" relativeHeight="251655168" behindDoc="0" locked="0" layoutInCell="1" allowOverlap="0" wp14:anchorId="4B42EFA8" wp14:editId="61F0E329">
            <wp:simplePos x="0" y="0"/>
            <wp:positionH relativeFrom="margin">
              <wp:align>left</wp:align>
            </wp:positionH>
            <wp:positionV relativeFrom="paragraph">
              <wp:posOffset>259080</wp:posOffset>
            </wp:positionV>
            <wp:extent cx="5462905" cy="2508250"/>
            <wp:effectExtent l="19050" t="19050" r="23495" b="25400"/>
            <wp:wrapTopAndBottom/>
            <wp:docPr id="12" name="Picture 5"/>
            <wp:cNvGraphicFramePr/>
            <a:graphic xmlns:a="http://schemas.openxmlformats.org/drawingml/2006/main">
              <a:graphicData uri="http://schemas.openxmlformats.org/drawingml/2006/picture">
                <pic:pic xmlns:pic="http://schemas.openxmlformats.org/drawingml/2006/picture">
                  <pic:nvPicPr>
                    <pic:cNvPr id="267302" name="Picture 267302"/>
                    <pic:cNvPicPr/>
                  </pic:nvPicPr>
                  <pic:blipFill>
                    <a:blip r:embed="rId11" cstate="print"/>
                    <a:stretch>
                      <a:fillRect/>
                    </a:stretch>
                  </pic:blipFill>
                  <pic:spPr>
                    <a:xfrm>
                      <a:off x="0" y="0"/>
                      <a:ext cx="5462905" cy="2508250"/>
                    </a:xfrm>
                    <a:prstGeom prst="rect">
                      <a:avLst/>
                    </a:prstGeom>
                    <a:ln>
                      <a:solidFill>
                        <a:schemeClr val="tx1"/>
                      </a:solidFill>
                    </a:ln>
                  </pic:spPr>
                </pic:pic>
              </a:graphicData>
            </a:graphic>
            <wp14:sizeRelH relativeFrom="margin">
              <wp14:pctWidth>0</wp14:pctWidth>
            </wp14:sizeRelH>
          </wp:anchor>
        </w:drawing>
      </w:r>
      <w:r w:rsidR="000273D4" w:rsidRPr="00543AA6">
        <w:rPr>
          <w:rFonts w:ascii="Book Antiqua" w:eastAsia="Times New Roman" w:hAnsi="Book Antiqua"/>
          <w:i/>
          <w:iCs/>
          <w:color w:val="181717"/>
          <w:lang w:val="sr-Latn-RS"/>
        </w:rPr>
        <w:t>P</w:t>
      </w:r>
      <w:r w:rsidR="007D7298" w:rsidRPr="00543AA6">
        <w:rPr>
          <w:rFonts w:ascii="Book Antiqua" w:eastAsia="Times New Roman" w:hAnsi="Book Antiqua"/>
          <w:i/>
          <w:iCs/>
          <w:color w:val="181717"/>
          <w:lang w:val="sr-Latn-RS"/>
        </w:rPr>
        <w:t>iramida stanovništva</w:t>
      </w:r>
      <w:r w:rsidR="007A0909" w:rsidRPr="00543AA6">
        <w:rPr>
          <w:rFonts w:ascii="Book Antiqua" w:eastAsia="Times New Roman" w:hAnsi="Book Antiqua"/>
          <w:i/>
          <w:iCs/>
          <w:color w:val="181717"/>
          <w:lang w:val="sr-Latn-RS"/>
        </w:rPr>
        <w:t xml:space="preserve"> </w:t>
      </w:r>
      <w:r w:rsidR="000273D4" w:rsidRPr="00543AA6">
        <w:rPr>
          <w:rFonts w:ascii="Book Antiqua" w:eastAsia="Times New Roman" w:hAnsi="Book Antiqua"/>
          <w:i/>
          <w:iCs/>
          <w:color w:val="181717"/>
          <w:lang w:val="sr-Latn-RS"/>
        </w:rPr>
        <w:t>od</w:t>
      </w:r>
      <w:r w:rsidR="007A0909" w:rsidRPr="00543AA6">
        <w:rPr>
          <w:rFonts w:ascii="Book Antiqua" w:eastAsia="Times New Roman" w:hAnsi="Book Antiqua"/>
          <w:i/>
          <w:iCs/>
          <w:color w:val="181717"/>
          <w:lang w:val="sr-Latn-RS"/>
        </w:rPr>
        <w:t xml:space="preserve"> 31. </w:t>
      </w:r>
      <w:r w:rsidR="000273D4" w:rsidRPr="00543AA6">
        <w:rPr>
          <w:rFonts w:ascii="Book Antiqua" w:eastAsia="Times New Roman" w:hAnsi="Book Antiqua"/>
          <w:i/>
          <w:iCs/>
          <w:color w:val="181717"/>
          <w:lang w:val="sr-Latn-RS"/>
        </w:rPr>
        <w:t>marta</w:t>
      </w:r>
      <w:r w:rsidR="007A0909" w:rsidRPr="00543AA6">
        <w:rPr>
          <w:rFonts w:ascii="Book Antiqua" w:eastAsia="Times New Roman" w:hAnsi="Book Antiqua"/>
          <w:i/>
          <w:iCs/>
          <w:color w:val="181717"/>
          <w:lang w:val="sr-Latn-RS"/>
        </w:rPr>
        <w:t xml:space="preserve"> 2011. </w:t>
      </w:r>
      <w:r w:rsidR="000273D4" w:rsidRPr="00543AA6">
        <w:rPr>
          <w:rFonts w:ascii="Book Antiqua" w:eastAsia="Times New Roman" w:hAnsi="Book Antiqua"/>
          <w:i/>
          <w:iCs/>
          <w:color w:val="181717"/>
          <w:lang w:val="sr-Latn-RS"/>
        </w:rPr>
        <w:t>godine</w:t>
      </w:r>
      <w:r w:rsidR="007A0909" w:rsidRPr="00543AA6">
        <w:rPr>
          <w:rFonts w:ascii="Book Antiqua" w:eastAsia="Times New Roman" w:hAnsi="Book Antiqua"/>
          <w:i/>
          <w:iCs/>
          <w:color w:val="181717"/>
          <w:lang w:val="sr-Latn-RS"/>
        </w:rPr>
        <w:t xml:space="preserve">, </w:t>
      </w:r>
      <w:r w:rsidR="000273D4" w:rsidRPr="00543AA6">
        <w:rPr>
          <w:rFonts w:ascii="Book Antiqua" w:eastAsia="Times New Roman" w:hAnsi="Book Antiqua"/>
          <w:i/>
          <w:iCs/>
          <w:color w:val="181717"/>
          <w:lang w:val="sr-Latn-RS"/>
        </w:rPr>
        <w:t>prema</w:t>
      </w:r>
      <w:r w:rsidR="007A0909" w:rsidRPr="00543AA6">
        <w:rPr>
          <w:rFonts w:ascii="Book Antiqua" w:eastAsia="Times New Roman" w:hAnsi="Book Antiqua"/>
          <w:i/>
          <w:iCs/>
          <w:color w:val="181717"/>
          <w:lang w:val="sr-Latn-RS"/>
        </w:rPr>
        <w:t xml:space="preserve"> </w:t>
      </w:r>
      <w:r w:rsidR="000273D4" w:rsidRPr="00543AA6">
        <w:rPr>
          <w:rFonts w:ascii="Book Antiqua" w:eastAsia="Times New Roman" w:hAnsi="Book Antiqua"/>
          <w:i/>
          <w:iCs/>
          <w:color w:val="181717"/>
          <w:lang w:val="sr-Latn-RS"/>
        </w:rPr>
        <w:t>polu</w:t>
      </w:r>
      <w:r w:rsidR="007A0909" w:rsidRPr="00543AA6">
        <w:rPr>
          <w:rFonts w:ascii="Book Antiqua" w:eastAsia="Times New Roman" w:hAnsi="Book Antiqua"/>
          <w:i/>
          <w:iCs/>
          <w:color w:val="181717"/>
          <w:lang w:val="sr-Latn-RS"/>
        </w:rPr>
        <w:t xml:space="preserve"> </w:t>
      </w:r>
      <w:r w:rsidR="000273D4" w:rsidRPr="00543AA6">
        <w:rPr>
          <w:rFonts w:ascii="Book Antiqua" w:eastAsia="Times New Roman" w:hAnsi="Book Antiqua"/>
          <w:i/>
          <w:iCs/>
          <w:color w:val="181717"/>
          <w:lang w:val="sr-Latn-RS"/>
        </w:rPr>
        <w:t>i</w:t>
      </w:r>
      <w:r w:rsidR="007A0909" w:rsidRPr="00543AA6">
        <w:rPr>
          <w:rFonts w:ascii="Book Antiqua" w:eastAsia="Times New Roman" w:hAnsi="Book Antiqua"/>
          <w:i/>
          <w:iCs/>
          <w:color w:val="181717"/>
          <w:lang w:val="sr-Latn-RS"/>
        </w:rPr>
        <w:t xml:space="preserve"> </w:t>
      </w:r>
      <w:r w:rsidR="000273D4" w:rsidRPr="00543AA6">
        <w:rPr>
          <w:rFonts w:ascii="Book Antiqua" w:eastAsia="Times New Roman" w:hAnsi="Book Antiqua"/>
          <w:i/>
          <w:iCs/>
          <w:color w:val="181717"/>
          <w:lang w:val="sr-Latn-RS"/>
        </w:rPr>
        <w:t>starosti</w:t>
      </w:r>
      <w:r w:rsidR="007A0909" w:rsidRPr="00543AA6">
        <w:rPr>
          <w:rFonts w:ascii="Book Antiqua" w:eastAsia="Times New Roman" w:hAnsi="Book Antiqua"/>
          <w:i/>
          <w:iCs/>
          <w:color w:val="181717"/>
          <w:lang w:val="sr-Latn-RS"/>
        </w:rPr>
        <w:t>:</w:t>
      </w:r>
    </w:p>
    <w:p w14:paraId="5F1FC492" w14:textId="77777777" w:rsidR="00410E26" w:rsidRPr="00543AA6" w:rsidRDefault="000273D4" w:rsidP="007011EC">
      <w:pPr>
        <w:spacing w:after="0" w:line="240" w:lineRule="auto"/>
        <w:jc w:val="both"/>
        <w:rPr>
          <w:rFonts w:ascii="Book Antiqua" w:eastAsiaTheme="minorHAnsi" w:hAnsi="Book Antiqua"/>
          <w:sz w:val="16"/>
          <w:szCs w:val="16"/>
          <w:lang w:val="sr-Latn-RS"/>
        </w:rPr>
      </w:pPr>
      <w:r w:rsidRPr="00543AA6">
        <w:rPr>
          <w:rFonts w:ascii="Book Antiqua" w:eastAsiaTheme="minorHAnsi" w:hAnsi="Book Antiqua"/>
          <w:sz w:val="16"/>
          <w:szCs w:val="16"/>
          <w:lang w:val="sr-Latn-RS"/>
        </w:rPr>
        <w:t>Izvor</w:t>
      </w:r>
      <w:r w:rsidR="00410E26" w:rsidRPr="00543AA6">
        <w:rPr>
          <w:rFonts w:ascii="Book Antiqua" w:eastAsiaTheme="minorHAnsi" w:hAnsi="Book Antiqua"/>
          <w:sz w:val="16"/>
          <w:szCs w:val="16"/>
          <w:lang w:val="sr-Latn-RS"/>
        </w:rPr>
        <w:t xml:space="preserve">: </w:t>
      </w:r>
      <w:r w:rsidRPr="00543AA6">
        <w:rPr>
          <w:rFonts w:ascii="Book Antiqua" w:eastAsiaTheme="minorHAnsi" w:hAnsi="Book Antiqua"/>
          <w:sz w:val="16"/>
          <w:szCs w:val="16"/>
          <w:lang w:val="sr-Latn-RS"/>
        </w:rPr>
        <w:t>ASK</w:t>
      </w:r>
      <w:r w:rsidR="00410E26" w:rsidRPr="00543AA6">
        <w:rPr>
          <w:rFonts w:ascii="Book Antiqua" w:eastAsiaTheme="minorHAnsi" w:hAnsi="Book Antiqua"/>
          <w:sz w:val="16"/>
          <w:szCs w:val="16"/>
          <w:lang w:val="sr-Latn-RS"/>
        </w:rPr>
        <w:t>, 2019</w:t>
      </w:r>
    </w:p>
    <w:p w14:paraId="60C5010C" w14:textId="77777777" w:rsidR="00410E26" w:rsidRPr="00543AA6" w:rsidRDefault="00410E26" w:rsidP="007011EC">
      <w:pPr>
        <w:spacing w:after="0" w:line="240" w:lineRule="auto"/>
        <w:jc w:val="both"/>
        <w:rPr>
          <w:rFonts w:ascii="Book Antiqua" w:hAnsi="Book Antiqua"/>
          <w:sz w:val="24"/>
          <w:szCs w:val="24"/>
          <w:lang w:val="sr-Latn-RS"/>
        </w:rPr>
      </w:pPr>
    </w:p>
    <w:p w14:paraId="00C61004" w14:textId="17C90E5D" w:rsidR="00D41496" w:rsidRPr="00543AA6" w:rsidRDefault="000273D4" w:rsidP="00B20325">
      <w:pPr>
        <w:spacing w:after="0" w:line="240" w:lineRule="auto"/>
        <w:ind w:left="-5" w:right="92" w:hanging="10"/>
        <w:jc w:val="both"/>
        <w:rPr>
          <w:rFonts w:ascii="Book Antiqua" w:hAnsi="Book Antiqua"/>
          <w:sz w:val="24"/>
          <w:szCs w:val="24"/>
          <w:lang w:val="sr-Latn-RS"/>
        </w:rPr>
      </w:pPr>
      <w:r w:rsidRPr="00543AA6">
        <w:rPr>
          <w:rFonts w:ascii="Book Antiqua" w:eastAsia="Arial" w:hAnsi="Book Antiqua" w:cs="Arial"/>
          <w:sz w:val="24"/>
          <w:szCs w:val="24"/>
          <w:lang w:val="sr-Latn-RS"/>
        </w:rPr>
        <w:t>P</w:t>
      </w:r>
      <w:r w:rsidR="007D7298" w:rsidRPr="00543AA6">
        <w:rPr>
          <w:rFonts w:ascii="Book Antiqua" w:eastAsia="Arial" w:hAnsi="Book Antiqua" w:cs="Arial"/>
          <w:sz w:val="24"/>
          <w:szCs w:val="24"/>
          <w:lang w:val="sr-Latn-RS"/>
        </w:rPr>
        <w:t>iramide stanovništva</w:t>
      </w:r>
      <w:r w:rsidR="00D41496" w:rsidRPr="00543AA6">
        <w:rPr>
          <w:rFonts w:ascii="Book Antiqua" w:eastAsia="Arial" w:hAnsi="Book Antiqua" w:cs="Arial"/>
          <w:sz w:val="24"/>
          <w:szCs w:val="24"/>
          <w:lang w:val="sr-Latn-RS"/>
        </w:rPr>
        <w:t xml:space="preserve"> </w:t>
      </w:r>
      <w:r w:rsidR="00543AA6" w:rsidRPr="00543AA6">
        <w:rPr>
          <w:rFonts w:ascii="Book Antiqua" w:eastAsia="Arial" w:hAnsi="Book Antiqua" w:cs="Arial"/>
          <w:sz w:val="24"/>
          <w:szCs w:val="24"/>
          <w:lang w:val="sr-Latn-RS"/>
        </w:rPr>
        <w:t>predstavljaju</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strukturu</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stanovništva</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prema</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godinama</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popisa</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starosti</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polu</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Do</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poslednjeg</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popisa</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stanovništva</w:t>
      </w:r>
      <w:r w:rsidR="00D41496" w:rsidRPr="00543AA6">
        <w:rPr>
          <w:rFonts w:ascii="Book Antiqua" w:eastAsia="Arial" w:hAnsi="Book Antiqua" w:cs="Arial"/>
          <w:sz w:val="24"/>
          <w:szCs w:val="24"/>
          <w:lang w:val="sr-Latn-RS"/>
        </w:rPr>
        <w:t xml:space="preserve"> 2011. </w:t>
      </w:r>
      <w:r w:rsidRPr="00543AA6">
        <w:rPr>
          <w:rFonts w:ascii="Book Antiqua" w:eastAsia="Arial" w:hAnsi="Book Antiqua" w:cs="Arial"/>
          <w:sz w:val="24"/>
          <w:szCs w:val="24"/>
          <w:lang w:val="sr-Latn-RS"/>
        </w:rPr>
        <w:t>godine</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rezultati</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su</w:t>
      </w:r>
      <w:r w:rsidR="00D41496" w:rsidRPr="00543AA6">
        <w:rPr>
          <w:rFonts w:ascii="Book Antiqua" w:eastAsia="Arial" w:hAnsi="Book Antiqua" w:cs="Arial"/>
          <w:sz w:val="24"/>
          <w:szCs w:val="24"/>
          <w:lang w:val="sr-Latn-RS"/>
        </w:rPr>
        <w:t xml:space="preserve"> </w:t>
      </w:r>
      <w:r w:rsidR="00543AA6" w:rsidRPr="00543AA6">
        <w:rPr>
          <w:rFonts w:ascii="Book Antiqua" w:eastAsia="Arial" w:hAnsi="Book Antiqua" w:cs="Arial"/>
          <w:sz w:val="24"/>
          <w:szCs w:val="24"/>
          <w:lang w:val="sr-Latn-RS"/>
        </w:rPr>
        <w:lastRenderedPageBreak/>
        <w:t>predstavljeni</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osnovu</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koncepta</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rezidentnog</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nerezidentnog</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stanovništva</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Dok</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popisu</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stanovništva</w:t>
      </w:r>
      <w:r w:rsidR="00D41496" w:rsidRPr="00543AA6">
        <w:rPr>
          <w:rFonts w:ascii="Book Antiqua" w:eastAsia="Arial" w:hAnsi="Book Antiqua" w:cs="Arial"/>
          <w:sz w:val="24"/>
          <w:szCs w:val="24"/>
          <w:lang w:val="sr-Latn-RS"/>
        </w:rPr>
        <w:t xml:space="preserve"> 2011. </w:t>
      </w:r>
      <w:r w:rsidRPr="00543AA6">
        <w:rPr>
          <w:rFonts w:ascii="Book Antiqua" w:eastAsia="Arial" w:hAnsi="Book Antiqua" w:cs="Arial"/>
          <w:sz w:val="24"/>
          <w:szCs w:val="24"/>
          <w:lang w:val="sr-Latn-RS"/>
        </w:rPr>
        <w:t>godine</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nije</w:t>
      </w:r>
      <w:r w:rsidR="00D41496" w:rsidRPr="00543AA6">
        <w:rPr>
          <w:rFonts w:ascii="Book Antiqua" w:eastAsia="Arial" w:hAnsi="Book Antiqua" w:cs="Arial"/>
          <w:sz w:val="24"/>
          <w:szCs w:val="24"/>
          <w:lang w:val="sr-Latn-RS"/>
        </w:rPr>
        <w:t xml:space="preserve"> </w:t>
      </w:r>
      <w:r w:rsidR="00543AA6" w:rsidRPr="00543AA6">
        <w:rPr>
          <w:rFonts w:ascii="Book Antiqua" w:eastAsia="Arial" w:hAnsi="Book Antiqua" w:cs="Arial"/>
          <w:sz w:val="24"/>
          <w:szCs w:val="24"/>
          <w:lang w:val="sr-Latn-RS"/>
        </w:rPr>
        <w:t>uključeno</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stanovništvo</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koje</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živi</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van</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Kosova</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duže</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od</w:t>
      </w:r>
      <w:r w:rsidR="00D41496" w:rsidRPr="00543AA6">
        <w:rPr>
          <w:rFonts w:ascii="Book Antiqua" w:eastAsia="Arial" w:hAnsi="Book Antiqua" w:cs="Arial"/>
          <w:sz w:val="24"/>
          <w:szCs w:val="24"/>
          <w:lang w:val="sr-Latn-RS"/>
        </w:rPr>
        <w:t xml:space="preserve"> 12 </w:t>
      </w:r>
      <w:r w:rsidRPr="00543AA6">
        <w:rPr>
          <w:rFonts w:ascii="Book Antiqua" w:eastAsia="Arial" w:hAnsi="Book Antiqua" w:cs="Arial"/>
          <w:sz w:val="24"/>
          <w:szCs w:val="24"/>
          <w:lang w:val="sr-Latn-RS"/>
        </w:rPr>
        <w:t>meseci</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Zbog</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toga</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zbog</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promene</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metodologije</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imamo</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disproporciju</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ukupno</w:t>
      </w:r>
      <w:r w:rsidR="00B66B5E" w:rsidRPr="00543AA6">
        <w:rPr>
          <w:rFonts w:ascii="Book Antiqua" w:eastAsia="Arial" w:hAnsi="Book Antiqua" w:cs="Arial"/>
          <w:sz w:val="24"/>
          <w:szCs w:val="24"/>
          <w:lang w:val="sr-Latn-RS"/>
        </w:rPr>
        <w:t>g</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stanovništv</w:t>
      </w:r>
      <w:r w:rsidR="00B66B5E" w:rsidRPr="00543AA6">
        <w:rPr>
          <w:rFonts w:ascii="Book Antiqua" w:eastAsia="Arial" w:hAnsi="Book Antiqua" w:cs="Arial"/>
          <w:sz w:val="24"/>
          <w:szCs w:val="24"/>
          <w:lang w:val="sr-Latn-RS"/>
        </w:rPr>
        <w:t>a</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odnosu</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prethodne</w:t>
      </w:r>
      <w:r w:rsidR="00D41496"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godine</w:t>
      </w:r>
      <w:r w:rsidR="00D41496" w:rsidRPr="00543AA6">
        <w:rPr>
          <w:rFonts w:ascii="Book Antiqua" w:eastAsia="Arial" w:hAnsi="Book Antiqua" w:cs="Arial"/>
          <w:sz w:val="24"/>
          <w:szCs w:val="24"/>
          <w:lang w:val="sr-Latn-RS"/>
        </w:rPr>
        <w:t>.</w:t>
      </w:r>
    </w:p>
    <w:p w14:paraId="49611716" w14:textId="77777777" w:rsidR="00D41496" w:rsidRPr="00543AA6" w:rsidRDefault="00D41496" w:rsidP="007011EC">
      <w:pPr>
        <w:spacing w:after="0" w:line="240" w:lineRule="auto"/>
        <w:jc w:val="both"/>
        <w:rPr>
          <w:rFonts w:ascii="Book Antiqua" w:hAnsi="Book Antiqua"/>
          <w:sz w:val="24"/>
          <w:szCs w:val="24"/>
          <w:lang w:val="sr-Latn-RS"/>
        </w:rPr>
      </w:pPr>
    </w:p>
    <w:p w14:paraId="2CBF7239" w14:textId="77777777" w:rsidR="00714477" w:rsidRPr="00543AA6" w:rsidRDefault="000273D4" w:rsidP="007011EC">
      <w:pPr>
        <w:spacing w:after="0" w:line="240" w:lineRule="auto"/>
        <w:jc w:val="both"/>
        <w:rPr>
          <w:rFonts w:ascii="Book Antiqua" w:hAnsi="Book Antiqua"/>
          <w:i/>
          <w:iCs/>
          <w:lang w:val="sr-Latn-RS"/>
        </w:rPr>
      </w:pPr>
      <w:r w:rsidRPr="00543AA6">
        <w:rPr>
          <w:rFonts w:ascii="Book Antiqua" w:hAnsi="Book Antiqua"/>
          <w:i/>
          <w:iCs/>
          <w:lang w:val="sr-Latn-RS"/>
        </w:rPr>
        <w:t>Stanovništvo</w:t>
      </w:r>
      <w:r w:rsidR="00714477" w:rsidRPr="00543AA6">
        <w:rPr>
          <w:rFonts w:ascii="Book Antiqua" w:hAnsi="Book Antiqua"/>
          <w:i/>
          <w:iCs/>
          <w:lang w:val="sr-Latn-RS"/>
        </w:rPr>
        <w:t xml:space="preserve"> </w:t>
      </w:r>
      <w:r w:rsidRPr="00543AA6">
        <w:rPr>
          <w:rFonts w:ascii="Book Antiqua" w:hAnsi="Book Antiqua"/>
          <w:i/>
          <w:iCs/>
          <w:lang w:val="sr-Latn-RS"/>
        </w:rPr>
        <w:t>prema</w:t>
      </w:r>
      <w:r w:rsidR="00714477" w:rsidRPr="00543AA6">
        <w:rPr>
          <w:rFonts w:ascii="Book Antiqua" w:hAnsi="Book Antiqua"/>
          <w:i/>
          <w:iCs/>
          <w:lang w:val="sr-Latn-RS"/>
        </w:rPr>
        <w:t xml:space="preserve"> </w:t>
      </w:r>
      <w:r w:rsidRPr="00543AA6">
        <w:rPr>
          <w:rFonts w:ascii="Book Antiqua" w:hAnsi="Book Antiqua"/>
          <w:i/>
          <w:iCs/>
          <w:lang w:val="sr-Latn-RS"/>
        </w:rPr>
        <w:t>starosti</w:t>
      </w:r>
      <w:r w:rsidR="00714477" w:rsidRPr="00543AA6">
        <w:rPr>
          <w:rFonts w:ascii="Book Antiqua" w:hAnsi="Book Antiqua"/>
          <w:i/>
          <w:iCs/>
          <w:lang w:val="sr-Latn-RS"/>
        </w:rPr>
        <w:t>, 2018</w:t>
      </w:r>
      <w:r w:rsidR="00B66B5E" w:rsidRPr="00543AA6">
        <w:rPr>
          <w:rFonts w:ascii="Book Antiqua" w:hAnsi="Book Antiqua"/>
          <w:i/>
          <w:iCs/>
          <w:lang w:val="sr-Latn-RS"/>
        </w:rPr>
        <w:t>.</w:t>
      </w:r>
    </w:p>
    <w:tbl>
      <w:tblPr>
        <w:tblpPr w:vertAnchor="text" w:horzAnchor="margin" w:tblpY="140"/>
        <w:tblOverlap w:val="never"/>
        <w:tblW w:w="86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57" w:type="dxa"/>
          <w:right w:w="120" w:type="dxa"/>
        </w:tblCellMar>
        <w:tblLook w:val="04A0" w:firstRow="1" w:lastRow="0" w:firstColumn="1" w:lastColumn="0" w:noHBand="0" w:noVBand="1"/>
      </w:tblPr>
      <w:tblGrid>
        <w:gridCol w:w="9009"/>
      </w:tblGrid>
      <w:tr w:rsidR="00714477" w:rsidRPr="00543AA6" w14:paraId="1EBA11AA" w14:textId="77777777" w:rsidTr="006E3920">
        <w:trPr>
          <w:trHeight w:val="5830"/>
        </w:trPr>
        <w:tc>
          <w:tcPr>
            <w:tcW w:w="8624" w:type="dxa"/>
            <w:vAlign w:val="bottom"/>
          </w:tcPr>
          <w:p w14:paraId="478DC1BC" w14:textId="77777777" w:rsidR="00714477" w:rsidRPr="00543AA6" w:rsidRDefault="00214ECF" w:rsidP="007011EC">
            <w:pPr>
              <w:jc w:val="both"/>
              <w:rPr>
                <w:rFonts w:ascii="Book Antiqua" w:hAnsi="Book Antiqua"/>
                <w:sz w:val="24"/>
                <w:szCs w:val="24"/>
                <w:lang w:val="sr-Latn-RS"/>
              </w:rPr>
            </w:pPr>
            <w:r w:rsidRPr="00543AA6">
              <w:rPr>
                <w:rFonts w:ascii="Book Antiqua" w:hAnsi="Book Antiqua"/>
                <w:noProof/>
                <w:color w:val="000000"/>
                <w:sz w:val="24"/>
                <w:szCs w:val="24"/>
                <w:lang w:val="en-US"/>
              </w:rPr>
              <mc:AlternateContent>
                <mc:Choice Requires="wpg">
                  <w:drawing>
                    <wp:inline distT="0" distB="0" distL="0" distR="0" wp14:anchorId="714781A5" wp14:editId="5F458A68">
                      <wp:extent cx="5610225" cy="2495550"/>
                      <wp:effectExtent l="0" t="0" r="66675" b="38100"/>
                      <wp:docPr id="764120" name="Group 164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2495550"/>
                                <a:chOff x="0" y="0"/>
                                <a:chExt cx="41740" cy="20312"/>
                              </a:xfrm>
                            </wpg:grpSpPr>
                            <wps:wsp>
                              <wps:cNvPr id="764121" name="Shape 2002"/>
                              <wps:cNvSpPr>
                                <a:spLocks/>
                              </wps:cNvSpPr>
                              <wps:spPr bwMode="auto">
                                <a:xfrm>
                                  <a:off x="41126"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2" name="Shape 2003"/>
                              <wps:cNvSpPr>
                                <a:spLocks/>
                              </wps:cNvSpPr>
                              <wps:spPr bwMode="auto">
                                <a:xfrm>
                                  <a:off x="3774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3" name="Shape 2004"/>
                              <wps:cNvSpPr>
                                <a:spLocks/>
                              </wps:cNvSpPr>
                              <wps:spPr bwMode="auto">
                                <a:xfrm>
                                  <a:off x="3435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4" name="Shape 2005"/>
                              <wps:cNvSpPr>
                                <a:spLocks/>
                              </wps:cNvSpPr>
                              <wps:spPr bwMode="auto">
                                <a:xfrm>
                                  <a:off x="3097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5" name="Shape 2006"/>
                              <wps:cNvSpPr>
                                <a:spLocks/>
                              </wps:cNvSpPr>
                              <wps:spPr bwMode="auto">
                                <a:xfrm>
                                  <a:off x="2758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6" name="Shape 2007"/>
                              <wps:cNvSpPr>
                                <a:spLocks/>
                              </wps:cNvSpPr>
                              <wps:spPr bwMode="auto">
                                <a:xfrm>
                                  <a:off x="2410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7" name="Shape 2008"/>
                              <wps:cNvSpPr>
                                <a:spLocks/>
                              </wps:cNvSpPr>
                              <wps:spPr bwMode="auto">
                                <a:xfrm>
                                  <a:off x="2071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8" name="Shape 2009"/>
                              <wps:cNvSpPr>
                                <a:spLocks/>
                              </wps:cNvSpPr>
                              <wps:spPr bwMode="auto">
                                <a:xfrm>
                                  <a:off x="1733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9" name="Shape 2010"/>
                              <wps:cNvSpPr>
                                <a:spLocks/>
                              </wps:cNvSpPr>
                              <wps:spPr bwMode="auto">
                                <a:xfrm>
                                  <a:off x="1394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30" name="Shape 2011"/>
                              <wps:cNvSpPr>
                                <a:spLocks/>
                              </wps:cNvSpPr>
                              <wps:spPr bwMode="auto">
                                <a:xfrm>
                                  <a:off x="1056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31" name="Shape 246720"/>
                              <wps:cNvSpPr>
                                <a:spLocks/>
                              </wps:cNvSpPr>
                              <wps:spPr bwMode="auto">
                                <a:xfrm>
                                  <a:off x="7125" y="2281"/>
                                  <a:ext cx="5277" cy="798"/>
                                </a:xfrm>
                                <a:custGeom>
                                  <a:avLst/>
                                  <a:gdLst>
                                    <a:gd name="T0" fmla="*/ 0 w 527685"/>
                                    <a:gd name="T1" fmla="*/ 0 h 79820"/>
                                    <a:gd name="T2" fmla="*/ 527685 w 527685"/>
                                    <a:gd name="T3" fmla="*/ 0 h 79820"/>
                                    <a:gd name="T4" fmla="*/ 527685 w 527685"/>
                                    <a:gd name="T5" fmla="*/ 79820 h 79820"/>
                                    <a:gd name="T6" fmla="*/ 0 w 527685"/>
                                    <a:gd name="T7" fmla="*/ 79820 h 79820"/>
                                    <a:gd name="T8" fmla="*/ 0 w 527685"/>
                                    <a:gd name="T9" fmla="*/ 0 h 79820"/>
                                    <a:gd name="T10" fmla="*/ 0 w 527685"/>
                                    <a:gd name="T11" fmla="*/ 0 h 79820"/>
                                    <a:gd name="T12" fmla="*/ 527685 w 527685"/>
                                    <a:gd name="T13" fmla="*/ 79820 h 79820"/>
                                  </a:gdLst>
                                  <a:ahLst/>
                                  <a:cxnLst>
                                    <a:cxn ang="0">
                                      <a:pos x="T0" y="T1"/>
                                    </a:cxn>
                                    <a:cxn ang="0">
                                      <a:pos x="T2" y="T3"/>
                                    </a:cxn>
                                    <a:cxn ang="0">
                                      <a:pos x="T4" y="T5"/>
                                    </a:cxn>
                                    <a:cxn ang="0">
                                      <a:pos x="T6" y="T7"/>
                                    </a:cxn>
                                    <a:cxn ang="0">
                                      <a:pos x="T8" y="T9"/>
                                    </a:cxn>
                                  </a:cxnLst>
                                  <a:rect l="T10" t="T11" r="T12" b="T13"/>
                                  <a:pathLst>
                                    <a:path w="527685" h="79820">
                                      <a:moveTo>
                                        <a:pt x="0" y="0"/>
                                      </a:moveTo>
                                      <a:lnTo>
                                        <a:pt x="527685" y="0"/>
                                      </a:lnTo>
                                      <a:lnTo>
                                        <a:pt x="527685" y="79820"/>
                                      </a:lnTo>
                                      <a:lnTo>
                                        <a:pt x="0" y="79820"/>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2" name="Shape 246721"/>
                              <wps:cNvSpPr>
                                <a:spLocks/>
                              </wps:cNvSpPr>
                              <wps:spPr bwMode="auto">
                                <a:xfrm>
                                  <a:off x="7125" y="5972"/>
                                  <a:ext cx="6173" cy="798"/>
                                </a:xfrm>
                                <a:custGeom>
                                  <a:avLst/>
                                  <a:gdLst>
                                    <a:gd name="T0" fmla="*/ 0 w 617283"/>
                                    <a:gd name="T1" fmla="*/ 0 h 79807"/>
                                    <a:gd name="T2" fmla="*/ 617283 w 617283"/>
                                    <a:gd name="T3" fmla="*/ 0 h 79807"/>
                                    <a:gd name="T4" fmla="*/ 617283 w 617283"/>
                                    <a:gd name="T5" fmla="*/ 79807 h 79807"/>
                                    <a:gd name="T6" fmla="*/ 0 w 617283"/>
                                    <a:gd name="T7" fmla="*/ 79807 h 79807"/>
                                    <a:gd name="T8" fmla="*/ 0 w 617283"/>
                                    <a:gd name="T9" fmla="*/ 0 h 79807"/>
                                    <a:gd name="T10" fmla="*/ 0 w 617283"/>
                                    <a:gd name="T11" fmla="*/ 0 h 79807"/>
                                    <a:gd name="T12" fmla="*/ 617283 w 617283"/>
                                    <a:gd name="T13" fmla="*/ 79807 h 79807"/>
                                  </a:gdLst>
                                  <a:ahLst/>
                                  <a:cxnLst>
                                    <a:cxn ang="0">
                                      <a:pos x="T0" y="T1"/>
                                    </a:cxn>
                                    <a:cxn ang="0">
                                      <a:pos x="T2" y="T3"/>
                                    </a:cxn>
                                    <a:cxn ang="0">
                                      <a:pos x="T4" y="T5"/>
                                    </a:cxn>
                                    <a:cxn ang="0">
                                      <a:pos x="T6" y="T7"/>
                                    </a:cxn>
                                    <a:cxn ang="0">
                                      <a:pos x="T8" y="T9"/>
                                    </a:cxn>
                                  </a:cxnLst>
                                  <a:rect l="T10" t="T11" r="T12" b="T13"/>
                                  <a:pathLst>
                                    <a:path w="617283" h="79807">
                                      <a:moveTo>
                                        <a:pt x="0" y="0"/>
                                      </a:moveTo>
                                      <a:lnTo>
                                        <a:pt x="617283" y="0"/>
                                      </a:lnTo>
                                      <a:lnTo>
                                        <a:pt x="617283"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3" name="Shape 246722"/>
                              <wps:cNvSpPr>
                                <a:spLocks/>
                              </wps:cNvSpPr>
                              <wps:spPr bwMode="auto">
                                <a:xfrm>
                                  <a:off x="7125" y="7817"/>
                                  <a:ext cx="5675" cy="798"/>
                                </a:xfrm>
                                <a:custGeom>
                                  <a:avLst/>
                                  <a:gdLst>
                                    <a:gd name="T0" fmla="*/ 0 w 567512"/>
                                    <a:gd name="T1" fmla="*/ 0 h 79807"/>
                                    <a:gd name="T2" fmla="*/ 567512 w 567512"/>
                                    <a:gd name="T3" fmla="*/ 0 h 79807"/>
                                    <a:gd name="T4" fmla="*/ 567512 w 567512"/>
                                    <a:gd name="T5" fmla="*/ 79807 h 79807"/>
                                    <a:gd name="T6" fmla="*/ 0 w 567512"/>
                                    <a:gd name="T7" fmla="*/ 79807 h 79807"/>
                                    <a:gd name="T8" fmla="*/ 0 w 567512"/>
                                    <a:gd name="T9" fmla="*/ 0 h 79807"/>
                                    <a:gd name="T10" fmla="*/ 0 w 567512"/>
                                    <a:gd name="T11" fmla="*/ 0 h 79807"/>
                                    <a:gd name="T12" fmla="*/ 567512 w 567512"/>
                                    <a:gd name="T13" fmla="*/ 79807 h 79807"/>
                                  </a:gdLst>
                                  <a:ahLst/>
                                  <a:cxnLst>
                                    <a:cxn ang="0">
                                      <a:pos x="T0" y="T1"/>
                                    </a:cxn>
                                    <a:cxn ang="0">
                                      <a:pos x="T2" y="T3"/>
                                    </a:cxn>
                                    <a:cxn ang="0">
                                      <a:pos x="T4" y="T5"/>
                                    </a:cxn>
                                    <a:cxn ang="0">
                                      <a:pos x="T6" y="T7"/>
                                    </a:cxn>
                                    <a:cxn ang="0">
                                      <a:pos x="T8" y="T9"/>
                                    </a:cxn>
                                  </a:cxnLst>
                                  <a:rect l="T10" t="T11" r="T12" b="T13"/>
                                  <a:pathLst>
                                    <a:path w="567512" h="79807">
                                      <a:moveTo>
                                        <a:pt x="0" y="0"/>
                                      </a:moveTo>
                                      <a:lnTo>
                                        <a:pt x="567512" y="0"/>
                                      </a:lnTo>
                                      <a:lnTo>
                                        <a:pt x="567512"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4" name="Shape 246723"/>
                              <wps:cNvSpPr>
                                <a:spLocks/>
                              </wps:cNvSpPr>
                              <wps:spPr bwMode="auto">
                                <a:xfrm>
                                  <a:off x="7125" y="9663"/>
                                  <a:ext cx="6073" cy="798"/>
                                </a:xfrm>
                                <a:custGeom>
                                  <a:avLst/>
                                  <a:gdLst>
                                    <a:gd name="T0" fmla="*/ 0 w 607327"/>
                                    <a:gd name="T1" fmla="*/ 0 h 79807"/>
                                    <a:gd name="T2" fmla="*/ 607327 w 607327"/>
                                    <a:gd name="T3" fmla="*/ 0 h 79807"/>
                                    <a:gd name="T4" fmla="*/ 607327 w 607327"/>
                                    <a:gd name="T5" fmla="*/ 79807 h 79807"/>
                                    <a:gd name="T6" fmla="*/ 0 w 607327"/>
                                    <a:gd name="T7" fmla="*/ 79807 h 79807"/>
                                    <a:gd name="T8" fmla="*/ 0 w 607327"/>
                                    <a:gd name="T9" fmla="*/ 0 h 79807"/>
                                    <a:gd name="T10" fmla="*/ 0 w 607327"/>
                                    <a:gd name="T11" fmla="*/ 0 h 79807"/>
                                    <a:gd name="T12" fmla="*/ 607327 w 607327"/>
                                    <a:gd name="T13" fmla="*/ 79807 h 79807"/>
                                  </a:gdLst>
                                  <a:ahLst/>
                                  <a:cxnLst>
                                    <a:cxn ang="0">
                                      <a:pos x="T0" y="T1"/>
                                    </a:cxn>
                                    <a:cxn ang="0">
                                      <a:pos x="T2" y="T3"/>
                                    </a:cxn>
                                    <a:cxn ang="0">
                                      <a:pos x="T4" y="T5"/>
                                    </a:cxn>
                                    <a:cxn ang="0">
                                      <a:pos x="T6" y="T7"/>
                                    </a:cxn>
                                    <a:cxn ang="0">
                                      <a:pos x="T8" y="T9"/>
                                    </a:cxn>
                                  </a:cxnLst>
                                  <a:rect l="T10" t="T11" r="T12" b="T13"/>
                                  <a:pathLst>
                                    <a:path w="607327" h="79807">
                                      <a:moveTo>
                                        <a:pt x="0" y="0"/>
                                      </a:moveTo>
                                      <a:lnTo>
                                        <a:pt x="607327" y="0"/>
                                      </a:lnTo>
                                      <a:lnTo>
                                        <a:pt x="607327"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5" name="Shape 246724"/>
                              <wps:cNvSpPr>
                                <a:spLocks/>
                              </wps:cNvSpPr>
                              <wps:spPr bwMode="auto">
                                <a:xfrm>
                                  <a:off x="7125" y="11508"/>
                                  <a:ext cx="4878" cy="798"/>
                                </a:xfrm>
                                <a:custGeom>
                                  <a:avLst/>
                                  <a:gdLst>
                                    <a:gd name="T0" fmla="*/ 0 w 487858"/>
                                    <a:gd name="T1" fmla="*/ 0 h 79807"/>
                                    <a:gd name="T2" fmla="*/ 487858 w 487858"/>
                                    <a:gd name="T3" fmla="*/ 0 h 79807"/>
                                    <a:gd name="T4" fmla="*/ 487858 w 487858"/>
                                    <a:gd name="T5" fmla="*/ 79807 h 79807"/>
                                    <a:gd name="T6" fmla="*/ 0 w 487858"/>
                                    <a:gd name="T7" fmla="*/ 79807 h 79807"/>
                                    <a:gd name="T8" fmla="*/ 0 w 487858"/>
                                    <a:gd name="T9" fmla="*/ 0 h 79807"/>
                                    <a:gd name="T10" fmla="*/ 0 w 487858"/>
                                    <a:gd name="T11" fmla="*/ 0 h 79807"/>
                                    <a:gd name="T12" fmla="*/ 487858 w 487858"/>
                                    <a:gd name="T13" fmla="*/ 79807 h 79807"/>
                                  </a:gdLst>
                                  <a:ahLst/>
                                  <a:cxnLst>
                                    <a:cxn ang="0">
                                      <a:pos x="T0" y="T1"/>
                                    </a:cxn>
                                    <a:cxn ang="0">
                                      <a:pos x="T2" y="T3"/>
                                    </a:cxn>
                                    <a:cxn ang="0">
                                      <a:pos x="T4" y="T5"/>
                                    </a:cxn>
                                    <a:cxn ang="0">
                                      <a:pos x="T6" y="T7"/>
                                    </a:cxn>
                                    <a:cxn ang="0">
                                      <a:pos x="T8" y="T9"/>
                                    </a:cxn>
                                  </a:cxnLst>
                                  <a:rect l="T10" t="T11" r="T12" b="T13"/>
                                  <a:pathLst>
                                    <a:path w="487858" h="79807">
                                      <a:moveTo>
                                        <a:pt x="0" y="0"/>
                                      </a:moveTo>
                                      <a:lnTo>
                                        <a:pt x="487858" y="0"/>
                                      </a:lnTo>
                                      <a:lnTo>
                                        <a:pt x="487858"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6" name="Shape 246725"/>
                              <wps:cNvSpPr>
                                <a:spLocks/>
                              </wps:cNvSpPr>
                              <wps:spPr bwMode="auto">
                                <a:xfrm>
                                  <a:off x="7125" y="13353"/>
                                  <a:ext cx="8064" cy="799"/>
                                </a:xfrm>
                                <a:custGeom>
                                  <a:avLst/>
                                  <a:gdLst>
                                    <a:gd name="T0" fmla="*/ 0 w 806450"/>
                                    <a:gd name="T1" fmla="*/ 0 h 79820"/>
                                    <a:gd name="T2" fmla="*/ 806450 w 806450"/>
                                    <a:gd name="T3" fmla="*/ 0 h 79820"/>
                                    <a:gd name="T4" fmla="*/ 806450 w 806450"/>
                                    <a:gd name="T5" fmla="*/ 79820 h 79820"/>
                                    <a:gd name="T6" fmla="*/ 0 w 806450"/>
                                    <a:gd name="T7" fmla="*/ 79820 h 79820"/>
                                    <a:gd name="T8" fmla="*/ 0 w 806450"/>
                                    <a:gd name="T9" fmla="*/ 0 h 79820"/>
                                    <a:gd name="T10" fmla="*/ 0 w 806450"/>
                                    <a:gd name="T11" fmla="*/ 0 h 79820"/>
                                    <a:gd name="T12" fmla="*/ 806450 w 806450"/>
                                    <a:gd name="T13" fmla="*/ 79820 h 79820"/>
                                  </a:gdLst>
                                  <a:ahLst/>
                                  <a:cxnLst>
                                    <a:cxn ang="0">
                                      <a:pos x="T0" y="T1"/>
                                    </a:cxn>
                                    <a:cxn ang="0">
                                      <a:pos x="T2" y="T3"/>
                                    </a:cxn>
                                    <a:cxn ang="0">
                                      <a:pos x="T4" y="T5"/>
                                    </a:cxn>
                                    <a:cxn ang="0">
                                      <a:pos x="T6" y="T7"/>
                                    </a:cxn>
                                    <a:cxn ang="0">
                                      <a:pos x="T8" y="T9"/>
                                    </a:cxn>
                                  </a:cxnLst>
                                  <a:rect l="T10" t="T11" r="T12" b="T13"/>
                                  <a:pathLst>
                                    <a:path w="806450" h="79820">
                                      <a:moveTo>
                                        <a:pt x="0" y="0"/>
                                      </a:moveTo>
                                      <a:lnTo>
                                        <a:pt x="806450" y="0"/>
                                      </a:lnTo>
                                      <a:lnTo>
                                        <a:pt x="806450" y="79820"/>
                                      </a:lnTo>
                                      <a:lnTo>
                                        <a:pt x="0" y="79820"/>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7" name="Shape 246726"/>
                              <wps:cNvSpPr>
                                <a:spLocks/>
                              </wps:cNvSpPr>
                              <wps:spPr bwMode="auto">
                                <a:xfrm>
                                  <a:off x="7125" y="15199"/>
                                  <a:ext cx="8562" cy="798"/>
                                </a:xfrm>
                                <a:custGeom>
                                  <a:avLst/>
                                  <a:gdLst>
                                    <a:gd name="T0" fmla="*/ 0 w 856234"/>
                                    <a:gd name="T1" fmla="*/ 0 h 79807"/>
                                    <a:gd name="T2" fmla="*/ 856234 w 856234"/>
                                    <a:gd name="T3" fmla="*/ 0 h 79807"/>
                                    <a:gd name="T4" fmla="*/ 856234 w 856234"/>
                                    <a:gd name="T5" fmla="*/ 79807 h 79807"/>
                                    <a:gd name="T6" fmla="*/ 0 w 856234"/>
                                    <a:gd name="T7" fmla="*/ 79807 h 79807"/>
                                    <a:gd name="T8" fmla="*/ 0 w 856234"/>
                                    <a:gd name="T9" fmla="*/ 0 h 79807"/>
                                    <a:gd name="T10" fmla="*/ 0 w 856234"/>
                                    <a:gd name="T11" fmla="*/ 0 h 79807"/>
                                    <a:gd name="T12" fmla="*/ 856234 w 856234"/>
                                    <a:gd name="T13" fmla="*/ 79807 h 79807"/>
                                  </a:gdLst>
                                  <a:ahLst/>
                                  <a:cxnLst>
                                    <a:cxn ang="0">
                                      <a:pos x="T0" y="T1"/>
                                    </a:cxn>
                                    <a:cxn ang="0">
                                      <a:pos x="T2" y="T3"/>
                                    </a:cxn>
                                    <a:cxn ang="0">
                                      <a:pos x="T4" y="T5"/>
                                    </a:cxn>
                                    <a:cxn ang="0">
                                      <a:pos x="T6" y="T7"/>
                                    </a:cxn>
                                    <a:cxn ang="0">
                                      <a:pos x="T8" y="T9"/>
                                    </a:cxn>
                                  </a:cxnLst>
                                  <a:rect l="T10" t="T11" r="T12" b="T13"/>
                                  <a:pathLst>
                                    <a:path w="856234" h="79807">
                                      <a:moveTo>
                                        <a:pt x="0" y="0"/>
                                      </a:moveTo>
                                      <a:lnTo>
                                        <a:pt x="856234" y="0"/>
                                      </a:lnTo>
                                      <a:lnTo>
                                        <a:pt x="856234"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8" name="Shape 246727"/>
                              <wps:cNvSpPr>
                                <a:spLocks/>
                              </wps:cNvSpPr>
                              <wps:spPr bwMode="auto">
                                <a:xfrm>
                                  <a:off x="12402" y="2281"/>
                                  <a:ext cx="22003" cy="798"/>
                                </a:xfrm>
                                <a:custGeom>
                                  <a:avLst/>
                                  <a:gdLst>
                                    <a:gd name="T0" fmla="*/ 0 w 2200326"/>
                                    <a:gd name="T1" fmla="*/ 0 h 79820"/>
                                    <a:gd name="T2" fmla="*/ 2200326 w 2200326"/>
                                    <a:gd name="T3" fmla="*/ 0 h 79820"/>
                                    <a:gd name="T4" fmla="*/ 2200326 w 2200326"/>
                                    <a:gd name="T5" fmla="*/ 79820 h 79820"/>
                                    <a:gd name="T6" fmla="*/ 0 w 2200326"/>
                                    <a:gd name="T7" fmla="*/ 79820 h 79820"/>
                                    <a:gd name="T8" fmla="*/ 0 w 2200326"/>
                                    <a:gd name="T9" fmla="*/ 0 h 79820"/>
                                    <a:gd name="T10" fmla="*/ 0 w 2200326"/>
                                    <a:gd name="T11" fmla="*/ 0 h 79820"/>
                                    <a:gd name="T12" fmla="*/ 2200326 w 2200326"/>
                                    <a:gd name="T13" fmla="*/ 79820 h 79820"/>
                                  </a:gdLst>
                                  <a:ahLst/>
                                  <a:cxnLst>
                                    <a:cxn ang="0">
                                      <a:pos x="T0" y="T1"/>
                                    </a:cxn>
                                    <a:cxn ang="0">
                                      <a:pos x="T2" y="T3"/>
                                    </a:cxn>
                                    <a:cxn ang="0">
                                      <a:pos x="T4" y="T5"/>
                                    </a:cxn>
                                    <a:cxn ang="0">
                                      <a:pos x="T6" y="T7"/>
                                    </a:cxn>
                                    <a:cxn ang="0">
                                      <a:pos x="T8" y="T9"/>
                                    </a:cxn>
                                  </a:cxnLst>
                                  <a:rect l="T10" t="T11" r="T12" b="T13"/>
                                  <a:pathLst>
                                    <a:path w="2200326" h="79820">
                                      <a:moveTo>
                                        <a:pt x="0" y="0"/>
                                      </a:moveTo>
                                      <a:lnTo>
                                        <a:pt x="2200326" y="0"/>
                                      </a:lnTo>
                                      <a:lnTo>
                                        <a:pt x="2200326" y="79820"/>
                                      </a:lnTo>
                                      <a:lnTo>
                                        <a:pt x="0" y="79820"/>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9" name="Shape 246728"/>
                              <wps:cNvSpPr>
                                <a:spLocks/>
                              </wps:cNvSpPr>
                              <wps:spPr bwMode="auto">
                                <a:xfrm>
                                  <a:off x="13298" y="5972"/>
                                  <a:ext cx="22800" cy="798"/>
                                </a:xfrm>
                                <a:custGeom>
                                  <a:avLst/>
                                  <a:gdLst>
                                    <a:gd name="T0" fmla="*/ 0 w 2279980"/>
                                    <a:gd name="T1" fmla="*/ 0 h 79807"/>
                                    <a:gd name="T2" fmla="*/ 2279980 w 2279980"/>
                                    <a:gd name="T3" fmla="*/ 0 h 79807"/>
                                    <a:gd name="T4" fmla="*/ 2279980 w 2279980"/>
                                    <a:gd name="T5" fmla="*/ 79807 h 79807"/>
                                    <a:gd name="T6" fmla="*/ 0 w 2279980"/>
                                    <a:gd name="T7" fmla="*/ 79807 h 79807"/>
                                    <a:gd name="T8" fmla="*/ 0 w 2279980"/>
                                    <a:gd name="T9" fmla="*/ 0 h 79807"/>
                                    <a:gd name="T10" fmla="*/ 0 w 2279980"/>
                                    <a:gd name="T11" fmla="*/ 0 h 79807"/>
                                    <a:gd name="T12" fmla="*/ 2279980 w 2279980"/>
                                    <a:gd name="T13" fmla="*/ 79807 h 79807"/>
                                  </a:gdLst>
                                  <a:ahLst/>
                                  <a:cxnLst>
                                    <a:cxn ang="0">
                                      <a:pos x="T0" y="T1"/>
                                    </a:cxn>
                                    <a:cxn ang="0">
                                      <a:pos x="T2" y="T3"/>
                                    </a:cxn>
                                    <a:cxn ang="0">
                                      <a:pos x="T4" y="T5"/>
                                    </a:cxn>
                                    <a:cxn ang="0">
                                      <a:pos x="T6" y="T7"/>
                                    </a:cxn>
                                    <a:cxn ang="0">
                                      <a:pos x="T8" y="T9"/>
                                    </a:cxn>
                                  </a:cxnLst>
                                  <a:rect l="T10" t="T11" r="T12" b="T13"/>
                                  <a:pathLst>
                                    <a:path w="2279980" h="79807">
                                      <a:moveTo>
                                        <a:pt x="0" y="0"/>
                                      </a:moveTo>
                                      <a:lnTo>
                                        <a:pt x="2279980" y="0"/>
                                      </a:lnTo>
                                      <a:lnTo>
                                        <a:pt x="2279980"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0" name="Shape 246729"/>
                              <wps:cNvSpPr>
                                <a:spLocks/>
                              </wps:cNvSpPr>
                              <wps:spPr bwMode="auto">
                                <a:xfrm>
                                  <a:off x="12800" y="7817"/>
                                  <a:ext cx="23696" cy="798"/>
                                </a:xfrm>
                                <a:custGeom>
                                  <a:avLst/>
                                  <a:gdLst>
                                    <a:gd name="T0" fmla="*/ 0 w 2369592"/>
                                    <a:gd name="T1" fmla="*/ 0 h 79807"/>
                                    <a:gd name="T2" fmla="*/ 2369592 w 2369592"/>
                                    <a:gd name="T3" fmla="*/ 0 h 79807"/>
                                    <a:gd name="T4" fmla="*/ 2369592 w 2369592"/>
                                    <a:gd name="T5" fmla="*/ 79807 h 79807"/>
                                    <a:gd name="T6" fmla="*/ 0 w 2369592"/>
                                    <a:gd name="T7" fmla="*/ 79807 h 79807"/>
                                    <a:gd name="T8" fmla="*/ 0 w 2369592"/>
                                    <a:gd name="T9" fmla="*/ 0 h 79807"/>
                                    <a:gd name="T10" fmla="*/ 0 w 2369592"/>
                                    <a:gd name="T11" fmla="*/ 0 h 79807"/>
                                    <a:gd name="T12" fmla="*/ 2369592 w 2369592"/>
                                    <a:gd name="T13" fmla="*/ 79807 h 79807"/>
                                  </a:gdLst>
                                  <a:ahLst/>
                                  <a:cxnLst>
                                    <a:cxn ang="0">
                                      <a:pos x="T0" y="T1"/>
                                    </a:cxn>
                                    <a:cxn ang="0">
                                      <a:pos x="T2" y="T3"/>
                                    </a:cxn>
                                    <a:cxn ang="0">
                                      <a:pos x="T4" y="T5"/>
                                    </a:cxn>
                                    <a:cxn ang="0">
                                      <a:pos x="T6" y="T7"/>
                                    </a:cxn>
                                    <a:cxn ang="0">
                                      <a:pos x="T8" y="T9"/>
                                    </a:cxn>
                                  </a:cxnLst>
                                  <a:rect l="T10" t="T11" r="T12" b="T13"/>
                                  <a:pathLst>
                                    <a:path w="2369592" h="79807">
                                      <a:moveTo>
                                        <a:pt x="0" y="0"/>
                                      </a:moveTo>
                                      <a:lnTo>
                                        <a:pt x="2369592" y="0"/>
                                      </a:lnTo>
                                      <a:lnTo>
                                        <a:pt x="2369592"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1" name="Shape 246730"/>
                              <wps:cNvSpPr>
                                <a:spLocks/>
                              </wps:cNvSpPr>
                              <wps:spPr bwMode="auto">
                                <a:xfrm>
                                  <a:off x="13198" y="9663"/>
                                  <a:ext cx="23298" cy="798"/>
                                </a:xfrm>
                                <a:custGeom>
                                  <a:avLst/>
                                  <a:gdLst>
                                    <a:gd name="T0" fmla="*/ 0 w 2329764"/>
                                    <a:gd name="T1" fmla="*/ 0 h 79807"/>
                                    <a:gd name="T2" fmla="*/ 2329764 w 2329764"/>
                                    <a:gd name="T3" fmla="*/ 0 h 79807"/>
                                    <a:gd name="T4" fmla="*/ 2329764 w 2329764"/>
                                    <a:gd name="T5" fmla="*/ 79807 h 79807"/>
                                    <a:gd name="T6" fmla="*/ 0 w 2329764"/>
                                    <a:gd name="T7" fmla="*/ 79807 h 79807"/>
                                    <a:gd name="T8" fmla="*/ 0 w 2329764"/>
                                    <a:gd name="T9" fmla="*/ 0 h 79807"/>
                                    <a:gd name="T10" fmla="*/ 0 w 2329764"/>
                                    <a:gd name="T11" fmla="*/ 0 h 79807"/>
                                    <a:gd name="T12" fmla="*/ 2329764 w 2329764"/>
                                    <a:gd name="T13" fmla="*/ 79807 h 79807"/>
                                  </a:gdLst>
                                  <a:ahLst/>
                                  <a:cxnLst>
                                    <a:cxn ang="0">
                                      <a:pos x="T0" y="T1"/>
                                    </a:cxn>
                                    <a:cxn ang="0">
                                      <a:pos x="T2" y="T3"/>
                                    </a:cxn>
                                    <a:cxn ang="0">
                                      <a:pos x="T4" y="T5"/>
                                    </a:cxn>
                                    <a:cxn ang="0">
                                      <a:pos x="T6" y="T7"/>
                                    </a:cxn>
                                    <a:cxn ang="0">
                                      <a:pos x="T8" y="T9"/>
                                    </a:cxn>
                                  </a:cxnLst>
                                  <a:rect l="T10" t="T11" r="T12" b="T13"/>
                                  <a:pathLst>
                                    <a:path w="2329764" h="79807">
                                      <a:moveTo>
                                        <a:pt x="0" y="0"/>
                                      </a:moveTo>
                                      <a:lnTo>
                                        <a:pt x="2329764" y="0"/>
                                      </a:lnTo>
                                      <a:lnTo>
                                        <a:pt x="2329764"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2" name="Shape 246731"/>
                              <wps:cNvSpPr>
                                <a:spLocks/>
                              </wps:cNvSpPr>
                              <wps:spPr bwMode="auto">
                                <a:xfrm>
                                  <a:off x="12003" y="11508"/>
                                  <a:ext cx="22402" cy="798"/>
                                </a:xfrm>
                                <a:custGeom>
                                  <a:avLst/>
                                  <a:gdLst>
                                    <a:gd name="T0" fmla="*/ 0 w 2240153"/>
                                    <a:gd name="T1" fmla="*/ 0 h 79807"/>
                                    <a:gd name="T2" fmla="*/ 2240153 w 2240153"/>
                                    <a:gd name="T3" fmla="*/ 0 h 79807"/>
                                    <a:gd name="T4" fmla="*/ 2240153 w 2240153"/>
                                    <a:gd name="T5" fmla="*/ 79807 h 79807"/>
                                    <a:gd name="T6" fmla="*/ 0 w 2240153"/>
                                    <a:gd name="T7" fmla="*/ 79807 h 79807"/>
                                    <a:gd name="T8" fmla="*/ 0 w 2240153"/>
                                    <a:gd name="T9" fmla="*/ 0 h 79807"/>
                                    <a:gd name="T10" fmla="*/ 0 w 2240153"/>
                                    <a:gd name="T11" fmla="*/ 0 h 79807"/>
                                    <a:gd name="T12" fmla="*/ 2240153 w 2240153"/>
                                    <a:gd name="T13" fmla="*/ 79807 h 79807"/>
                                  </a:gdLst>
                                  <a:ahLst/>
                                  <a:cxnLst>
                                    <a:cxn ang="0">
                                      <a:pos x="T0" y="T1"/>
                                    </a:cxn>
                                    <a:cxn ang="0">
                                      <a:pos x="T2" y="T3"/>
                                    </a:cxn>
                                    <a:cxn ang="0">
                                      <a:pos x="T4" y="T5"/>
                                    </a:cxn>
                                    <a:cxn ang="0">
                                      <a:pos x="T6" y="T7"/>
                                    </a:cxn>
                                    <a:cxn ang="0">
                                      <a:pos x="T8" y="T9"/>
                                    </a:cxn>
                                  </a:cxnLst>
                                  <a:rect l="T10" t="T11" r="T12" b="T13"/>
                                  <a:pathLst>
                                    <a:path w="2240153" h="79807">
                                      <a:moveTo>
                                        <a:pt x="0" y="0"/>
                                      </a:moveTo>
                                      <a:lnTo>
                                        <a:pt x="2240153" y="0"/>
                                      </a:lnTo>
                                      <a:lnTo>
                                        <a:pt x="2240153"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3" name="Shape 246732"/>
                              <wps:cNvSpPr>
                                <a:spLocks/>
                              </wps:cNvSpPr>
                              <wps:spPr bwMode="auto">
                                <a:xfrm>
                                  <a:off x="15189" y="13353"/>
                                  <a:ext cx="22999" cy="799"/>
                                </a:xfrm>
                                <a:custGeom>
                                  <a:avLst/>
                                  <a:gdLst>
                                    <a:gd name="T0" fmla="*/ 0 w 2299894"/>
                                    <a:gd name="T1" fmla="*/ 0 h 79820"/>
                                    <a:gd name="T2" fmla="*/ 2299894 w 2299894"/>
                                    <a:gd name="T3" fmla="*/ 0 h 79820"/>
                                    <a:gd name="T4" fmla="*/ 2299894 w 2299894"/>
                                    <a:gd name="T5" fmla="*/ 79820 h 79820"/>
                                    <a:gd name="T6" fmla="*/ 0 w 2299894"/>
                                    <a:gd name="T7" fmla="*/ 79820 h 79820"/>
                                    <a:gd name="T8" fmla="*/ 0 w 2299894"/>
                                    <a:gd name="T9" fmla="*/ 0 h 79820"/>
                                    <a:gd name="T10" fmla="*/ 0 w 2299894"/>
                                    <a:gd name="T11" fmla="*/ 0 h 79820"/>
                                    <a:gd name="T12" fmla="*/ 2299894 w 2299894"/>
                                    <a:gd name="T13" fmla="*/ 79820 h 79820"/>
                                  </a:gdLst>
                                  <a:ahLst/>
                                  <a:cxnLst>
                                    <a:cxn ang="0">
                                      <a:pos x="T0" y="T1"/>
                                    </a:cxn>
                                    <a:cxn ang="0">
                                      <a:pos x="T2" y="T3"/>
                                    </a:cxn>
                                    <a:cxn ang="0">
                                      <a:pos x="T4" y="T5"/>
                                    </a:cxn>
                                    <a:cxn ang="0">
                                      <a:pos x="T6" y="T7"/>
                                    </a:cxn>
                                    <a:cxn ang="0">
                                      <a:pos x="T8" y="T9"/>
                                    </a:cxn>
                                  </a:cxnLst>
                                  <a:rect l="T10" t="T11" r="T12" b="T13"/>
                                  <a:pathLst>
                                    <a:path w="2299894" h="79820">
                                      <a:moveTo>
                                        <a:pt x="0" y="0"/>
                                      </a:moveTo>
                                      <a:lnTo>
                                        <a:pt x="2299894" y="0"/>
                                      </a:lnTo>
                                      <a:lnTo>
                                        <a:pt x="2299894" y="79820"/>
                                      </a:lnTo>
                                      <a:lnTo>
                                        <a:pt x="0" y="79820"/>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4" name="Shape 246733"/>
                              <wps:cNvSpPr>
                                <a:spLocks/>
                              </wps:cNvSpPr>
                              <wps:spPr bwMode="auto">
                                <a:xfrm>
                                  <a:off x="15687" y="15199"/>
                                  <a:ext cx="22701" cy="798"/>
                                </a:xfrm>
                                <a:custGeom>
                                  <a:avLst/>
                                  <a:gdLst>
                                    <a:gd name="T0" fmla="*/ 0 w 2270024"/>
                                    <a:gd name="T1" fmla="*/ 0 h 79807"/>
                                    <a:gd name="T2" fmla="*/ 2270024 w 2270024"/>
                                    <a:gd name="T3" fmla="*/ 0 h 79807"/>
                                    <a:gd name="T4" fmla="*/ 2270024 w 2270024"/>
                                    <a:gd name="T5" fmla="*/ 79807 h 79807"/>
                                    <a:gd name="T6" fmla="*/ 0 w 2270024"/>
                                    <a:gd name="T7" fmla="*/ 79807 h 79807"/>
                                    <a:gd name="T8" fmla="*/ 0 w 2270024"/>
                                    <a:gd name="T9" fmla="*/ 0 h 79807"/>
                                    <a:gd name="T10" fmla="*/ 0 w 2270024"/>
                                    <a:gd name="T11" fmla="*/ 0 h 79807"/>
                                    <a:gd name="T12" fmla="*/ 2270024 w 2270024"/>
                                    <a:gd name="T13" fmla="*/ 79807 h 79807"/>
                                  </a:gdLst>
                                  <a:ahLst/>
                                  <a:cxnLst>
                                    <a:cxn ang="0">
                                      <a:pos x="T0" y="T1"/>
                                    </a:cxn>
                                    <a:cxn ang="0">
                                      <a:pos x="T2" y="T3"/>
                                    </a:cxn>
                                    <a:cxn ang="0">
                                      <a:pos x="T4" y="T5"/>
                                    </a:cxn>
                                    <a:cxn ang="0">
                                      <a:pos x="T6" y="T7"/>
                                    </a:cxn>
                                    <a:cxn ang="0">
                                      <a:pos x="T8" y="T9"/>
                                    </a:cxn>
                                  </a:cxnLst>
                                  <a:rect l="T10" t="T11" r="T12" b="T13"/>
                                  <a:pathLst>
                                    <a:path w="2270024" h="79807">
                                      <a:moveTo>
                                        <a:pt x="0" y="0"/>
                                      </a:moveTo>
                                      <a:lnTo>
                                        <a:pt x="2270024" y="0"/>
                                      </a:lnTo>
                                      <a:lnTo>
                                        <a:pt x="2270024"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6" name="Shape 246734"/>
                              <wps:cNvSpPr>
                                <a:spLocks/>
                              </wps:cNvSpPr>
                              <wps:spPr bwMode="auto">
                                <a:xfrm>
                                  <a:off x="34405" y="2281"/>
                                  <a:ext cx="6770" cy="798"/>
                                </a:xfrm>
                                <a:custGeom>
                                  <a:avLst/>
                                  <a:gdLst>
                                    <a:gd name="T0" fmla="*/ 0 w 677037"/>
                                    <a:gd name="T1" fmla="*/ 0 h 79820"/>
                                    <a:gd name="T2" fmla="*/ 677037 w 677037"/>
                                    <a:gd name="T3" fmla="*/ 0 h 79820"/>
                                    <a:gd name="T4" fmla="*/ 677037 w 677037"/>
                                    <a:gd name="T5" fmla="*/ 79820 h 79820"/>
                                    <a:gd name="T6" fmla="*/ 0 w 677037"/>
                                    <a:gd name="T7" fmla="*/ 79820 h 79820"/>
                                    <a:gd name="T8" fmla="*/ 0 w 677037"/>
                                    <a:gd name="T9" fmla="*/ 0 h 79820"/>
                                    <a:gd name="T10" fmla="*/ 0 w 677037"/>
                                    <a:gd name="T11" fmla="*/ 0 h 79820"/>
                                    <a:gd name="T12" fmla="*/ 677037 w 677037"/>
                                    <a:gd name="T13" fmla="*/ 79820 h 79820"/>
                                  </a:gdLst>
                                  <a:ahLst/>
                                  <a:cxnLst>
                                    <a:cxn ang="0">
                                      <a:pos x="T0" y="T1"/>
                                    </a:cxn>
                                    <a:cxn ang="0">
                                      <a:pos x="T2" y="T3"/>
                                    </a:cxn>
                                    <a:cxn ang="0">
                                      <a:pos x="T4" y="T5"/>
                                    </a:cxn>
                                    <a:cxn ang="0">
                                      <a:pos x="T6" y="T7"/>
                                    </a:cxn>
                                    <a:cxn ang="0">
                                      <a:pos x="T8" y="T9"/>
                                    </a:cxn>
                                  </a:cxnLst>
                                  <a:rect l="T10" t="T11" r="T12" b="T13"/>
                                  <a:pathLst>
                                    <a:path w="677037" h="79820">
                                      <a:moveTo>
                                        <a:pt x="0" y="0"/>
                                      </a:moveTo>
                                      <a:lnTo>
                                        <a:pt x="677037" y="0"/>
                                      </a:lnTo>
                                      <a:lnTo>
                                        <a:pt x="677037" y="79820"/>
                                      </a:lnTo>
                                      <a:lnTo>
                                        <a:pt x="0" y="79820"/>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7" name="Shape 246735"/>
                              <wps:cNvSpPr>
                                <a:spLocks/>
                              </wps:cNvSpPr>
                              <wps:spPr bwMode="auto">
                                <a:xfrm>
                                  <a:off x="36098" y="5972"/>
                                  <a:ext cx="5077" cy="798"/>
                                </a:xfrm>
                                <a:custGeom>
                                  <a:avLst/>
                                  <a:gdLst>
                                    <a:gd name="T0" fmla="*/ 0 w 507771"/>
                                    <a:gd name="T1" fmla="*/ 0 h 79807"/>
                                    <a:gd name="T2" fmla="*/ 507771 w 507771"/>
                                    <a:gd name="T3" fmla="*/ 0 h 79807"/>
                                    <a:gd name="T4" fmla="*/ 507771 w 507771"/>
                                    <a:gd name="T5" fmla="*/ 79807 h 79807"/>
                                    <a:gd name="T6" fmla="*/ 0 w 507771"/>
                                    <a:gd name="T7" fmla="*/ 79807 h 79807"/>
                                    <a:gd name="T8" fmla="*/ 0 w 507771"/>
                                    <a:gd name="T9" fmla="*/ 0 h 79807"/>
                                    <a:gd name="T10" fmla="*/ 0 w 507771"/>
                                    <a:gd name="T11" fmla="*/ 0 h 79807"/>
                                    <a:gd name="T12" fmla="*/ 507771 w 507771"/>
                                    <a:gd name="T13" fmla="*/ 79807 h 79807"/>
                                  </a:gdLst>
                                  <a:ahLst/>
                                  <a:cxnLst>
                                    <a:cxn ang="0">
                                      <a:pos x="T0" y="T1"/>
                                    </a:cxn>
                                    <a:cxn ang="0">
                                      <a:pos x="T2" y="T3"/>
                                    </a:cxn>
                                    <a:cxn ang="0">
                                      <a:pos x="T4" y="T5"/>
                                    </a:cxn>
                                    <a:cxn ang="0">
                                      <a:pos x="T6" y="T7"/>
                                    </a:cxn>
                                    <a:cxn ang="0">
                                      <a:pos x="T8" y="T9"/>
                                    </a:cxn>
                                  </a:cxnLst>
                                  <a:rect l="T10" t="T11" r="T12" b="T13"/>
                                  <a:pathLst>
                                    <a:path w="507771" h="79807">
                                      <a:moveTo>
                                        <a:pt x="0" y="0"/>
                                      </a:moveTo>
                                      <a:lnTo>
                                        <a:pt x="507771" y="0"/>
                                      </a:lnTo>
                                      <a:lnTo>
                                        <a:pt x="507771"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8" name="Shape 246736"/>
                              <wps:cNvSpPr>
                                <a:spLocks/>
                              </wps:cNvSpPr>
                              <wps:spPr bwMode="auto">
                                <a:xfrm>
                                  <a:off x="36496" y="7817"/>
                                  <a:ext cx="4679" cy="798"/>
                                </a:xfrm>
                                <a:custGeom>
                                  <a:avLst/>
                                  <a:gdLst>
                                    <a:gd name="T0" fmla="*/ 0 w 467957"/>
                                    <a:gd name="T1" fmla="*/ 0 h 79807"/>
                                    <a:gd name="T2" fmla="*/ 467957 w 467957"/>
                                    <a:gd name="T3" fmla="*/ 0 h 79807"/>
                                    <a:gd name="T4" fmla="*/ 467957 w 467957"/>
                                    <a:gd name="T5" fmla="*/ 79807 h 79807"/>
                                    <a:gd name="T6" fmla="*/ 0 w 467957"/>
                                    <a:gd name="T7" fmla="*/ 79807 h 79807"/>
                                    <a:gd name="T8" fmla="*/ 0 w 467957"/>
                                    <a:gd name="T9" fmla="*/ 0 h 79807"/>
                                    <a:gd name="T10" fmla="*/ 0 w 467957"/>
                                    <a:gd name="T11" fmla="*/ 0 h 79807"/>
                                    <a:gd name="T12" fmla="*/ 467957 w 467957"/>
                                    <a:gd name="T13" fmla="*/ 79807 h 79807"/>
                                  </a:gdLst>
                                  <a:ahLst/>
                                  <a:cxnLst>
                                    <a:cxn ang="0">
                                      <a:pos x="T0" y="T1"/>
                                    </a:cxn>
                                    <a:cxn ang="0">
                                      <a:pos x="T2" y="T3"/>
                                    </a:cxn>
                                    <a:cxn ang="0">
                                      <a:pos x="T4" y="T5"/>
                                    </a:cxn>
                                    <a:cxn ang="0">
                                      <a:pos x="T6" y="T7"/>
                                    </a:cxn>
                                    <a:cxn ang="0">
                                      <a:pos x="T8" y="T9"/>
                                    </a:cxn>
                                  </a:cxnLst>
                                  <a:rect l="T10" t="T11" r="T12" b="T13"/>
                                  <a:pathLst>
                                    <a:path w="467957" h="79807">
                                      <a:moveTo>
                                        <a:pt x="0" y="0"/>
                                      </a:moveTo>
                                      <a:lnTo>
                                        <a:pt x="467957" y="0"/>
                                      </a:lnTo>
                                      <a:lnTo>
                                        <a:pt x="46795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9" name="Shape 246737"/>
                              <wps:cNvSpPr>
                                <a:spLocks/>
                              </wps:cNvSpPr>
                              <wps:spPr bwMode="auto">
                                <a:xfrm>
                                  <a:off x="36496" y="9663"/>
                                  <a:ext cx="4679" cy="798"/>
                                </a:xfrm>
                                <a:custGeom>
                                  <a:avLst/>
                                  <a:gdLst>
                                    <a:gd name="T0" fmla="*/ 0 w 467957"/>
                                    <a:gd name="T1" fmla="*/ 0 h 79807"/>
                                    <a:gd name="T2" fmla="*/ 467957 w 467957"/>
                                    <a:gd name="T3" fmla="*/ 0 h 79807"/>
                                    <a:gd name="T4" fmla="*/ 467957 w 467957"/>
                                    <a:gd name="T5" fmla="*/ 79807 h 79807"/>
                                    <a:gd name="T6" fmla="*/ 0 w 467957"/>
                                    <a:gd name="T7" fmla="*/ 79807 h 79807"/>
                                    <a:gd name="T8" fmla="*/ 0 w 467957"/>
                                    <a:gd name="T9" fmla="*/ 0 h 79807"/>
                                    <a:gd name="T10" fmla="*/ 0 w 467957"/>
                                    <a:gd name="T11" fmla="*/ 0 h 79807"/>
                                    <a:gd name="T12" fmla="*/ 467957 w 467957"/>
                                    <a:gd name="T13" fmla="*/ 79807 h 79807"/>
                                  </a:gdLst>
                                  <a:ahLst/>
                                  <a:cxnLst>
                                    <a:cxn ang="0">
                                      <a:pos x="T0" y="T1"/>
                                    </a:cxn>
                                    <a:cxn ang="0">
                                      <a:pos x="T2" y="T3"/>
                                    </a:cxn>
                                    <a:cxn ang="0">
                                      <a:pos x="T4" y="T5"/>
                                    </a:cxn>
                                    <a:cxn ang="0">
                                      <a:pos x="T6" y="T7"/>
                                    </a:cxn>
                                    <a:cxn ang="0">
                                      <a:pos x="T8" y="T9"/>
                                    </a:cxn>
                                  </a:cxnLst>
                                  <a:rect l="T10" t="T11" r="T12" b="T13"/>
                                  <a:pathLst>
                                    <a:path w="467957" h="79807">
                                      <a:moveTo>
                                        <a:pt x="0" y="0"/>
                                      </a:moveTo>
                                      <a:lnTo>
                                        <a:pt x="467957" y="0"/>
                                      </a:lnTo>
                                      <a:lnTo>
                                        <a:pt x="46795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0" name="Shape 246738"/>
                              <wps:cNvSpPr>
                                <a:spLocks/>
                              </wps:cNvSpPr>
                              <wps:spPr bwMode="auto">
                                <a:xfrm>
                                  <a:off x="34405" y="11508"/>
                                  <a:ext cx="6770" cy="798"/>
                                </a:xfrm>
                                <a:custGeom>
                                  <a:avLst/>
                                  <a:gdLst>
                                    <a:gd name="T0" fmla="*/ 0 w 677037"/>
                                    <a:gd name="T1" fmla="*/ 0 h 79807"/>
                                    <a:gd name="T2" fmla="*/ 677037 w 677037"/>
                                    <a:gd name="T3" fmla="*/ 0 h 79807"/>
                                    <a:gd name="T4" fmla="*/ 677037 w 677037"/>
                                    <a:gd name="T5" fmla="*/ 79807 h 79807"/>
                                    <a:gd name="T6" fmla="*/ 0 w 677037"/>
                                    <a:gd name="T7" fmla="*/ 79807 h 79807"/>
                                    <a:gd name="T8" fmla="*/ 0 w 677037"/>
                                    <a:gd name="T9" fmla="*/ 0 h 79807"/>
                                    <a:gd name="T10" fmla="*/ 0 w 677037"/>
                                    <a:gd name="T11" fmla="*/ 0 h 79807"/>
                                    <a:gd name="T12" fmla="*/ 677037 w 677037"/>
                                    <a:gd name="T13" fmla="*/ 79807 h 79807"/>
                                  </a:gdLst>
                                  <a:ahLst/>
                                  <a:cxnLst>
                                    <a:cxn ang="0">
                                      <a:pos x="T0" y="T1"/>
                                    </a:cxn>
                                    <a:cxn ang="0">
                                      <a:pos x="T2" y="T3"/>
                                    </a:cxn>
                                    <a:cxn ang="0">
                                      <a:pos x="T4" y="T5"/>
                                    </a:cxn>
                                    <a:cxn ang="0">
                                      <a:pos x="T6" y="T7"/>
                                    </a:cxn>
                                    <a:cxn ang="0">
                                      <a:pos x="T8" y="T9"/>
                                    </a:cxn>
                                  </a:cxnLst>
                                  <a:rect l="T10" t="T11" r="T12" b="T13"/>
                                  <a:pathLst>
                                    <a:path w="677037" h="79807">
                                      <a:moveTo>
                                        <a:pt x="0" y="0"/>
                                      </a:moveTo>
                                      <a:lnTo>
                                        <a:pt x="677037" y="0"/>
                                      </a:lnTo>
                                      <a:lnTo>
                                        <a:pt x="67703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1" name="Shape 246739"/>
                              <wps:cNvSpPr>
                                <a:spLocks/>
                              </wps:cNvSpPr>
                              <wps:spPr bwMode="auto">
                                <a:xfrm>
                                  <a:off x="38188" y="13353"/>
                                  <a:ext cx="2987" cy="799"/>
                                </a:xfrm>
                                <a:custGeom>
                                  <a:avLst/>
                                  <a:gdLst>
                                    <a:gd name="T0" fmla="*/ 0 w 298704"/>
                                    <a:gd name="T1" fmla="*/ 0 h 79820"/>
                                    <a:gd name="T2" fmla="*/ 298704 w 298704"/>
                                    <a:gd name="T3" fmla="*/ 0 h 79820"/>
                                    <a:gd name="T4" fmla="*/ 298704 w 298704"/>
                                    <a:gd name="T5" fmla="*/ 79820 h 79820"/>
                                    <a:gd name="T6" fmla="*/ 0 w 298704"/>
                                    <a:gd name="T7" fmla="*/ 79820 h 79820"/>
                                    <a:gd name="T8" fmla="*/ 0 w 298704"/>
                                    <a:gd name="T9" fmla="*/ 0 h 79820"/>
                                    <a:gd name="T10" fmla="*/ 0 w 298704"/>
                                    <a:gd name="T11" fmla="*/ 0 h 79820"/>
                                    <a:gd name="T12" fmla="*/ 298704 w 298704"/>
                                    <a:gd name="T13" fmla="*/ 79820 h 79820"/>
                                  </a:gdLst>
                                  <a:ahLst/>
                                  <a:cxnLst>
                                    <a:cxn ang="0">
                                      <a:pos x="T0" y="T1"/>
                                    </a:cxn>
                                    <a:cxn ang="0">
                                      <a:pos x="T2" y="T3"/>
                                    </a:cxn>
                                    <a:cxn ang="0">
                                      <a:pos x="T4" y="T5"/>
                                    </a:cxn>
                                    <a:cxn ang="0">
                                      <a:pos x="T6" y="T7"/>
                                    </a:cxn>
                                    <a:cxn ang="0">
                                      <a:pos x="T8" y="T9"/>
                                    </a:cxn>
                                  </a:cxnLst>
                                  <a:rect l="T10" t="T11" r="T12" b="T13"/>
                                  <a:pathLst>
                                    <a:path w="298704" h="79820">
                                      <a:moveTo>
                                        <a:pt x="0" y="0"/>
                                      </a:moveTo>
                                      <a:lnTo>
                                        <a:pt x="298704" y="0"/>
                                      </a:lnTo>
                                      <a:lnTo>
                                        <a:pt x="298704" y="79820"/>
                                      </a:lnTo>
                                      <a:lnTo>
                                        <a:pt x="0" y="79820"/>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2" name="Shape 246740"/>
                              <wps:cNvSpPr>
                                <a:spLocks/>
                              </wps:cNvSpPr>
                              <wps:spPr bwMode="auto">
                                <a:xfrm>
                                  <a:off x="38388" y="15199"/>
                                  <a:ext cx="2787" cy="798"/>
                                </a:xfrm>
                                <a:custGeom>
                                  <a:avLst/>
                                  <a:gdLst>
                                    <a:gd name="T0" fmla="*/ 0 w 278778"/>
                                    <a:gd name="T1" fmla="*/ 0 h 79807"/>
                                    <a:gd name="T2" fmla="*/ 278778 w 278778"/>
                                    <a:gd name="T3" fmla="*/ 0 h 79807"/>
                                    <a:gd name="T4" fmla="*/ 278778 w 278778"/>
                                    <a:gd name="T5" fmla="*/ 79807 h 79807"/>
                                    <a:gd name="T6" fmla="*/ 0 w 278778"/>
                                    <a:gd name="T7" fmla="*/ 79807 h 79807"/>
                                    <a:gd name="T8" fmla="*/ 0 w 278778"/>
                                    <a:gd name="T9" fmla="*/ 0 h 79807"/>
                                    <a:gd name="T10" fmla="*/ 0 w 278778"/>
                                    <a:gd name="T11" fmla="*/ 0 h 79807"/>
                                    <a:gd name="T12" fmla="*/ 278778 w 278778"/>
                                    <a:gd name="T13" fmla="*/ 79807 h 79807"/>
                                  </a:gdLst>
                                  <a:ahLst/>
                                  <a:cxnLst>
                                    <a:cxn ang="0">
                                      <a:pos x="T0" y="T1"/>
                                    </a:cxn>
                                    <a:cxn ang="0">
                                      <a:pos x="T2" y="T3"/>
                                    </a:cxn>
                                    <a:cxn ang="0">
                                      <a:pos x="T4" y="T5"/>
                                    </a:cxn>
                                    <a:cxn ang="0">
                                      <a:pos x="T6" y="T7"/>
                                    </a:cxn>
                                    <a:cxn ang="0">
                                      <a:pos x="T8" y="T9"/>
                                    </a:cxn>
                                  </a:cxnLst>
                                  <a:rect l="T10" t="T11" r="T12" b="T13"/>
                                  <a:pathLst>
                                    <a:path w="278778" h="79807">
                                      <a:moveTo>
                                        <a:pt x="0" y="0"/>
                                      </a:moveTo>
                                      <a:lnTo>
                                        <a:pt x="278778" y="0"/>
                                      </a:lnTo>
                                      <a:lnTo>
                                        <a:pt x="278778"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3" name="Shape 2033"/>
                              <wps:cNvSpPr>
                                <a:spLocks/>
                              </wps:cNvSpPr>
                              <wps:spPr bwMode="auto">
                                <a:xfrm>
                                  <a:off x="717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4" name="Shape 2034"/>
                              <wps:cNvSpPr>
                                <a:spLocks/>
                              </wps:cNvSpPr>
                              <wps:spPr bwMode="auto">
                                <a:xfrm>
                                  <a:off x="6455" y="16496"/>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5" name="Shape 2035"/>
                              <wps:cNvSpPr>
                                <a:spLocks/>
                              </wps:cNvSpPr>
                              <wps:spPr bwMode="auto">
                                <a:xfrm>
                                  <a:off x="6455" y="14700"/>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6" name="Shape 2036"/>
                              <wps:cNvSpPr>
                                <a:spLocks/>
                              </wps:cNvSpPr>
                              <wps:spPr bwMode="auto">
                                <a:xfrm>
                                  <a:off x="6455" y="12805"/>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7" name="Shape 2037"/>
                              <wps:cNvSpPr>
                                <a:spLocks/>
                              </wps:cNvSpPr>
                              <wps:spPr bwMode="auto">
                                <a:xfrm>
                                  <a:off x="6455" y="11009"/>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8" name="Shape 2038"/>
                              <wps:cNvSpPr>
                                <a:spLocks/>
                              </wps:cNvSpPr>
                              <wps:spPr bwMode="auto">
                                <a:xfrm>
                                  <a:off x="6455" y="9114"/>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9" name="Shape 2039"/>
                              <wps:cNvSpPr>
                                <a:spLocks/>
                              </wps:cNvSpPr>
                              <wps:spPr bwMode="auto">
                                <a:xfrm>
                                  <a:off x="6455" y="7319"/>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Shape 2040"/>
                              <wps:cNvSpPr>
                                <a:spLocks/>
                              </wps:cNvSpPr>
                              <wps:spPr bwMode="auto">
                                <a:xfrm>
                                  <a:off x="6455" y="5423"/>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Shape 2041"/>
                              <wps:cNvSpPr>
                                <a:spLocks/>
                              </wps:cNvSpPr>
                              <wps:spPr bwMode="auto">
                                <a:xfrm>
                                  <a:off x="6455" y="3628"/>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Shape 2042"/>
                              <wps:cNvSpPr>
                                <a:spLocks/>
                              </wps:cNvSpPr>
                              <wps:spPr bwMode="auto">
                                <a:xfrm>
                                  <a:off x="6455" y="1733"/>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Rectangle 2043"/>
                              <wps:cNvSpPr>
                                <a:spLocks noChangeArrowheads="1"/>
                              </wps:cNvSpPr>
                              <wps:spPr bwMode="auto">
                                <a:xfrm>
                                  <a:off x="6941" y="0"/>
                                  <a:ext cx="561"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3845B" w14:textId="77777777" w:rsidR="00C43175" w:rsidRDefault="00C43175" w:rsidP="00714477">
                                    <w:r>
                                      <w:rPr>
                                        <w:w w:val="93"/>
                                        <w:sz w:val="14"/>
                                      </w:rPr>
                                      <w:t>0</w:t>
                                    </w:r>
                                  </w:p>
                                </w:txbxContent>
                              </wps:txbx>
                              <wps:bodyPr rot="0" vert="horz" wrap="square" lIns="0" tIns="0" rIns="0" bIns="0" anchor="t" anchorCtr="0" upright="1">
                                <a:noAutofit/>
                              </wps:bodyPr>
                            </wps:wsp>
                            <wps:wsp>
                              <wps:cNvPr id="260" name="Rectangle 2044"/>
                              <wps:cNvSpPr>
                                <a:spLocks noChangeArrowheads="1"/>
                              </wps:cNvSpPr>
                              <wps:spPr bwMode="auto">
                                <a:xfrm>
                                  <a:off x="10118"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E3432" w14:textId="77777777" w:rsidR="00C43175" w:rsidRDefault="00C43175" w:rsidP="00714477">
                                    <w:r>
                                      <w:rPr>
                                        <w:w w:val="93"/>
                                        <w:sz w:val="14"/>
                                      </w:rPr>
                                      <w:t>10</w:t>
                                    </w:r>
                                  </w:p>
                                </w:txbxContent>
                              </wps:txbx>
                              <wps:bodyPr rot="0" vert="horz" wrap="square" lIns="0" tIns="0" rIns="0" bIns="0" anchor="t" anchorCtr="0" upright="1">
                                <a:noAutofit/>
                              </wps:bodyPr>
                            </wps:wsp>
                            <wps:wsp>
                              <wps:cNvPr id="261" name="Rectangle 2045"/>
                              <wps:cNvSpPr>
                                <a:spLocks noChangeArrowheads="1"/>
                              </wps:cNvSpPr>
                              <wps:spPr bwMode="auto">
                                <a:xfrm>
                                  <a:off x="13515"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343B6" w14:textId="77777777" w:rsidR="00C43175" w:rsidRDefault="00C43175" w:rsidP="00714477">
                                    <w:r>
                                      <w:rPr>
                                        <w:w w:val="93"/>
                                        <w:sz w:val="14"/>
                                      </w:rPr>
                                      <w:t>20</w:t>
                                    </w:r>
                                  </w:p>
                                </w:txbxContent>
                              </wps:txbx>
                              <wps:bodyPr rot="0" vert="horz" wrap="square" lIns="0" tIns="0" rIns="0" bIns="0" anchor="t" anchorCtr="0" upright="1">
                                <a:noAutofit/>
                              </wps:bodyPr>
                            </wps:wsp>
                            <wps:wsp>
                              <wps:cNvPr id="262" name="Rectangle 2046"/>
                              <wps:cNvSpPr>
                                <a:spLocks noChangeArrowheads="1"/>
                              </wps:cNvSpPr>
                              <wps:spPr bwMode="auto">
                                <a:xfrm>
                                  <a:off x="16912"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59E7E" w14:textId="77777777" w:rsidR="00C43175" w:rsidRDefault="00C43175" w:rsidP="00714477">
                                    <w:r>
                                      <w:rPr>
                                        <w:w w:val="93"/>
                                        <w:sz w:val="14"/>
                                      </w:rPr>
                                      <w:t>30</w:t>
                                    </w:r>
                                  </w:p>
                                </w:txbxContent>
                              </wps:txbx>
                              <wps:bodyPr rot="0" vert="horz" wrap="square" lIns="0" tIns="0" rIns="0" bIns="0" anchor="t" anchorCtr="0" upright="1">
                                <a:noAutofit/>
                              </wps:bodyPr>
                            </wps:wsp>
                            <wps:wsp>
                              <wps:cNvPr id="263" name="Rectangle 2047"/>
                              <wps:cNvSpPr>
                                <a:spLocks noChangeArrowheads="1"/>
                              </wps:cNvSpPr>
                              <wps:spPr bwMode="auto">
                                <a:xfrm>
                                  <a:off x="20310"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4B500" w14:textId="77777777" w:rsidR="00C43175" w:rsidRDefault="00C43175" w:rsidP="00714477">
                                    <w:r>
                                      <w:rPr>
                                        <w:w w:val="93"/>
                                        <w:sz w:val="14"/>
                                      </w:rPr>
                                      <w:t>40</w:t>
                                    </w:r>
                                  </w:p>
                                </w:txbxContent>
                              </wps:txbx>
                              <wps:bodyPr rot="0" vert="horz" wrap="square" lIns="0" tIns="0" rIns="0" bIns="0" anchor="t" anchorCtr="0" upright="1">
                                <a:noAutofit/>
                              </wps:bodyPr>
                            </wps:wsp>
                            <wps:wsp>
                              <wps:cNvPr id="264" name="Rectangle 2048"/>
                              <wps:cNvSpPr>
                                <a:spLocks noChangeArrowheads="1"/>
                              </wps:cNvSpPr>
                              <wps:spPr bwMode="auto">
                                <a:xfrm>
                                  <a:off x="23707"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9BAAD" w14:textId="77777777" w:rsidR="00C43175" w:rsidRDefault="00C43175" w:rsidP="00714477">
                                    <w:r>
                                      <w:rPr>
                                        <w:w w:val="93"/>
                                        <w:sz w:val="14"/>
                                      </w:rPr>
                                      <w:t>50</w:t>
                                    </w:r>
                                  </w:p>
                                </w:txbxContent>
                              </wps:txbx>
                              <wps:bodyPr rot="0" vert="horz" wrap="square" lIns="0" tIns="0" rIns="0" bIns="0" anchor="t" anchorCtr="0" upright="1">
                                <a:noAutofit/>
                              </wps:bodyPr>
                            </wps:wsp>
                            <wps:wsp>
                              <wps:cNvPr id="265" name="Rectangle 2049"/>
                              <wps:cNvSpPr>
                                <a:spLocks noChangeArrowheads="1"/>
                              </wps:cNvSpPr>
                              <wps:spPr bwMode="auto">
                                <a:xfrm>
                                  <a:off x="27104"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189E3" w14:textId="77777777" w:rsidR="00C43175" w:rsidRDefault="00C43175" w:rsidP="00714477">
                                    <w:r>
                                      <w:rPr>
                                        <w:w w:val="93"/>
                                        <w:sz w:val="14"/>
                                      </w:rPr>
                                      <w:t>60</w:t>
                                    </w:r>
                                  </w:p>
                                </w:txbxContent>
                              </wps:txbx>
                              <wps:bodyPr rot="0" vert="horz" wrap="square" lIns="0" tIns="0" rIns="0" bIns="0" anchor="t" anchorCtr="0" upright="1">
                                <a:noAutofit/>
                              </wps:bodyPr>
                            </wps:wsp>
                            <wps:wsp>
                              <wps:cNvPr id="266" name="Rectangle 2050"/>
                              <wps:cNvSpPr>
                                <a:spLocks noChangeArrowheads="1"/>
                              </wps:cNvSpPr>
                              <wps:spPr bwMode="auto">
                                <a:xfrm>
                                  <a:off x="30501"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7C244" w14:textId="77777777" w:rsidR="00C43175" w:rsidRDefault="00C43175" w:rsidP="00714477">
                                    <w:r>
                                      <w:rPr>
                                        <w:w w:val="93"/>
                                        <w:sz w:val="14"/>
                                      </w:rPr>
                                      <w:t>70</w:t>
                                    </w:r>
                                  </w:p>
                                </w:txbxContent>
                              </wps:txbx>
                              <wps:bodyPr rot="0" vert="horz" wrap="square" lIns="0" tIns="0" rIns="0" bIns="0" anchor="t" anchorCtr="0" upright="1">
                                <a:noAutofit/>
                              </wps:bodyPr>
                            </wps:wsp>
                            <wps:wsp>
                              <wps:cNvPr id="267" name="Rectangle 2051"/>
                              <wps:cNvSpPr>
                                <a:spLocks noChangeArrowheads="1"/>
                              </wps:cNvSpPr>
                              <wps:spPr bwMode="auto">
                                <a:xfrm>
                                  <a:off x="33899" y="0"/>
                                  <a:ext cx="112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66B71" w14:textId="77777777" w:rsidR="00C43175" w:rsidRDefault="00C43175" w:rsidP="00714477">
                                    <w:r>
                                      <w:rPr>
                                        <w:w w:val="93"/>
                                        <w:sz w:val="14"/>
                                      </w:rPr>
                                      <w:t>80</w:t>
                                    </w:r>
                                  </w:p>
                                </w:txbxContent>
                              </wps:txbx>
                              <wps:bodyPr rot="0" vert="horz" wrap="square" lIns="0" tIns="0" rIns="0" bIns="0" anchor="t" anchorCtr="0" upright="1">
                                <a:noAutofit/>
                              </wps:bodyPr>
                            </wps:wsp>
                            <wps:wsp>
                              <wps:cNvPr id="268" name="Rectangle 2052"/>
                              <wps:cNvSpPr>
                                <a:spLocks noChangeArrowheads="1"/>
                              </wps:cNvSpPr>
                              <wps:spPr bwMode="auto">
                                <a:xfrm>
                                  <a:off x="37296" y="0"/>
                                  <a:ext cx="112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E0D10" w14:textId="77777777" w:rsidR="00C43175" w:rsidRDefault="00C43175" w:rsidP="00714477">
                                    <w:r>
                                      <w:rPr>
                                        <w:w w:val="93"/>
                                        <w:sz w:val="14"/>
                                      </w:rPr>
                                      <w:t>90</w:t>
                                    </w:r>
                                  </w:p>
                                </w:txbxContent>
                              </wps:txbx>
                              <wps:bodyPr rot="0" vert="horz" wrap="square" lIns="0" tIns="0" rIns="0" bIns="0" anchor="t" anchorCtr="0" upright="1">
                                <a:noAutofit/>
                              </wps:bodyPr>
                            </wps:wsp>
                            <wps:wsp>
                              <wps:cNvPr id="269" name="Rectangle 2053"/>
                              <wps:cNvSpPr>
                                <a:spLocks noChangeArrowheads="1"/>
                              </wps:cNvSpPr>
                              <wps:spPr bwMode="auto">
                                <a:xfrm>
                                  <a:off x="40474" y="0"/>
                                  <a:ext cx="168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92A56" w14:textId="77777777" w:rsidR="00C43175" w:rsidRDefault="00C43175" w:rsidP="00714477">
                                    <w:r>
                                      <w:rPr>
                                        <w:w w:val="93"/>
                                        <w:sz w:val="14"/>
                                      </w:rPr>
                                      <w:t>100</w:t>
                                    </w:r>
                                  </w:p>
                                </w:txbxContent>
                              </wps:txbx>
                              <wps:bodyPr rot="0" vert="horz" wrap="square" lIns="0" tIns="0" rIns="0" bIns="0" anchor="t" anchorCtr="0" upright="1">
                                <a:noAutofit/>
                              </wps:bodyPr>
                            </wps:wsp>
                            <wps:wsp>
                              <wps:cNvPr id="270" name="Rectangle 2054"/>
                              <wps:cNvSpPr>
                                <a:spLocks noChangeArrowheads="1"/>
                              </wps:cNvSpPr>
                              <wps:spPr bwMode="auto">
                                <a:xfrm>
                                  <a:off x="4181" y="2114"/>
                                  <a:ext cx="2705"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1961B" w14:textId="77777777" w:rsidR="00C43175" w:rsidRDefault="00C43175" w:rsidP="00714477">
                                    <w:r>
                                      <w:rPr>
                                        <w:w w:val="93"/>
                                        <w:sz w:val="14"/>
                                      </w:rPr>
                                      <w:t>ЕУ-28</w:t>
                                    </w:r>
                                  </w:p>
                                </w:txbxContent>
                              </wps:txbx>
                              <wps:bodyPr rot="0" vert="horz" wrap="square" lIns="0" tIns="0" rIns="0" bIns="0" anchor="t" anchorCtr="0" upright="1">
                                <a:noAutofit/>
                              </wps:bodyPr>
                            </wps:wsp>
                            <wps:wsp>
                              <wps:cNvPr id="271" name="Rectangle 2055"/>
                              <wps:cNvSpPr>
                                <a:spLocks noChangeArrowheads="1"/>
                              </wps:cNvSpPr>
                              <wps:spPr bwMode="auto">
                                <a:xfrm>
                                  <a:off x="1946" y="5806"/>
                                  <a:ext cx="5678"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F436A" w14:textId="2AA50041" w:rsidR="00C43175" w:rsidRPr="00CA5757" w:rsidRDefault="00CA5757" w:rsidP="00714477">
                                    <w:pPr>
                                      <w:rPr>
                                        <w:lang w:val="sr-Latn-RS"/>
                                      </w:rPr>
                                    </w:pPr>
                                    <w:r>
                                      <w:rPr>
                                        <w:w w:val="94"/>
                                        <w:sz w:val="14"/>
                                        <w:lang w:val="sr-Latn-RS"/>
                                      </w:rPr>
                                      <w:t>Crna Gora</w:t>
                                    </w:r>
                                  </w:p>
                                </w:txbxContent>
                              </wps:txbx>
                              <wps:bodyPr rot="0" vert="horz" wrap="square" lIns="0" tIns="0" rIns="0" bIns="0" anchor="t" anchorCtr="0" upright="1">
                                <a:noAutofit/>
                              </wps:bodyPr>
                            </wps:wsp>
                            <wps:wsp>
                              <wps:cNvPr id="272" name="Rectangle 2056"/>
                              <wps:cNvSpPr>
                                <a:spLocks noChangeArrowheads="1"/>
                              </wps:cNvSpPr>
                              <wps:spPr bwMode="auto">
                                <a:xfrm>
                                  <a:off x="296" y="7651"/>
                                  <a:ext cx="7872"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45691" w14:textId="7D907ABC" w:rsidR="00C43175" w:rsidRPr="00CA5757" w:rsidRDefault="00CA5757" w:rsidP="00714477">
                                    <w:pPr>
                                      <w:rPr>
                                        <w:lang w:val="sr-Latn-RS"/>
                                      </w:rPr>
                                    </w:pPr>
                                    <w:r>
                                      <w:rPr>
                                        <w:w w:val="94"/>
                                        <w:sz w:val="14"/>
                                        <w:lang w:val="sr-Latn-RS"/>
                                      </w:rPr>
                                      <w:t>Severna Makedonija</w:t>
                                    </w:r>
                                  </w:p>
                                </w:txbxContent>
                              </wps:txbx>
                              <wps:bodyPr rot="0" vert="horz" wrap="square" lIns="0" tIns="0" rIns="0" bIns="0" anchor="t" anchorCtr="0" upright="1">
                                <a:noAutofit/>
                              </wps:bodyPr>
                            </wps:wsp>
                            <wps:wsp>
                              <wps:cNvPr id="273" name="Rectangle 2057"/>
                              <wps:cNvSpPr>
                                <a:spLocks noChangeArrowheads="1"/>
                              </wps:cNvSpPr>
                              <wps:spPr bwMode="auto">
                                <a:xfrm>
                                  <a:off x="3617" y="9497"/>
                                  <a:ext cx="3455"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F5AA8" w14:textId="610B75EE" w:rsidR="00C43175" w:rsidRPr="00CA5757" w:rsidRDefault="00CA5757" w:rsidP="00714477">
                                    <w:pPr>
                                      <w:rPr>
                                        <w:lang w:val="sr-Latn-RS"/>
                                      </w:rPr>
                                    </w:pPr>
                                    <w:r>
                                      <w:rPr>
                                        <w:w w:val="97"/>
                                        <w:sz w:val="14"/>
                                        <w:lang w:val="sr-Latn-RS"/>
                                      </w:rPr>
                                      <w:t>Albanija</w:t>
                                    </w:r>
                                  </w:p>
                                </w:txbxContent>
                              </wps:txbx>
                              <wps:bodyPr rot="0" vert="horz" wrap="square" lIns="0" tIns="0" rIns="0" bIns="0" anchor="t" anchorCtr="0" upright="1">
                                <a:noAutofit/>
                              </wps:bodyPr>
                            </wps:wsp>
                            <wps:wsp>
                              <wps:cNvPr id="274" name="Rectangle 2058"/>
                              <wps:cNvSpPr>
                                <a:spLocks noChangeArrowheads="1"/>
                              </wps:cNvSpPr>
                              <wps:spPr bwMode="auto">
                                <a:xfrm>
                                  <a:off x="4081" y="11342"/>
                                  <a:ext cx="2838"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29FB7" w14:textId="2F9D3E21" w:rsidR="00C43175" w:rsidRPr="00CA5757" w:rsidRDefault="00CA5757" w:rsidP="00714477">
                                    <w:pPr>
                                      <w:rPr>
                                        <w:lang w:val="sr-Latn-RS"/>
                                      </w:rPr>
                                    </w:pPr>
                                    <w:r>
                                      <w:rPr>
                                        <w:w w:val="95"/>
                                        <w:sz w:val="14"/>
                                        <w:lang w:val="sr-Latn-RS"/>
                                      </w:rPr>
                                      <w:t>Srbija</w:t>
                                    </w:r>
                                  </w:p>
                                </w:txbxContent>
                              </wps:txbx>
                              <wps:bodyPr rot="0" vert="horz" wrap="square" lIns="0" tIns="0" rIns="0" bIns="0" anchor="t" anchorCtr="0" upright="1">
                                <a:noAutofit/>
                              </wps:bodyPr>
                            </wps:wsp>
                            <wps:wsp>
                              <wps:cNvPr id="275" name="Rectangle 2059"/>
                              <wps:cNvSpPr>
                                <a:spLocks noChangeArrowheads="1"/>
                              </wps:cNvSpPr>
                              <wps:spPr bwMode="auto">
                                <a:xfrm>
                                  <a:off x="3913" y="13188"/>
                                  <a:ext cx="3062"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EE52C" w14:textId="48C0EFDC" w:rsidR="00C43175" w:rsidRPr="00CA5757" w:rsidRDefault="00CA5757" w:rsidP="00714477">
                                    <w:pPr>
                                      <w:rPr>
                                        <w:lang w:val="sr-Latn-RS"/>
                                      </w:rPr>
                                    </w:pPr>
                                    <w:r>
                                      <w:rPr>
                                        <w:w w:val="95"/>
                                        <w:sz w:val="14"/>
                                        <w:lang w:val="sr-Latn-RS"/>
                                      </w:rPr>
                                      <w:t>Turska</w:t>
                                    </w:r>
                                  </w:p>
                                </w:txbxContent>
                              </wps:txbx>
                              <wps:bodyPr rot="0" vert="horz" wrap="square" lIns="0" tIns="0" rIns="0" bIns="0" anchor="t" anchorCtr="0" upright="1">
                                <a:noAutofit/>
                              </wps:bodyPr>
                            </wps:wsp>
                            <wps:wsp>
                              <wps:cNvPr id="276" name="Rectangle 2060"/>
                              <wps:cNvSpPr>
                                <a:spLocks noChangeArrowheads="1"/>
                              </wps:cNvSpPr>
                              <wps:spPr bwMode="auto">
                                <a:xfrm>
                                  <a:off x="2814" y="15033"/>
                                  <a:ext cx="3871"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F94FC" w14:textId="0C353686" w:rsidR="00C43175" w:rsidRDefault="00CA5757" w:rsidP="00714477">
                                    <w:r>
                                      <w:rPr>
                                        <w:w w:val="96"/>
                                        <w:sz w:val="14"/>
                                      </w:rPr>
                                      <w:t>Kosovo</w:t>
                                    </w:r>
                                    <w:r w:rsidR="00C43175">
                                      <w:rPr>
                                        <w:w w:val="96"/>
                                        <w:sz w:val="14"/>
                                      </w:rPr>
                                      <w:t xml:space="preserve"> (</w:t>
                                    </w:r>
                                  </w:p>
                                </w:txbxContent>
                              </wps:txbx>
                              <wps:bodyPr rot="0" vert="horz" wrap="square" lIns="0" tIns="0" rIns="0" bIns="0" anchor="t" anchorCtr="0" upright="1">
                                <a:noAutofit/>
                              </wps:bodyPr>
                            </wps:wsp>
                            <wps:wsp>
                              <wps:cNvPr id="277" name="Rectangle 2061"/>
                              <wps:cNvSpPr>
                                <a:spLocks noChangeArrowheads="1"/>
                              </wps:cNvSpPr>
                              <wps:spPr bwMode="auto">
                                <a:xfrm>
                                  <a:off x="5725" y="15088"/>
                                  <a:ext cx="327"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FF354" w14:textId="77777777" w:rsidR="00C43175" w:rsidRDefault="00C43175" w:rsidP="00714477">
                                    <w:r>
                                      <w:rPr>
                                        <w:w w:val="93"/>
                                        <w:sz w:val="8"/>
                                      </w:rPr>
                                      <w:t>1</w:t>
                                    </w:r>
                                  </w:p>
                                </w:txbxContent>
                              </wps:txbx>
                              <wps:bodyPr rot="0" vert="horz" wrap="square" lIns="0" tIns="0" rIns="0" bIns="0" anchor="t" anchorCtr="0" upright="1">
                                <a:noAutofit/>
                              </wps:bodyPr>
                            </wps:wsp>
                            <wps:wsp>
                              <wps:cNvPr id="278" name="Rectangle 2062"/>
                              <wps:cNvSpPr>
                                <a:spLocks noChangeArrowheads="1"/>
                              </wps:cNvSpPr>
                              <wps:spPr bwMode="auto">
                                <a:xfrm>
                                  <a:off x="5971" y="15033"/>
                                  <a:ext cx="325"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799B0" w14:textId="77777777" w:rsidR="00C43175" w:rsidRDefault="00C43175" w:rsidP="00714477">
                                    <w:r>
                                      <w:rPr>
                                        <w:w w:val="92"/>
                                        <w:sz w:val="14"/>
                                      </w:rPr>
                                      <w:t>)</w:t>
                                    </w:r>
                                  </w:p>
                                </w:txbxContent>
                              </wps:txbx>
                              <wps:bodyPr rot="0" vert="horz" wrap="square" lIns="0" tIns="0" rIns="0" bIns="0" anchor="t" anchorCtr="0" upright="1">
                                <a:noAutofit/>
                              </wps:bodyPr>
                            </wps:wsp>
                            <wps:wsp>
                              <wps:cNvPr id="279" name="Shape 246779"/>
                              <wps:cNvSpPr>
                                <a:spLocks/>
                              </wps:cNvSpPr>
                              <wps:spPr bwMode="auto">
                                <a:xfrm>
                                  <a:off x="10624" y="17881"/>
                                  <a:ext cx="1441" cy="720"/>
                                </a:xfrm>
                                <a:custGeom>
                                  <a:avLst/>
                                  <a:gdLst>
                                    <a:gd name="T0" fmla="*/ 0 w 144005"/>
                                    <a:gd name="T1" fmla="*/ 0 h 72009"/>
                                    <a:gd name="T2" fmla="*/ 144005 w 144005"/>
                                    <a:gd name="T3" fmla="*/ 0 h 72009"/>
                                    <a:gd name="T4" fmla="*/ 144005 w 144005"/>
                                    <a:gd name="T5" fmla="*/ 72009 h 72009"/>
                                    <a:gd name="T6" fmla="*/ 0 w 144005"/>
                                    <a:gd name="T7" fmla="*/ 72009 h 72009"/>
                                    <a:gd name="T8" fmla="*/ 0 w 144005"/>
                                    <a:gd name="T9" fmla="*/ 0 h 72009"/>
                                    <a:gd name="T10" fmla="*/ 0 w 144005"/>
                                    <a:gd name="T11" fmla="*/ 0 h 72009"/>
                                    <a:gd name="T12" fmla="*/ 144005 w 144005"/>
                                    <a:gd name="T13" fmla="*/ 72009 h 72009"/>
                                  </a:gdLst>
                                  <a:ahLst/>
                                  <a:cxnLst>
                                    <a:cxn ang="0">
                                      <a:pos x="T0" y="T1"/>
                                    </a:cxn>
                                    <a:cxn ang="0">
                                      <a:pos x="T2" y="T3"/>
                                    </a:cxn>
                                    <a:cxn ang="0">
                                      <a:pos x="T4" y="T5"/>
                                    </a:cxn>
                                    <a:cxn ang="0">
                                      <a:pos x="T6" y="T7"/>
                                    </a:cxn>
                                    <a:cxn ang="0">
                                      <a:pos x="T8" y="T9"/>
                                    </a:cxn>
                                  </a:cxnLst>
                                  <a:rect l="T10" t="T11" r="T12" b="T13"/>
                                  <a:pathLst>
                                    <a:path w="144005" h="72009">
                                      <a:moveTo>
                                        <a:pt x="0" y="0"/>
                                      </a:moveTo>
                                      <a:lnTo>
                                        <a:pt x="144005" y="0"/>
                                      </a:lnTo>
                                      <a:lnTo>
                                        <a:pt x="144005" y="72009"/>
                                      </a:lnTo>
                                      <a:lnTo>
                                        <a:pt x="0" y="72009"/>
                                      </a:lnTo>
                                      <a:lnTo>
                                        <a:pt x="0" y="0"/>
                                      </a:lnTo>
                                    </a:path>
                                  </a:pathLst>
                                </a:custGeom>
                                <a:solidFill>
                                  <a:srgbClr val="48649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0" name="Rectangle 2064"/>
                              <wps:cNvSpPr>
                                <a:spLocks noChangeArrowheads="1"/>
                              </wps:cNvSpPr>
                              <wps:spPr bwMode="auto">
                                <a:xfrm>
                                  <a:off x="12605" y="17680"/>
                                  <a:ext cx="8910"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AC8C4" w14:textId="5E10E658" w:rsidR="00C43175" w:rsidRPr="00CA5757" w:rsidRDefault="00CA5757" w:rsidP="00714477">
                                    <w:pPr>
                                      <w:rPr>
                                        <w:lang w:val="sr-Latn-RS"/>
                                      </w:rPr>
                                    </w:pPr>
                                    <w:r>
                                      <w:rPr>
                                        <w:b/>
                                        <w:w w:val="104"/>
                                        <w:sz w:val="14"/>
                                        <w:lang w:val="sr-Latn-RS"/>
                                      </w:rPr>
                                      <w:t>Manje od 15 godina</w:t>
                                    </w:r>
                                  </w:p>
                                </w:txbxContent>
                              </wps:txbx>
                              <wps:bodyPr rot="0" vert="horz" wrap="square" lIns="0" tIns="0" rIns="0" bIns="0" anchor="t" anchorCtr="0" upright="1">
                                <a:noAutofit/>
                              </wps:bodyPr>
                            </wps:wsp>
                            <wps:wsp>
                              <wps:cNvPr id="282" name="Shape 246788"/>
                              <wps:cNvSpPr>
                                <a:spLocks/>
                              </wps:cNvSpPr>
                              <wps:spPr bwMode="auto">
                                <a:xfrm>
                                  <a:off x="21104" y="17881"/>
                                  <a:ext cx="1440" cy="720"/>
                                </a:xfrm>
                                <a:custGeom>
                                  <a:avLst/>
                                  <a:gdLst>
                                    <a:gd name="T0" fmla="*/ 0 w 143993"/>
                                    <a:gd name="T1" fmla="*/ 0 h 72009"/>
                                    <a:gd name="T2" fmla="*/ 143993 w 143993"/>
                                    <a:gd name="T3" fmla="*/ 0 h 72009"/>
                                    <a:gd name="T4" fmla="*/ 143993 w 143993"/>
                                    <a:gd name="T5" fmla="*/ 72009 h 72009"/>
                                    <a:gd name="T6" fmla="*/ 0 w 143993"/>
                                    <a:gd name="T7" fmla="*/ 72009 h 72009"/>
                                    <a:gd name="T8" fmla="*/ 0 w 143993"/>
                                    <a:gd name="T9" fmla="*/ 0 h 72009"/>
                                    <a:gd name="T10" fmla="*/ 0 w 143993"/>
                                    <a:gd name="T11" fmla="*/ 0 h 72009"/>
                                    <a:gd name="T12" fmla="*/ 143993 w 143993"/>
                                    <a:gd name="T13" fmla="*/ 72009 h 72009"/>
                                  </a:gdLst>
                                  <a:ahLst/>
                                  <a:cxnLst>
                                    <a:cxn ang="0">
                                      <a:pos x="T0" y="T1"/>
                                    </a:cxn>
                                    <a:cxn ang="0">
                                      <a:pos x="T2" y="T3"/>
                                    </a:cxn>
                                    <a:cxn ang="0">
                                      <a:pos x="T4" y="T5"/>
                                    </a:cxn>
                                    <a:cxn ang="0">
                                      <a:pos x="T6" y="T7"/>
                                    </a:cxn>
                                    <a:cxn ang="0">
                                      <a:pos x="T8" y="T9"/>
                                    </a:cxn>
                                  </a:cxnLst>
                                  <a:rect l="T10" t="T11" r="T12" b="T13"/>
                                  <a:pathLst>
                                    <a:path w="143993" h="72009">
                                      <a:moveTo>
                                        <a:pt x="0" y="0"/>
                                      </a:moveTo>
                                      <a:lnTo>
                                        <a:pt x="143993" y="0"/>
                                      </a:lnTo>
                                      <a:lnTo>
                                        <a:pt x="143993" y="72009"/>
                                      </a:lnTo>
                                      <a:lnTo>
                                        <a:pt x="0" y="72009"/>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3" name="Rectangle 161138"/>
                              <wps:cNvSpPr>
                                <a:spLocks noChangeArrowheads="1"/>
                              </wps:cNvSpPr>
                              <wps:spPr bwMode="auto">
                                <a:xfrm>
                                  <a:off x="23084" y="17680"/>
                                  <a:ext cx="2799"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26875" w14:textId="77777777" w:rsidR="00C43175" w:rsidRDefault="00C43175" w:rsidP="00714477">
                                    <w:r>
                                      <w:rPr>
                                        <w:b/>
                                        <w:w w:val="101"/>
                                        <w:sz w:val="14"/>
                                      </w:rPr>
                                      <w:t>15-64</w:t>
                                    </w:r>
                                  </w:p>
                                </w:txbxContent>
                              </wps:txbx>
                              <wps:bodyPr rot="0" vert="horz" wrap="square" lIns="0" tIns="0" rIns="0" bIns="0" anchor="t" anchorCtr="0" upright="1">
                                <a:noAutofit/>
                              </wps:bodyPr>
                            </wps:wsp>
                            <wps:wsp>
                              <wps:cNvPr id="284" name="Rectangle 161139"/>
                              <wps:cNvSpPr>
                                <a:spLocks noChangeArrowheads="1"/>
                              </wps:cNvSpPr>
                              <wps:spPr bwMode="auto">
                                <a:xfrm>
                                  <a:off x="25188" y="17680"/>
                                  <a:ext cx="2859"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B49CB" w14:textId="5D270474" w:rsidR="00C43175" w:rsidRPr="00CA5757" w:rsidRDefault="00CA5757" w:rsidP="00714477">
                                    <w:pPr>
                                      <w:rPr>
                                        <w:lang w:val="sr-Latn-RS"/>
                                      </w:rPr>
                                    </w:pPr>
                                    <w:r>
                                      <w:rPr>
                                        <w:b/>
                                        <w:w w:val="104"/>
                                        <w:sz w:val="14"/>
                                        <w:lang w:val="sr-Latn-RS"/>
                                      </w:rPr>
                                      <w:t>godine</w:t>
                                    </w:r>
                                  </w:p>
                                </w:txbxContent>
                              </wps:txbx>
                              <wps:bodyPr rot="0" vert="horz" wrap="square" lIns="0" tIns="0" rIns="0" bIns="0" anchor="t" anchorCtr="0" upright="1">
                                <a:noAutofit/>
                              </wps:bodyPr>
                            </wps:wsp>
                            <wps:wsp>
                              <wps:cNvPr id="285" name="Shape 246794"/>
                              <wps:cNvSpPr>
                                <a:spLocks/>
                              </wps:cNvSpPr>
                              <wps:spPr bwMode="auto">
                                <a:xfrm>
                                  <a:off x="29138" y="17881"/>
                                  <a:ext cx="1440" cy="720"/>
                                </a:xfrm>
                                <a:custGeom>
                                  <a:avLst/>
                                  <a:gdLst>
                                    <a:gd name="T0" fmla="*/ 0 w 143993"/>
                                    <a:gd name="T1" fmla="*/ 0 h 72009"/>
                                    <a:gd name="T2" fmla="*/ 143993 w 143993"/>
                                    <a:gd name="T3" fmla="*/ 0 h 72009"/>
                                    <a:gd name="T4" fmla="*/ 143993 w 143993"/>
                                    <a:gd name="T5" fmla="*/ 72009 h 72009"/>
                                    <a:gd name="T6" fmla="*/ 0 w 143993"/>
                                    <a:gd name="T7" fmla="*/ 72009 h 72009"/>
                                    <a:gd name="T8" fmla="*/ 0 w 143993"/>
                                    <a:gd name="T9" fmla="*/ 0 h 72009"/>
                                    <a:gd name="T10" fmla="*/ 0 w 143993"/>
                                    <a:gd name="T11" fmla="*/ 0 h 72009"/>
                                    <a:gd name="T12" fmla="*/ 143993 w 143993"/>
                                    <a:gd name="T13" fmla="*/ 72009 h 72009"/>
                                  </a:gdLst>
                                  <a:ahLst/>
                                  <a:cxnLst>
                                    <a:cxn ang="0">
                                      <a:pos x="T0" y="T1"/>
                                    </a:cxn>
                                    <a:cxn ang="0">
                                      <a:pos x="T2" y="T3"/>
                                    </a:cxn>
                                    <a:cxn ang="0">
                                      <a:pos x="T4" y="T5"/>
                                    </a:cxn>
                                    <a:cxn ang="0">
                                      <a:pos x="T6" y="T7"/>
                                    </a:cxn>
                                    <a:cxn ang="0">
                                      <a:pos x="T8" y="T9"/>
                                    </a:cxn>
                                  </a:cxnLst>
                                  <a:rect l="T10" t="T11" r="T12" b="T13"/>
                                  <a:pathLst>
                                    <a:path w="143993" h="72009">
                                      <a:moveTo>
                                        <a:pt x="0" y="0"/>
                                      </a:moveTo>
                                      <a:lnTo>
                                        <a:pt x="143993" y="0"/>
                                      </a:lnTo>
                                      <a:lnTo>
                                        <a:pt x="143993" y="72009"/>
                                      </a:lnTo>
                                      <a:lnTo>
                                        <a:pt x="0" y="72009"/>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6" name="Rectangle 161140"/>
                              <wps:cNvSpPr>
                                <a:spLocks noChangeArrowheads="1"/>
                              </wps:cNvSpPr>
                              <wps:spPr bwMode="auto">
                                <a:xfrm>
                                  <a:off x="31118" y="17680"/>
                                  <a:ext cx="1220"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2DBCE" w14:textId="77777777" w:rsidR="00C43175" w:rsidRDefault="00C43175" w:rsidP="00714477">
                                    <w:r>
                                      <w:rPr>
                                        <w:b/>
                                        <w:w w:val="101"/>
                                        <w:sz w:val="14"/>
                                      </w:rPr>
                                      <w:t>65</w:t>
                                    </w:r>
                                  </w:p>
                                </w:txbxContent>
                              </wps:txbx>
                              <wps:bodyPr rot="0" vert="horz" wrap="square" lIns="0" tIns="0" rIns="0" bIns="0" anchor="t" anchorCtr="0" upright="1">
                                <a:noAutofit/>
                              </wps:bodyPr>
                            </wps:wsp>
                            <wps:wsp>
                              <wps:cNvPr id="287" name="Rectangle 161141"/>
                              <wps:cNvSpPr>
                                <a:spLocks noChangeArrowheads="1"/>
                              </wps:cNvSpPr>
                              <wps:spPr bwMode="auto">
                                <a:xfrm>
                                  <a:off x="32035" y="17680"/>
                                  <a:ext cx="7404"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EDD53" w14:textId="6042936B" w:rsidR="00C43175" w:rsidRPr="00CA5757" w:rsidRDefault="00CA5757" w:rsidP="00714477">
                                    <w:pPr>
                                      <w:rPr>
                                        <w:lang w:val="sr-Latn-RS"/>
                                      </w:rPr>
                                    </w:pPr>
                                    <w:r>
                                      <w:rPr>
                                        <w:b/>
                                        <w:w w:val="104"/>
                                        <w:sz w:val="14"/>
                                        <w:lang w:val="sr-Latn-RS"/>
                                      </w:rPr>
                                      <w:t>godina i više</w:t>
                                    </w:r>
                                  </w:p>
                                </w:txbxContent>
                              </wps:txbx>
                              <wps:bodyPr rot="0" vert="horz" wrap="square" lIns="0" tIns="0" rIns="0" bIns="0" anchor="t" anchorCtr="0" upright="1">
                                <a:noAutofit/>
                              </wps:bodyPr>
                            </wps:wsp>
                            <wps:wsp>
                              <wps:cNvPr id="288" name="Rectangle 2069"/>
                              <wps:cNvSpPr>
                                <a:spLocks noChangeArrowheads="1"/>
                              </wps:cNvSpPr>
                              <wps:spPr bwMode="auto">
                                <a:xfrm>
                                  <a:off x="0" y="19449"/>
                                  <a:ext cx="18320" cy="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CC696" w14:textId="77777777" w:rsidR="00C43175" w:rsidRPr="00714477" w:rsidRDefault="00C43175" w:rsidP="00714477">
                                    <w:pPr>
                                      <w:rPr>
                                        <w:rFonts w:ascii="Book Antiqua" w:hAnsi="Book Antiqua"/>
                                        <w:sz w:val="16"/>
                                        <w:szCs w:val="16"/>
                                      </w:rPr>
                                    </w:pPr>
                                    <w:r w:rsidRPr="00B66B5E">
                                      <w:rPr>
                                        <w:rFonts w:ascii="Book Antiqua" w:hAnsi="Book Antiqua"/>
                                        <w:w w:val="98"/>
                                        <w:sz w:val="16"/>
                                        <w:szCs w:val="16"/>
                                      </w:rPr>
                                      <w:t>Napomena: Bosna i Hercegovina, nema na raspolaganju.</w:t>
                                    </w:r>
                                  </w:p>
                                </w:txbxContent>
                              </wps:txbx>
                              <wps:bodyPr rot="0" vert="horz" wrap="square" lIns="0" tIns="0" rIns="0" bIns="0" anchor="t" anchorCtr="0" upright="1">
                                <a:noAutofit/>
                              </wps:bodyPr>
                            </wps:wsp>
                          </wpg:wgp>
                        </a:graphicData>
                      </a:graphic>
                    </wp:inline>
                  </w:drawing>
                </mc:Choice>
                <mc:Fallback>
                  <w:pict>
                    <v:group w14:anchorId="714781A5" id="Group 164130" o:spid="_x0000_s1026" style="width:441.75pt;height:196.5pt;mso-position-horizontal-relative:char;mso-position-vertical-relative:line" coordsize="41740,2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">
                      <v:shape id="Shape 2002" o:spid="_x0000_s1027" style="position:absolute;left:41126;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" path="m,l,1476299e" filled="f" strokecolor="#bfbfbf" strokeweight=".4pt">
                        <v:path arrowok="t" o:connecttype="custom" o:connectlocs="0,0;0,14763" o:connectangles="0,0" textboxrect="0,0,0,1476299"/>
                      </v:shape>
                      <v:shape id="Shape 2003" o:spid="_x0000_s1028" style="position:absolute;left:3774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" path="m,l,1476299e" filled="f" strokecolor="#bfbfbf" strokeweight=".4pt">
                        <v:path arrowok="t" o:connecttype="custom" o:connectlocs="0,0;0,14763" o:connectangles="0,0" textboxrect="0,0,0,1476299"/>
                      </v:shape>
                      <v:shape id="Shape 2004" o:spid="_x0000_s1029" style="position:absolute;left:3435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" path="m,l,1476299e" filled="f" strokecolor="#bfbfbf" strokeweight=".4pt">
                        <v:path arrowok="t" o:connecttype="custom" o:connectlocs="0,0;0,14763" o:connectangles="0,0" textboxrect="0,0,0,1476299"/>
                      </v:shape>
                      <v:shape id="Shape 2005" o:spid="_x0000_s1030" style="position:absolute;left:3097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" path="m,l,1476299e" filled="f" strokecolor="#bfbfbf" strokeweight=".4pt">
                        <v:path arrowok="t" o:connecttype="custom" o:connectlocs="0,0;0,14763" o:connectangles="0,0" textboxrect="0,0,0,1476299"/>
                      </v:shape>
                      <v:shape id="Shape 2006" o:spid="_x0000_s1031" style="position:absolute;left:2758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" path="m,l,1476299e" filled="f" strokecolor="#bfbfbf" strokeweight=".4pt">
                        <v:path arrowok="t" o:connecttype="custom" o:connectlocs="0,0;0,14763" o:connectangles="0,0" textboxrect="0,0,0,1476299"/>
                      </v:shape>
                      <v:shape id="Shape 2007" o:spid="_x0000_s1032" style="position:absolute;left:2410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" path="m,l,1476299e" filled="f" strokecolor="#bfbfbf" strokeweight=".4pt">
                        <v:path arrowok="t" o:connecttype="custom" o:connectlocs="0,0;0,14763" o:connectangles="0,0" textboxrect="0,0,0,1476299"/>
                      </v:shape>
                      <v:shape id="Shape 2008" o:spid="_x0000_s1033" style="position:absolute;left:2071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" path="m,l,1476299e" filled="f" strokecolor="#bfbfbf" strokeweight=".4pt">
                        <v:path arrowok="t" o:connecttype="custom" o:connectlocs="0,0;0,14763" o:connectangles="0,0" textboxrect="0,0,0,1476299"/>
                      </v:shape>
                      <v:shape id="Shape 2009" o:spid="_x0000_s1034" style="position:absolute;left:1733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" path="m,l,1476299e" filled="f" strokecolor="#bfbfbf" strokeweight=".4pt">
                        <v:path arrowok="t" o:connecttype="custom" o:connectlocs="0,0;0,14763" o:connectangles="0,0" textboxrect="0,0,0,1476299"/>
                      </v:shape>
                      <v:shape id="Shape 2010" o:spid="_x0000_s1035" style="position:absolute;left:1394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" path="m,l,1476299e" filled="f" strokecolor="#bfbfbf" strokeweight=".4pt">
                        <v:path arrowok="t" o:connecttype="custom" o:connectlocs="0,0;0,14763" o:connectangles="0,0" textboxrect="0,0,0,1476299"/>
                      </v:shape>
                      <v:shape id="Shape 2011" o:spid="_x0000_s1036" style="position:absolute;left:1056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" path="m,l,1476299e" filled="f" strokecolor="#bfbfbf" strokeweight=".4pt">
                        <v:path arrowok="t" o:connecttype="custom" o:connectlocs="0,0;0,14763" o:connectangles="0,0" textboxrect="0,0,0,1476299"/>
                      </v:shape>
                      <v:shape id="Shape 246720" o:spid="_x0000_s1037" style="position:absolute;left:7125;top:2281;width:5277;height:798;visibility:visible;mso-wrap-style:square;v-text-anchor:top" coordsize="527685,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" path="m,l527685,r,79820l,79820,,e" fillcolor="#4965a0" stroked="f" strokeweight="0">
                        <v:path arrowok="t" o:connecttype="custom" o:connectlocs="0,0;5277,0;5277,798;0,798;0,0" o:connectangles="0,0,0,0,0" textboxrect="0,0,527685,79820"/>
                      </v:shape>
                      <v:shape id="Shape 246721" o:spid="_x0000_s1038" style="position:absolute;left:7125;top:5972;width:6173;height:798;visibility:visible;mso-wrap-style:square;v-text-anchor:top" coordsize="617283,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" path="m,l617283,r,79807l,79807,,e" fillcolor="#4965a0" stroked="f" strokeweight="0">
                        <v:path arrowok="t" o:connecttype="custom" o:connectlocs="0,0;6173,0;6173,798;0,798;0,0" o:connectangles="0,0,0,0,0" textboxrect="0,0,617283,79807"/>
                      </v:shape>
                      <v:shape id="Shape 246722" o:spid="_x0000_s1039" style="position:absolute;left:7125;top:7817;width:5675;height:798;visibility:visible;mso-wrap-style:square;v-text-anchor:top" coordsize="567512,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" path="m,l567512,r,79807l,79807,,e" fillcolor="#4965a0" stroked="f" strokeweight="0">
                        <v:path arrowok="t" o:connecttype="custom" o:connectlocs="0,0;5675,0;5675,798;0,798;0,0" o:connectangles="0,0,0,0,0" textboxrect="0,0,567512,79807"/>
                      </v:shape>
                      <v:shape id="Shape 246723" o:spid="_x0000_s1040" style="position:absolute;left:7125;top:9663;width:6073;height:798;visibility:visible;mso-wrap-style:square;v-text-anchor:top" coordsize="60732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" path="m,l607327,r,79807l,79807,,e" fillcolor="#4965a0" stroked="f" strokeweight="0">
                        <v:path arrowok="t" o:connecttype="custom" o:connectlocs="0,0;6073,0;6073,798;0,798;0,0" o:connectangles="0,0,0,0,0" textboxrect="0,0,607327,79807"/>
                      </v:shape>
                      <v:shape id="Shape 246724" o:spid="_x0000_s1041" style="position:absolute;left:7125;top:11508;width:4878;height:798;visibility:visible;mso-wrap-style:square;v-text-anchor:top" coordsize="487858,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" path="m,l487858,r,79807l,79807,,e" fillcolor="#4965a0" stroked="f" strokeweight="0">
                        <v:path arrowok="t" o:connecttype="custom" o:connectlocs="0,0;4878,0;4878,798;0,798;0,0" o:connectangles="0,0,0,0,0" textboxrect="0,0,487858,79807"/>
                      </v:shape>
                      <v:shape id="Shape 246725" o:spid="_x0000_s1042" style="position:absolute;left:7125;top:13353;width:8064;height:799;visibility:visible;mso-wrap-style:square;v-text-anchor:top" coordsize="806450,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" path="m,l806450,r,79820l,79820,,e" fillcolor="#4965a0" stroked="f" strokeweight="0">
                        <v:path arrowok="t" o:connecttype="custom" o:connectlocs="0,0;8064,0;8064,799;0,799;0,0" o:connectangles="0,0,0,0,0" textboxrect="0,0,806450,79820"/>
                      </v:shape>
                      <v:shape id="Shape 246726" o:spid="_x0000_s1043" style="position:absolute;left:7125;top:15199;width:8562;height:798;visibility:visible;mso-wrap-style:square;v-text-anchor:top" coordsize="85623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" path="m,l856234,r,79807l,79807,,e" fillcolor="#4965a0" stroked="f" strokeweight="0">
                        <v:path arrowok="t" o:connecttype="custom" o:connectlocs="0,0;8562,0;8562,798;0,798;0,0" o:connectangles="0,0,0,0,0" textboxrect="0,0,856234,79807"/>
                      </v:shape>
                      <v:shape id="Shape 246727" o:spid="_x0000_s1044" style="position:absolute;left:12402;top:2281;width:22003;height:798;visibility:visible;mso-wrap-style:square;v-text-anchor:top" coordsize="2200326,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" path="m,l2200326,r,79820l,79820,,e" fillcolor="#ea632d" stroked="f" strokeweight="0">
                        <v:path arrowok="t" o:connecttype="custom" o:connectlocs="0,0;22003,0;22003,798;0,798;0,0" o:connectangles="0,0,0,0,0" textboxrect="0,0,2200326,79820"/>
                      </v:shape>
                      <v:shape id="Shape 246728" o:spid="_x0000_s1045" style="position:absolute;left:13298;top:5972;width:22800;height:798;visibility:visible;mso-wrap-style:square;v-text-anchor:top" coordsize="2279980,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" path="m,l2279980,r,79807l,79807,,e" fillcolor="#ea632d" stroked="f" strokeweight="0">
                        <v:path arrowok="t" o:connecttype="custom" o:connectlocs="0,0;22800,0;22800,798;0,798;0,0" o:connectangles="0,0,0,0,0" textboxrect="0,0,2279980,79807"/>
                      </v:shape>
                      <v:shape id="Shape 246729" o:spid="_x0000_s1046" style="position:absolute;left:12800;top:7817;width:23696;height:798;visibility:visible;mso-wrap-style:square;v-text-anchor:top" coordsize="2369592,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" path="m,l2369592,r,79807l,79807,,e" fillcolor="#ea632d" stroked="f" strokeweight="0">
                        <v:path arrowok="t" o:connecttype="custom" o:connectlocs="0,0;23696,0;23696,798;0,798;0,0" o:connectangles="0,0,0,0,0" textboxrect="0,0,2369592,79807"/>
                      </v:shape>
                      <v:shape id="Shape 246730" o:spid="_x0000_s1047" style="position:absolute;left:13198;top:9663;width:23298;height:798;visibility:visible;mso-wrap-style:square;v-text-anchor:top" coordsize="232976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" path="m,l2329764,r,79807l,79807,,e" fillcolor="#ea632d" stroked="f" strokeweight="0">
                        <v:path arrowok="t" o:connecttype="custom" o:connectlocs="0,0;23298,0;23298,798;0,798;0,0" o:connectangles="0,0,0,0,0" textboxrect="0,0,2329764,79807"/>
                      </v:shape>
                      <v:shape id="Shape 246731" o:spid="_x0000_s1048" style="position:absolute;left:12003;top:11508;width:22402;height:798;visibility:visible;mso-wrap-style:square;v-text-anchor:top" coordsize="2240153,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" path="m,l2240153,r,79807l,79807,,e" fillcolor="#ea632d" stroked="f" strokeweight="0">
                        <v:path arrowok="t" o:connecttype="custom" o:connectlocs="0,0;22402,0;22402,798;0,798;0,0" o:connectangles="0,0,0,0,0" textboxrect="0,0,2240153,79807"/>
                      </v:shape>
                      <v:shape id="Shape 246732" o:spid="_x0000_s1049" style="position:absolute;left:15189;top:13353;width:22999;height:799;visibility:visible;mso-wrap-style:square;v-text-anchor:top" coordsize="2299894,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" path="m,l2299894,r,79820l,79820,,e" fillcolor="#ea632d" stroked="f" strokeweight="0">
                        <v:path arrowok="t" o:connecttype="custom" o:connectlocs="0,0;22999,0;22999,799;0,799;0,0" o:connectangles="0,0,0,0,0" textboxrect="0,0,2299894,79820"/>
                      </v:shape>
                      <v:shape id="Shape 246733" o:spid="_x0000_s1050" style="position:absolute;left:15687;top:15199;width:22701;height:798;visibility:visible;mso-wrap-style:square;v-text-anchor:top" coordsize="227002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" path="m,l2270024,r,79807l,79807,,e" fillcolor="#ea632d" stroked="f" strokeweight="0">
                        <v:path arrowok="t" o:connecttype="custom" o:connectlocs="0,0;22701,0;22701,798;0,798;0,0" o:connectangles="0,0,0,0,0" textboxrect="0,0,2270024,79807"/>
                      </v:shape>
                      <v:shape id="Shape 246734" o:spid="_x0000_s1051" style="position:absolute;left:34405;top:2281;width:6770;height:798;visibility:visible;mso-wrap-style:square;v-text-anchor:top" coordsize="677037,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" path="m,l677037,r,79820l,79820,,e" fillcolor="#65a93c" stroked="f" strokeweight="0">
                        <v:path arrowok="t" o:connecttype="custom" o:connectlocs="0,0;6770,0;6770,798;0,798;0,0" o:connectangles="0,0,0,0,0" textboxrect="0,0,677037,79820"/>
                      </v:shape>
                      <v:shape id="Shape 246735" o:spid="_x0000_s1052" style="position:absolute;left:36098;top:5972;width:5077;height:798;visibility:visible;mso-wrap-style:square;v-text-anchor:top" coordsize="507771,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" path="m,l507771,r,79807l,79807,,e" fillcolor="#65a93c" stroked="f" strokeweight="0">
                        <v:path arrowok="t" o:connecttype="custom" o:connectlocs="0,0;5077,0;5077,798;0,798;0,0" o:connectangles="0,0,0,0,0" textboxrect="0,0,507771,79807"/>
                      </v:shape>
                      <v:shape id="Shape 246736" o:spid="_x0000_s1053" style="position:absolute;left:36496;top:7817;width:4679;height:798;visibility:visible;mso-wrap-style:square;v-text-anchor:top" coordsize="46795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" path="m,l467957,r,79807l,79807,,e" fillcolor="#65a93c" stroked="f" strokeweight="0">
                        <v:path arrowok="t" o:connecttype="custom" o:connectlocs="0,0;4679,0;4679,798;0,798;0,0" o:connectangles="0,0,0,0,0" textboxrect="0,0,467957,79807"/>
                      </v:shape>
                      <v:shape id="Shape 246737" o:spid="_x0000_s1054" style="position:absolute;left:36496;top:9663;width:4679;height:798;visibility:visible;mso-wrap-style:square;v-text-anchor:top" coordsize="46795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" path="m,l467957,r,79807l,79807,,e" fillcolor="#65a93c" stroked="f" strokeweight="0">
                        <v:path arrowok="t" o:connecttype="custom" o:connectlocs="0,0;4679,0;4679,798;0,798;0,0" o:connectangles="0,0,0,0,0" textboxrect="0,0,467957,79807"/>
                      </v:shape>
                      <v:shape id="Shape 246738" o:spid="_x0000_s1055" style="position:absolute;left:34405;top:11508;width:6770;height:798;visibility:visible;mso-wrap-style:square;v-text-anchor:top" coordsize="67703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" path="m,l677037,r,79807l,79807,,e" fillcolor="#65a93c" stroked="f" strokeweight="0">
                        <v:path arrowok="t" o:connecttype="custom" o:connectlocs="0,0;6770,0;6770,798;0,798;0,0" o:connectangles="0,0,0,0,0" textboxrect="0,0,677037,79807"/>
                      </v:shape>
                      <v:shape id="Shape 246739" o:spid="_x0000_s1056" style="position:absolute;left:38188;top:13353;width:2987;height:799;visibility:visible;mso-wrap-style:square;v-text-anchor:top" coordsize="298704,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" path="m,l298704,r,79820l,79820,,e" fillcolor="#65a93c" stroked="f" strokeweight="0">
                        <v:path arrowok="t" o:connecttype="custom" o:connectlocs="0,0;2987,0;2987,799;0,799;0,0" o:connectangles="0,0,0,0,0" textboxrect="0,0,298704,79820"/>
                      </v:shape>
                      <v:shape id="Shape 246740" o:spid="_x0000_s1057" style="position:absolute;left:38388;top:15199;width:2787;height:798;visibility:visible;mso-wrap-style:square;v-text-anchor:top" coordsize="278778,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" path="m,l278778,r,79807l,79807,,e" fillcolor="#65a93c" stroked="f" strokeweight="0">
                        <v:path arrowok="t" o:connecttype="custom" o:connectlocs="0,0;2787,0;2787,798;0,798;0,0" o:connectangles="0,0,0,0,0" textboxrect="0,0,278778,79807"/>
                      </v:shape>
                      <v:shape id="Shape 2033" o:spid="_x0000_s1058" style="position:absolute;left:717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" path="m,l,1476299e" filled="f" strokecolor="#181717" strokeweight="1pt">
                        <v:path arrowok="t" o:connecttype="custom" o:connectlocs="0,0;0,14763" o:connectangles="0,0" textboxrect="0,0,0,1476299"/>
                      </v:shape>
                      <v:shape id="Shape 2034" o:spid="_x0000_s1059" style="position:absolute;left:6455;top:16496;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" path="m,l71996,e" filled="f" strokecolor="#181717" strokeweight="1pt">
                        <v:path arrowok="t" o:connecttype="custom" o:connectlocs="0,0;720,0" o:connectangles="0,0" textboxrect="0,0,71996,0"/>
                      </v:shape>
                      <v:shape id="Shape 2035" o:spid="_x0000_s1060" style="position:absolute;left:6455;top:14700;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" path="m,l71996,e" filled="f" strokecolor="#181717" strokeweight="1pt">
                        <v:path arrowok="t" o:connecttype="custom" o:connectlocs="0,0;720,0" o:connectangles="0,0" textboxrect="0,0,71996,0"/>
                      </v:shape>
                      <v:shape id="Shape 2036" o:spid="_x0000_s1061" style="position:absolute;left:6455;top:12805;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" path="m,l71996,e" filled="f" strokecolor="#181717" strokeweight="1pt">
                        <v:path arrowok="t" o:connecttype="custom" o:connectlocs="0,0;720,0" o:connectangles="0,0" textboxrect="0,0,71996,0"/>
                      </v:shape>
                      <v:shape id="Shape 2037" o:spid="_x0000_s1062" style="position:absolute;left:6455;top:11009;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" path="m,l71996,e" filled="f" strokecolor="#181717" strokeweight="1pt">
                        <v:path arrowok="t" o:connecttype="custom" o:connectlocs="0,0;720,0" o:connectangles="0,0" textboxrect="0,0,71996,0"/>
                      </v:shape>
                      <v:shape id="Shape 2038" o:spid="_x0000_s1063" style="position:absolute;left:6455;top:9114;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" path="m,l71996,e" filled="f" strokecolor="#181717" strokeweight="1pt">
                        <v:path arrowok="t" o:connecttype="custom" o:connectlocs="0,0;720,0" o:connectangles="0,0" textboxrect="0,0,71996,0"/>
                      </v:shape>
                      <v:shape id="Shape 2039" o:spid="_x0000_s1064" style="position:absolute;left:6455;top:7319;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" path="m,l71996,e" filled="f" strokecolor="#181717" strokeweight="1pt">
                        <v:path arrowok="t" o:connecttype="custom" o:connectlocs="0,0;720,0" o:connectangles="0,0" textboxrect="0,0,71996,0"/>
                      </v:shape>
                      <v:shape id="Shape 2040" o:spid="_x0000_s1065" style="position:absolute;left:6455;top:5423;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" path="m,l71996,e" filled="f" strokecolor="#181717" strokeweight="1pt">
                        <v:path arrowok="t" o:connecttype="custom" o:connectlocs="0,0;720,0" o:connectangles="0,0" textboxrect="0,0,71996,0"/>
                      </v:shape>
                      <v:shape id="Shape 2041" o:spid="_x0000_s1066" style="position:absolute;left:6455;top:3628;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" path="m,l71996,e" filled="f" strokecolor="#181717" strokeweight="1pt">
                        <v:path arrowok="t" o:connecttype="custom" o:connectlocs="0,0;720,0" o:connectangles="0,0" textboxrect="0,0,71996,0"/>
                      </v:shape>
                      <v:shape id="Shape 2042" o:spid="_x0000_s1067" style="position:absolute;left:6455;top:1733;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" path="m,l71996,e" filled="f" strokecolor="#181717" strokeweight="1pt">
                        <v:path arrowok="t" o:connecttype="custom" o:connectlocs="0,0;720,0" o:connectangles="0,0" textboxrect="0,0,71996,0"/>
                      </v:shape>
                      <v:rect id="Rectangle 2043" o:spid="_x0000_s1068" style="position:absolute;left:6941;width:561;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14:paraId="09F3845B" w14:textId="77777777" w:rsidR="00C43175" w:rsidRDefault="00C43175" w:rsidP="00714477">
                              <w:r>
                                <w:rPr>
                                  <w:w w:val="93"/>
                                  <w:sz w:val="14"/>
                                </w:rPr>
                                <w:t>0</w:t>
                              </w:r>
                            </w:p>
                          </w:txbxContent>
                        </v:textbox>
                      </v:rect>
                      <v:rect id="Rectangle 2044" o:spid="_x0000_s1069" style="position:absolute;left:10118;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14:paraId="71BE3432" w14:textId="77777777" w:rsidR="00C43175" w:rsidRDefault="00C43175" w:rsidP="00714477">
                              <w:r>
                                <w:rPr>
                                  <w:w w:val="93"/>
                                  <w:sz w:val="14"/>
                                </w:rPr>
                                <w:t>10</w:t>
                              </w:r>
                            </w:p>
                          </w:txbxContent>
                        </v:textbox>
                      </v:rect>
                      <v:rect id="Rectangle 2045" o:spid="_x0000_s1070" style="position:absolute;left:13515;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02D343B6" w14:textId="77777777" w:rsidR="00C43175" w:rsidRDefault="00C43175" w:rsidP="00714477">
                              <w:r>
                                <w:rPr>
                                  <w:w w:val="93"/>
                                  <w:sz w:val="14"/>
                                </w:rPr>
                                <w:t>20</w:t>
                              </w:r>
                            </w:p>
                          </w:txbxContent>
                        </v:textbox>
                      </v:rect>
                      <v:rect id="Rectangle 2046" o:spid="_x0000_s1071" style="position:absolute;left:16912;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13159E7E" w14:textId="77777777" w:rsidR="00C43175" w:rsidRDefault="00C43175" w:rsidP="00714477">
                              <w:r>
                                <w:rPr>
                                  <w:w w:val="93"/>
                                  <w:sz w:val="14"/>
                                </w:rPr>
                                <w:t>30</w:t>
                              </w:r>
                            </w:p>
                          </w:txbxContent>
                        </v:textbox>
                      </v:rect>
                      <v:rect id="Rectangle 2047" o:spid="_x0000_s1072" style="position:absolute;left:20310;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7C54B500" w14:textId="77777777" w:rsidR="00C43175" w:rsidRDefault="00C43175" w:rsidP="00714477">
                              <w:r>
                                <w:rPr>
                                  <w:w w:val="93"/>
                                  <w:sz w:val="14"/>
                                </w:rPr>
                                <w:t>40</w:t>
                              </w:r>
                            </w:p>
                          </w:txbxContent>
                        </v:textbox>
                      </v:rect>
                      <v:rect id="Rectangle 2048" o:spid="_x0000_s1073" style="position:absolute;left:23707;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0FD9BAAD" w14:textId="77777777" w:rsidR="00C43175" w:rsidRDefault="00C43175" w:rsidP="00714477">
                              <w:r>
                                <w:rPr>
                                  <w:w w:val="93"/>
                                  <w:sz w:val="14"/>
                                </w:rPr>
                                <w:t>50</w:t>
                              </w:r>
                            </w:p>
                          </w:txbxContent>
                        </v:textbox>
                      </v:rect>
                      <v:rect id="Rectangle 2049" o:spid="_x0000_s1074" style="position:absolute;left:27104;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14:paraId="2A5189E3" w14:textId="77777777" w:rsidR="00C43175" w:rsidRDefault="00C43175" w:rsidP="00714477">
                              <w:r>
                                <w:rPr>
                                  <w:w w:val="93"/>
                                  <w:sz w:val="14"/>
                                </w:rPr>
                                <w:t>60</w:t>
                              </w:r>
                            </w:p>
                          </w:txbxContent>
                        </v:textbox>
                      </v:rect>
                      <v:rect id="Rectangle 2050" o:spid="_x0000_s1075" style="position:absolute;left:30501;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0FA7C244" w14:textId="77777777" w:rsidR="00C43175" w:rsidRDefault="00C43175" w:rsidP="00714477">
                              <w:r>
                                <w:rPr>
                                  <w:w w:val="93"/>
                                  <w:sz w:val="14"/>
                                </w:rPr>
                                <w:t>70</w:t>
                              </w:r>
                            </w:p>
                          </w:txbxContent>
                        </v:textbox>
                      </v:rect>
                      <v:rect id="Rectangle 2051" o:spid="_x0000_s1076" style="position:absolute;left:33899;width:112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3CA66B71" w14:textId="77777777" w:rsidR="00C43175" w:rsidRDefault="00C43175" w:rsidP="00714477">
                              <w:r>
                                <w:rPr>
                                  <w:w w:val="93"/>
                                  <w:sz w:val="14"/>
                                </w:rPr>
                                <w:t>80</w:t>
                              </w:r>
                            </w:p>
                          </w:txbxContent>
                        </v:textbox>
                      </v:rect>
                      <v:rect id="Rectangle 2052" o:spid="_x0000_s1077" style="position:absolute;left:37296;width:112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30DE0D10" w14:textId="77777777" w:rsidR="00C43175" w:rsidRDefault="00C43175" w:rsidP="00714477">
                              <w:r>
                                <w:rPr>
                                  <w:w w:val="93"/>
                                  <w:sz w:val="14"/>
                                </w:rPr>
                                <w:t>90</w:t>
                              </w:r>
                            </w:p>
                          </w:txbxContent>
                        </v:textbox>
                      </v:rect>
                      <v:rect id="Rectangle 2053" o:spid="_x0000_s1078" style="position:absolute;left:40474;width:168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31B92A56" w14:textId="77777777" w:rsidR="00C43175" w:rsidRDefault="00C43175" w:rsidP="00714477">
                              <w:r>
                                <w:rPr>
                                  <w:w w:val="93"/>
                                  <w:sz w:val="14"/>
                                </w:rPr>
                                <w:t>100</w:t>
                              </w:r>
                            </w:p>
                          </w:txbxContent>
                        </v:textbox>
                      </v:rect>
                      <v:rect id="Rectangle 2054" o:spid="_x0000_s1079" style="position:absolute;left:4181;top:2114;width:2705;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5771961B" w14:textId="77777777" w:rsidR="00C43175" w:rsidRDefault="00C43175" w:rsidP="00714477">
                              <w:r>
                                <w:rPr>
                                  <w:w w:val="93"/>
                                  <w:sz w:val="14"/>
                                </w:rPr>
                                <w:t>ЕУ-28</w:t>
                              </w:r>
                            </w:p>
                          </w:txbxContent>
                        </v:textbox>
                      </v:rect>
                      <v:rect id="Rectangle 2055" o:spid="_x0000_s1080" style="position:absolute;left:1946;top:5806;width:5678;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60AF436A" w14:textId="2AA50041" w:rsidR="00C43175" w:rsidRPr="00CA5757" w:rsidRDefault="00CA5757" w:rsidP="00714477">
                              <w:pPr>
                                <w:rPr>
                                  <w:lang w:val="sr-Latn-RS"/>
                                </w:rPr>
                              </w:pPr>
                              <w:r>
                                <w:rPr>
                                  <w:w w:val="94"/>
                                  <w:sz w:val="14"/>
                                  <w:lang w:val="sr-Latn-RS"/>
                                </w:rPr>
                                <w:t>Crna Gora</w:t>
                              </w:r>
                            </w:p>
                          </w:txbxContent>
                        </v:textbox>
                      </v:rect>
                      <v:rect id="Rectangle 2056" o:spid="_x0000_s1081" style="position:absolute;left:296;top:7651;width:7872;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05A45691" w14:textId="7D907ABC" w:rsidR="00C43175" w:rsidRPr="00CA5757" w:rsidRDefault="00CA5757" w:rsidP="00714477">
                              <w:pPr>
                                <w:rPr>
                                  <w:lang w:val="sr-Latn-RS"/>
                                </w:rPr>
                              </w:pPr>
                              <w:r>
                                <w:rPr>
                                  <w:w w:val="94"/>
                                  <w:sz w:val="14"/>
                                  <w:lang w:val="sr-Latn-RS"/>
                                </w:rPr>
                                <w:t>Severna Makedonija</w:t>
                              </w:r>
                            </w:p>
                          </w:txbxContent>
                        </v:textbox>
                      </v:rect>
                      <v:rect id="Rectangle 2057" o:spid="_x0000_s1082" style="position:absolute;left:3617;top:9497;width:3455;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7C9F5AA8" w14:textId="610B75EE" w:rsidR="00C43175" w:rsidRPr="00CA5757" w:rsidRDefault="00CA5757" w:rsidP="00714477">
                              <w:pPr>
                                <w:rPr>
                                  <w:lang w:val="sr-Latn-RS"/>
                                </w:rPr>
                              </w:pPr>
                              <w:r>
                                <w:rPr>
                                  <w:w w:val="97"/>
                                  <w:sz w:val="14"/>
                                  <w:lang w:val="sr-Latn-RS"/>
                                </w:rPr>
                                <w:t>Albanija</w:t>
                              </w:r>
                            </w:p>
                          </w:txbxContent>
                        </v:textbox>
                      </v:rect>
                      <v:rect id="Rectangle 2058" o:spid="_x0000_s1083" style="position:absolute;left:4081;top:11342;width:2838;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48D29FB7" w14:textId="2F9D3E21" w:rsidR="00C43175" w:rsidRPr="00CA5757" w:rsidRDefault="00CA5757" w:rsidP="00714477">
                              <w:pPr>
                                <w:rPr>
                                  <w:lang w:val="sr-Latn-RS"/>
                                </w:rPr>
                              </w:pPr>
                              <w:r>
                                <w:rPr>
                                  <w:w w:val="95"/>
                                  <w:sz w:val="14"/>
                                  <w:lang w:val="sr-Latn-RS"/>
                                </w:rPr>
                                <w:t>Srbija</w:t>
                              </w:r>
                            </w:p>
                          </w:txbxContent>
                        </v:textbox>
                      </v:rect>
                      <v:rect id="Rectangle 2059" o:spid="_x0000_s1084" style="position:absolute;left:3913;top:13188;width:3062;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433EE52C" w14:textId="48C0EFDC" w:rsidR="00C43175" w:rsidRPr="00CA5757" w:rsidRDefault="00CA5757" w:rsidP="00714477">
                              <w:pPr>
                                <w:rPr>
                                  <w:lang w:val="sr-Latn-RS"/>
                                </w:rPr>
                              </w:pPr>
                              <w:r>
                                <w:rPr>
                                  <w:w w:val="95"/>
                                  <w:sz w:val="14"/>
                                  <w:lang w:val="sr-Latn-RS"/>
                                </w:rPr>
                                <w:t>Turska</w:t>
                              </w:r>
                            </w:p>
                          </w:txbxContent>
                        </v:textbox>
                      </v:rect>
                      <v:rect id="Rectangle 2060" o:spid="_x0000_s1085" style="position:absolute;left:2814;top:15033;width:387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6C4F94FC" w14:textId="0C353686" w:rsidR="00C43175" w:rsidRDefault="00CA5757" w:rsidP="00714477">
                              <w:r>
                                <w:rPr>
                                  <w:w w:val="96"/>
                                  <w:sz w:val="14"/>
                                </w:rPr>
                                <w:t>Kosovo</w:t>
                              </w:r>
                              <w:r w:rsidR="00C43175">
                                <w:rPr>
                                  <w:w w:val="96"/>
                                  <w:sz w:val="14"/>
                                </w:rPr>
                                <w:t xml:space="preserve"> (</w:t>
                              </w:r>
                            </w:p>
                          </w:txbxContent>
                        </v:textbox>
                      </v:rect>
                      <v:rect id="Rectangle 2061" o:spid="_x0000_s1086" style="position:absolute;left:5725;top:15088;width:327;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380FF354" w14:textId="77777777" w:rsidR="00C43175" w:rsidRDefault="00C43175" w:rsidP="00714477">
                              <w:r>
                                <w:rPr>
                                  <w:w w:val="93"/>
                                  <w:sz w:val="8"/>
                                </w:rPr>
                                <w:t>1</w:t>
                              </w:r>
                            </w:p>
                          </w:txbxContent>
                        </v:textbox>
                      </v:rect>
                      <v:rect id="Rectangle 2062" o:spid="_x0000_s1087" style="position:absolute;left:5971;top:15033;width:325;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510799B0" w14:textId="77777777" w:rsidR="00C43175" w:rsidRDefault="00C43175" w:rsidP="00714477">
                              <w:r>
                                <w:rPr>
                                  <w:w w:val="92"/>
                                  <w:sz w:val="14"/>
                                </w:rPr>
                                <w:t>)</w:t>
                              </w:r>
                            </w:p>
                          </w:txbxContent>
                        </v:textbox>
                      </v:rect>
                      <v:shape id="Shape 246779" o:spid="_x0000_s1088" style="position:absolute;left:10624;top:17881;width:1441;height:720;visibility:visible;mso-wrap-style:square;v-text-anchor:top" coordsize="144005,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" path="m,l144005,r,72009l,72009,,e" fillcolor="#48649d" stroked="f" strokeweight="0">
                        <v:path arrowok="t" o:connecttype="custom" o:connectlocs="0,0;1441,0;1441,720;0,720;0,0" o:connectangles="0,0,0,0,0" textboxrect="0,0,144005,72009"/>
                      </v:shape>
                      <v:rect id="Rectangle 2064" o:spid="_x0000_s1089" style="position:absolute;left:12605;top:17680;width:891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2E4AC8C4" w14:textId="5E10E658" w:rsidR="00C43175" w:rsidRPr="00CA5757" w:rsidRDefault="00CA5757" w:rsidP="00714477">
                              <w:pPr>
                                <w:rPr>
                                  <w:lang w:val="sr-Latn-RS"/>
                                </w:rPr>
                              </w:pPr>
                              <w:r>
                                <w:rPr>
                                  <w:b/>
                                  <w:w w:val="104"/>
                                  <w:sz w:val="14"/>
                                  <w:lang w:val="sr-Latn-RS"/>
                                </w:rPr>
                                <w:t>Manje od 15 godina</w:t>
                              </w:r>
                            </w:p>
                          </w:txbxContent>
                        </v:textbox>
                      </v:rect>
                      <v:shape id="Shape 246788" o:spid="_x0000_s1090" style="position:absolute;left:21104;top:17881;width:1440;height:720;visibility:visible;mso-wrap-style:square;v-text-anchor:top" coordsize="143993,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" path="m,l143993,r,72009l,72009,,e" fillcolor="#ea632d" stroked="f" strokeweight="0">
                        <v:path arrowok="t" o:connecttype="custom" o:connectlocs="0,0;1440,0;1440,720;0,720;0,0" o:connectangles="0,0,0,0,0" textboxrect="0,0,143993,72009"/>
                      </v:shape>
                      <v:rect id="Rectangle 161138" o:spid="_x0000_s1091" style="position:absolute;left:23084;top:17680;width:2799;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02826875" w14:textId="77777777" w:rsidR="00C43175" w:rsidRDefault="00C43175" w:rsidP="00714477">
                              <w:r>
                                <w:rPr>
                                  <w:b/>
                                  <w:w w:val="101"/>
                                  <w:sz w:val="14"/>
                                </w:rPr>
                                <w:t>15-64</w:t>
                              </w:r>
                            </w:p>
                          </w:txbxContent>
                        </v:textbox>
                      </v:rect>
                      <v:rect id="Rectangle 161139" o:spid="_x0000_s1092" style="position:absolute;left:25188;top:17680;width:2859;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14:paraId="4B8B49CB" w14:textId="5D270474" w:rsidR="00C43175" w:rsidRPr="00CA5757" w:rsidRDefault="00CA5757" w:rsidP="00714477">
                              <w:pPr>
                                <w:rPr>
                                  <w:lang w:val="sr-Latn-RS"/>
                                </w:rPr>
                              </w:pPr>
                              <w:r>
                                <w:rPr>
                                  <w:b/>
                                  <w:w w:val="104"/>
                                  <w:sz w:val="14"/>
                                  <w:lang w:val="sr-Latn-RS"/>
                                </w:rPr>
                                <w:t>godine</w:t>
                              </w:r>
                            </w:p>
                          </w:txbxContent>
                        </v:textbox>
                      </v:rect>
                      <v:shape id="Shape 246794" o:spid="_x0000_s1093" style="position:absolute;left:29138;top:17881;width:1440;height:720;visibility:visible;mso-wrap-style:square;v-text-anchor:top" coordsize="143993,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" path="m,l143993,r,72009l,72009,,e" fillcolor="#65a93c" stroked="f" strokeweight="0">
                        <v:path arrowok="t" o:connecttype="custom" o:connectlocs="0,0;1440,0;1440,720;0,720;0,0" o:connectangles="0,0,0,0,0" textboxrect="0,0,143993,72009"/>
                      </v:shape>
                      <v:rect id="Rectangle 161140" o:spid="_x0000_s1094" style="position:absolute;left:31118;top:17680;width:122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03F2DBCE" w14:textId="77777777" w:rsidR="00C43175" w:rsidRDefault="00C43175" w:rsidP="00714477">
                              <w:r>
                                <w:rPr>
                                  <w:b/>
                                  <w:w w:val="101"/>
                                  <w:sz w:val="14"/>
                                </w:rPr>
                                <w:t>65</w:t>
                              </w:r>
                            </w:p>
                          </w:txbxContent>
                        </v:textbox>
                      </v:rect>
                      <v:rect id="Rectangle 161141" o:spid="_x0000_s1095" style="position:absolute;left:32035;top:17680;width:7404;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3A6EDD53" w14:textId="6042936B" w:rsidR="00C43175" w:rsidRPr="00CA5757" w:rsidRDefault="00CA5757" w:rsidP="00714477">
                              <w:pPr>
                                <w:rPr>
                                  <w:lang w:val="sr-Latn-RS"/>
                                </w:rPr>
                              </w:pPr>
                              <w:r>
                                <w:rPr>
                                  <w:b/>
                                  <w:w w:val="104"/>
                                  <w:sz w:val="14"/>
                                  <w:lang w:val="sr-Latn-RS"/>
                                </w:rPr>
                                <w:t>godina i više</w:t>
                              </w:r>
                            </w:p>
                          </w:txbxContent>
                        </v:textbox>
                      </v:rect>
                      <v:rect id="Rectangle 2069" o:spid="_x0000_s1096" style="position:absolute;top:19449;width:1832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4F1CC696" w14:textId="77777777" w:rsidR="00C43175" w:rsidRPr="00714477" w:rsidRDefault="00C43175" w:rsidP="00714477">
                              <w:pPr>
                                <w:rPr>
                                  <w:rFonts w:ascii="Book Antiqua" w:hAnsi="Book Antiqua"/>
                                  <w:sz w:val="16"/>
                                  <w:szCs w:val="16"/>
                                </w:rPr>
                              </w:pPr>
                              <w:r w:rsidRPr="00B66B5E">
                                <w:rPr>
                                  <w:rFonts w:ascii="Book Antiqua" w:hAnsi="Book Antiqua"/>
                                  <w:w w:val="98"/>
                                  <w:sz w:val="16"/>
                                  <w:szCs w:val="16"/>
                                </w:rPr>
                                <w:t>Napomena: Bosna i Hercegovina, nema na raspolaganju.</w:t>
                              </w:r>
                            </w:p>
                          </w:txbxContent>
                        </v:textbox>
                      </v:rect>
                      <w10:anchorlock/>
                    </v:group>
                  </w:pict>
                </mc:Fallback>
              </mc:AlternateContent>
            </w:r>
          </w:p>
          <w:p w14:paraId="244E18A6" w14:textId="77777777" w:rsidR="00714477" w:rsidRPr="00543AA6" w:rsidRDefault="00714477" w:rsidP="00F15FF3">
            <w:pPr>
              <w:spacing w:after="0" w:line="240" w:lineRule="auto"/>
              <w:jc w:val="both"/>
              <w:rPr>
                <w:rFonts w:ascii="Book Antiqua" w:hAnsi="Book Antiqua"/>
                <w:sz w:val="16"/>
                <w:szCs w:val="16"/>
                <w:lang w:val="sr-Latn-RS"/>
              </w:rPr>
            </w:pPr>
            <w:r w:rsidRPr="00543AA6">
              <w:rPr>
                <w:rFonts w:ascii="Book Antiqua" w:hAnsi="Book Antiqua"/>
                <w:sz w:val="16"/>
                <w:szCs w:val="16"/>
                <w:lang w:val="sr-Latn-RS"/>
              </w:rPr>
              <w:t>(1) 2017.</w:t>
            </w:r>
          </w:p>
          <w:p w14:paraId="6314597E" w14:textId="7921DA3D" w:rsidR="00714477" w:rsidRPr="00543AA6" w:rsidRDefault="000273D4" w:rsidP="00B66B5E">
            <w:pPr>
              <w:spacing w:after="0" w:line="240" w:lineRule="auto"/>
              <w:jc w:val="both"/>
              <w:rPr>
                <w:rFonts w:ascii="Book Antiqua" w:hAnsi="Book Antiqua"/>
                <w:sz w:val="24"/>
                <w:szCs w:val="24"/>
                <w:lang w:val="sr-Latn-RS"/>
              </w:rPr>
            </w:pPr>
            <w:r w:rsidRPr="00543AA6">
              <w:rPr>
                <w:rFonts w:ascii="Book Antiqua" w:hAnsi="Book Antiqua"/>
                <w:i/>
                <w:sz w:val="16"/>
                <w:szCs w:val="16"/>
                <w:lang w:val="sr-Latn-RS"/>
              </w:rPr>
              <w:t>Izvor</w:t>
            </w:r>
            <w:r w:rsidR="00714477" w:rsidRPr="00543AA6">
              <w:rPr>
                <w:rFonts w:ascii="Book Antiqua" w:hAnsi="Book Antiqua"/>
                <w:i/>
                <w:sz w:val="16"/>
                <w:szCs w:val="16"/>
                <w:lang w:val="sr-Latn-RS"/>
              </w:rPr>
              <w:t xml:space="preserve">: </w:t>
            </w:r>
            <w:r w:rsidRPr="00543AA6">
              <w:rPr>
                <w:rFonts w:ascii="Book Antiqua" w:hAnsi="Book Antiqua"/>
                <w:sz w:val="16"/>
                <w:szCs w:val="16"/>
                <w:lang w:val="sr-Latn-RS"/>
              </w:rPr>
              <w:t>Eurostat</w:t>
            </w:r>
            <w:r w:rsidR="00714477" w:rsidRPr="00543AA6">
              <w:rPr>
                <w:rFonts w:ascii="Book Antiqua" w:hAnsi="Book Antiqua"/>
                <w:sz w:val="16"/>
                <w:szCs w:val="16"/>
                <w:lang w:val="sr-Latn-RS"/>
              </w:rPr>
              <w:t xml:space="preserve"> </w:t>
            </w:r>
            <w:r w:rsidR="00B66B5E" w:rsidRPr="00543AA6">
              <w:rPr>
                <w:lang w:val="sr-Latn-RS"/>
              </w:rPr>
              <w:t xml:space="preserve"> </w:t>
            </w:r>
            <w:r w:rsidR="00543AA6" w:rsidRPr="00543AA6">
              <w:rPr>
                <w:rFonts w:ascii="Book Antiqua" w:hAnsi="Book Antiqua"/>
                <w:sz w:val="16"/>
                <w:szCs w:val="16"/>
                <w:lang w:val="sr-Latn-RS"/>
              </w:rPr>
              <w:t>Aerostat</w:t>
            </w:r>
            <w:r w:rsidR="00B66B5E" w:rsidRPr="00543AA6">
              <w:rPr>
                <w:rFonts w:ascii="Book Antiqua" w:hAnsi="Book Antiqua"/>
                <w:sz w:val="16"/>
                <w:szCs w:val="16"/>
                <w:lang w:val="sr-Latn-RS"/>
              </w:rPr>
              <w:t xml:space="preserve"> (online data code: demo_pjangroup)</w:t>
            </w:r>
          </w:p>
        </w:tc>
      </w:tr>
    </w:tbl>
    <w:p w14:paraId="634466E5" w14:textId="77777777" w:rsidR="0094498A" w:rsidRPr="00543AA6" w:rsidRDefault="0094498A" w:rsidP="007011EC">
      <w:pPr>
        <w:spacing w:after="0" w:line="240" w:lineRule="auto"/>
        <w:ind w:left="-5" w:right="8" w:hanging="10"/>
        <w:jc w:val="both"/>
        <w:rPr>
          <w:rFonts w:ascii="Book Antiqua" w:hAnsi="Book Antiqua"/>
          <w:sz w:val="24"/>
          <w:szCs w:val="24"/>
          <w:lang w:val="sr-Latn-RS"/>
        </w:rPr>
      </w:pPr>
    </w:p>
    <w:p w14:paraId="522C4B9D" w14:textId="26661823" w:rsidR="0094498A" w:rsidRPr="00543AA6" w:rsidRDefault="000273D4" w:rsidP="007011EC">
      <w:pPr>
        <w:spacing w:after="0" w:line="240" w:lineRule="auto"/>
        <w:ind w:left="-5" w:right="92" w:hanging="10"/>
        <w:jc w:val="both"/>
        <w:rPr>
          <w:rFonts w:ascii="Book Antiqua" w:eastAsia="Arial" w:hAnsi="Book Antiqua" w:cs="Arial"/>
          <w:sz w:val="24"/>
          <w:szCs w:val="24"/>
          <w:lang w:val="sr-Latn-RS"/>
        </w:rPr>
      </w:pPr>
      <w:r w:rsidRPr="00543AA6">
        <w:rPr>
          <w:rFonts w:ascii="Book Antiqua" w:eastAsia="Arial" w:hAnsi="Book Antiqua" w:cs="Arial"/>
          <w:sz w:val="24"/>
          <w:szCs w:val="24"/>
          <w:lang w:val="sr-Latn-RS"/>
        </w:rPr>
        <w:t>Posle</w:t>
      </w:r>
      <w:r w:rsidR="0094498A" w:rsidRPr="00543AA6">
        <w:rPr>
          <w:rFonts w:ascii="Book Antiqua" w:eastAsia="Arial" w:hAnsi="Book Antiqua" w:cs="Arial"/>
          <w:sz w:val="24"/>
          <w:szCs w:val="24"/>
          <w:lang w:val="sr-Latn-RS"/>
        </w:rPr>
        <w:t xml:space="preserve"> 1990. </w:t>
      </w:r>
      <w:r w:rsidRPr="00543AA6">
        <w:rPr>
          <w:rFonts w:ascii="Book Antiqua" w:eastAsia="Arial" w:hAnsi="Book Antiqua" w:cs="Arial"/>
          <w:sz w:val="24"/>
          <w:szCs w:val="24"/>
          <w:lang w:val="sr-Latn-RS"/>
        </w:rPr>
        <w:t>godine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stanovništvo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Kosova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suočilo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sa</w:t>
      </w:r>
      <w:r w:rsidR="0094498A" w:rsidRPr="00543AA6">
        <w:rPr>
          <w:rFonts w:ascii="Book Antiqua" w:eastAsia="Arial" w:hAnsi="Book Antiqua" w:cs="Arial"/>
          <w:sz w:val="24"/>
          <w:szCs w:val="24"/>
          <w:lang w:val="sr-Latn-RS"/>
        </w:rPr>
        <w:t xml:space="preserve"> </w:t>
      </w:r>
      <w:r w:rsidR="00B66B5E" w:rsidRPr="00543AA6">
        <w:rPr>
          <w:rFonts w:ascii="Book Antiqua" w:eastAsia="Arial" w:hAnsi="Book Antiqua" w:cs="Arial"/>
          <w:sz w:val="24"/>
          <w:szCs w:val="24"/>
          <w:lang w:val="sr-Latn-RS"/>
        </w:rPr>
        <w:t>pojavom</w:t>
      </w:r>
      <w:r w:rsidR="00CA5757"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migracije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koj</w:t>
      </w:r>
      <w:r w:rsidR="00B66B5E" w:rsidRPr="00543AA6">
        <w:rPr>
          <w:rFonts w:ascii="Book Antiqua" w:eastAsia="Arial" w:hAnsi="Book Antiqua" w:cs="Arial"/>
          <w:sz w:val="24"/>
          <w:szCs w:val="24"/>
          <w:lang w:val="sr-Latn-RS"/>
        </w:rPr>
        <w:t>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je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utica</w:t>
      </w:r>
      <w:r w:rsidR="00B66B5E" w:rsidRPr="00543AA6">
        <w:rPr>
          <w:rFonts w:ascii="Book Antiqua" w:eastAsia="Arial" w:hAnsi="Book Antiqua" w:cs="Arial"/>
          <w:sz w:val="24"/>
          <w:szCs w:val="24"/>
          <w:lang w:val="sr-Latn-RS"/>
        </w:rPr>
        <w:t>la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strukturu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00B66B5E" w:rsidRPr="00543AA6">
        <w:rPr>
          <w:rFonts w:ascii="Book Antiqua" w:eastAsia="Arial" w:hAnsi="Book Antiqua" w:cs="Arial"/>
          <w:sz w:val="24"/>
          <w:szCs w:val="24"/>
          <w:lang w:val="sr-Latn-RS"/>
        </w:rPr>
        <w:t>ritam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rasta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Slobodno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nekontrolisano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kretanje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stanovništva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uticalo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je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promenu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odnosa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gradskog</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seoskog</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stanovništva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Prema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popisu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stanovništva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izvršenom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aprilu</w:t>
      </w:r>
      <w:r w:rsidR="0094498A" w:rsidRPr="00543AA6">
        <w:rPr>
          <w:rFonts w:ascii="Book Antiqua" w:eastAsia="Arial" w:hAnsi="Book Antiqua" w:cs="Arial"/>
          <w:sz w:val="24"/>
          <w:szCs w:val="24"/>
          <w:lang w:val="sr-Latn-RS"/>
        </w:rPr>
        <w:t xml:space="preserve"> 2011. </w:t>
      </w:r>
      <w:r w:rsidRPr="00543AA6">
        <w:rPr>
          <w:rFonts w:ascii="Book Antiqua" w:eastAsia="Arial" w:hAnsi="Book Antiqua" w:cs="Arial"/>
          <w:sz w:val="24"/>
          <w:szCs w:val="24"/>
          <w:lang w:val="sr-Latn-RS"/>
        </w:rPr>
        <w:t>godine</w:t>
      </w:r>
      <w:r w:rsidR="0094498A" w:rsidRPr="00543AA6">
        <w:rPr>
          <w:rFonts w:ascii="Book Antiqua" w:eastAsia="Arial" w:hAnsi="Book Antiqua" w:cs="Arial"/>
          <w:sz w:val="24"/>
          <w:szCs w:val="24"/>
          <w:lang w:val="sr-Latn-RS"/>
        </w:rPr>
        <w:t xml:space="preserve">, 61% </w:t>
      </w:r>
      <w:r w:rsidRPr="00543AA6">
        <w:rPr>
          <w:rFonts w:ascii="Book Antiqua" w:eastAsia="Arial" w:hAnsi="Book Antiqua" w:cs="Arial"/>
          <w:sz w:val="24"/>
          <w:szCs w:val="24"/>
          <w:lang w:val="sr-Latn-RS"/>
        </w:rPr>
        <w:t>stanovništva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živi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ruralnim</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područjima</w:t>
      </w:r>
      <w:r w:rsidR="0094498A" w:rsidRPr="00543AA6">
        <w:rPr>
          <w:rFonts w:ascii="Book Antiqua" w:eastAsia="Arial" w:hAnsi="Book Antiqua" w:cs="Arial"/>
          <w:sz w:val="24"/>
          <w:szCs w:val="24"/>
          <w:lang w:val="sr-Latn-RS"/>
        </w:rPr>
        <w:t>.</w:t>
      </w:r>
    </w:p>
    <w:p w14:paraId="085D9982" w14:textId="77777777" w:rsidR="006C2CC8" w:rsidRPr="00543AA6" w:rsidRDefault="006C2CC8" w:rsidP="007011EC">
      <w:pPr>
        <w:spacing w:after="0" w:line="240" w:lineRule="auto"/>
        <w:ind w:left="-5" w:right="92" w:hanging="10"/>
        <w:jc w:val="both"/>
        <w:rPr>
          <w:rFonts w:ascii="Book Antiqua" w:eastAsia="Arial" w:hAnsi="Book Antiqua" w:cs="Arial"/>
          <w:sz w:val="24"/>
          <w:szCs w:val="24"/>
          <w:lang w:val="sr-Latn-RS"/>
        </w:rPr>
      </w:pPr>
    </w:p>
    <w:p w14:paraId="09D6D10B" w14:textId="6E2C3A61" w:rsidR="006C2CC8" w:rsidRPr="00543AA6" w:rsidRDefault="000273D4" w:rsidP="007011EC">
      <w:pPr>
        <w:spacing w:after="0" w:line="240" w:lineRule="auto"/>
        <w:rPr>
          <w:rFonts w:ascii="Book Antiqua" w:eastAsiaTheme="minorHAnsi" w:hAnsi="Book Antiqua" w:cs="Times New Roman"/>
          <w:i/>
          <w:iCs/>
          <w:lang w:val="sr-Latn-RS"/>
        </w:rPr>
      </w:pPr>
      <w:r w:rsidRPr="00543AA6">
        <w:rPr>
          <w:rFonts w:ascii="Book Antiqua" w:eastAsiaTheme="minorHAnsi" w:hAnsi="Book Antiqua" w:cs="Times New Roman"/>
          <w:bCs/>
          <w:i/>
          <w:iCs/>
          <w:lang w:val="sr-Latn-RS"/>
        </w:rPr>
        <w:t>Procenjen</w:t>
      </w:r>
      <w:r w:rsidR="00B66B5E" w:rsidRPr="00543AA6">
        <w:rPr>
          <w:rFonts w:ascii="Book Antiqua" w:eastAsiaTheme="minorHAnsi" w:hAnsi="Book Antiqua" w:cs="Times New Roman"/>
          <w:bCs/>
          <w:i/>
          <w:iCs/>
          <w:lang w:val="sr-Latn-RS"/>
        </w:rPr>
        <w:t xml:space="preserve"> broj stanovni</w:t>
      </w:r>
      <w:r w:rsidR="00CA5757" w:rsidRPr="00543AA6">
        <w:rPr>
          <w:rFonts w:ascii="Book Antiqua" w:eastAsiaTheme="minorHAnsi" w:hAnsi="Book Antiqua" w:cs="Times New Roman"/>
          <w:bCs/>
          <w:i/>
          <w:iCs/>
          <w:lang w:val="sr-Latn-RS"/>
        </w:rPr>
        <w:t>ka</w:t>
      </w:r>
      <w:r w:rsidR="006C2CC8" w:rsidRPr="00543AA6">
        <w:rPr>
          <w:rFonts w:ascii="Book Antiqua" w:eastAsiaTheme="minorHAnsi" w:hAnsi="Book Antiqua" w:cs="Times New Roman"/>
          <w:bCs/>
          <w:i/>
          <w:iCs/>
          <w:lang w:val="sr-Latn-RS"/>
        </w:rPr>
        <w:t xml:space="preserve"> </w:t>
      </w:r>
      <w:r w:rsidRPr="00543AA6">
        <w:rPr>
          <w:rFonts w:ascii="Book Antiqua" w:eastAsiaTheme="minorHAnsi" w:hAnsi="Book Antiqua" w:cs="Times New Roman"/>
          <w:bCs/>
          <w:i/>
          <w:iCs/>
          <w:lang w:val="sr-Latn-RS"/>
        </w:rPr>
        <w:t>na</w:t>
      </w:r>
      <w:r w:rsidR="006C2CC8" w:rsidRPr="00543AA6">
        <w:rPr>
          <w:rFonts w:ascii="Book Antiqua" w:eastAsiaTheme="minorHAnsi" w:hAnsi="Book Antiqua" w:cs="Times New Roman"/>
          <w:bCs/>
          <w:i/>
          <w:iCs/>
          <w:lang w:val="sr-Latn-RS"/>
        </w:rPr>
        <w:t xml:space="preserve"> </w:t>
      </w:r>
      <w:r w:rsidRPr="00543AA6">
        <w:rPr>
          <w:rFonts w:ascii="Book Antiqua" w:eastAsiaTheme="minorHAnsi" w:hAnsi="Book Antiqua" w:cs="Times New Roman"/>
          <w:bCs/>
          <w:i/>
          <w:iCs/>
          <w:lang w:val="sr-Latn-RS"/>
        </w:rPr>
        <w:t>Kosovu</w:t>
      </w:r>
    </w:p>
    <w:tbl>
      <w:tblPr>
        <w:tblW w:w="902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55"/>
        <w:gridCol w:w="1153"/>
        <w:gridCol w:w="1153"/>
        <w:gridCol w:w="1153"/>
        <w:gridCol w:w="1153"/>
        <w:gridCol w:w="1153"/>
        <w:gridCol w:w="1153"/>
        <w:gridCol w:w="1153"/>
      </w:tblGrid>
      <w:tr w:rsidR="006C2CC8" w:rsidRPr="00543AA6" w14:paraId="5DBD4055" w14:textId="77777777" w:rsidTr="00410E26">
        <w:trPr>
          <w:tblHeader/>
        </w:trPr>
        <w:tc>
          <w:tcPr>
            <w:tcW w:w="0" w:type="auto"/>
            <w:vMerge w:val="restart"/>
            <w:shd w:val="clear" w:color="auto" w:fill="auto"/>
            <w:tcMar>
              <w:top w:w="75" w:type="dxa"/>
              <w:left w:w="75" w:type="dxa"/>
              <w:bottom w:w="75" w:type="dxa"/>
              <w:right w:w="75" w:type="dxa"/>
            </w:tcMar>
            <w:vAlign w:val="center"/>
          </w:tcPr>
          <w:p w14:paraId="111E4B0C" w14:textId="77777777" w:rsidR="006C2CC8" w:rsidRPr="00543AA6" w:rsidRDefault="006C2CC8" w:rsidP="007011EC">
            <w:pPr>
              <w:spacing w:after="0" w:line="240" w:lineRule="auto"/>
              <w:jc w:val="center"/>
              <w:rPr>
                <w:rFonts w:ascii="Book Antiqua" w:eastAsiaTheme="minorHAnsi" w:hAnsi="Book Antiqua" w:cs="Times New Roman"/>
                <w:b/>
                <w:bCs/>
                <w:color w:val="000000"/>
                <w:sz w:val="24"/>
                <w:szCs w:val="24"/>
                <w:lang w:val="sr-Latn-RS"/>
              </w:rPr>
            </w:pPr>
          </w:p>
          <w:p w14:paraId="5231B9BD" w14:textId="77777777" w:rsidR="006C2CC8" w:rsidRPr="00543AA6" w:rsidRDefault="00B66B5E" w:rsidP="00B66B5E">
            <w:pPr>
              <w:spacing w:after="0" w:line="240" w:lineRule="auto"/>
              <w:jc w:val="center"/>
              <w:rPr>
                <w:rFonts w:ascii="Book Antiqua" w:eastAsiaTheme="minorHAnsi" w:hAnsi="Book Antiqua" w:cs="Times New Roman"/>
                <w:b/>
                <w:bCs/>
                <w:color w:val="000000"/>
                <w:sz w:val="24"/>
                <w:szCs w:val="24"/>
                <w:lang w:val="sr-Latn-RS"/>
              </w:rPr>
            </w:pPr>
            <w:r w:rsidRPr="00543AA6">
              <w:rPr>
                <w:rFonts w:ascii="Book Antiqua" w:eastAsiaTheme="minorHAnsi" w:hAnsi="Book Antiqua" w:cs="Times New Roman"/>
                <w:sz w:val="24"/>
                <w:szCs w:val="24"/>
                <w:lang w:val="sr-Latn-RS"/>
              </w:rPr>
              <w:t>Kosovo</w:t>
            </w:r>
          </w:p>
        </w:tc>
        <w:tc>
          <w:tcPr>
            <w:tcW w:w="0" w:type="auto"/>
            <w:gridSpan w:val="7"/>
            <w:shd w:val="clear" w:color="auto" w:fill="auto"/>
            <w:tcMar>
              <w:top w:w="75" w:type="dxa"/>
              <w:left w:w="75" w:type="dxa"/>
              <w:bottom w:w="75" w:type="dxa"/>
              <w:right w:w="75" w:type="dxa"/>
            </w:tcMar>
            <w:vAlign w:val="bottom"/>
          </w:tcPr>
          <w:p w14:paraId="58AF7235" w14:textId="77777777" w:rsidR="006C2CC8" w:rsidRPr="00543AA6" w:rsidRDefault="00B66B5E" w:rsidP="007011EC">
            <w:pPr>
              <w:spacing w:after="0" w:line="240" w:lineRule="auto"/>
              <w:jc w:val="center"/>
              <w:rPr>
                <w:rFonts w:ascii="Book Antiqua" w:eastAsiaTheme="minorHAnsi" w:hAnsi="Book Antiqua" w:cs="Times New Roman"/>
                <w:bCs/>
                <w:sz w:val="24"/>
                <w:szCs w:val="24"/>
                <w:lang w:val="sr-Latn-RS"/>
              </w:rPr>
            </w:pPr>
            <w:r w:rsidRPr="00543AA6">
              <w:rPr>
                <w:rFonts w:ascii="Book Antiqua" w:eastAsiaTheme="minorHAnsi" w:hAnsi="Book Antiqua" w:cs="Times New Roman"/>
                <w:bCs/>
                <w:sz w:val="24"/>
                <w:szCs w:val="24"/>
                <w:lang w:val="sr-Latn-RS"/>
              </w:rPr>
              <w:t>U</w:t>
            </w:r>
            <w:r w:rsidR="000273D4" w:rsidRPr="00543AA6">
              <w:rPr>
                <w:rFonts w:ascii="Book Antiqua" w:eastAsiaTheme="minorHAnsi" w:hAnsi="Book Antiqua" w:cs="Times New Roman"/>
                <w:bCs/>
                <w:sz w:val="24"/>
                <w:szCs w:val="24"/>
                <w:lang w:val="sr-Latn-RS"/>
              </w:rPr>
              <w:t>kupno</w:t>
            </w:r>
            <w:r w:rsidR="006C2CC8" w:rsidRPr="00543AA6">
              <w:rPr>
                <w:rFonts w:ascii="Book Antiqua" w:eastAsiaTheme="minorHAnsi" w:hAnsi="Book Antiqua" w:cs="Times New Roman"/>
                <w:bCs/>
                <w:sz w:val="24"/>
                <w:szCs w:val="24"/>
                <w:lang w:val="sr-Latn-RS"/>
              </w:rPr>
              <w:t xml:space="preserve"> </w:t>
            </w:r>
            <w:r w:rsidRPr="00543AA6">
              <w:rPr>
                <w:rFonts w:ascii="Book Antiqua" w:eastAsiaTheme="minorHAnsi" w:hAnsi="Book Antiqua" w:cs="Times New Roman"/>
                <w:bCs/>
                <w:sz w:val="24"/>
                <w:szCs w:val="24"/>
                <w:lang w:val="sr-Latn-RS"/>
              </w:rPr>
              <w:t xml:space="preserve">procenjeno </w:t>
            </w:r>
            <w:r w:rsidR="000273D4" w:rsidRPr="00543AA6">
              <w:rPr>
                <w:rFonts w:ascii="Book Antiqua" w:eastAsiaTheme="minorHAnsi" w:hAnsi="Book Antiqua" w:cs="Times New Roman"/>
                <w:bCs/>
                <w:sz w:val="24"/>
                <w:szCs w:val="24"/>
                <w:lang w:val="sr-Latn-RS"/>
              </w:rPr>
              <w:t>stanovništvo</w:t>
            </w:r>
            <w:r w:rsidR="006C2CC8" w:rsidRPr="00543AA6">
              <w:rPr>
                <w:rFonts w:ascii="Book Antiqua" w:eastAsiaTheme="minorHAnsi" w:hAnsi="Book Antiqua" w:cs="Times New Roman"/>
                <w:bCs/>
                <w:sz w:val="24"/>
                <w:szCs w:val="24"/>
                <w:lang w:val="sr-Latn-RS"/>
              </w:rPr>
              <w:t xml:space="preserve"> </w:t>
            </w:r>
            <w:r w:rsidR="000273D4" w:rsidRPr="00543AA6">
              <w:rPr>
                <w:rFonts w:ascii="Book Antiqua" w:eastAsiaTheme="minorHAnsi" w:hAnsi="Book Antiqua" w:cs="Times New Roman"/>
                <w:bCs/>
                <w:sz w:val="24"/>
                <w:szCs w:val="24"/>
                <w:lang w:val="sr-Latn-RS"/>
              </w:rPr>
              <w:t>Kosova</w:t>
            </w:r>
            <w:r w:rsidR="006C2CC8" w:rsidRPr="00543AA6">
              <w:rPr>
                <w:rFonts w:ascii="Book Antiqua" w:eastAsiaTheme="minorHAnsi" w:hAnsi="Book Antiqua" w:cs="Times New Roman"/>
                <w:bCs/>
                <w:sz w:val="24"/>
                <w:szCs w:val="24"/>
                <w:lang w:val="sr-Latn-RS"/>
              </w:rPr>
              <w:t xml:space="preserve"> </w:t>
            </w:r>
            <w:r w:rsidR="000273D4" w:rsidRPr="00543AA6">
              <w:rPr>
                <w:rFonts w:ascii="Book Antiqua" w:eastAsiaTheme="minorHAnsi" w:hAnsi="Book Antiqua" w:cs="Times New Roman"/>
                <w:bCs/>
                <w:sz w:val="24"/>
                <w:szCs w:val="24"/>
                <w:lang w:val="sr-Latn-RS"/>
              </w:rPr>
              <w:t>za</w:t>
            </w:r>
            <w:r w:rsidR="006C2CC8" w:rsidRPr="00543AA6">
              <w:rPr>
                <w:rFonts w:ascii="Book Antiqua" w:eastAsiaTheme="minorHAnsi" w:hAnsi="Book Antiqua" w:cs="Times New Roman"/>
                <w:bCs/>
                <w:sz w:val="24"/>
                <w:szCs w:val="24"/>
                <w:lang w:val="sr-Latn-RS"/>
              </w:rPr>
              <w:t xml:space="preserve"> </w:t>
            </w:r>
            <w:r w:rsidR="000273D4" w:rsidRPr="00543AA6">
              <w:rPr>
                <w:rFonts w:ascii="Book Antiqua" w:eastAsiaTheme="minorHAnsi" w:hAnsi="Book Antiqua" w:cs="Times New Roman"/>
                <w:bCs/>
                <w:sz w:val="24"/>
                <w:szCs w:val="24"/>
                <w:lang w:val="sr-Latn-RS"/>
              </w:rPr>
              <w:t>godinu</w:t>
            </w:r>
            <w:r w:rsidR="006C2CC8" w:rsidRPr="00543AA6">
              <w:rPr>
                <w:rFonts w:ascii="Book Antiqua" w:eastAsiaTheme="minorHAnsi" w:hAnsi="Book Antiqua" w:cs="Times New Roman"/>
                <w:bCs/>
                <w:sz w:val="24"/>
                <w:szCs w:val="24"/>
                <w:lang w:val="sr-Latn-RS"/>
              </w:rPr>
              <w:t>:</w:t>
            </w:r>
          </w:p>
        </w:tc>
      </w:tr>
      <w:tr w:rsidR="006C2CC8" w:rsidRPr="00543AA6" w14:paraId="3FD950B5" w14:textId="77777777" w:rsidTr="00410E26">
        <w:trPr>
          <w:tblHeader/>
        </w:trPr>
        <w:tc>
          <w:tcPr>
            <w:tcW w:w="0" w:type="auto"/>
            <w:vMerge/>
            <w:shd w:val="clear" w:color="auto" w:fill="auto"/>
            <w:tcMar>
              <w:top w:w="75" w:type="dxa"/>
              <w:left w:w="75" w:type="dxa"/>
              <w:bottom w:w="75" w:type="dxa"/>
              <w:right w:w="75" w:type="dxa"/>
            </w:tcMar>
            <w:vAlign w:val="bottom"/>
            <w:hideMark/>
          </w:tcPr>
          <w:p w14:paraId="4059D7FE" w14:textId="77777777" w:rsidR="006C2CC8" w:rsidRPr="00543AA6" w:rsidRDefault="006C2CC8" w:rsidP="007011EC">
            <w:pPr>
              <w:spacing w:after="0" w:line="240" w:lineRule="auto"/>
              <w:jc w:val="center"/>
              <w:rPr>
                <w:rFonts w:ascii="Book Antiqua" w:eastAsiaTheme="minorHAnsi" w:hAnsi="Book Antiqua" w:cs="Times New Roman"/>
                <w:b/>
                <w:bCs/>
                <w:color w:val="000000"/>
                <w:sz w:val="24"/>
                <w:szCs w:val="24"/>
                <w:lang w:val="sr-Latn-RS"/>
              </w:rPr>
            </w:pPr>
          </w:p>
        </w:tc>
        <w:tc>
          <w:tcPr>
            <w:tcW w:w="0" w:type="auto"/>
            <w:shd w:val="clear" w:color="auto" w:fill="auto"/>
            <w:tcMar>
              <w:top w:w="75" w:type="dxa"/>
              <w:left w:w="75" w:type="dxa"/>
              <w:bottom w:w="75" w:type="dxa"/>
              <w:right w:w="75" w:type="dxa"/>
            </w:tcMar>
            <w:vAlign w:val="bottom"/>
            <w:hideMark/>
          </w:tcPr>
          <w:p w14:paraId="51C00051" w14:textId="77777777" w:rsidR="006C2CC8" w:rsidRPr="00543AA6" w:rsidRDefault="006C2CC8" w:rsidP="007011EC">
            <w:pPr>
              <w:spacing w:after="0" w:line="240" w:lineRule="auto"/>
              <w:jc w:val="center"/>
              <w:rPr>
                <w:rFonts w:ascii="Book Antiqua" w:eastAsiaTheme="minorHAnsi" w:hAnsi="Book Antiqua" w:cs="Times New Roman"/>
                <w:bCs/>
                <w:sz w:val="20"/>
                <w:szCs w:val="20"/>
                <w:lang w:val="sr-Latn-RS"/>
              </w:rPr>
            </w:pPr>
            <w:r w:rsidRPr="00543AA6">
              <w:rPr>
                <w:rFonts w:ascii="Book Antiqua" w:eastAsiaTheme="minorHAnsi" w:hAnsi="Book Antiqua" w:cs="Times New Roman"/>
                <w:bCs/>
                <w:sz w:val="20"/>
                <w:szCs w:val="20"/>
                <w:lang w:val="sr-Latn-RS"/>
              </w:rPr>
              <w:t xml:space="preserve">2012. (31. </w:t>
            </w:r>
            <w:r w:rsidR="000273D4" w:rsidRPr="00543AA6">
              <w:rPr>
                <w:rFonts w:ascii="Book Antiqua" w:eastAsiaTheme="minorHAnsi" w:hAnsi="Book Antiqua" w:cs="Times New Roman"/>
                <w:bCs/>
                <w:sz w:val="20"/>
                <w:szCs w:val="20"/>
                <w:lang w:val="sr-Latn-RS"/>
              </w:rPr>
              <w:t>decembra</w:t>
            </w:r>
            <w:r w:rsidRPr="00543AA6">
              <w:rPr>
                <w:rFonts w:ascii="Book Antiqua" w:eastAsiaTheme="minorHAnsi" w:hAnsi="Book Antiqua" w:cs="Times New Roman"/>
                <w:bCs/>
                <w:sz w:val="20"/>
                <w:szCs w:val="20"/>
                <w:lang w:val="sr-Latn-RS"/>
              </w:rPr>
              <w:t xml:space="preserve"> 2012.)</w:t>
            </w:r>
          </w:p>
        </w:tc>
        <w:tc>
          <w:tcPr>
            <w:tcW w:w="0" w:type="auto"/>
            <w:shd w:val="clear" w:color="auto" w:fill="auto"/>
            <w:tcMar>
              <w:top w:w="75" w:type="dxa"/>
              <w:left w:w="75" w:type="dxa"/>
              <w:bottom w:w="75" w:type="dxa"/>
              <w:right w:w="75" w:type="dxa"/>
            </w:tcMar>
            <w:vAlign w:val="bottom"/>
            <w:hideMark/>
          </w:tcPr>
          <w:p w14:paraId="4DD9037C" w14:textId="77777777" w:rsidR="006C2CC8" w:rsidRPr="00543AA6" w:rsidRDefault="006C2CC8" w:rsidP="007011EC">
            <w:pPr>
              <w:spacing w:after="0" w:line="240" w:lineRule="auto"/>
              <w:jc w:val="center"/>
              <w:rPr>
                <w:rFonts w:ascii="Book Antiqua" w:eastAsiaTheme="minorHAnsi" w:hAnsi="Book Antiqua" w:cs="Times New Roman"/>
                <w:bCs/>
                <w:sz w:val="20"/>
                <w:szCs w:val="20"/>
                <w:lang w:val="sr-Latn-RS"/>
              </w:rPr>
            </w:pPr>
            <w:r w:rsidRPr="00543AA6">
              <w:rPr>
                <w:rFonts w:ascii="Book Antiqua" w:eastAsiaTheme="minorHAnsi" w:hAnsi="Book Antiqua" w:cs="Times New Roman"/>
                <w:bCs/>
                <w:sz w:val="20"/>
                <w:szCs w:val="20"/>
                <w:lang w:val="sr-Latn-RS"/>
              </w:rPr>
              <w:t xml:space="preserve">2013. (31. </w:t>
            </w:r>
            <w:r w:rsidR="000273D4" w:rsidRPr="00543AA6">
              <w:rPr>
                <w:rFonts w:ascii="Book Antiqua" w:eastAsiaTheme="minorHAnsi" w:hAnsi="Book Antiqua" w:cs="Times New Roman"/>
                <w:bCs/>
                <w:sz w:val="20"/>
                <w:szCs w:val="20"/>
                <w:lang w:val="sr-Latn-RS"/>
              </w:rPr>
              <w:t>decembra</w:t>
            </w:r>
            <w:r w:rsidRPr="00543AA6">
              <w:rPr>
                <w:rFonts w:ascii="Book Antiqua" w:eastAsiaTheme="minorHAnsi" w:hAnsi="Book Antiqua" w:cs="Times New Roman"/>
                <w:bCs/>
                <w:sz w:val="20"/>
                <w:szCs w:val="20"/>
                <w:lang w:val="sr-Latn-RS"/>
              </w:rPr>
              <w:t xml:space="preserve"> 2013.)</w:t>
            </w:r>
          </w:p>
        </w:tc>
        <w:tc>
          <w:tcPr>
            <w:tcW w:w="0" w:type="auto"/>
            <w:shd w:val="clear" w:color="auto" w:fill="auto"/>
            <w:tcMar>
              <w:top w:w="75" w:type="dxa"/>
              <w:left w:w="75" w:type="dxa"/>
              <w:bottom w:w="75" w:type="dxa"/>
              <w:right w:w="75" w:type="dxa"/>
            </w:tcMar>
            <w:vAlign w:val="bottom"/>
            <w:hideMark/>
          </w:tcPr>
          <w:p w14:paraId="196780A5" w14:textId="77777777" w:rsidR="006C2CC8" w:rsidRPr="00543AA6" w:rsidRDefault="006C2CC8" w:rsidP="007011EC">
            <w:pPr>
              <w:spacing w:after="0" w:line="240" w:lineRule="auto"/>
              <w:jc w:val="center"/>
              <w:rPr>
                <w:rFonts w:ascii="Book Antiqua" w:eastAsiaTheme="minorHAnsi" w:hAnsi="Book Antiqua" w:cs="Times New Roman"/>
                <w:bCs/>
                <w:sz w:val="20"/>
                <w:szCs w:val="20"/>
                <w:lang w:val="sr-Latn-RS"/>
              </w:rPr>
            </w:pPr>
            <w:r w:rsidRPr="00543AA6">
              <w:rPr>
                <w:rFonts w:ascii="Book Antiqua" w:eastAsiaTheme="minorHAnsi" w:hAnsi="Book Antiqua" w:cs="Times New Roman"/>
                <w:bCs/>
                <w:sz w:val="20"/>
                <w:szCs w:val="20"/>
                <w:lang w:val="sr-Latn-RS"/>
              </w:rPr>
              <w:t xml:space="preserve">2014. (31. </w:t>
            </w:r>
            <w:r w:rsidR="000273D4" w:rsidRPr="00543AA6">
              <w:rPr>
                <w:rFonts w:ascii="Book Antiqua" w:eastAsiaTheme="minorHAnsi" w:hAnsi="Book Antiqua" w:cs="Times New Roman"/>
                <w:bCs/>
                <w:sz w:val="20"/>
                <w:szCs w:val="20"/>
                <w:lang w:val="sr-Latn-RS"/>
              </w:rPr>
              <w:t>decembra</w:t>
            </w:r>
            <w:r w:rsidRPr="00543AA6">
              <w:rPr>
                <w:rFonts w:ascii="Book Antiqua" w:eastAsiaTheme="minorHAnsi" w:hAnsi="Book Antiqua" w:cs="Times New Roman"/>
                <w:bCs/>
                <w:sz w:val="20"/>
                <w:szCs w:val="20"/>
                <w:lang w:val="sr-Latn-RS"/>
              </w:rPr>
              <w:t xml:space="preserve"> 2014.)</w:t>
            </w:r>
          </w:p>
        </w:tc>
        <w:tc>
          <w:tcPr>
            <w:tcW w:w="0" w:type="auto"/>
            <w:shd w:val="clear" w:color="auto" w:fill="auto"/>
            <w:tcMar>
              <w:top w:w="75" w:type="dxa"/>
              <w:left w:w="75" w:type="dxa"/>
              <w:bottom w:w="75" w:type="dxa"/>
              <w:right w:w="75" w:type="dxa"/>
            </w:tcMar>
            <w:vAlign w:val="bottom"/>
            <w:hideMark/>
          </w:tcPr>
          <w:p w14:paraId="32BEF031" w14:textId="77777777" w:rsidR="006C2CC8" w:rsidRPr="00543AA6" w:rsidRDefault="006C2CC8" w:rsidP="007011EC">
            <w:pPr>
              <w:spacing w:after="0" w:line="240" w:lineRule="auto"/>
              <w:jc w:val="center"/>
              <w:rPr>
                <w:rFonts w:ascii="Book Antiqua" w:eastAsiaTheme="minorHAnsi" w:hAnsi="Book Antiqua" w:cs="Times New Roman"/>
                <w:bCs/>
                <w:sz w:val="20"/>
                <w:szCs w:val="20"/>
                <w:lang w:val="sr-Latn-RS"/>
              </w:rPr>
            </w:pPr>
            <w:r w:rsidRPr="00543AA6">
              <w:rPr>
                <w:rFonts w:ascii="Book Antiqua" w:eastAsiaTheme="minorHAnsi" w:hAnsi="Book Antiqua" w:cs="Times New Roman"/>
                <w:bCs/>
                <w:sz w:val="20"/>
                <w:szCs w:val="20"/>
                <w:lang w:val="sr-Latn-RS"/>
              </w:rPr>
              <w:t xml:space="preserve">2015. (31. </w:t>
            </w:r>
            <w:r w:rsidR="000273D4" w:rsidRPr="00543AA6">
              <w:rPr>
                <w:rFonts w:ascii="Book Antiqua" w:eastAsiaTheme="minorHAnsi" w:hAnsi="Book Antiqua" w:cs="Times New Roman"/>
                <w:bCs/>
                <w:sz w:val="20"/>
                <w:szCs w:val="20"/>
                <w:lang w:val="sr-Latn-RS"/>
              </w:rPr>
              <w:t>decembra</w:t>
            </w:r>
            <w:r w:rsidRPr="00543AA6">
              <w:rPr>
                <w:rFonts w:ascii="Book Antiqua" w:eastAsiaTheme="minorHAnsi" w:hAnsi="Book Antiqua" w:cs="Times New Roman"/>
                <w:bCs/>
                <w:sz w:val="20"/>
                <w:szCs w:val="20"/>
                <w:lang w:val="sr-Latn-RS"/>
              </w:rPr>
              <w:t xml:space="preserve"> 2015.)</w:t>
            </w:r>
          </w:p>
        </w:tc>
        <w:tc>
          <w:tcPr>
            <w:tcW w:w="0" w:type="auto"/>
            <w:shd w:val="clear" w:color="auto" w:fill="auto"/>
            <w:tcMar>
              <w:top w:w="75" w:type="dxa"/>
              <w:left w:w="75" w:type="dxa"/>
              <w:bottom w:w="75" w:type="dxa"/>
              <w:right w:w="75" w:type="dxa"/>
            </w:tcMar>
            <w:vAlign w:val="bottom"/>
            <w:hideMark/>
          </w:tcPr>
          <w:p w14:paraId="62114EC2" w14:textId="77777777" w:rsidR="006C2CC8" w:rsidRPr="00543AA6" w:rsidRDefault="006C2CC8" w:rsidP="007011EC">
            <w:pPr>
              <w:spacing w:after="0" w:line="240" w:lineRule="auto"/>
              <w:jc w:val="center"/>
              <w:rPr>
                <w:rFonts w:ascii="Book Antiqua" w:eastAsiaTheme="minorHAnsi" w:hAnsi="Book Antiqua" w:cs="Times New Roman"/>
                <w:bCs/>
                <w:sz w:val="20"/>
                <w:szCs w:val="20"/>
                <w:lang w:val="sr-Latn-RS"/>
              </w:rPr>
            </w:pPr>
            <w:r w:rsidRPr="00543AA6">
              <w:rPr>
                <w:rFonts w:ascii="Book Antiqua" w:eastAsiaTheme="minorHAnsi" w:hAnsi="Book Antiqua" w:cs="Times New Roman"/>
                <w:bCs/>
                <w:sz w:val="20"/>
                <w:szCs w:val="20"/>
                <w:lang w:val="sr-Latn-RS"/>
              </w:rPr>
              <w:t xml:space="preserve">2016. (31. </w:t>
            </w:r>
            <w:r w:rsidR="000273D4" w:rsidRPr="00543AA6">
              <w:rPr>
                <w:rFonts w:ascii="Book Antiqua" w:eastAsiaTheme="minorHAnsi" w:hAnsi="Book Antiqua" w:cs="Times New Roman"/>
                <w:bCs/>
                <w:sz w:val="20"/>
                <w:szCs w:val="20"/>
                <w:lang w:val="sr-Latn-RS"/>
              </w:rPr>
              <w:t>decembra</w:t>
            </w:r>
            <w:r w:rsidRPr="00543AA6">
              <w:rPr>
                <w:rFonts w:ascii="Book Antiqua" w:eastAsiaTheme="minorHAnsi" w:hAnsi="Book Antiqua" w:cs="Times New Roman"/>
                <w:bCs/>
                <w:sz w:val="20"/>
                <w:szCs w:val="20"/>
                <w:lang w:val="sr-Latn-RS"/>
              </w:rPr>
              <w:t xml:space="preserve"> 2016.)</w:t>
            </w:r>
          </w:p>
        </w:tc>
        <w:tc>
          <w:tcPr>
            <w:tcW w:w="0" w:type="auto"/>
            <w:shd w:val="clear" w:color="auto" w:fill="auto"/>
            <w:tcMar>
              <w:top w:w="75" w:type="dxa"/>
              <w:left w:w="75" w:type="dxa"/>
              <w:bottom w:w="75" w:type="dxa"/>
              <w:right w:w="75" w:type="dxa"/>
            </w:tcMar>
            <w:vAlign w:val="bottom"/>
            <w:hideMark/>
          </w:tcPr>
          <w:p w14:paraId="4D0742D7" w14:textId="77777777" w:rsidR="006C2CC8" w:rsidRPr="00543AA6" w:rsidRDefault="006C2CC8" w:rsidP="007011EC">
            <w:pPr>
              <w:spacing w:after="0" w:line="240" w:lineRule="auto"/>
              <w:jc w:val="center"/>
              <w:rPr>
                <w:rFonts w:ascii="Book Antiqua" w:eastAsiaTheme="minorHAnsi" w:hAnsi="Book Antiqua" w:cs="Times New Roman"/>
                <w:bCs/>
                <w:sz w:val="20"/>
                <w:szCs w:val="20"/>
                <w:lang w:val="sr-Latn-RS"/>
              </w:rPr>
            </w:pPr>
            <w:r w:rsidRPr="00543AA6">
              <w:rPr>
                <w:rFonts w:ascii="Book Antiqua" w:eastAsiaTheme="minorHAnsi" w:hAnsi="Book Antiqua" w:cs="Times New Roman"/>
                <w:bCs/>
                <w:sz w:val="20"/>
                <w:szCs w:val="20"/>
                <w:lang w:val="sr-Latn-RS"/>
              </w:rPr>
              <w:t xml:space="preserve">2017. (31. </w:t>
            </w:r>
            <w:r w:rsidR="000273D4" w:rsidRPr="00543AA6">
              <w:rPr>
                <w:rFonts w:ascii="Book Antiqua" w:eastAsiaTheme="minorHAnsi" w:hAnsi="Book Antiqua" w:cs="Times New Roman"/>
                <w:bCs/>
                <w:sz w:val="20"/>
                <w:szCs w:val="20"/>
                <w:lang w:val="sr-Latn-RS"/>
              </w:rPr>
              <w:t>decembra</w:t>
            </w:r>
            <w:r w:rsidRPr="00543AA6">
              <w:rPr>
                <w:rFonts w:ascii="Book Antiqua" w:eastAsiaTheme="minorHAnsi" w:hAnsi="Book Antiqua" w:cs="Times New Roman"/>
                <w:bCs/>
                <w:sz w:val="20"/>
                <w:szCs w:val="20"/>
                <w:lang w:val="sr-Latn-RS"/>
              </w:rPr>
              <w:t xml:space="preserve"> 2017.)</w:t>
            </w:r>
          </w:p>
        </w:tc>
        <w:tc>
          <w:tcPr>
            <w:tcW w:w="0" w:type="auto"/>
            <w:shd w:val="clear" w:color="auto" w:fill="auto"/>
            <w:tcMar>
              <w:top w:w="75" w:type="dxa"/>
              <w:left w:w="75" w:type="dxa"/>
              <w:bottom w:w="75" w:type="dxa"/>
              <w:right w:w="75" w:type="dxa"/>
            </w:tcMar>
            <w:vAlign w:val="bottom"/>
            <w:hideMark/>
          </w:tcPr>
          <w:p w14:paraId="2A9C0E32" w14:textId="77777777" w:rsidR="006C2CC8" w:rsidRPr="00543AA6" w:rsidRDefault="006C2CC8" w:rsidP="007011EC">
            <w:pPr>
              <w:spacing w:after="0" w:line="240" w:lineRule="auto"/>
              <w:jc w:val="center"/>
              <w:rPr>
                <w:rFonts w:ascii="Book Antiqua" w:eastAsiaTheme="minorHAnsi" w:hAnsi="Book Antiqua" w:cs="Times New Roman"/>
                <w:bCs/>
                <w:sz w:val="20"/>
                <w:szCs w:val="20"/>
                <w:lang w:val="sr-Latn-RS"/>
              </w:rPr>
            </w:pPr>
            <w:r w:rsidRPr="00543AA6">
              <w:rPr>
                <w:rFonts w:ascii="Book Antiqua" w:eastAsiaTheme="minorHAnsi" w:hAnsi="Book Antiqua" w:cs="Times New Roman"/>
                <w:bCs/>
                <w:sz w:val="20"/>
                <w:szCs w:val="20"/>
                <w:lang w:val="sr-Latn-RS"/>
              </w:rPr>
              <w:t xml:space="preserve">2018. (31. </w:t>
            </w:r>
            <w:r w:rsidR="000273D4" w:rsidRPr="00543AA6">
              <w:rPr>
                <w:rFonts w:ascii="Book Antiqua" w:eastAsiaTheme="minorHAnsi" w:hAnsi="Book Antiqua" w:cs="Times New Roman"/>
                <w:bCs/>
                <w:sz w:val="20"/>
                <w:szCs w:val="20"/>
                <w:lang w:val="sr-Latn-RS"/>
              </w:rPr>
              <w:t>decembra</w:t>
            </w:r>
            <w:r w:rsidRPr="00543AA6">
              <w:rPr>
                <w:rFonts w:ascii="Book Antiqua" w:eastAsiaTheme="minorHAnsi" w:hAnsi="Book Antiqua" w:cs="Times New Roman"/>
                <w:bCs/>
                <w:sz w:val="20"/>
                <w:szCs w:val="20"/>
                <w:lang w:val="sr-Latn-RS"/>
              </w:rPr>
              <w:t xml:space="preserve"> 2018.)</w:t>
            </w:r>
          </w:p>
        </w:tc>
      </w:tr>
      <w:tr w:rsidR="006C2CC8" w:rsidRPr="00543AA6" w14:paraId="26FBA57C" w14:textId="77777777" w:rsidTr="00410E26">
        <w:tc>
          <w:tcPr>
            <w:tcW w:w="0" w:type="auto"/>
            <w:vMerge/>
            <w:shd w:val="clear" w:color="auto" w:fill="auto"/>
            <w:tcMar>
              <w:top w:w="75" w:type="dxa"/>
              <w:left w:w="75" w:type="dxa"/>
              <w:bottom w:w="75" w:type="dxa"/>
              <w:right w:w="75" w:type="dxa"/>
            </w:tcMar>
            <w:vAlign w:val="bottom"/>
            <w:hideMark/>
          </w:tcPr>
          <w:p w14:paraId="0EFA009B" w14:textId="77777777" w:rsidR="006C2CC8" w:rsidRPr="00543AA6" w:rsidRDefault="006C2CC8" w:rsidP="007011EC">
            <w:pPr>
              <w:spacing w:after="0" w:line="240" w:lineRule="auto"/>
              <w:jc w:val="center"/>
              <w:rPr>
                <w:rFonts w:ascii="Book Antiqua" w:eastAsiaTheme="minorHAnsi" w:hAnsi="Book Antiqua" w:cs="Times New Roman"/>
                <w:sz w:val="24"/>
                <w:szCs w:val="24"/>
                <w:lang w:val="sr-Latn-RS"/>
              </w:rPr>
            </w:pPr>
          </w:p>
        </w:tc>
        <w:tc>
          <w:tcPr>
            <w:tcW w:w="0" w:type="auto"/>
            <w:shd w:val="clear" w:color="auto" w:fill="auto"/>
            <w:noWrap/>
            <w:tcMar>
              <w:top w:w="75" w:type="dxa"/>
              <w:left w:w="75" w:type="dxa"/>
              <w:bottom w:w="75" w:type="dxa"/>
              <w:right w:w="75" w:type="dxa"/>
            </w:tcMar>
            <w:vAlign w:val="bottom"/>
            <w:hideMark/>
          </w:tcPr>
          <w:p w14:paraId="27F5ED69" w14:textId="77777777" w:rsidR="006C2CC8" w:rsidRPr="00543AA6" w:rsidRDefault="006C2CC8" w:rsidP="007011EC">
            <w:pPr>
              <w:spacing w:after="0" w:line="240" w:lineRule="auto"/>
              <w:jc w:val="center"/>
              <w:rPr>
                <w:rFonts w:ascii="Book Antiqua" w:eastAsiaTheme="minorHAnsi" w:hAnsi="Book Antiqua" w:cs="Times New Roman"/>
                <w:color w:val="000000"/>
                <w:sz w:val="24"/>
                <w:szCs w:val="24"/>
                <w:lang w:val="sr-Latn-RS"/>
              </w:rPr>
            </w:pPr>
            <w:r w:rsidRPr="00543AA6">
              <w:rPr>
                <w:rFonts w:ascii="Book Antiqua" w:eastAsiaTheme="minorHAnsi" w:hAnsi="Book Antiqua" w:cs="Times New Roman"/>
                <w:color w:val="000000"/>
                <w:sz w:val="24"/>
                <w:szCs w:val="24"/>
                <w:lang w:val="sr-Latn-RS"/>
              </w:rPr>
              <w:t>1,815,606</w:t>
            </w:r>
          </w:p>
        </w:tc>
        <w:tc>
          <w:tcPr>
            <w:tcW w:w="0" w:type="auto"/>
            <w:shd w:val="clear" w:color="auto" w:fill="auto"/>
            <w:noWrap/>
            <w:tcMar>
              <w:top w:w="75" w:type="dxa"/>
              <w:left w:w="75" w:type="dxa"/>
              <w:bottom w:w="75" w:type="dxa"/>
              <w:right w:w="75" w:type="dxa"/>
            </w:tcMar>
            <w:vAlign w:val="bottom"/>
            <w:hideMark/>
          </w:tcPr>
          <w:p w14:paraId="20A1AA57" w14:textId="77777777" w:rsidR="006C2CC8" w:rsidRPr="00543AA6" w:rsidRDefault="006C2CC8" w:rsidP="007011EC">
            <w:pPr>
              <w:spacing w:after="0" w:line="240" w:lineRule="auto"/>
              <w:jc w:val="center"/>
              <w:rPr>
                <w:rFonts w:ascii="Book Antiqua" w:eastAsiaTheme="minorHAnsi" w:hAnsi="Book Antiqua" w:cs="Times New Roman"/>
                <w:color w:val="000000"/>
                <w:sz w:val="24"/>
                <w:szCs w:val="24"/>
                <w:lang w:val="sr-Latn-RS"/>
              </w:rPr>
            </w:pPr>
            <w:r w:rsidRPr="00543AA6">
              <w:rPr>
                <w:rFonts w:ascii="Book Antiqua" w:eastAsiaTheme="minorHAnsi" w:hAnsi="Book Antiqua" w:cs="Times New Roman"/>
                <w:color w:val="000000"/>
                <w:sz w:val="24"/>
                <w:szCs w:val="24"/>
                <w:lang w:val="sr-Latn-RS"/>
              </w:rPr>
              <w:t>1,820,631</w:t>
            </w:r>
          </w:p>
        </w:tc>
        <w:tc>
          <w:tcPr>
            <w:tcW w:w="0" w:type="auto"/>
            <w:shd w:val="clear" w:color="auto" w:fill="auto"/>
            <w:noWrap/>
            <w:tcMar>
              <w:top w:w="75" w:type="dxa"/>
              <w:left w:w="75" w:type="dxa"/>
              <w:bottom w:w="75" w:type="dxa"/>
              <w:right w:w="75" w:type="dxa"/>
            </w:tcMar>
            <w:vAlign w:val="bottom"/>
            <w:hideMark/>
          </w:tcPr>
          <w:p w14:paraId="7510933C" w14:textId="77777777" w:rsidR="006C2CC8" w:rsidRPr="00543AA6" w:rsidRDefault="006C2CC8" w:rsidP="007011EC">
            <w:pPr>
              <w:spacing w:after="0" w:line="240" w:lineRule="auto"/>
              <w:jc w:val="center"/>
              <w:rPr>
                <w:rFonts w:ascii="Book Antiqua" w:eastAsiaTheme="minorHAnsi" w:hAnsi="Book Antiqua" w:cs="Times New Roman"/>
                <w:color w:val="000000"/>
                <w:sz w:val="24"/>
                <w:szCs w:val="24"/>
                <w:lang w:val="sr-Latn-RS"/>
              </w:rPr>
            </w:pPr>
            <w:r w:rsidRPr="00543AA6">
              <w:rPr>
                <w:rFonts w:ascii="Book Antiqua" w:eastAsiaTheme="minorHAnsi" w:hAnsi="Book Antiqua" w:cs="Times New Roman"/>
                <w:color w:val="000000"/>
                <w:sz w:val="24"/>
                <w:szCs w:val="24"/>
                <w:lang w:val="sr-Latn-RS"/>
              </w:rPr>
              <w:t>1,804,944</w:t>
            </w:r>
          </w:p>
        </w:tc>
        <w:tc>
          <w:tcPr>
            <w:tcW w:w="0" w:type="auto"/>
            <w:shd w:val="clear" w:color="auto" w:fill="auto"/>
            <w:noWrap/>
            <w:tcMar>
              <w:top w:w="75" w:type="dxa"/>
              <w:left w:w="75" w:type="dxa"/>
              <w:bottom w:w="75" w:type="dxa"/>
              <w:right w:w="75" w:type="dxa"/>
            </w:tcMar>
            <w:vAlign w:val="bottom"/>
            <w:hideMark/>
          </w:tcPr>
          <w:p w14:paraId="17ED5784" w14:textId="77777777" w:rsidR="006C2CC8" w:rsidRPr="00543AA6" w:rsidRDefault="006C2CC8" w:rsidP="007011EC">
            <w:pPr>
              <w:spacing w:after="0" w:line="240" w:lineRule="auto"/>
              <w:jc w:val="center"/>
              <w:rPr>
                <w:rFonts w:ascii="Book Antiqua" w:eastAsiaTheme="minorHAnsi" w:hAnsi="Book Antiqua" w:cs="Times New Roman"/>
                <w:color w:val="000000"/>
                <w:sz w:val="24"/>
                <w:szCs w:val="24"/>
                <w:lang w:val="sr-Latn-RS"/>
              </w:rPr>
            </w:pPr>
            <w:r w:rsidRPr="00543AA6">
              <w:rPr>
                <w:rFonts w:ascii="Book Antiqua" w:eastAsiaTheme="minorHAnsi" w:hAnsi="Book Antiqua" w:cs="Times New Roman"/>
                <w:color w:val="000000"/>
                <w:sz w:val="24"/>
                <w:szCs w:val="24"/>
                <w:lang w:val="sr-Latn-RS"/>
              </w:rPr>
              <w:t>1.771.604</w:t>
            </w:r>
          </w:p>
        </w:tc>
        <w:tc>
          <w:tcPr>
            <w:tcW w:w="0" w:type="auto"/>
            <w:shd w:val="clear" w:color="auto" w:fill="auto"/>
            <w:noWrap/>
            <w:tcMar>
              <w:top w:w="75" w:type="dxa"/>
              <w:left w:w="75" w:type="dxa"/>
              <w:bottom w:w="75" w:type="dxa"/>
              <w:right w:w="75" w:type="dxa"/>
            </w:tcMar>
            <w:vAlign w:val="bottom"/>
            <w:hideMark/>
          </w:tcPr>
          <w:p w14:paraId="07431A07" w14:textId="77777777" w:rsidR="006C2CC8" w:rsidRPr="00543AA6" w:rsidRDefault="006C2CC8" w:rsidP="007011EC">
            <w:pPr>
              <w:spacing w:after="0" w:line="240" w:lineRule="auto"/>
              <w:jc w:val="center"/>
              <w:rPr>
                <w:rFonts w:ascii="Book Antiqua" w:eastAsiaTheme="minorHAnsi" w:hAnsi="Book Antiqua" w:cs="Times New Roman"/>
                <w:color w:val="000000"/>
                <w:sz w:val="24"/>
                <w:szCs w:val="24"/>
                <w:lang w:val="sr-Latn-RS"/>
              </w:rPr>
            </w:pPr>
            <w:r w:rsidRPr="00543AA6">
              <w:rPr>
                <w:rFonts w:ascii="Book Antiqua" w:eastAsiaTheme="minorHAnsi" w:hAnsi="Book Antiqua" w:cs="Times New Roman"/>
                <w:color w:val="000000"/>
                <w:sz w:val="24"/>
                <w:szCs w:val="24"/>
                <w:lang w:val="sr-Latn-RS"/>
              </w:rPr>
              <w:t>1,783,531</w:t>
            </w:r>
          </w:p>
        </w:tc>
        <w:tc>
          <w:tcPr>
            <w:tcW w:w="0" w:type="auto"/>
            <w:shd w:val="clear" w:color="auto" w:fill="auto"/>
            <w:noWrap/>
            <w:tcMar>
              <w:top w:w="75" w:type="dxa"/>
              <w:left w:w="75" w:type="dxa"/>
              <w:bottom w:w="75" w:type="dxa"/>
              <w:right w:w="75" w:type="dxa"/>
            </w:tcMar>
            <w:vAlign w:val="bottom"/>
            <w:hideMark/>
          </w:tcPr>
          <w:p w14:paraId="344A456D" w14:textId="77777777" w:rsidR="006C2CC8" w:rsidRPr="00543AA6" w:rsidRDefault="006C2CC8" w:rsidP="007011EC">
            <w:pPr>
              <w:spacing w:after="0" w:line="240" w:lineRule="auto"/>
              <w:jc w:val="center"/>
              <w:rPr>
                <w:rFonts w:ascii="Book Antiqua" w:eastAsiaTheme="minorHAnsi" w:hAnsi="Book Antiqua" w:cs="Times New Roman"/>
                <w:color w:val="000000"/>
                <w:sz w:val="24"/>
                <w:szCs w:val="24"/>
                <w:lang w:val="sr-Latn-RS"/>
              </w:rPr>
            </w:pPr>
            <w:r w:rsidRPr="00543AA6">
              <w:rPr>
                <w:rFonts w:ascii="Book Antiqua" w:eastAsiaTheme="minorHAnsi" w:hAnsi="Book Antiqua" w:cs="Times New Roman"/>
                <w:color w:val="000000"/>
                <w:sz w:val="24"/>
                <w:szCs w:val="24"/>
                <w:lang w:val="sr-Latn-RS"/>
              </w:rPr>
              <w:t>1,798,506</w:t>
            </w:r>
          </w:p>
        </w:tc>
        <w:tc>
          <w:tcPr>
            <w:tcW w:w="0" w:type="auto"/>
            <w:shd w:val="clear" w:color="auto" w:fill="auto"/>
            <w:noWrap/>
            <w:tcMar>
              <w:top w:w="75" w:type="dxa"/>
              <w:left w:w="75" w:type="dxa"/>
              <w:bottom w:w="75" w:type="dxa"/>
              <w:right w:w="75" w:type="dxa"/>
            </w:tcMar>
            <w:vAlign w:val="bottom"/>
            <w:hideMark/>
          </w:tcPr>
          <w:p w14:paraId="205639FF" w14:textId="77777777" w:rsidR="006C2CC8" w:rsidRPr="00543AA6" w:rsidRDefault="006C2CC8" w:rsidP="007011EC">
            <w:pPr>
              <w:spacing w:after="0" w:line="240" w:lineRule="auto"/>
              <w:jc w:val="center"/>
              <w:rPr>
                <w:rFonts w:ascii="Book Antiqua" w:eastAsiaTheme="minorHAnsi" w:hAnsi="Book Antiqua" w:cs="Times New Roman"/>
                <w:color w:val="000000"/>
                <w:sz w:val="24"/>
                <w:szCs w:val="24"/>
                <w:lang w:val="sr-Latn-RS"/>
              </w:rPr>
            </w:pPr>
            <w:r w:rsidRPr="00543AA6">
              <w:rPr>
                <w:rFonts w:ascii="Book Antiqua" w:eastAsiaTheme="minorHAnsi" w:hAnsi="Book Antiqua" w:cs="Times New Roman"/>
                <w:color w:val="000000"/>
                <w:sz w:val="24"/>
                <w:szCs w:val="24"/>
                <w:lang w:val="sr-Latn-RS"/>
              </w:rPr>
              <w:t>1,795,666</w:t>
            </w:r>
          </w:p>
        </w:tc>
      </w:tr>
    </w:tbl>
    <w:p w14:paraId="1F084237" w14:textId="77777777" w:rsidR="006C2CC8" w:rsidRPr="00543AA6" w:rsidRDefault="00F42071" w:rsidP="007011EC">
      <w:pPr>
        <w:shd w:val="clear" w:color="auto" w:fill="FCFDFD"/>
        <w:spacing w:after="0" w:line="240" w:lineRule="auto"/>
        <w:textAlignment w:val="baseline"/>
        <w:rPr>
          <w:rFonts w:ascii="Book Antiqua" w:eastAsiaTheme="minorHAnsi" w:hAnsi="Book Antiqua" w:cs="Times New Roman"/>
          <w:iCs/>
          <w:sz w:val="16"/>
          <w:szCs w:val="16"/>
          <w:lang w:val="sr-Latn-RS"/>
        </w:rPr>
      </w:pPr>
      <w:hyperlink r:id="rId12" w:tgtFrame="_blank" w:history="1">
        <w:r w:rsidR="000273D4" w:rsidRPr="00543AA6">
          <w:rPr>
            <w:rFonts w:ascii="Book Antiqua" w:eastAsiaTheme="minorHAnsi" w:hAnsi="Book Antiqua" w:cs="Times New Roman"/>
            <w:iCs/>
            <w:sz w:val="16"/>
            <w:szCs w:val="16"/>
            <w:bdr w:val="none" w:sz="0" w:space="0" w:color="auto" w:frame="1"/>
            <w:lang w:val="sr-Latn-RS"/>
          </w:rPr>
          <w:t>Izvor</w:t>
        </w:r>
        <w:r w:rsidR="006C2CC8" w:rsidRPr="00543AA6">
          <w:rPr>
            <w:rFonts w:ascii="Book Antiqua" w:eastAsiaTheme="minorHAnsi" w:hAnsi="Book Antiqua" w:cs="Times New Roman"/>
            <w:iCs/>
            <w:sz w:val="16"/>
            <w:szCs w:val="16"/>
            <w:bdr w:val="none" w:sz="0" w:space="0" w:color="auto" w:frame="1"/>
            <w:lang w:val="sr-Latn-RS"/>
          </w:rPr>
          <w:t>:</w:t>
        </w:r>
      </w:hyperlink>
      <w:r w:rsidR="006C2CC8" w:rsidRPr="00543AA6">
        <w:rPr>
          <w:rFonts w:ascii="Book Antiqua" w:eastAsiaTheme="minorHAnsi" w:hAnsi="Book Antiqua" w:cs="Times New Roman"/>
          <w:iCs/>
          <w:sz w:val="16"/>
          <w:szCs w:val="16"/>
          <w:bdr w:val="none" w:sz="0" w:space="0" w:color="auto" w:frame="1"/>
          <w:lang w:val="sr-Latn-RS"/>
        </w:rPr>
        <w:t xml:space="preserve"> </w:t>
      </w:r>
      <w:r w:rsidR="000273D4" w:rsidRPr="00543AA6">
        <w:rPr>
          <w:rFonts w:ascii="Book Antiqua" w:eastAsiaTheme="minorHAnsi" w:hAnsi="Book Antiqua" w:cs="Times New Roman"/>
          <w:iCs/>
          <w:sz w:val="16"/>
          <w:szCs w:val="16"/>
          <w:bdr w:val="none" w:sz="0" w:space="0" w:color="auto" w:frame="1"/>
          <w:lang w:val="sr-Latn-RS"/>
        </w:rPr>
        <w:t>Popis</w:t>
      </w:r>
      <w:r w:rsidR="006C2CC8" w:rsidRPr="00543AA6">
        <w:rPr>
          <w:rFonts w:ascii="Book Antiqua" w:eastAsiaTheme="minorHAnsi" w:hAnsi="Book Antiqua" w:cs="Times New Roman"/>
          <w:iCs/>
          <w:sz w:val="16"/>
          <w:szCs w:val="16"/>
          <w:bdr w:val="none" w:sz="0" w:space="0" w:color="auto" w:frame="1"/>
          <w:lang w:val="sr-Latn-RS"/>
        </w:rPr>
        <w:t xml:space="preserve"> 2011, </w:t>
      </w:r>
      <w:r w:rsidR="000273D4" w:rsidRPr="00543AA6">
        <w:rPr>
          <w:rFonts w:ascii="Book Antiqua" w:eastAsiaTheme="minorHAnsi" w:hAnsi="Book Antiqua" w:cs="Times New Roman"/>
          <w:iCs/>
          <w:sz w:val="16"/>
          <w:szCs w:val="16"/>
          <w:bdr w:val="none" w:sz="0" w:space="0" w:color="auto" w:frame="1"/>
          <w:lang w:val="sr-Latn-RS"/>
        </w:rPr>
        <w:t>ASK</w:t>
      </w:r>
    </w:p>
    <w:p w14:paraId="1AE10C5A" w14:textId="77777777" w:rsidR="006C2CC8" w:rsidRPr="00543AA6" w:rsidRDefault="006C2CC8" w:rsidP="007011EC">
      <w:pPr>
        <w:spacing w:after="0" w:line="240" w:lineRule="auto"/>
        <w:ind w:left="-5" w:right="92" w:hanging="10"/>
        <w:jc w:val="both"/>
        <w:rPr>
          <w:rFonts w:ascii="Book Antiqua" w:hAnsi="Book Antiqua"/>
          <w:sz w:val="24"/>
          <w:szCs w:val="24"/>
          <w:lang w:val="sr-Latn-RS"/>
        </w:rPr>
      </w:pPr>
    </w:p>
    <w:p w14:paraId="46A3A067" w14:textId="543EC6FB" w:rsidR="0094498A" w:rsidRPr="00543AA6" w:rsidRDefault="000273D4" w:rsidP="007011EC">
      <w:pPr>
        <w:spacing w:after="0" w:line="240" w:lineRule="auto"/>
        <w:ind w:left="-5" w:right="91" w:hanging="10"/>
        <w:jc w:val="both"/>
        <w:rPr>
          <w:rFonts w:ascii="Book Antiqua" w:eastAsia="Arial" w:hAnsi="Book Antiqua" w:cs="Arial"/>
          <w:sz w:val="24"/>
          <w:szCs w:val="24"/>
          <w:lang w:val="sr-Latn-RS"/>
        </w:rPr>
      </w:pPr>
      <w:r w:rsidRPr="00543AA6">
        <w:rPr>
          <w:rFonts w:ascii="Book Antiqua" w:eastAsia="Arial" w:hAnsi="Book Antiqua" w:cs="Arial"/>
          <w:sz w:val="24"/>
          <w:szCs w:val="24"/>
          <w:lang w:val="sr-Latn-RS"/>
        </w:rPr>
        <w:t>Prema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proračunima</w:t>
      </w:r>
      <w:r w:rsidR="0094498A" w:rsidRPr="00543AA6">
        <w:rPr>
          <w:rFonts w:ascii="Book Antiqua" w:eastAsia="Arial" w:hAnsi="Book Antiqua" w:cs="Arial"/>
          <w:sz w:val="24"/>
          <w:szCs w:val="24"/>
          <w:lang w:val="sr-Latn-RS"/>
        </w:rPr>
        <w:t xml:space="preserve"> </w:t>
      </w:r>
      <w:r w:rsidR="00B66B5E" w:rsidRPr="00543AA6">
        <w:rPr>
          <w:rFonts w:ascii="Book Antiqua" w:eastAsia="Arial" w:hAnsi="Book Antiqua" w:cs="Arial"/>
          <w:sz w:val="24"/>
          <w:szCs w:val="24"/>
          <w:lang w:val="sr-Latn-RS"/>
        </w:rPr>
        <w:t>Agencije za statistiku</w:t>
      </w:r>
      <w:r w:rsidR="00CA5757" w:rsidRPr="00543AA6">
        <w:rPr>
          <w:rFonts w:ascii="Book Antiqua" w:eastAsia="Arial" w:hAnsi="Book Antiqua" w:cs="Arial"/>
          <w:sz w:val="24"/>
          <w:szCs w:val="24"/>
          <w:lang w:val="sr-Latn-RS"/>
        </w:rPr>
        <w:t xml:space="preserve"> Kosova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prosečni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životni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vek</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za</w:t>
      </w:r>
      <w:r w:rsidR="0094498A" w:rsidRPr="00543AA6">
        <w:rPr>
          <w:rFonts w:ascii="Book Antiqua" w:eastAsia="Arial" w:hAnsi="Book Antiqua" w:cs="Arial"/>
          <w:sz w:val="24"/>
          <w:szCs w:val="24"/>
          <w:lang w:val="sr-Latn-RS"/>
        </w:rPr>
        <w:t xml:space="preserve"> 2011. </w:t>
      </w:r>
      <w:r w:rsidRPr="00543AA6">
        <w:rPr>
          <w:rFonts w:ascii="Book Antiqua" w:eastAsia="Arial" w:hAnsi="Book Antiqua" w:cs="Arial"/>
          <w:sz w:val="24"/>
          <w:szCs w:val="24"/>
          <w:lang w:val="sr-Latn-RS"/>
        </w:rPr>
        <w:t>godinu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Kosovu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za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oba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pola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bio</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je</w:t>
      </w:r>
      <w:r w:rsidR="0094498A" w:rsidRPr="00543AA6">
        <w:rPr>
          <w:rFonts w:ascii="Book Antiqua" w:eastAsia="Arial" w:hAnsi="Book Antiqua" w:cs="Arial"/>
          <w:sz w:val="24"/>
          <w:szCs w:val="24"/>
          <w:lang w:val="sr-Latn-RS"/>
        </w:rPr>
        <w:t xml:space="preserve"> 76,7 </w:t>
      </w:r>
      <w:r w:rsidRPr="00543AA6">
        <w:rPr>
          <w:rFonts w:ascii="Book Antiqua" w:eastAsia="Arial" w:hAnsi="Book Antiqua" w:cs="Arial"/>
          <w:sz w:val="24"/>
          <w:szCs w:val="24"/>
          <w:lang w:val="sr-Latn-RS"/>
        </w:rPr>
        <w:t>godina</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Žene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su</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imale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prosečan</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životni</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vek</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od</w:t>
      </w:r>
      <w:r w:rsidR="0094498A" w:rsidRPr="00543AA6">
        <w:rPr>
          <w:rFonts w:ascii="Book Antiqua" w:eastAsia="Arial" w:hAnsi="Book Antiqua" w:cs="Arial"/>
          <w:sz w:val="24"/>
          <w:szCs w:val="24"/>
          <w:lang w:val="sr-Latn-RS"/>
        </w:rPr>
        <w:t xml:space="preserve"> 79,4 </w:t>
      </w:r>
      <w:r w:rsidRPr="00543AA6">
        <w:rPr>
          <w:rFonts w:ascii="Book Antiqua" w:eastAsia="Arial" w:hAnsi="Book Antiqua" w:cs="Arial"/>
          <w:sz w:val="24"/>
          <w:szCs w:val="24"/>
          <w:lang w:val="sr-Latn-RS"/>
        </w:rPr>
        <w:t>godine</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dok</w:t>
      </w:r>
      <w:r w:rsidR="0094498A" w:rsidRPr="00543AA6">
        <w:rPr>
          <w:rFonts w:ascii="Book Antiqua" w:eastAsia="Arial" w:hAnsi="Book Antiqua" w:cs="Arial"/>
          <w:sz w:val="24"/>
          <w:szCs w:val="24"/>
          <w:lang w:val="sr-Latn-RS"/>
        </w:rPr>
        <w:t xml:space="preserve"> </w:t>
      </w:r>
      <w:r w:rsidRPr="00543AA6">
        <w:rPr>
          <w:rFonts w:ascii="Book Antiqua" w:eastAsia="Arial" w:hAnsi="Book Antiqua" w:cs="Arial"/>
          <w:sz w:val="24"/>
          <w:szCs w:val="24"/>
          <w:lang w:val="sr-Latn-RS"/>
        </w:rPr>
        <w:t>muškarci</w:t>
      </w:r>
      <w:r w:rsidR="0094498A" w:rsidRPr="00543AA6">
        <w:rPr>
          <w:rFonts w:ascii="Book Antiqua" w:eastAsia="Arial" w:hAnsi="Book Antiqua" w:cs="Arial"/>
          <w:sz w:val="24"/>
          <w:szCs w:val="24"/>
          <w:lang w:val="sr-Latn-RS"/>
        </w:rPr>
        <w:t xml:space="preserve"> 74,1 </w:t>
      </w:r>
      <w:r w:rsidRPr="00543AA6">
        <w:rPr>
          <w:rFonts w:ascii="Book Antiqua" w:eastAsia="Arial" w:hAnsi="Book Antiqua" w:cs="Arial"/>
          <w:sz w:val="24"/>
          <w:szCs w:val="24"/>
          <w:lang w:val="sr-Latn-RS"/>
        </w:rPr>
        <w:t>godine</w:t>
      </w:r>
      <w:r w:rsidR="0094498A" w:rsidRPr="00543AA6">
        <w:rPr>
          <w:rFonts w:ascii="Book Antiqua" w:eastAsia="Arial" w:hAnsi="Book Antiqua" w:cs="Arial"/>
          <w:sz w:val="24"/>
          <w:szCs w:val="24"/>
          <w:lang w:val="sr-Latn-RS"/>
        </w:rPr>
        <w:t>.</w:t>
      </w:r>
    </w:p>
    <w:p w14:paraId="0E4D62BE" w14:textId="77777777" w:rsidR="007011EC" w:rsidRPr="00543AA6" w:rsidRDefault="007011EC" w:rsidP="007011EC">
      <w:pPr>
        <w:spacing w:after="0" w:line="240" w:lineRule="auto"/>
        <w:ind w:left="-5" w:right="91" w:hanging="10"/>
        <w:jc w:val="both"/>
        <w:rPr>
          <w:rFonts w:ascii="Book Antiqua" w:eastAsia="Arial" w:hAnsi="Book Antiqua" w:cs="Arial"/>
          <w:sz w:val="24"/>
          <w:szCs w:val="24"/>
          <w:lang w:val="sr-Latn-RS"/>
        </w:rPr>
      </w:pPr>
    </w:p>
    <w:p w14:paraId="49D1C5E6" w14:textId="77777777" w:rsidR="0094498A" w:rsidRPr="00543AA6" w:rsidRDefault="000273D4" w:rsidP="007011EC">
      <w:pPr>
        <w:spacing w:after="0" w:line="240" w:lineRule="auto"/>
        <w:jc w:val="both"/>
        <w:rPr>
          <w:rFonts w:ascii="Book Antiqua" w:hAnsi="Book Antiqua"/>
          <w:i/>
          <w:iCs/>
          <w:lang w:val="sr-Latn-RS"/>
        </w:rPr>
      </w:pPr>
      <w:r w:rsidRPr="00543AA6">
        <w:rPr>
          <w:rFonts w:ascii="Book Antiqua" w:hAnsi="Book Antiqua"/>
          <w:i/>
          <w:iCs/>
          <w:lang w:val="sr-Latn-RS"/>
        </w:rPr>
        <w:t>Očekivan</w:t>
      </w:r>
      <w:r w:rsidR="00BF5550" w:rsidRPr="00543AA6">
        <w:rPr>
          <w:rFonts w:ascii="Book Antiqua" w:hAnsi="Book Antiqua"/>
          <w:i/>
          <w:iCs/>
          <w:lang w:val="sr-Latn-RS"/>
        </w:rPr>
        <w:t>i životni vek</w:t>
      </w:r>
      <w:r w:rsidR="004976B0" w:rsidRPr="00543AA6">
        <w:rPr>
          <w:rFonts w:ascii="Book Antiqua" w:hAnsi="Book Antiqua"/>
          <w:i/>
          <w:iCs/>
          <w:lang w:val="sr-Latn-RS"/>
        </w:rPr>
        <w:t xml:space="preserve"> </w:t>
      </w:r>
      <w:r w:rsidRPr="00543AA6">
        <w:rPr>
          <w:rFonts w:ascii="Book Antiqua" w:hAnsi="Book Antiqua"/>
          <w:i/>
          <w:iCs/>
          <w:lang w:val="sr-Latn-RS"/>
        </w:rPr>
        <w:t>pri</w:t>
      </w:r>
      <w:r w:rsidR="004976B0" w:rsidRPr="00543AA6">
        <w:rPr>
          <w:rFonts w:ascii="Book Antiqua" w:hAnsi="Book Antiqua"/>
          <w:i/>
          <w:iCs/>
          <w:lang w:val="sr-Latn-RS"/>
        </w:rPr>
        <w:t xml:space="preserve"> </w:t>
      </w:r>
      <w:r w:rsidRPr="00543AA6">
        <w:rPr>
          <w:rFonts w:ascii="Book Antiqua" w:hAnsi="Book Antiqua"/>
          <w:i/>
          <w:iCs/>
          <w:lang w:val="sr-Latn-RS"/>
        </w:rPr>
        <w:t>rođenju</w:t>
      </w:r>
      <w:r w:rsidR="004976B0" w:rsidRPr="00543AA6">
        <w:rPr>
          <w:rFonts w:ascii="Book Antiqua" w:hAnsi="Book Antiqua"/>
          <w:i/>
          <w:iCs/>
          <w:lang w:val="sr-Latn-RS"/>
        </w:rPr>
        <w:t>, 2011</w:t>
      </w:r>
    </w:p>
    <w:p w14:paraId="0FA1EF36" w14:textId="77777777" w:rsidR="0094498A" w:rsidRPr="00543AA6" w:rsidRDefault="004976B0" w:rsidP="007011EC">
      <w:pPr>
        <w:spacing w:after="0" w:line="240" w:lineRule="auto"/>
        <w:ind w:left="-5" w:right="91" w:hanging="10"/>
        <w:jc w:val="both"/>
        <w:rPr>
          <w:rFonts w:ascii="Book Antiqua" w:eastAsia="Arial" w:hAnsi="Book Antiqua" w:cs="Arial"/>
          <w:sz w:val="24"/>
          <w:szCs w:val="24"/>
          <w:lang w:val="sr-Latn-RS"/>
        </w:rPr>
      </w:pPr>
      <w:r w:rsidRPr="00543AA6">
        <w:rPr>
          <w:rFonts w:ascii="Book Antiqua" w:eastAsia="Arial" w:hAnsi="Book Antiqua" w:cs="Arial"/>
          <w:noProof/>
          <w:sz w:val="24"/>
          <w:szCs w:val="24"/>
          <w:lang w:val="en-US"/>
        </w:rPr>
        <w:lastRenderedPageBreak/>
        <w:drawing>
          <wp:inline distT="0" distB="0" distL="0" distR="0" wp14:anchorId="09DB8E2D" wp14:editId="46EA1862">
            <wp:extent cx="5638800" cy="1964690"/>
            <wp:effectExtent l="19050" t="19050" r="19050" b="16510"/>
            <wp:docPr id="14" name="Picture 8" descr="cid:image001.png@01D59969.A7FD2A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013" descr="cid:image001.png@01D59969.A7FD2A6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686039" cy="1981149"/>
                    </a:xfrm>
                    <a:prstGeom prst="rect">
                      <a:avLst/>
                    </a:prstGeom>
                    <a:noFill/>
                    <a:ln>
                      <a:solidFill>
                        <a:schemeClr val="tx1"/>
                      </a:solidFill>
                    </a:ln>
                  </pic:spPr>
                </pic:pic>
              </a:graphicData>
            </a:graphic>
          </wp:inline>
        </w:drawing>
      </w:r>
    </w:p>
    <w:p w14:paraId="5262983F" w14:textId="77777777" w:rsidR="009C33BA" w:rsidRPr="00543AA6" w:rsidRDefault="000273D4" w:rsidP="007011EC">
      <w:pPr>
        <w:spacing w:after="0" w:line="240" w:lineRule="auto"/>
        <w:jc w:val="both"/>
        <w:rPr>
          <w:rFonts w:ascii="Book Antiqua" w:hAnsi="Book Antiqua"/>
          <w:sz w:val="24"/>
          <w:szCs w:val="24"/>
          <w:lang w:val="sr-Latn-RS"/>
        </w:rPr>
      </w:pPr>
      <w:r w:rsidRPr="00543AA6">
        <w:rPr>
          <w:rFonts w:ascii="Book Antiqua" w:eastAsia="Times New Roman" w:hAnsi="Book Antiqua" w:cs="Courier New"/>
          <w:color w:val="212121"/>
          <w:sz w:val="16"/>
          <w:szCs w:val="16"/>
          <w:lang w:val="sr-Latn-RS"/>
        </w:rPr>
        <w:t>Izvor</w:t>
      </w:r>
      <w:r w:rsidR="004976B0" w:rsidRPr="00543AA6">
        <w:rPr>
          <w:rFonts w:ascii="Book Antiqua" w:eastAsia="Times New Roman" w:hAnsi="Book Antiqua" w:cs="Courier New"/>
          <w:color w:val="212121"/>
          <w:sz w:val="16"/>
          <w:szCs w:val="16"/>
          <w:lang w:val="sr-Latn-RS"/>
        </w:rPr>
        <w:t xml:space="preserve">: </w:t>
      </w:r>
      <w:r w:rsidRPr="00543AA6">
        <w:rPr>
          <w:rFonts w:ascii="Book Antiqua" w:eastAsia="Times New Roman" w:hAnsi="Book Antiqua" w:cs="Courier New"/>
          <w:color w:val="212121"/>
          <w:sz w:val="16"/>
          <w:szCs w:val="16"/>
          <w:lang w:val="sr-Latn-RS"/>
        </w:rPr>
        <w:t>baza</w:t>
      </w:r>
      <w:r w:rsidR="004976B0" w:rsidRPr="00543AA6">
        <w:rPr>
          <w:rFonts w:ascii="Book Antiqua" w:eastAsia="Times New Roman" w:hAnsi="Book Antiqua" w:cs="Courier New"/>
          <w:color w:val="212121"/>
          <w:sz w:val="16"/>
          <w:szCs w:val="16"/>
          <w:lang w:val="sr-Latn-RS"/>
        </w:rPr>
        <w:t xml:space="preserve"> </w:t>
      </w:r>
      <w:r w:rsidRPr="00543AA6">
        <w:rPr>
          <w:rFonts w:ascii="Book Antiqua" w:eastAsia="Times New Roman" w:hAnsi="Book Antiqua" w:cs="Courier New"/>
          <w:color w:val="212121"/>
          <w:sz w:val="16"/>
          <w:szCs w:val="16"/>
          <w:lang w:val="sr-Latn-RS"/>
        </w:rPr>
        <w:t>podataka</w:t>
      </w:r>
      <w:r w:rsidR="004976B0" w:rsidRPr="00543AA6">
        <w:rPr>
          <w:rFonts w:ascii="Book Antiqua" w:eastAsia="Times New Roman" w:hAnsi="Book Antiqua" w:cs="Courier New"/>
          <w:color w:val="212121"/>
          <w:sz w:val="16"/>
          <w:szCs w:val="16"/>
          <w:lang w:val="sr-Latn-RS"/>
        </w:rPr>
        <w:t xml:space="preserve"> </w:t>
      </w:r>
      <w:r w:rsidRPr="00543AA6">
        <w:rPr>
          <w:rFonts w:ascii="Book Antiqua" w:eastAsia="Times New Roman" w:hAnsi="Book Antiqua" w:cs="Courier New"/>
          <w:color w:val="212121"/>
          <w:sz w:val="16"/>
          <w:szCs w:val="16"/>
          <w:lang w:val="sr-Latn-RS"/>
        </w:rPr>
        <w:t>Svetske</w:t>
      </w:r>
      <w:r w:rsidR="004976B0" w:rsidRPr="00543AA6">
        <w:rPr>
          <w:rFonts w:ascii="Book Antiqua" w:eastAsia="Times New Roman" w:hAnsi="Book Antiqua" w:cs="Courier New"/>
          <w:color w:val="212121"/>
          <w:sz w:val="16"/>
          <w:szCs w:val="16"/>
          <w:lang w:val="sr-Latn-RS"/>
        </w:rPr>
        <w:t xml:space="preserve"> </w:t>
      </w:r>
      <w:r w:rsidRPr="00543AA6">
        <w:rPr>
          <w:rFonts w:ascii="Book Antiqua" w:eastAsia="Times New Roman" w:hAnsi="Book Antiqua" w:cs="Courier New"/>
          <w:color w:val="212121"/>
          <w:sz w:val="16"/>
          <w:szCs w:val="16"/>
          <w:lang w:val="sr-Latn-RS"/>
        </w:rPr>
        <w:t>banke</w:t>
      </w:r>
    </w:p>
    <w:p w14:paraId="2B779A7B" w14:textId="77777777" w:rsidR="00AE4398" w:rsidRPr="00543AA6" w:rsidRDefault="00AE4398" w:rsidP="007011EC">
      <w:pPr>
        <w:spacing w:after="0" w:line="240" w:lineRule="auto"/>
        <w:jc w:val="both"/>
        <w:rPr>
          <w:rFonts w:ascii="Book Antiqua" w:hAnsi="Book Antiqua"/>
          <w:sz w:val="24"/>
          <w:szCs w:val="24"/>
          <w:lang w:val="sr-Latn-RS"/>
        </w:rPr>
      </w:pPr>
    </w:p>
    <w:p w14:paraId="266E223F" w14:textId="77777777" w:rsidR="00782C97" w:rsidRPr="00543AA6" w:rsidRDefault="00782C97" w:rsidP="007011EC">
      <w:pPr>
        <w:spacing w:after="0" w:line="240" w:lineRule="auto"/>
        <w:jc w:val="both"/>
        <w:rPr>
          <w:rFonts w:ascii="Book Antiqua" w:hAnsi="Book Antiqua"/>
          <w:sz w:val="24"/>
          <w:szCs w:val="24"/>
          <w:lang w:val="sr-Latn-RS"/>
        </w:rPr>
      </w:pPr>
    </w:p>
    <w:p w14:paraId="6A24A240"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1A716983"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0BE98E86"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1A0D6C8B"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1009DD60"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657E6D49"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3E337950"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57C1CC33"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40C3AE13"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2DF9D7CF"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64D8EFEC"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717914C3" w14:textId="77777777" w:rsidR="00454DD9" w:rsidRPr="00543AA6" w:rsidRDefault="00454DD9" w:rsidP="008D795A">
      <w:pPr>
        <w:spacing w:after="0" w:line="240" w:lineRule="auto"/>
        <w:jc w:val="both"/>
        <w:rPr>
          <w:rFonts w:ascii="Book Antiqua" w:eastAsiaTheme="minorHAnsi" w:hAnsi="Book Antiqua"/>
          <w:sz w:val="24"/>
          <w:szCs w:val="24"/>
          <w:lang w:val="sr-Latn-RS"/>
        </w:rPr>
      </w:pPr>
    </w:p>
    <w:p w14:paraId="4D1E697C" w14:textId="77777777" w:rsidR="00454DD9" w:rsidRPr="00543AA6" w:rsidRDefault="00454DD9" w:rsidP="008D795A">
      <w:pPr>
        <w:spacing w:after="0" w:line="240" w:lineRule="auto"/>
        <w:jc w:val="both"/>
        <w:rPr>
          <w:rFonts w:ascii="Book Antiqua" w:eastAsiaTheme="minorHAnsi" w:hAnsi="Book Antiqua"/>
          <w:sz w:val="24"/>
          <w:szCs w:val="24"/>
          <w:lang w:val="sr-Latn-RS"/>
        </w:rPr>
      </w:pPr>
    </w:p>
    <w:p w14:paraId="22C1A293" w14:textId="77777777" w:rsidR="00454DD9" w:rsidRPr="00543AA6" w:rsidRDefault="00454DD9" w:rsidP="008D795A">
      <w:pPr>
        <w:spacing w:after="0" w:line="240" w:lineRule="auto"/>
        <w:jc w:val="both"/>
        <w:rPr>
          <w:rFonts w:ascii="Book Antiqua" w:eastAsiaTheme="minorHAnsi" w:hAnsi="Book Antiqua"/>
          <w:sz w:val="24"/>
          <w:szCs w:val="24"/>
          <w:lang w:val="sr-Latn-RS"/>
        </w:rPr>
      </w:pPr>
    </w:p>
    <w:p w14:paraId="7986A3C9" w14:textId="77777777" w:rsidR="00454DD9" w:rsidRPr="00543AA6" w:rsidRDefault="00454DD9" w:rsidP="008D795A">
      <w:pPr>
        <w:spacing w:after="0" w:line="240" w:lineRule="auto"/>
        <w:jc w:val="both"/>
        <w:rPr>
          <w:rFonts w:ascii="Book Antiqua" w:eastAsiaTheme="minorHAnsi" w:hAnsi="Book Antiqua"/>
          <w:sz w:val="24"/>
          <w:szCs w:val="24"/>
          <w:lang w:val="sr-Latn-RS"/>
        </w:rPr>
      </w:pPr>
    </w:p>
    <w:p w14:paraId="3D4653AD" w14:textId="77777777" w:rsidR="00454DD9" w:rsidRPr="00543AA6" w:rsidRDefault="00454DD9" w:rsidP="008D795A">
      <w:pPr>
        <w:spacing w:after="0" w:line="240" w:lineRule="auto"/>
        <w:jc w:val="both"/>
        <w:rPr>
          <w:rFonts w:ascii="Book Antiqua" w:eastAsiaTheme="minorHAnsi" w:hAnsi="Book Antiqua"/>
          <w:sz w:val="24"/>
          <w:szCs w:val="24"/>
          <w:lang w:val="sr-Latn-RS"/>
        </w:rPr>
      </w:pPr>
    </w:p>
    <w:p w14:paraId="4E04DEDA"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2BE62438"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370835B6"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510157E4"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3B959853"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75018177"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55D09FD9"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3F913E25"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4209E403"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107D2760"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2C5C5103"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6C9CB056" w14:textId="77777777" w:rsidR="00534EE5" w:rsidRPr="00543AA6" w:rsidRDefault="00534EE5" w:rsidP="008D795A">
      <w:pPr>
        <w:spacing w:after="0" w:line="240" w:lineRule="auto"/>
        <w:jc w:val="both"/>
        <w:rPr>
          <w:rFonts w:ascii="Book Antiqua" w:eastAsiaTheme="minorHAnsi" w:hAnsi="Book Antiqua"/>
          <w:sz w:val="24"/>
          <w:szCs w:val="24"/>
          <w:lang w:val="sr-Latn-RS"/>
        </w:rPr>
      </w:pPr>
    </w:p>
    <w:p w14:paraId="5225C1B0" w14:textId="77777777" w:rsidR="0094498A" w:rsidRPr="00543AA6" w:rsidRDefault="000273D4" w:rsidP="00B20325">
      <w:pPr>
        <w:spacing w:after="0" w:line="240" w:lineRule="auto"/>
        <w:jc w:val="both"/>
        <w:rPr>
          <w:rFonts w:ascii="Book Antiqua" w:eastAsiaTheme="minorHAnsi" w:hAnsi="Book Antiqua"/>
          <w:b/>
          <w:sz w:val="24"/>
          <w:szCs w:val="24"/>
          <w:lang w:val="sr-Latn-RS"/>
        </w:rPr>
      </w:pPr>
      <w:r w:rsidRPr="00543AA6">
        <w:rPr>
          <w:rFonts w:ascii="Book Antiqua" w:eastAsiaTheme="minorHAnsi" w:hAnsi="Book Antiqua"/>
          <w:b/>
          <w:sz w:val="24"/>
          <w:szCs w:val="24"/>
          <w:lang w:val="sr-Latn-RS"/>
        </w:rPr>
        <w:t>Zdravstveni</w:t>
      </w:r>
      <w:r w:rsidR="00AB4006" w:rsidRPr="00543AA6">
        <w:rPr>
          <w:rFonts w:ascii="Book Antiqua" w:eastAsiaTheme="minorHAnsi" w:hAnsi="Book Antiqua"/>
          <w:b/>
          <w:sz w:val="24"/>
          <w:szCs w:val="24"/>
          <w:lang w:val="sr-Latn-RS"/>
        </w:rPr>
        <w:t xml:space="preserve"> </w:t>
      </w:r>
      <w:r w:rsidRPr="00543AA6">
        <w:rPr>
          <w:rFonts w:ascii="Book Antiqua" w:eastAsiaTheme="minorHAnsi" w:hAnsi="Book Antiqua"/>
          <w:b/>
          <w:sz w:val="24"/>
          <w:szCs w:val="24"/>
          <w:lang w:val="sr-Latn-RS"/>
        </w:rPr>
        <w:t>sistem</w:t>
      </w:r>
      <w:r w:rsidR="00AB4006" w:rsidRPr="00543AA6">
        <w:rPr>
          <w:rFonts w:ascii="Book Antiqua" w:eastAsiaTheme="minorHAnsi" w:hAnsi="Book Antiqua"/>
          <w:b/>
          <w:sz w:val="24"/>
          <w:szCs w:val="24"/>
          <w:lang w:val="sr-Latn-RS"/>
        </w:rPr>
        <w:t xml:space="preserve"> </w:t>
      </w:r>
      <w:r w:rsidRPr="00543AA6">
        <w:rPr>
          <w:rFonts w:ascii="Book Antiqua" w:eastAsiaTheme="minorHAnsi" w:hAnsi="Book Antiqua"/>
          <w:b/>
          <w:sz w:val="24"/>
          <w:szCs w:val="24"/>
          <w:lang w:val="sr-Latn-RS"/>
        </w:rPr>
        <w:t>na</w:t>
      </w:r>
      <w:r w:rsidR="00AB4006" w:rsidRPr="00543AA6">
        <w:rPr>
          <w:rFonts w:ascii="Book Antiqua" w:eastAsiaTheme="minorHAnsi" w:hAnsi="Book Antiqua"/>
          <w:b/>
          <w:sz w:val="24"/>
          <w:szCs w:val="24"/>
          <w:lang w:val="sr-Latn-RS"/>
        </w:rPr>
        <w:t xml:space="preserve"> </w:t>
      </w:r>
      <w:r w:rsidRPr="00543AA6">
        <w:rPr>
          <w:rFonts w:ascii="Book Antiqua" w:eastAsiaTheme="minorHAnsi" w:hAnsi="Book Antiqua"/>
          <w:b/>
          <w:sz w:val="24"/>
          <w:szCs w:val="24"/>
          <w:lang w:val="sr-Latn-RS"/>
        </w:rPr>
        <w:t>Kosovu</w:t>
      </w:r>
    </w:p>
    <w:p w14:paraId="0D844CE4" w14:textId="77777777" w:rsidR="00605C48" w:rsidRPr="00543AA6" w:rsidRDefault="00605C48" w:rsidP="00B20325">
      <w:pPr>
        <w:spacing w:after="0" w:line="240" w:lineRule="auto"/>
        <w:jc w:val="both"/>
        <w:rPr>
          <w:rFonts w:ascii="Book Antiqua" w:hAnsi="Book Antiqua"/>
          <w:sz w:val="24"/>
          <w:szCs w:val="24"/>
          <w:lang w:val="sr-Latn-RS"/>
        </w:rPr>
      </w:pPr>
    </w:p>
    <w:p w14:paraId="2786730A" w14:textId="77777777" w:rsidR="00B04530" w:rsidRPr="00543AA6" w:rsidRDefault="00B04530" w:rsidP="00B20325">
      <w:pPr>
        <w:spacing w:after="0" w:line="240" w:lineRule="auto"/>
        <w:jc w:val="both"/>
        <w:rPr>
          <w:rFonts w:ascii="Book Antiqua" w:hAnsi="Book Antiqua"/>
          <w:sz w:val="24"/>
          <w:szCs w:val="24"/>
          <w:lang w:val="sr-Latn-RS"/>
        </w:rPr>
      </w:pPr>
    </w:p>
    <w:p w14:paraId="6BF8008D" w14:textId="3E2A7EB4" w:rsidR="00BA5339" w:rsidRPr="00543AA6" w:rsidRDefault="000273D4" w:rsidP="00B20325">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Ministarstvo</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zdravlјa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Republike</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Kosovo</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ima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ulogu</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kreatora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politike</w:t>
      </w:r>
      <w:r w:rsidR="00BA5339" w:rsidRPr="00543AA6">
        <w:rPr>
          <w:rFonts w:ascii="Book Antiqua" w:hAnsi="Book Antiqua"/>
          <w:sz w:val="24"/>
          <w:szCs w:val="24"/>
          <w:lang w:val="sr-Latn-RS"/>
        </w:rPr>
        <w:t xml:space="preserve">, </w:t>
      </w:r>
      <w:r w:rsidR="00543AA6" w:rsidRPr="00543AA6">
        <w:rPr>
          <w:rFonts w:ascii="Book Antiqua" w:hAnsi="Book Antiqua"/>
          <w:sz w:val="24"/>
          <w:szCs w:val="24"/>
          <w:lang w:val="sr-Latn-RS"/>
        </w:rPr>
        <w:t>postavljanja</w:t>
      </w:r>
      <w:r w:rsidR="00BF5550" w:rsidRPr="00543AA6">
        <w:rPr>
          <w:rFonts w:ascii="Book Antiqua" w:hAnsi="Book Antiqua"/>
          <w:sz w:val="24"/>
          <w:szCs w:val="24"/>
          <w:lang w:val="sr-Latn-RS"/>
        </w:rPr>
        <w:t xml:space="preserve"> normi</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standard</w:t>
      </w:r>
      <w:r w:rsidR="00BF5550" w:rsidRPr="00543AA6">
        <w:rPr>
          <w:rFonts w:ascii="Book Antiqua" w:hAnsi="Book Antiqua"/>
          <w:sz w:val="24"/>
          <w:szCs w:val="24"/>
          <w:lang w:val="sr-Latn-RS"/>
        </w:rPr>
        <w:t>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nadgleda</w:t>
      </w:r>
      <w:r w:rsidR="00BF5550" w:rsidRPr="00543AA6">
        <w:rPr>
          <w:rFonts w:ascii="Book Antiqua" w:hAnsi="Book Antiqua"/>
          <w:sz w:val="24"/>
          <w:szCs w:val="24"/>
          <w:lang w:val="sr-Latn-RS"/>
        </w:rPr>
        <w:t>nje</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zdravstven</w:t>
      </w:r>
      <w:r w:rsidR="00BF5550" w:rsidRPr="00543AA6">
        <w:rPr>
          <w:rFonts w:ascii="Book Antiqua" w:hAnsi="Book Antiqua"/>
          <w:sz w:val="24"/>
          <w:szCs w:val="24"/>
          <w:lang w:val="sr-Latn-RS"/>
        </w:rPr>
        <w:t>og</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sistem</w:t>
      </w:r>
      <w:r w:rsidR="00BF5550" w:rsidRPr="00543AA6">
        <w:rPr>
          <w:rFonts w:ascii="Book Antiqua" w:hAnsi="Book Antiqua"/>
          <w:sz w:val="24"/>
          <w:szCs w:val="24"/>
          <w:lang w:val="sr-Latn-RS"/>
        </w:rPr>
        <w:t>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BA5339" w:rsidRPr="00543AA6">
        <w:rPr>
          <w:rFonts w:ascii="Book Antiqua" w:hAnsi="Book Antiqua"/>
          <w:sz w:val="24"/>
          <w:szCs w:val="24"/>
          <w:lang w:val="sr-Latn-RS"/>
        </w:rPr>
        <w:t xml:space="preserve"> </w:t>
      </w:r>
      <w:r w:rsidR="00543AA6" w:rsidRPr="00543AA6">
        <w:rPr>
          <w:rFonts w:ascii="Book Antiqua" w:hAnsi="Book Antiqua"/>
          <w:sz w:val="24"/>
          <w:szCs w:val="24"/>
          <w:lang w:val="sr-Latn-RS"/>
        </w:rPr>
        <w:t>zemlji</w:t>
      </w:r>
      <w:r w:rsidR="00BA5339" w:rsidRPr="00543AA6">
        <w:rPr>
          <w:rFonts w:ascii="Book Antiqua" w:hAnsi="Book Antiqua"/>
          <w:sz w:val="24"/>
          <w:szCs w:val="24"/>
          <w:lang w:val="sr-Latn-RS"/>
        </w:rPr>
        <w:t>.</w:t>
      </w:r>
    </w:p>
    <w:p w14:paraId="243A0AB9" w14:textId="77777777" w:rsidR="00D5022D" w:rsidRPr="00543AA6" w:rsidRDefault="00D5022D" w:rsidP="00B20325">
      <w:pPr>
        <w:spacing w:after="0" w:line="240" w:lineRule="auto"/>
        <w:jc w:val="both"/>
        <w:rPr>
          <w:rFonts w:ascii="Book Antiqua" w:hAnsi="Book Antiqua"/>
          <w:sz w:val="24"/>
          <w:szCs w:val="24"/>
          <w:lang w:val="sr-Latn-RS"/>
        </w:rPr>
      </w:pPr>
    </w:p>
    <w:p w14:paraId="61BA2B74" w14:textId="0F2EA18B" w:rsidR="00BA5339" w:rsidRPr="00543AA6" w:rsidRDefault="000273D4" w:rsidP="00B20325">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U</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okviru</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MZ</w:t>
      </w:r>
      <w:r w:rsidR="005D3AF8" w:rsidRPr="00543AA6">
        <w:rPr>
          <w:rFonts w:ascii="Book Antiqua" w:hAnsi="Book Antiqua"/>
          <w:sz w:val="24"/>
          <w:szCs w:val="24"/>
          <w:lang w:val="sr-Latn-RS"/>
        </w:rPr>
        <w:t>-a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pored</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ostalih</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jedinica</w:t>
      </w:r>
      <w:r w:rsidR="00BA5339" w:rsidRPr="00543AA6">
        <w:rPr>
          <w:rFonts w:ascii="Book Antiqua" w:hAnsi="Book Antiqua"/>
          <w:sz w:val="24"/>
          <w:szCs w:val="24"/>
          <w:lang w:val="sr-Latn-RS"/>
        </w:rPr>
        <w:t xml:space="preserve"> </w:t>
      </w:r>
      <w:r w:rsidR="00CA5757" w:rsidRPr="00543AA6">
        <w:rPr>
          <w:rFonts w:ascii="Book Antiqua" w:hAnsi="Book Antiqua"/>
          <w:sz w:val="24"/>
          <w:szCs w:val="24"/>
          <w:lang w:val="sr-Latn-RS"/>
        </w:rPr>
        <w:t>c</w:t>
      </w:r>
      <w:r w:rsidRPr="00543AA6">
        <w:rPr>
          <w:rFonts w:ascii="Book Antiqua" w:hAnsi="Book Antiqua"/>
          <w:sz w:val="24"/>
          <w:szCs w:val="24"/>
          <w:lang w:val="sr-Latn-RS"/>
        </w:rPr>
        <w:t>entralne</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uprave</w:t>
      </w:r>
      <w:r w:rsidR="00BA5339" w:rsidRPr="00543AA6">
        <w:rPr>
          <w:rFonts w:ascii="Book Antiqua" w:hAnsi="Book Antiqua"/>
          <w:sz w:val="24"/>
          <w:szCs w:val="24"/>
          <w:lang w:val="sr-Latn-RS"/>
        </w:rPr>
        <w:t xml:space="preserve">, </w:t>
      </w:r>
      <w:r w:rsidR="005D3AF8" w:rsidRPr="00543AA6">
        <w:rPr>
          <w:rFonts w:ascii="Book Antiqua" w:hAnsi="Book Antiqua"/>
          <w:sz w:val="24"/>
          <w:szCs w:val="24"/>
          <w:lang w:val="sr-Latn-RS"/>
        </w:rPr>
        <w:t xml:space="preserve">funkcionišu i </w:t>
      </w:r>
      <w:r w:rsidRPr="00543AA6">
        <w:rPr>
          <w:rFonts w:ascii="Book Antiqua" w:hAnsi="Book Antiqua"/>
          <w:sz w:val="24"/>
          <w:szCs w:val="24"/>
          <w:lang w:val="sr-Latn-RS"/>
        </w:rPr>
        <w:t>Kosovska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agencija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medicinske</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proizvode</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opremu</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Nacionalni</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institut</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javno</w:t>
      </w:r>
      <w:r w:rsidR="00BA5339" w:rsidRPr="00543AA6">
        <w:rPr>
          <w:rFonts w:ascii="Book Antiqua" w:hAnsi="Book Antiqua"/>
          <w:sz w:val="24"/>
          <w:szCs w:val="24"/>
          <w:lang w:val="sr-Latn-RS"/>
        </w:rPr>
        <w:t xml:space="preserve"> </w:t>
      </w:r>
      <w:r w:rsidR="00543AA6" w:rsidRPr="00543AA6">
        <w:rPr>
          <w:rFonts w:ascii="Book Antiqua" w:hAnsi="Book Antiqua"/>
          <w:sz w:val="24"/>
          <w:szCs w:val="24"/>
          <w:lang w:val="sr-Latn-RS"/>
        </w:rPr>
        <w:t>zdravlje</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Kosova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Nacionalni</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centar</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transfuziju</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krvi</w:t>
      </w:r>
      <w:r w:rsidR="00CA5757" w:rsidRPr="00543AA6">
        <w:rPr>
          <w:rFonts w:ascii="Book Antiqua" w:hAnsi="Book Antiqua"/>
          <w:sz w:val="24"/>
          <w:szCs w:val="24"/>
          <w:lang w:val="sr-Latn-RS"/>
        </w:rPr>
        <w:t xml:space="preserve"> </w:t>
      </w:r>
      <w:r w:rsidRPr="00543AA6">
        <w:rPr>
          <w:rFonts w:ascii="Book Antiqua" w:hAnsi="Book Antiqua"/>
          <w:sz w:val="24"/>
          <w:szCs w:val="24"/>
          <w:lang w:val="sr-Latn-RS"/>
        </w:rPr>
        <w:t>kao</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regulatori</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odgovarajućim</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oblastima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kao</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Zdravstvena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inspekcija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Farmaceutska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inspekcija</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kao</w:t>
      </w:r>
      <w:r w:rsidR="00BA5339" w:rsidRPr="00543AA6">
        <w:rPr>
          <w:rFonts w:ascii="Book Antiqua" w:hAnsi="Book Antiqua"/>
          <w:sz w:val="24"/>
          <w:szCs w:val="24"/>
          <w:lang w:val="sr-Latn-RS"/>
        </w:rPr>
        <w:t xml:space="preserve"> </w:t>
      </w:r>
      <w:r w:rsidRPr="00543AA6">
        <w:rPr>
          <w:rFonts w:ascii="Book Antiqua" w:hAnsi="Book Antiqua"/>
          <w:sz w:val="24"/>
          <w:szCs w:val="24"/>
          <w:lang w:val="sr-Latn-RS"/>
        </w:rPr>
        <w:t>posmatrači</w:t>
      </w:r>
      <w:r w:rsidR="00BA5339" w:rsidRPr="00543AA6">
        <w:rPr>
          <w:rFonts w:ascii="Book Antiqua" w:hAnsi="Book Antiqua"/>
          <w:sz w:val="24"/>
          <w:szCs w:val="24"/>
          <w:lang w:val="sr-Latn-RS"/>
        </w:rPr>
        <w:t xml:space="preserve"> </w:t>
      </w:r>
      <w:r w:rsidR="005D3AF8" w:rsidRPr="00543AA6">
        <w:rPr>
          <w:rFonts w:ascii="Book Antiqua" w:hAnsi="Book Antiqua"/>
          <w:sz w:val="24"/>
          <w:szCs w:val="24"/>
          <w:lang w:val="sr-Latn-RS"/>
        </w:rPr>
        <w:t xml:space="preserve">sprovođenja </w:t>
      </w:r>
      <w:r w:rsidRPr="00543AA6">
        <w:rPr>
          <w:rFonts w:ascii="Book Antiqua" w:hAnsi="Book Antiqua"/>
          <w:sz w:val="24"/>
          <w:szCs w:val="24"/>
          <w:lang w:val="sr-Latn-RS"/>
        </w:rPr>
        <w:t>zakona</w:t>
      </w:r>
      <w:r w:rsidR="00BA5339" w:rsidRPr="00543AA6">
        <w:rPr>
          <w:rFonts w:ascii="Book Antiqua" w:hAnsi="Book Antiqua"/>
          <w:sz w:val="24"/>
          <w:szCs w:val="24"/>
          <w:lang w:val="sr-Latn-RS"/>
        </w:rPr>
        <w:t>!</w:t>
      </w:r>
    </w:p>
    <w:p w14:paraId="3E21EF96" w14:textId="77777777" w:rsidR="00BA5339" w:rsidRPr="00543AA6" w:rsidRDefault="00BA5339" w:rsidP="00B20325">
      <w:pPr>
        <w:spacing w:after="0" w:line="240" w:lineRule="auto"/>
        <w:jc w:val="both"/>
        <w:rPr>
          <w:rFonts w:ascii="Book Antiqua" w:hAnsi="Book Antiqua"/>
          <w:sz w:val="24"/>
          <w:szCs w:val="24"/>
          <w:lang w:val="sr-Latn-RS"/>
        </w:rPr>
      </w:pPr>
    </w:p>
    <w:p w14:paraId="36F11D4B" w14:textId="77777777" w:rsidR="006D6DED" w:rsidRPr="00543AA6" w:rsidRDefault="000273D4" w:rsidP="00B20325">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Zdravstveni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sistem</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čine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javni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privatni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sektor</w:t>
      </w:r>
      <w:r w:rsidR="006D6DED" w:rsidRPr="00543AA6">
        <w:rPr>
          <w:rFonts w:ascii="Book Antiqua" w:hAnsi="Book Antiqua"/>
          <w:sz w:val="24"/>
          <w:szCs w:val="24"/>
          <w:lang w:val="sr-Latn-RS"/>
        </w:rPr>
        <w:t>.</w:t>
      </w:r>
    </w:p>
    <w:p w14:paraId="5AFD8AE1" w14:textId="77777777" w:rsidR="00AB4006" w:rsidRPr="00543AA6" w:rsidRDefault="00AB4006" w:rsidP="00B20325">
      <w:pPr>
        <w:spacing w:after="0" w:line="240" w:lineRule="auto"/>
        <w:jc w:val="both"/>
        <w:rPr>
          <w:rFonts w:ascii="Book Antiqua" w:hAnsi="Book Antiqua"/>
          <w:sz w:val="24"/>
          <w:szCs w:val="24"/>
          <w:lang w:val="sr-Latn-RS"/>
        </w:rPr>
      </w:pPr>
    </w:p>
    <w:p w14:paraId="4BC5C243" w14:textId="77777777" w:rsidR="006C3A98" w:rsidRPr="00543AA6" w:rsidRDefault="000273D4" w:rsidP="00B20325">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Javni</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sektor</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finansira</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iz</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centralnog</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budžeta</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kroz</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redovni</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budžetski</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postupak</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sekundarnu</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tercijarnu</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zaštitu</w:t>
      </w:r>
      <w:r w:rsidR="006C3A98" w:rsidRPr="00543AA6">
        <w:rPr>
          <w:rFonts w:ascii="Book Antiqua" w:hAnsi="Book Antiqua"/>
          <w:sz w:val="24"/>
          <w:szCs w:val="24"/>
          <w:lang w:val="sr-Latn-RS"/>
        </w:rPr>
        <w:t xml:space="preserve"> (</w:t>
      </w:r>
      <w:r w:rsidR="005D3AF8" w:rsidRPr="00543AA6">
        <w:rPr>
          <w:rFonts w:ascii="Book Antiqua" w:hAnsi="Book Antiqua"/>
          <w:sz w:val="24"/>
          <w:szCs w:val="24"/>
          <w:lang w:val="sr-Latn-RS"/>
        </w:rPr>
        <w:t>SZZ, TZZ</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Komisija</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posebne</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grantove</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Ministarstva</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finansija</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primarnu</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zdravstvenu</w:t>
      </w:r>
      <w:r w:rsidR="006C3A98" w:rsidRPr="00543AA6">
        <w:rPr>
          <w:rFonts w:ascii="Book Antiqua" w:hAnsi="Book Antiqua"/>
          <w:sz w:val="24"/>
          <w:szCs w:val="24"/>
          <w:lang w:val="sr-Latn-RS"/>
        </w:rPr>
        <w:t xml:space="preserve"> </w:t>
      </w:r>
      <w:r w:rsidRPr="00543AA6">
        <w:rPr>
          <w:rFonts w:ascii="Book Antiqua" w:hAnsi="Book Antiqua"/>
          <w:sz w:val="24"/>
          <w:szCs w:val="24"/>
          <w:lang w:val="sr-Latn-RS"/>
        </w:rPr>
        <w:t>zaštitu</w:t>
      </w:r>
      <w:r w:rsidR="006C3A98" w:rsidRPr="00543AA6">
        <w:rPr>
          <w:rFonts w:ascii="Book Antiqua" w:hAnsi="Book Antiqua"/>
          <w:sz w:val="24"/>
          <w:szCs w:val="24"/>
          <w:lang w:val="sr-Latn-RS"/>
        </w:rPr>
        <w:t xml:space="preserve"> (</w:t>
      </w:r>
      <w:r w:rsidR="005D3AF8" w:rsidRPr="00543AA6">
        <w:rPr>
          <w:rFonts w:ascii="Book Antiqua" w:hAnsi="Book Antiqua"/>
          <w:sz w:val="24"/>
          <w:szCs w:val="24"/>
          <w:lang w:val="sr-Latn-RS"/>
        </w:rPr>
        <w:t>PZZ</w:t>
      </w:r>
      <w:r w:rsidR="006C3A98" w:rsidRPr="00543AA6">
        <w:rPr>
          <w:rFonts w:ascii="Book Antiqua" w:hAnsi="Book Antiqua"/>
          <w:sz w:val="24"/>
          <w:szCs w:val="24"/>
          <w:lang w:val="sr-Latn-RS"/>
        </w:rPr>
        <w:t>).</w:t>
      </w:r>
    </w:p>
    <w:p w14:paraId="7CBA6D16" w14:textId="77777777" w:rsidR="006D6DED" w:rsidRPr="00543AA6" w:rsidRDefault="006D6DED" w:rsidP="00B20325">
      <w:pPr>
        <w:spacing w:after="0" w:line="240" w:lineRule="auto"/>
        <w:jc w:val="both"/>
        <w:rPr>
          <w:rFonts w:ascii="Book Antiqua" w:hAnsi="Book Antiqua"/>
          <w:sz w:val="24"/>
          <w:szCs w:val="24"/>
          <w:lang w:val="sr-Latn-RS"/>
        </w:rPr>
      </w:pPr>
    </w:p>
    <w:p w14:paraId="16F7E2A6" w14:textId="03127528" w:rsidR="006D689A" w:rsidRPr="00543AA6" w:rsidRDefault="000273D4" w:rsidP="00B20325">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Primarna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zdravstvena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zaštita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PZZ</w:t>
      </w:r>
      <w:r w:rsidR="006D6DED" w:rsidRPr="00543AA6">
        <w:rPr>
          <w:rFonts w:ascii="Book Antiqua" w:hAnsi="Book Antiqua"/>
          <w:sz w:val="24"/>
          <w:szCs w:val="24"/>
          <w:lang w:val="sr-Latn-RS"/>
        </w:rPr>
        <w:t xml:space="preserve">) - </w:t>
      </w:r>
      <w:r w:rsidRPr="00543AA6">
        <w:rPr>
          <w:rFonts w:ascii="Book Antiqua" w:hAnsi="Book Antiqua"/>
          <w:sz w:val="24"/>
          <w:szCs w:val="24"/>
          <w:lang w:val="sr-Latn-RS"/>
        </w:rPr>
        <w:t>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nadležnosti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opština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potpunosti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zasniva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konceptu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porodične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medicine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odnosno</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tima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porodične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medicine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koji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sastoji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od</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lekara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specijalist</w:t>
      </w:r>
      <w:r w:rsidR="005D3AF8" w:rsidRPr="00543AA6">
        <w:rPr>
          <w:rFonts w:ascii="Book Antiqua" w:hAnsi="Book Antiqua"/>
          <w:sz w:val="24"/>
          <w:szCs w:val="24"/>
          <w:lang w:val="sr-Latn-RS"/>
        </w:rPr>
        <w:t>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porodične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medicine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dve</w:t>
      </w:r>
      <w:r w:rsidR="006D6DED" w:rsidRPr="00543AA6">
        <w:rPr>
          <w:rFonts w:ascii="Book Antiqua" w:hAnsi="Book Antiqua"/>
          <w:sz w:val="24"/>
          <w:szCs w:val="24"/>
          <w:lang w:val="sr-Latn-RS"/>
        </w:rPr>
        <w:t xml:space="preserve"> </w:t>
      </w:r>
      <w:r w:rsidR="00CA5757" w:rsidRPr="00543AA6">
        <w:rPr>
          <w:rFonts w:ascii="Book Antiqua" w:hAnsi="Book Antiqua"/>
          <w:sz w:val="24"/>
          <w:szCs w:val="24"/>
          <w:lang w:val="sr-Latn-RS"/>
        </w:rPr>
        <w:t xml:space="preserve">medicinske </w:t>
      </w:r>
      <w:r w:rsidRPr="00543AA6">
        <w:rPr>
          <w:rFonts w:ascii="Book Antiqua" w:hAnsi="Book Antiqua"/>
          <w:sz w:val="24"/>
          <w:szCs w:val="24"/>
          <w:lang w:val="sr-Latn-RS"/>
        </w:rPr>
        <w:t>sestre</w:t>
      </w:r>
      <w:r w:rsidR="00CA5757" w:rsidRPr="00543AA6">
        <w:rPr>
          <w:rFonts w:ascii="Book Antiqua" w:hAnsi="Book Antiqua"/>
          <w:sz w:val="24"/>
          <w:szCs w:val="24"/>
          <w:lang w:val="sr-Latn-RS"/>
        </w:rPr>
        <w:t xml:space="preserve"> porodične medicine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w:t>
      </w:r>
      <w:r w:rsidR="005D3AF8" w:rsidRPr="00543AA6">
        <w:rPr>
          <w:rFonts w:ascii="Book Antiqua" w:hAnsi="Book Antiqua"/>
          <w:sz w:val="24"/>
          <w:szCs w:val="24"/>
          <w:lang w:val="sr-Latn-RS"/>
        </w:rPr>
        <w:t>ZZ</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takođe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pruža</w:t>
      </w:r>
      <w:r w:rsidR="006D6DED" w:rsidRPr="00543AA6">
        <w:rPr>
          <w:rFonts w:ascii="Book Antiqua" w:hAnsi="Book Antiqua"/>
          <w:sz w:val="24"/>
          <w:szCs w:val="24"/>
          <w:lang w:val="sr-Latn-RS"/>
        </w:rPr>
        <w:t xml:space="preserve"> </w:t>
      </w:r>
      <w:r w:rsidR="005D3AF8" w:rsidRPr="00543AA6">
        <w:rPr>
          <w:rFonts w:ascii="Book Antiqua" w:hAnsi="Book Antiqua"/>
          <w:sz w:val="24"/>
          <w:szCs w:val="24"/>
          <w:lang w:val="sr-Latn-RS"/>
        </w:rPr>
        <w:t xml:space="preserve">stomatološku </w:t>
      </w:r>
      <w:r w:rsidRPr="00543AA6">
        <w:rPr>
          <w:rFonts w:ascii="Book Antiqua" w:hAnsi="Book Antiqua"/>
          <w:sz w:val="24"/>
          <w:szCs w:val="24"/>
          <w:lang w:val="sr-Latn-RS"/>
        </w:rPr>
        <w:t>zdravstvenu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zaštitu</w:t>
      </w:r>
      <w:r w:rsidR="006D6DED" w:rsidRPr="00543AA6">
        <w:rPr>
          <w:rFonts w:ascii="Book Antiqua" w:hAnsi="Book Antiqua"/>
          <w:sz w:val="24"/>
          <w:szCs w:val="24"/>
          <w:lang w:val="sr-Latn-RS"/>
        </w:rPr>
        <w:t xml:space="preserve"> : </w:t>
      </w:r>
      <w:r w:rsidRPr="00543AA6">
        <w:rPr>
          <w:rFonts w:ascii="Book Antiqua" w:hAnsi="Book Antiqua"/>
          <w:sz w:val="24"/>
          <w:szCs w:val="24"/>
          <w:lang w:val="sr-Latn-RS"/>
        </w:rPr>
        <w:t>na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primarnom</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nivou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od</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strane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stomatologa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sekundarnom</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nivou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Glavnim</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centrima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porodične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medicine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stomatolo</w:t>
      </w:r>
      <w:r w:rsidR="00ED30B2" w:rsidRPr="00543AA6">
        <w:rPr>
          <w:rFonts w:ascii="Book Antiqua" w:hAnsi="Book Antiqua"/>
          <w:sz w:val="24"/>
          <w:szCs w:val="24"/>
          <w:lang w:val="sr-Latn-RS"/>
        </w:rPr>
        <w:t>zi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specijalist</w:t>
      </w:r>
      <w:r w:rsidR="00ED30B2" w:rsidRPr="00543AA6">
        <w:rPr>
          <w:rFonts w:ascii="Book Antiqua" w:hAnsi="Book Antiqua"/>
          <w:sz w:val="24"/>
          <w:szCs w:val="24"/>
          <w:lang w:val="sr-Latn-RS"/>
        </w:rPr>
        <w:t>i</w:t>
      </w:r>
      <w:r w:rsidR="006D6DED" w:rsidRPr="00543AA6">
        <w:rPr>
          <w:rFonts w:ascii="Book Antiqua" w:hAnsi="Book Antiqua"/>
          <w:sz w:val="24"/>
          <w:szCs w:val="24"/>
          <w:lang w:val="sr-Latn-RS"/>
        </w:rPr>
        <w:t>).</w:t>
      </w:r>
    </w:p>
    <w:p w14:paraId="3EBEC54F" w14:textId="77777777" w:rsidR="006D6DED" w:rsidRPr="00543AA6" w:rsidRDefault="006D6DED" w:rsidP="00B20325">
      <w:pPr>
        <w:spacing w:after="0" w:line="240" w:lineRule="auto"/>
        <w:jc w:val="both"/>
        <w:rPr>
          <w:rFonts w:ascii="Book Antiqua" w:hAnsi="Book Antiqua"/>
          <w:sz w:val="24"/>
          <w:szCs w:val="24"/>
          <w:lang w:val="sr-Latn-RS"/>
        </w:rPr>
      </w:pPr>
    </w:p>
    <w:p w14:paraId="37A43AB8" w14:textId="6A2644AF" w:rsidR="006D6DED" w:rsidRPr="00543AA6" w:rsidRDefault="000273D4" w:rsidP="00B20325">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Svaka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opština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ima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svoju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glavnu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jedinicu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Glavni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centar</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porodične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medicine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sa</w:t>
      </w:r>
      <w:r w:rsidR="006D6DED" w:rsidRPr="00543AA6">
        <w:rPr>
          <w:rFonts w:ascii="Book Antiqua" w:hAnsi="Book Antiqua"/>
          <w:sz w:val="24"/>
          <w:szCs w:val="24"/>
          <w:lang w:val="sr-Latn-RS"/>
        </w:rPr>
        <w:t xml:space="preserve"> </w:t>
      </w:r>
      <w:r w:rsidR="00543AA6" w:rsidRPr="00543AA6">
        <w:rPr>
          <w:rFonts w:ascii="Book Antiqua" w:hAnsi="Book Antiqua"/>
          <w:sz w:val="24"/>
          <w:szCs w:val="24"/>
          <w:lang w:val="sr-Latn-RS"/>
        </w:rPr>
        <w:t>odeljenjima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skladu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zakonima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snazi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organizuje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D6DED" w:rsidRPr="00543AA6">
        <w:rPr>
          <w:rFonts w:ascii="Book Antiqua" w:hAnsi="Book Antiqua"/>
          <w:sz w:val="24"/>
          <w:szCs w:val="24"/>
          <w:lang w:val="sr-Latn-RS"/>
        </w:rPr>
        <w:t xml:space="preserve"> </w:t>
      </w:r>
      <w:r w:rsidR="00543AA6" w:rsidRPr="00543AA6">
        <w:rPr>
          <w:rFonts w:ascii="Book Antiqua" w:hAnsi="Book Antiqua"/>
          <w:sz w:val="24"/>
          <w:szCs w:val="24"/>
          <w:lang w:val="sr-Latn-RS"/>
        </w:rPr>
        <w:t>upravlja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sastavnim</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jedinicama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teritoriji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opštine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to</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centri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porodične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medicine</w:t>
      </w:r>
      <w:r w:rsidR="006D6DED" w:rsidRPr="00543AA6">
        <w:rPr>
          <w:rFonts w:ascii="Book Antiqua" w:hAnsi="Book Antiqua"/>
          <w:sz w:val="24"/>
          <w:szCs w:val="24"/>
          <w:lang w:val="sr-Latn-RS"/>
        </w:rPr>
        <w:t xml:space="preserve"> (</w:t>
      </w:r>
      <w:r w:rsidR="00ED30B2" w:rsidRPr="00543AA6">
        <w:rPr>
          <w:rFonts w:ascii="Book Antiqua" w:hAnsi="Book Antiqua"/>
          <w:sz w:val="24"/>
          <w:szCs w:val="24"/>
          <w:lang w:val="sr-Latn-RS"/>
        </w:rPr>
        <w:t>CPM</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ambulante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porodične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medicine</w:t>
      </w:r>
      <w:r w:rsidR="006D6DED" w:rsidRPr="00543AA6">
        <w:rPr>
          <w:rFonts w:ascii="Book Antiqua" w:hAnsi="Book Antiqua"/>
          <w:sz w:val="24"/>
          <w:szCs w:val="24"/>
          <w:lang w:val="sr-Latn-RS"/>
        </w:rPr>
        <w:t xml:space="preserve"> (</w:t>
      </w:r>
      <w:r w:rsidR="00ED30B2" w:rsidRPr="00543AA6">
        <w:rPr>
          <w:rFonts w:ascii="Book Antiqua" w:hAnsi="Book Antiqua"/>
          <w:sz w:val="24"/>
          <w:szCs w:val="24"/>
          <w:lang w:val="sr-Latn-RS"/>
        </w:rPr>
        <w:t>APM</w:t>
      </w:r>
      <w:r w:rsidR="006D6DED" w:rsidRPr="00543AA6">
        <w:rPr>
          <w:rFonts w:ascii="Book Antiqua" w:hAnsi="Book Antiqua"/>
          <w:sz w:val="24"/>
          <w:szCs w:val="24"/>
          <w:lang w:val="sr-Latn-RS"/>
        </w:rPr>
        <w:t>) ).</w:t>
      </w:r>
    </w:p>
    <w:p w14:paraId="326D8893" w14:textId="77777777" w:rsidR="006D6DED" w:rsidRPr="00543AA6" w:rsidRDefault="006D6DED" w:rsidP="00B20325">
      <w:pPr>
        <w:spacing w:after="0" w:line="240" w:lineRule="auto"/>
        <w:jc w:val="both"/>
        <w:rPr>
          <w:rFonts w:ascii="Book Antiqua" w:hAnsi="Book Antiqua"/>
          <w:sz w:val="24"/>
          <w:szCs w:val="24"/>
          <w:lang w:val="sr-Latn-RS"/>
        </w:rPr>
      </w:pPr>
    </w:p>
    <w:p w14:paraId="2F1D402D" w14:textId="43DA34CB" w:rsidR="006D6DED" w:rsidRPr="00543AA6" w:rsidRDefault="000273D4" w:rsidP="00B20325">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Javna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mreža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w:t>
      </w:r>
      <w:r w:rsidR="00ED30B2" w:rsidRPr="00543AA6">
        <w:rPr>
          <w:rFonts w:ascii="Book Antiqua" w:hAnsi="Book Antiqua"/>
          <w:sz w:val="24"/>
          <w:szCs w:val="24"/>
          <w:lang w:val="sr-Latn-RS"/>
        </w:rPr>
        <w:t>ZZ-a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sastoji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od</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ukupno</w:t>
      </w:r>
      <w:r w:rsidR="006D6DED" w:rsidRPr="00543AA6">
        <w:rPr>
          <w:rFonts w:ascii="Book Antiqua" w:hAnsi="Book Antiqua"/>
          <w:sz w:val="24"/>
          <w:szCs w:val="24"/>
          <w:lang w:val="sr-Latn-RS"/>
        </w:rPr>
        <w:t xml:space="preserve"> 429 </w:t>
      </w:r>
      <w:r w:rsidRPr="00543AA6">
        <w:rPr>
          <w:rFonts w:ascii="Book Antiqua" w:hAnsi="Book Antiqua"/>
          <w:sz w:val="24"/>
          <w:szCs w:val="24"/>
          <w:lang w:val="sr-Latn-RS"/>
        </w:rPr>
        <w:t>institucija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to</w:t>
      </w:r>
      <w:r w:rsidR="006D6DED" w:rsidRPr="00543AA6">
        <w:rPr>
          <w:rFonts w:ascii="Book Antiqua" w:hAnsi="Book Antiqua"/>
          <w:sz w:val="24"/>
          <w:szCs w:val="24"/>
          <w:lang w:val="sr-Latn-RS"/>
        </w:rPr>
        <w:t xml:space="preserve"> 28 </w:t>
      </w:r>
      <w:r w:rsidRPr="00543AA6">
        <w:rPr>
          <w:rFonts w:ascii="Book Antiqua" w:hAnsi="Book Antiqua"/>
          <w:sz w:val="24"/>
          <w:szCs w:val="24"/>
          <w:lang w:val="sr-Latn-RS"/>
        </w:rPr>
        <w:t>glavnih</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centara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porodične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medicine</w:t>
      </w:r>
      <w:r w:rsidR="006D6DED" w:rsidRPr="00543AA6">
        <w:rPr>
          <w:rFonts w:ascii="Book Antiqua" w:hAnsi="Book Antiqua"/>
          <w:sz w:val="24"/>
          <w:szCs w:val="24"/>
          <w:lang w:val="sr-Latn-RS"/>
        </w:rPr>
        <w:t xml:space="preserve"> (</w:t>
      </w:r>
      <w:r w:rsidR="00ED30B2" w:rsidRPr="00543AA6">
        <w:rPr>
          <w:rFonts w:ascii="Book Antiqua" w:hAnsi="Book Antiqua"/>
          <w:sz w:val="24"/>
          <w:szCs w:val="24"/>
          <w:lang w:val="sr-Latn-RS"/>
        </w:rPr>
        <w:t>GCPM</w:t>
      </w:r>
      <w:r w:rsidR="006D6DED" w:rsidRPr="00543AA6">
        <w:rPr>
          <w:rFonts w:ascii="Book Antiqua" w:hAnsi="Book Antiqua"/>
          <w:sz w:val="24"/>
          <w:szCs w:val="24"/>
          <w:lang w:val="sr-Latn-RS"/>
        </w:rPr>
        <w:t xml:space="preserve">), 183 </w:t>
      </w:r>
      <w:r w:rsidRPr="00543AA6">
        <w:rPr>
          <w:rFonts w:ascii="Book Antiqua" w:hAnsi="Book Antiqua"/>
          <w:sz w:val="24"/>
          <w:szCs w:val="24"/>
          <w:lang w:val="sr-Latn-RS"/>
        </w:rPr>
        <w:t>centara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porodične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medicine</w:t>
      </w:r>
      <w:r w:rsidR="006D6DED" w:rsidRPr="00543AA6">
        <w:rPr>
          <w:rFonts w:ascii="Book Antiqua" w:hAnsi="Book Antiqua"/>
          <w:sz w:val="24"/>
          <w:szCs w:val="24"/>
          <w:lang w:val="sr-Latn-RS"/>
        </w:rPr>
        <w:t xml:space="preserve"> (</w:t>
      </w:r>
      <w:r w:rsidR="00ED30B2" w:rsidRPr="00543AA6">
        <w:rPr>
          <w:rFonts w:ascii="Book Antiqua" w:hAnsi="Book Antiqua"/>
          <w:sz w:val="24"/>
          <w:szCs w:val="24"/>
          <w:lang w:val="sr-Latn-RS"/>
        </w:rPr>
        <w:t>CPM</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D6DED" w:rsidRPr="00543AA6">
        <w:rPr>
          <w:rFonts w:ascii="Book Antiqua" w:hAnsi="Book Antiqua"/>
          <w:sz w:val="24"/>
          <w:szCs w:val="24"/>
          <w:lang w:val="sr-Latn-RS"/>
        </w:rPr>
        <w:t xml:space="preserve"> 191 </w:t>
      </w:r>
      <w:r w:rsidRPr="00543AA6">
        <w:rPr>
          <w:rFonts w:ascii="Book Antiqua" w:hAnsi="Book Antiqua"/>
          <w:sz w:val="24"/>
          <w:szCs w:val="24"/>
          <w:lang w:val="sr-Latn-RS"/>
        </w:rPr>
        <w:t>ambulante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porodične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medicine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okviru</w:t>
      </w:r>
      <w:r w:rsidR="006D6DED" w:rsidRPr="00543AA6">
        <w:rPr>
          <w:rFonts w:ascii="Book Antiqua" w:hAnsi="Book Antiqua"/>
          <w:sz w:val="24"/>
          <w:szCs w:val="24"/>
          <w:lang w:val="sr-Latn-RS"/>
        </w:rPr>
        <w:t xml:space="preserve"> </w:t>
      </w:r>
      <w:r w:rsidR="00ED30B2" w:rsidRPr="00543AA6">
        <w:rPr>
          <w:rFonts w:ascii="Book Antiqua" w:hAnsi="Book Antiqua"/>
          <w:sz w:val="24"/>
          <w:szCs w:val="24"/>
          <w:lang w:val="sr-Latn-RS"/>
        </w:rPr>
        <w:t>GCPM-a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postoji</w:t>
      </w:r>
      <w:r w:rsidR="006D6DED" w:rsidRPr="00543AA6">
        <w:rPr>
          <w:rFonts w:ascii="Book Antiqua" w:hAnsi="Book Antiqua"/>
          <w:sz w:val="24"/>
          <w:szCs w:val="24"/>
          <w:lang w:val="sr-Latn-RS"/>
        </w:rPr>
        <w:t xml:space="preserve"> 15 </w:t>
      </w:r>
      <w:r w:rsidR="00ED30B2" w:rsidRPr="00543AA6">
        <w:rPr>
          <w:rFonts w:ascii="Book Antiqua" w:hAnsi="Book Antiqua"/>
          <w:sz w:val="24"/>
          <w:szCs w:val="24"/>
          <w:lang w:val="sr-Latn-RS"/>
        </w:rPr>
        <w:t>vanbolničkih</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porodilišta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kao</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D6DED" w:rsidRPr="00543AA6">
        <w:rPr>
          <w:rFonts w:ascii="Book Antiqua" w:hAnsi="Book Antiqua"/>
          <w:sz w:val="24"/>
          <w:szCs w:val="24"/>
          <w:lang w:val="sr-Latn-RS"/>
        </w:rPr>
        <w:t xml:space="preserve"> </w:t>
      </w:r>
      <w:r w:rsidR="00CA5757" w:rsidRPr="00543AA6">
        <w:rPr>
          <w:rFonts w:ascii="Book Antiqua" w:hAnsi="Book Antiqua"/>
          <w:sz w:val="24"/>
          <w:szCs w:val="24"/>
          <w:lang w:val="sr-Latn-RS"/>
        </w:rPr>
        <w:t>određene</w:t>
      </w:r>
      <w:r w:rsidR="006D6DED" w:rsidRPr="00543AA6">
        <w:rPr>
          <w:rFonts w:ascii="Book Antiqua" w:hAnsi="Book Antiqua"/>
          <w:sz w:val="24"/>
          <w:szCs w:val="24"/>
          <w:lang w:val="sr-Latn-RS"/>
        </w:rPr>
        <w:t xml:space="preserve"> </w:t>
      </w:r>
      <w:r w:rsidR="00ED30B2" w:rsidRPr="00543AA6">
        <w:rPr>
          <w:rFonts w:ascii="Book Antiqua" w:hAnsi="Book Antiqua"/>
          <w:sz w:val="24"/>
          <w:szCs w:val="24"/>
          <w:lang w:val="sr-Latn-RS"/>
        </w:rPr>
        <w:t xml:space="preserve">vanbolničke </w:t>
      </w:r>
      <w:r w:rsidRPr="00543AA6">
        <w:rPr>
          <w:rFonts w:ascii="Book Antiqua" w:hAnsi="Book Antiqua"/>
          <w:sz w:val="24"/>
          <w:szCs w:val="24"/>
          <w:lang w:val="sr-Latn-RS"/>
        </w:rPr>
        <w:t>specijalističke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službe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koje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će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postepeno</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zatv</w:t>
      </w:r>
      <w:r w:rsidR="00ED30B2" w:rsidRPr="00543AA6">
        <w:rPr>
          <w:rFonts w:ascii="Book Antiqua" w:hAnsi="Book Antiqua"/>
          <w:sz w:val="24"/>
          <w:szCs w:val="24"/>
          <w:lang w:val="sr-Latn-RS"/>
        </w:rPr>
        <w:t>oriti</w:t>
      </w:r>
      <w:r w:rsidR="006D6DED" w:rsidRPr="00543AA6">
        <w:rPr>
          <w:rFonts w:ascii="Book Antiqua" w:hAnsi="Book Antiqua"/>
          <w:sz w:val="24"/>
          <w:szCs w:val="24"/>
          <w:lang w:val="sr-Latn-RS"/>
        </w:rPr>
        <w:t>.</w:t>
      </w:r>
    </w:p>
    <w:p w14:paraId="1033D0D9" w14:textId="77777777" w:rsidR="006D6DED" w:rsidRPr="00543AA6" w:rsidRDefault="006D6DED" w:rsidP="00B20325">
      <w:pPr>
        <w:spacing w:after="0" w:line="240" w:lineRule="auto"/>
        <w:jc w:val="both"/>
        <w:rPr>
          <w:rFonts w:ascii="Book Antiqua" w:hAnsi="Book Antiqua"/>
          <w:sz w:val="24"/>
          <w:szCs w:val="24"/>
          <w:lang w:val="sr-Latn-RS"/>
        </w:rPr>
      </w:pPr>
    </w:p>
    <w:p w14:paraId="2EDFC7C9" w14:textId="1CF4F5ED" w:rsidR="006D6DED" w:rsidRPr="00543AA6" w:rsidRDefault="000273D4" w:rsidP="00B20325">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Finansiranje</w:t>
      </w:r>
      <w:r w:rsidR="006D6DED" w:rsidRPr="00543AA6">
        <w:rPr>
          <w:rFonts w:ascii="Book Antiqua" w:hAnsi="Book Antiqua"/>
          <w:sz w:val="24"/>
          <w:szCs w:val="24"/>
          <w:lang w:val="sr-Latn-RS"/>
        </w:rPr>
        <w:t xml:space="preserve"> </w:t>
      </w:r>
      <w:r w:rsidR="00ED30B2" w:rsidRPr="00543AA6">
        <w:rPr>
          <w:rFonts w:ascii="Book Antiqua" w:hAnsi="Book Antiqua"/>
          <w:sz w:val="24"/>
          <w:szCs w:val="24"/>
          <w:lang w:val="sr-Latn-RS"/>
        </w:rPr>
        <w:t>PZZ-a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kao</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što</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gore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pomenuto</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vrši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iz</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državnog</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budžeta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kao</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poseb</w:t>
      </w:r>
      <w:r w:rsidR="00ED30B2" w:rsidRPr="00543AA6">
        <w:rPr>
          <w:rFonts w:ascii="Book Antiqua" w:hAnsi="Book Antiqua"/>
          <w:sz w:val="24"/>
          <w:szCs w:val="24"/>
          <w:lang w:val="sr-Latn-RS"/>
        </w:rPr>
        <w:t>an grant</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zdravstvo</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preko</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Komisije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grantove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koju</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predvodi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premijer</w:t>
      </w:r>
      <w:r w:rsidR="006D6DED" w:rsidRPr="00543AA6">
        <w:rPr>
          <w:rFonts w:ascii="Book Antiqua" w:hAnsi="Book Antiqua"/>
          <w:sz w:val="24"/>
          <w:szCs w:val="24"/>
          <w:lang w:val="sr-Latn-RS"/>
        </w:rPr>
        <w:t xml:space="preserve"> </w:t>
      </w:r>
      <w:r w:rsidR="00543AA6" w:rsidRPr="00543AA6">
        <w:rPr>
          <w:rFonts w:ascii="Book Antiqua" w:hAnsi="Book Antiqua"/>
          <w:sz w:val="24"/>
          <w:szCs w:val="24"/>
          <w:lang w:val="sr-Latn-RS"/>
        </w:rPr>
        <w:t>zemlje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iz</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sopstvenih</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prihoda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opštine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Ovaj</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budžet</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pokriva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potrebe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lekovima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potrošnim</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materijalom</w:t>
      </w:r>
      <w:r w:rsidR="006D6DED" w:rsidRPr="00543AA6">
        <w:rPr>
          <w:rFonts w:ascii="Book Antiqua" w:hAnsi="Book Antiqua"/>
          <w:sz w:val="24"/>
          <w:szCs w:val="24"/>
          <w:lang w:val="sr-Latn-RS"/>
        </w:rPr>
        <w:t xml:space="preserve">, </w:t>
      </w:r>
      <w:r w:rsidR="00F74EC2" w:rsidRPr="00543AA6">
        <w:rPr>
          <w:rFonts w:ascii="Book Antiqua" w:hAnsi="Book Antiqua"/>
          <w:sz w:val="24"/>
          <w:szCs w:val="24"/>
          <w:lang w:val="sr-Latn-RS"/>
        </w:rPr>
        <w:t>stoga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Ministarstvo</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zdravlјa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MZ</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snabdeva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sve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opštine</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lekovima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potrošnim</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materijalom</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iz</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redovnog</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budžeta</w:t>
      </w:r>
      <w:r w:rsidR="006D6DED" w:rsidRPr="00543AA6">
        <w:rPr>
          <w:rFonts w:ascii="Book Antiqua" w:hAnsi="Book Antiqua"/>
          <w:sz w:val="24"/>
          <w:szCs w:val="24"/>
          <w:lang w:val="sr-Latn-RS"/>
        </w:rPr>
        <w:t xml:space="preserve"> </w:t>
      </w:r>
      <w:r w:rsidRPr="00543AA6">
        <w:rPr>
          <w:rFonts w:ascii="Book Antiqua" w:hAnsi="Book Antiqua"/>
          <w:sz w:val="24"/>
          <w:szCs w:val="24"/>
          <w:lang w:val="sr-Latn-RS"/>
        </w:rPr>
        <w:t>MZ</w:t>
      </w:r>
      <w:r w:rsidR="00F74EC2" w:rsidRPr="00543AA6">
        <w:rPr>
          <w:rFonts w:ascii="Book Antiqua" w:hAnsi="Book Antiqua"/>
          <w:sz w:val="24"/>
          <w:szCs w:val="24"/>
          <w:lang w:val="sr-Latn-RS"/>
        </w:rPr>
        <w:t>-a</w:t>
      </w:r>
      <w:r w:rsidR="006D6DED" w:rsidRPr="00543AA6">
        <w:rPr>
          <w:rFonts w:ascii="Book Antiqua" w:hAnsi="Book Antiqua"/>
          <w:sz w:val="24"/>
          <w:szCs w:val="24"/>
          <w:lang w:val="sr-Latn-RS"/>
        </w:rPr>
        <w:t>.</w:t>
      </w:r>
    </w:p>
    <w:p w14:paraId="5A003146" w14:textId="77777777" w:rsidR="002A5D15" w:rsidRPr="00543AA6" w:rsidRDefault="002A5D15" w:rsidP="00B20325">
      <w:pPr>
        <w:spacing w:after="0" w:line="240" w:lineRule="auto"/>
        <w:jc w:val="both"/>
        <w:rPr>
          <w:rFonts w:ascii="Book Antiqua" w:hAnsi="Book Antiqua"/>
          <w:sz w:val="24"/>
          <w:szCs w:val="24"/>
          <w:lang w:val="sr-Latn-RS"/>
        </w:rPr>
      </w:pPr>
    </w:p>
    <w:p w14:paraId="546F40AA" w14:textId="0D6DC985" w:rsidR="006D6DED" w:rsidRPr="00543AA6" w:rsidRDefault="000273D4" w:rsidP="00B20325">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Zdravstvene</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usluge</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uglavnom</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primarno</w:t>
      </w:r>
      <w:r w:rsidR="00277768" w:rsidRPr="00543AA6">
        <w:rPr>
          <w:rFonts w:ascii="Book Antiqua" w:hAnsi="Book Antiqua"/>
          <w:sz w:val="24"/>
          <w:szCs w:val="24"/>
          <w:lang w:val="sr-Latn-RS"/>
        </w:rPr>
        <w:t>g i specijalističkog vanbolničkog nivoa</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takođe</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pružaju</w:t>
      </w:r>
      <w:r w:rsidR="002A5D15" w:rsidRPr="00543AA6">
        <w:rPr>
          <w:rFonts w:ascii="Book Antiqua" w:hAnsi="Book Antiqua"/>
          <w:sz w:val="24"/>
          <w:szCs w:val="24"/>
          <w:lang w:val="sr-Latn-RS"/>
        </w:rPr>
        <w:t xml:space="preserve"> </w:t>
      </w:r>
      <w:r w:rsidR="00CA5757" w:rsidRPr="00543AA6">
        <w:rPr>
          <w:rFonts w:ascii="Book Antiqua" w:hAnsi="Book Antiqua"/>
          <w:sz w:val="24"/>
          <w:szCs w:val="24"/>
          <w:lang w:val="sr-Latn-RS"/>
        </w:rPr>
        <w:t>od strane određenih ostalih</w:t>
      </w:r>
      <w:r w:rsidR="00277768" w:rsidRPr="00543AA6">
        <w:rPr>
          <w:rFonts w:ascii="Book Antiqua" w:hAnsi="Book Antiqua"/>
          <w:sz w:val="24"/>
          <w:szCs w:val="24"/>
          <w:lang w:val="sr-Latn-RS"/>
        </w:rPr>
        <w:t xml:space="preserve"> vladin</w:t>
      </w:r>
      <w:r w:rsidR="00CA5757" w:rsidRPr="00543AA6">
        <w:rPr>
          <w:rFonts w:ascii="Book Antiqua" w:hAnsi="Book Antiqua"/>
          <w:sz w:val="24"/>
          <w:szCs w:val="24"/>
          <w:lang w:val="sr-Latn-RS"/>
        </w:rPr>
        <w:t>ih</w:t>
      </w:r>
      <w:r w:rsidR="00277768" w:rsidRPr="00543AA6">
        <w:rPr>
          <w:rFonts w:ascii="Book Antiqua" w:hAnsi="Book Antiqua"/>
          <w:sz w:val="24"/>
          <w:szCs w:val="24"/>
          <w:lang w:val="sr-Latn-RS"/>
        </w:rPr>
        <w:t xml:space="preserve"> odeljenja</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Ovi</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troškovi</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su</w:t>
      </w:r>
      <w:r w:rsidR="002A5D15" w:rsidRPr="00543AA6">
        <w:rPr>
          <w:rFonts w:ascii="Book Antiqua" w:hAnsi="Book Antiqua"/>
          <w:sz w:val="24"/>
          <w:szCs w:val="24"/>
          <w:lang w:val="sr-Latn-RS"/>
        </w:rPr>
        <w:t xml:space="preserve"> </w:t>
      </w:r>
      <w:r w:rsidR="00543AA6" w:rsidRPr="00543AA6">
        <w:rPr>
          <w:rFonts w:ascii="Book Antiqua" w:hAnsi="Book Antiqua"/>
          <w:sz w:val="24"/>
          <w:szCs w:val="24"/>
          <w:lang w:val="sr-Latn-RS"/>
        </w:rPr>
        <w:t>uključeni</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bazu</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podataka</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biće</w:t>
      </w:r>
      <w:r w:rsidR="002A5D15" w:rsidRPr="00543AA6">
        <w:rPr>
          <w:rFonts w:ascii="Book Antiqua" w:hAnsi="Book Antiqua"/>
          <w:sz w:val="24"/>
          <w:szCs w:val="24"/>
          <w:lang w:val="sr-Latn-RS"/>
        </w:rPr>
        <w:t xml:space="preserve"> </w:t>
      </w:r>
      <w:r w:rsidR="00543AA6" w:rsidRPr="00543AA6">
        <w:rPr>
          <w:rFonts w:ascii="Book Antiqua" w:hAnsi="Book Antiqua"/>
          <w:sz w:val="24"/>
          <w:szCs w:val="24"/>
          <w:lang w:val="sr-Latn-RS"/>
        </w:rPr>
        <w:t>predstavljeni</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2A5D15" w:rsidRPr="00543AA6">
        <w:rPr>
          <w:rFonts w:ascii="Book Antiqua" w:hAnsi="Book Antiqua"/>
          <w:sz w:val="24"/>
          <w:szCs w:val="24"/>
          <w:lang w:val="sr-Latn-RS"/>
        </w:rPr>
        <w:t xml:space="preserve"> </w:t>
      </w:r>
      <w:r w:rsidR="00543AA6" w:rsidRPr="00543AA6">
        <w:rPr>
          <w:rFonts w:ascii="Book Antiqua" w:hAnsi="Book Antiqua"/>
          <w:sz w:val="24"/>
          <w:szCs w:val="24"/>
          <w:lang w:val="sr-Latn-RS"/>
        </w:rPr>
        <w:t>poglavlju</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sa</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odgovarajućim</w:t>
      </w:r>
      <w:r w:rsidR="002A5D15" w:rsidRPr="00543AA6">
        <w:rPr>
          <w:rFonts w:ascii="Book Antiqua" w:hAnsi="Book Antiqua"/>
          <w:sz w:val="24"/>
          <w:szCs w:val="24"/>
          <w:lang w:val="sr-Latn-RS"/>
        </w:rPr>
        <w:t xml:space="preserve"> </w:t>
      </w:r>
      <w:r w:rsidRPr="00543AA6">
        <w:rPr>
          <w:rFonts w:ascii="Book Antiqua" w:hAnsi="Book Antiqua"/>
          <w:sz w:val="24"/>
          <w:szCs w:val="24"/>
          <w:lang w:val="sr-Latn-RS"/>
        </w:rPr>
        <w:t>tabelama</w:t>
      </w:r>
      <w:r w:rsidR="002A5D15" w:rsidRPr="00543AA6">
        <w:rPr>
          <w:rFonts w:ascii="Book Antiqua" w:hAnsi="Book Antiqua"/>
          <w:sz w:val="24"/>
          <w:szCs w:val="24"/>
          <w:lang w:val="sr-Latn-RS"/>
        </w:rPr>
        <w:t xml:space="preserve"> </w:t>
      </w:r>
      <w:r w:rsidR="00277768" w:rsidRPr="00543AA6">
        <w:rPr>
          <w:rFonts w:ascii="Book Antiqua" w:hAnsi="Book Antiqua"/>
          <w:sz w:val="24"/>
          <w:szCs w:val="24"/>
          <w:lang w:val="sr-Latn-RS"/>
        </w:rPr>
        <w:t>ovog izveštaja</w:t>
      </w:r>
      <w:r w:rsidR="002A5D15" w:rsidRPr="00543AA6">
        <w:rPr>
          <w:rFonts w:ascii="Book Antiqua" w:hAnsi="Book Antiqua"/>
          <w:sz w:val="24"/>
          <w:szCs w:val="24"/>
          <w:lang w:val="sr-Latn-RS"/>
        </w:rPr>
        <w:t>.</w:t>
      </w:r>
    </w:p>
    <w:p w14:paraId="4B10ABB9" w14:textId="77777777" w:rsidR="002A5D15" w:rsidRPr="00543AA6" w:rsidRDefault="002A5D15" w:rsidP="00B20325">
      <w:pPr>
        <w:spacing w:after="0" w:line="240" w:lineRule="auto"/>
        <w:jc w:val="both"/>
        <w:rPr>
          <w:rFonts w:ascii="Book Antiqua" w:hAnsi="Book Antiqua"/>
          <w:sz w:val="24"/>
          <w:szCs w:val="24"/>
          <w:lang w:val="sr-Latn-RS"/>
        </w:rPr>
      </w:pPr>
    </w:p>
    <w:p w14:paraId="5998BC9C" w14:textId="382F8198" w:rsidR="005020DC" w:rsidRPr="00543AA6" w:rsidRDefault="000273D4" w:rsidP="00B20325">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Sekundarna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zdravstvena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zaštita</w:t>
      </w:r>
      <w:r w:rsidR="005020DC" w:rsidRPr="00543AA6">
        <w:rPr>
          <w:rFonts w:ascii="Book Antiqua" w:hAnsi="Book Antiqua"/>
          <w:sz w:val="24"/>
          <w:szCs w:val="24"/>
          <w:lang w:val="sr-Latn-RS"/>
        </w:rPr>
        <w:t xml:space="preserve"> (</w:t>
      </w:r>
      <w:r w:rsidR="00C40DBC" w:rsidRPr="00543AA6">
        <w:rPr>
          <w:rFonts w:ascii="Book Antiqua" w:hAnsi="Book Antiqua"/>
          <w:sz w:val="24"/>
          <w:szCs w:val="24"/>
          <w:lang w:val="sr-Latn-RS"/>
        </w:rPr>
        <w:t>SZZ</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5020DC" w:rsidRPr="00543AA6">
        <w:rPr>
          <w:rFonts w:ascii="Book Antiqua" w:hAnsi="Book Antiqua"/>
          <w:sz w:val="24"/>
          <w:szCs w:val="24"/>
          <w:lang w:val="sr-Latn-RS"/>
        </w:rPr>
        <w:t xml:space="preserve"> </w:t>
      </w:r>
      <w:r w:rsidR="00543AA6" w:rsidRPr="00543AA6">
        <w:rPr>
          <w:rFonts w:ascii="Book Antiqua" w:hAnsi="Book Antiqua"/>
          <w:sz w:val="24"/>
          <w:szCs w:val="24"/>
          <w:lang w:val="sr-Latn-RS"/>
        </w:rPr>
        <w:t>ter</w:t>
      </w:r>
      <w:r w:rsidR="00543AA6">
        <w:rPr>
          <w:rFonts w:ascii="Book Antiqua" w:hAnsi="Book Antiqua"/>
          <w:sz w:val="24"/>
          <w:szCs w:val="24"/>
          <w:lang w:val="sr-Latn-RS"/>
        </w:rPr>
        <w:t>cijarna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zdravstvena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zaštita</w:t>
      </w:r>
      <w:r w:rsidR="005020DC" w:rsidRPr="00543AA6">
        <w:rPr>
          <w:rFonts w:ascii="Book Antiqua" w:hAnsi="Book Antiqua"/>
          <w:sz w:val="24"/>
          <w:szCs w:val="24"/>
          <w:lang w:val="sr-Latn-RS"/>
        </w:rPr>
        <w:t xml:space="preserve"> (</w:t>
      </w:r>
      <w:r w:rsidR="00C40DBC" w:rsidRPr="00543AA6">
        <w:rPr>
          <w:rFonts w:ascii="Book Antiqua" w:hAnsi="Book Antiqua"/>
          <w:sz w:val="24"/>
          <w:szCs w:val="24"/>
          <w:lang w:val="sr-Latn-RS"/>
        </w:rPr>
        <w:t>TZZ</w:t>
      </w:r>
      <w:r w:rsidR="005020DC" w:rsidRPr="00543AA6">
        <w:rPr>
          <w:rFonts w:ascii="Book Antiqua" w:hAnsi="Book Antiqua"/>
          <w:sz w:val="24"/>
          <w:szCs w:val="24"/>
          <w:lang w:val="sr-Latn-RS"/>
        </w:rPr>
        <w:t xml:space="preserve">) - </w:t>
      </w:r>
      <w:r w:rsidRPr="00543AA6">
        <w:rPr>
          <w:rFonts w:ascii="Book Antiqua" w:hAnsi="Book Antiqua"/>
          <w:sz w:val="24"/>
          <w:szCs w:val="24"/>
          <w:lang w:val="sr-Latn-RS"/>
        </w:rPr>
        <w:t>Kosovo</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integrisalo</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sekundarne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tercijarne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usluge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organizaciju</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koja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pruža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usluge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javnog</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zdravstva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odnosno</w:t>
      </w:r>
      <w:r w:rsidR="005020DC" w:rsidRPr="00543AA6">
        <w:rPr>
          <w:rFonts w:ascii="Book Antiqua" w:hAnsi="Book Antiqua"/>
          <w:sz w:val="24"/>
          <w:szCs w:val="24"/>
          <w:lang w:val="sr-Latn-RS"/>
        </w:rPr>
        <w:t xml:space="preserve"> </w:t>
      </w:r>
      <w:r w:rsidR="001421D4" w:rsidRPr="00543AA6">
        <w:rPr>
          <w:rFonts w:ascii="Book Antiqua" w:hAnsi="Book Antiqua"/>
          <w:sz w:val="24"/>
          <w:szCs w:val="24"/>
          <w:lang w:val="sr-Latn-RS"/>
        </w:rPr>
        <w:t>U</w:t>
      </w:r>
      <w:r w:rsidRPr="00543AA6">
        <w:rPr>
          <w:rFonts w:ascii="Book Antiqua" w:hAnsi="Book Antiqua"/>
          <w:sz w:val="24"/>
          <w:szCs w:val="24"/>
          <w:lang w:val="sr-Latn-RS"/>
        </w:rPr>
        <w:t>niverzitetsku</w:t>
      </w:r>
      <w:r w:rsidR="005020DC" w:rsidRPr="00543AA6">
        <w:rPr>
          <w:rFonts w:ascii="Book Antiqua" w:hAnsi="Book Antiqua"/>
          <w:sz w:val="24"/>
          <w:szCs w:val="24"/>
          <w:lang w:val="sr-Latn-RS"/>
        </w:rPr>
        <w:t xml:space="preserve"> </w:t>
      </w:r>
      <w:r w:rsidR="001421D4" w:rsidRPr="00543AA6">
        <w:rPr>
          <w:rFonts w:ascii="Book Antiqua" w:hAnsi="Book Antiqua"/>
          <w:sz w:val="24"/>
          <w:szCs w:val="24"/>
          <w:lang w:val="sr-Latn-RS"/>
        </w:rPr>
        <w:t xml:space="preserve">kliničku </w:t>
      </w:r>
      <w:r w:rsidRPr="00543AA6">
        <w:rPr>
          <w:rFonts w:ascii="Book Antiqua" w:hAnsi="Book Antiqua"/>
          <w:sz w:val="24"/>
          <w:szCs w:val="24"/>
          <w:lang w:val="sr-Latn-RS"/>
        </w:rPr>
        <w:t>bolničku</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službu</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Kosova</w:t>
      </w:r>
      <w:r w:rsidR="005020DC" w:rsidRPr="00543AA6">
        <w:rPr>
          <w:rFonts w:ascii="Book Antiqua" w:hAnsi="Book Antiqua"/>
          <w:sz w:val="24"/>
          <w:szCs w:val="24"/>
          <w:lang w:val="sr-Latn-RS"/>
        </w:rPr>
        <w:t xml:space="preserve"> (</w:t>
      </w:r>
      <w:r w:rsidR="001421D4" w:rsidRPr="00543AA6">
        <w:rPr>
          <w:rFonts w:ascii="Book Antiqua" w:hAnsi="Book Antiqua"/>
          <w:sz w:val="24"/>
          <w:szCs w:val="24"/>
          <w:lang w:val="sr-Latn-RS"/>
        </w:rPr>
        <w:t>UKBSK</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koja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pored</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specifičnih</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zdravstvenih</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usluga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5020DC" w:rsidRPr="00543AA6">
        <w:rPr>
          <w:rFonts w:ascii="Book Antiqua" w:hAnsi="Book Antiqua"/>
          <w:sz w:val="24"/>
          <w:szCs w:val="24"/>
          <w:lang w:val="sr-Latn-RS"/>
        </w:rPr>
        <w:t xml:space="preserve"> </w:t>
      </w:r>
      <w:r w:rsidR="001421D4" w:rsidRPr="00543AA6">
        <w:rPr>
          <w:rFonts w:ascii="Book Antiqua" w:hAnsi="Book Antiqua"/>
          <w:sz w:val="24"/>
          <w:szCs w:val="24"/>
          <w:lang w:val="sr-Latn-RS"/>
        </w:rPr>
        <w:t>r</w:t>
      </w:r>
      <w:r w:rsidRPr="00543AA6">
        <w:rPr>
          <w:rFonts w:ascii="Book Antiqua" w:hAnsi="Book Antiqua"/>
          <w:sz w:val="24"/>
          <w:szCs w:val="24"/>
          <w:lang w:val="sr-Latn-RS"/>
        </w:rPr>
        <w:t>elevantne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institucije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prema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nivou</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bolničk</w:t>
      </w:r>
      <w:r w:rsidR="001421D4" w:rsidRPr="00543AA6">
        <w:rPr>
          <w:rFonts w:ascii="Book Antiqua" w:hAnsi="Book Antiqua"/>
          <w:sz w:val="24"/>
          <w:szCs w:val="24"/>
          <w:lang w:val="sr-Latn-RS"/>
        </w:rPr>
        <w:t>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5020DC" w:rsidRPr="00543AA6">
        <w:rPr>
          <w:rFonts w:ascii="Book Antiqua" w:hAnsi="Book Antiqua"/>
          <w:sz w:val="24"/>
          <w:szCs w:val="24"/>
          <w:lang w:val="sr-Latn-RS"/>
        </w:rPr>
        <w:t xml:space="preserve"> </w:t>
      </w:r>
      <w:r w:rsidR="001421D4" w:rsidRPr="00543AA6">
        <w:rPr>
          <w:rFonts w:ascii="Book Antiqua" w:hAnsi="Book Antiqua"/>
          <w:sz w:val="24"/>
          <w:szCs w:val="24"/>
          <w:lang w:val="sr-Latn-RS"/>
        </w:rPr>
        <w:t>vanbolničko</w:t>
      </w:r>
      <w:r w:rsidR="005020DC" w:rsidRPr="00543AA6">
        <w:rPr>
          <w:rFonts w:ascii="Book Antiqua" w:hAnsi="Book Antiqua"/>
          <w:sz w:val="24"/>
          <w:szCs w:val="24"/>
          <w:lang w:val="sr-Latn-RS"/>
        </w:rPr>
        <w:t>-</w:t>
      </w:r>
      <w:r w:rsidRPr="00543AA6">
        <w:rPr>
          <w:rFonts w:ascii="Book Antiqua" w:hAnsi="Book Antiqua"/>
          <w:sz w:val="24"/>
          <w:szCs w:val="24"/>
          <w:lang w:val="sr-Latn-RS"/>
        </w:rPr>
        <w:t>specijalističk</w:t>
      </w:r>
      <w:r w:rsidR="001421D4" w:rsidRPr="00543AA6">
        <w:rPr>
          <w:rFonts w:ascii="Book Antiqua" w:hAnsi="Book Antiqua"/>
          <w:sz w:val="24"/>
          <w:szCs w:val="24"/>
          <w:lang w:val="sr-Latn-RS"/>
        </w:rPr>
        <w:t>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dijagnostičk</w:t>
      </w:r>
      <w:r w:rsidR="001421D4" w:rsidRPr="00543AA6">
        <w:rPr>
          <w:rFonts w:ascii="Book Antiqua" w:hAnsi="Book Antiqua"/>
          <w:sz w:val="24"/>
          <w:szCs w:val="24"/>
          <w:lang w:val="sr-Latn-RS"/>
        </w:rPr>
        <w:t>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dr</w:t>
      </w:r>
      <w:r w:rsidR="005020DC" w:rsidRPr="00543AA6">
        <w:rPr>
          <w:rFonts w:ascii="Book Antiqua" w:hAnsi="Book Antiqua"/>
          <w:sz w:val="24"/>
          <w:szCs w:val="24"/>
          <w:lang w:val="sr-Latn-RS"/>
        </w:rPr>
        <w:t xml:space="preserve">.), </w:t>
      </w:r>
      <w:r w:rsidR="001421D4" w:rsidRPr="00543AA6">
        <w:rPr>
          <w:rFonts w:ascii="Book Antiqua" w:hAnsi="Book Antiqua"/>
          <w:sz w:val="24"/>
          <w:szCs w:val="24"/>
          <w:lang w:val="sr-Latn-RS"/>
        </w:rPr>
        <w:t>t</w:t>
      </w:r>
      <w:r w:rsidRPr="00543AA6">
        <w:rPr>
          <w:rFonts w:ascii="Book Antiqua" w:hAnsi="Book Antiqua"/>
          <w:sz w:val="24"/>
          <w:szCs w:val="24"/>
          <w:lang w:val="sr-Latn-RS"/>
        </w:rPr>
        <w:t>akođe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pruža</w:t>
      </w:r>
      <w:r w:rsidR="001421D4" w:rsidRPr="00543AA6">
        <w:rPr>
          <w:rFonts w:ascii="Book Antiqua" w:hAnsi="Book Antiqua"/>
          <w:sz w:val="24"/>
          <w:szCs w:val="24"/>
          <w:lang w:val="sr-Latn-RS"/>
        </w:rPr>
        <w:t xml:space="preserve"> i</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obrazovanje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lastRenderedPageBreak/>
        <w:t>Medicinskom</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fakultetu</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osnovne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studije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postdiplomske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studije</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relevantna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naučna</w:t>
      </w:r>
      <w:r w:rsidR="005020DC" w:rsidRPr="00543AA6">
        <w:rPr>
          <w:rFonts w:ascii="Book Antiqua" w:hAnsi="Book Antiqua"/>
          <w:sz w:val="24"/>
          <w:szCs w:val="24"/>
          <w:lang w:val="sr-Latn-RS"/>
        </w:rPr>
        <w:t xml:space="preserve"> </w:t>
      </w:r>
      <w:r w:rsidRPr="00543AA6">
        <w:rPr>
          <w:rFonts w:ascii="Book Antiqua" w:hAnsi="Book Antiqua"/>
          <w:sz w:val="24"/>
          <w:szCs w:val="24"/>
          <w:lang w:val="sr-Latn-RS"/>
        </w:rPr>
        <w:t>istraživanja</w:t>
      </w:r>
      <w:r w:rsidR="005020DC" w:rsidRPr="00543AA6">
        <w:rPr>
          <w:rFonts w:ascii="Book Antiqua" w:hAnsi="Book Antiqua"/>
          <w:sz w:val="24"/>
          <w:szCs w:val="24"/>
          <w:lang w:val="sr-Latn-RS"/>
        </w:rPr>
        <w:t>.</w:t>
      </w:r>
    </w:p>
    <w:p w14:paraId="538895CC" w14:textId="77777777" w:rsidR="005020DC" w:rsidRPr="00543AA6" w:rsidRDefault="005020DC" w:rsidP="00B20325">
      <w:pPr>
        <w:spacing w:after="0" w:line="240" w:lineRule="auto"/>
        <w:jc w:val="both"/>
        <w:rPr>
          <w:rFonts w:ascii="Book Antiqua" w:hAnsi="Book Antiqua"/>
          <w:sz w:val="24"/>
          <w:szCs w:val="24"/>
          <w:lang w:val="sr-Latn-RS"/>
        </w:rPr>
      </w:pPr>
    </w:p>
    <w:p w14:paraId="39E786E1" w14:textId="77777777" w:rsidR="00C01829" w:rsidRPr="00543AA6" w:rsidRDefault="000273D4" w:rsidP="00B20325">
      <w:pPr>
        <w:pStyle w:val="Default"/>
        <w:jc w:val="both"/>
        <w:rPr>
          <w:rFonts w:ascii="Book Antiqua" w:hAnsi="Book Antiqua"/>
          <w:lang w:val="sr-Latn-RS"/>
        </w:rPr>
      </w:pPr>
      <w:r w:rsidRPr="00543AA6">
        <w:rPr>
          <w:rFonts w:ascii="Book Antiqua" w:hAnsi="Book Antiqua"/>
          <w:lang w:val="sr-Latn-RS"/>
        </w:rPr>
        <w:t>Zdravstvene</w:t>
      </w:r>
      <w:r w:rsidR="00D94BCC" w:rsidRPr="00543AA6">
        <w:rPr>
          <w:rFonts w:ascii="Book Antiqua" w:hAnsi="Book Antiqua"/>
          <w:lang w:val="sr-Latn-RS"/>
        </w:rPr>
        <w:t xml:space="preserve"> </w:t>
      </w:r>
      <w:r w:rsidRPr="00543AA6">
        <w:rPr>
          <w:rFonts w:ascii="Book Antiqua" w:hAnsi="Book Antiqua"/>
          <w:lang w:val="sr-Latn-RS"/>
        </w:rPr>
        <w:t>ustanove</w:t>
      </w:r>
      <w:r w:rsidR="00D94BCC" w:rsidRPr="00543AA6">
        <w:rPr>
          <w:rFonts w:ascii="Book Antiqua" w:hAnsi="Book Antiqua"/>
          <w:lang w:val="sr-Latn-RS"/>
        </w:rPr>
        <w:t xml:space="preserve"> </w:t>
      </w:r>
      <w:r w:rsidRPr="00543AA6">
        <w:rPr>
          <w:rFonts w:ascii="Book Antiqua" w:hAnsi="Book Antiqua"/>
          <w:lang w:val="sr-Latn-RS"/>
        </w:rPr>
        <w:t>sekundarnog</w:t>
      </w:r>
      <w:r w:rsidR="00D94BCC" w:rsidRPr="00543AA6">
        <w:rPr>
          <w:rFonts w:ascii="Book Antiqua" w:hAnsi="Book Antiqua"/>
          <w:lang w:val="sr-Latn-RS"/>
        </w:rPr>
        <w:t xml:space="preserve"> </w:t>
      </w:r>
      <w:r w:rsidRPr="00543AA6">
        <w:rPr>
          <w:rFonts w:ascii="Book Antiqua" w:hAnsi="Book Antiqua"/>
          <w:lang w:val="sr-Latn-RS"/>
        </w:rPr>
        <w:t>i</w:t>
      </w:r>
      <w:r w:rsidR="00D94BCC" w:rsidRPr="00543AA6">
        <w:rPr>
          <w:rFonts w:ascii="Book Antiqua" w:hAnsi="Book Antiqua"/>
          <w:lang w:val="sr-Latn-RS"/>
        </w:rPr>
        <w:t xml:space="preserve"> </w:t>
      </w:r>
      <w:r w:rsidRPr="00543AA6">
        <w:rPr>
          <w:rFonts w:ascii="Book Antiqua" w:hAnsi="Book Antiqua"/>
          <w:lang w:val="sr-Latn-RS"/>
        </w:rPr>
        <w:t>tercijarnog</w:t>
      </w:r>
      <w:r w:rsidR="00D94BCC" w:rsidRPr="00543AA6">
        <w:rPr>
          <w:rFonts w:ascii="Book Antiqua" w:hAnsi="Book Antiqua"/>
          <w:lang w:val="sr-Latn-RS"/>
        </w:rPr>
        <w:t xml:space="preserve"> </w:t>
      </w:r>
      <w:r w:rsidRPr="00543AA6">
        <w:rPr>
          <w:rFonts w:ascii="Book Antiqua" w:hAnsi="Book Antiqua"/>
          <w:lang w:val="sr-Latn-RS"/>
        </w:rPr>
        <w:t>nivoa</w:t>
      </w:r>
      <w:r w:rsidR="00D94BCC" w:rsidRPr="00543AA6">
        <w:rPr>
          <w:rFonts w:ascii="Book Antiqua" w:hAnsi="Book Antiqua"/>
          <w:lang w:val="sr-Latn-RS"/>
        </w:rPr>
        <w:t xml:space="preserve"> </w:t>
      </w:r>
      <w:r w:rsidRPr="00543AA6">
        <w:rPr>
          <w:rFonts w:ascii="Book Antiqua" w:hAnsi="Book Antiqua"/>
          <w:lang w:val="sr-Latn-RS"/>
        </w:rPr>
        <w:t>zdravstvene</w:t>
      </w:r>
      <w:r w:rsidR="00D94BCC" w:rsidRPr="00543AA6">
        <w:rPr>
          <w:rFonts w:ascii="Book Antiqua" w:hAnsi="Book Antiqua"/>
          <w:lang w:val="sr-Latn-RS"/>
        </w:rPr>
        <w:t xml:space="preserve"> </w:t>
      </w:r>
      <w:r w:rsidRPr="00543AA6">
        <w:rPr>
          <w:rFonts w:ascii="Book Antiqua" w:hAnsi="Book Antiqua"/>
          <w:lang w:val="sr-Latn-RS"/>
        </w:rPr>
        <w:t>zaštite</w:t>
      </w:r>
      <w:r w:rsidR="00D94BCC" w:rsidRPr="00543AA6">
        <w:rPr>
          <w:rFonts w:ascii="Book Antiqua" w:hAnsi="Book Antiqua"/>
          <w:lang w:val="sr-Latn-RS"/>
        </w:rPr>
        <w:t xml:space="preserve">, </w:t>
      </w:r>
      <w:r w:rsidRPr="00543AA6">
        <w:rPr>
          <w:rFonts w:ascii="Book Antiqua" w:hAnsi="Book Antiqua"/>
          <w:lang w:val="sr-Latn-RS"/>
        </w:rPr>
        <w:t>koje</w:t>
      </w:r>
      <w:r w:rsidR="00D94BCC" w:rsidRPr="00543AA6">
        <w:rPr>
          <w:rFonts w:ascii="Book Antiqua" w:hAnsi="Book Antiqua"/>
          <w:lang w:val="sr-Latn-RS"/>
        </w:rPr>
        <w:t xml:space="preserve"> </w:t>
      </w:r>
      <w:r w:rsidRPr="00543AA6">
        <w:rPr>
          <w:rFonts w:ascii="Book Antiqua" w:hAnsi="Book Antiqua"/>
          <w:lang w:val="sr-Latn-RS"/>
        </w:rPr>
        <w:t>čine</w:t>
      </w:r>
      <w:r w:rsidR="00D94BCC" w:rsidRPr="00543AA6">
        <w:rPr>
          <w:rFonts w:ascii="Book Antiqua" w:hAnsi="Book Antiqua"/>
          <w:lang w:val="sr-Latn-RS"/>
        </w:rPr>
        <w:t xml:space="preserve"> </w:t>
      </w:r>
      <w:r w:rsidR="001421D4" w:rsidRPr="00543AA6">
        <w:rPr>
          <w:rFonts w:ascii="Book Antiqua" w:hAnsi="Book Antiqua"/>
          <w:lang w:val="sr-Latn-RS"/>
        </w:rPr>
        <w:t>UKBSK</w:t>
      </w:r>
      <w:r w:rsidR="00D94BCC" w:rsidRPr="00543AA6">
        <w:rPr>
          <w:rFonts w:ascii="Book Antiqua" w:hAnsi="Book Antiqua"/>
          <w:lang w:val="sr-Latn-RS"/>
        </w:rPr>
        <w:t xml:space="preserve">, </w:t>
      </w:r>
      <w:r w:rsidRPr="00543AA6">
        <w:rPr>
          <w:rFonts w:ascii="Book Antiqua" w:hAnsi="Book Antiqua"/>
          <w:lang w:val="sr-Latn-RS"/>
        </w:rPr>
        <w:t>su</w:t>
      </w:r>
      <w:r w:rsidR="00D94BCC" w:rsidRPr="00543AA6">
        <w:rPr>
          <w:rFonts w:ascii="Book Antiqua" w:hAnsi="Book Antiqua"/>
          <w:lang w:val="sr-Latn-RS"/>
        </w:rPr>
        <w:t xml:space="preserve"> </w:t>
      </w:r>
      <w:r w:rsidRPr="00543AA6">
        <w:rPr>
          <w:rFonts w:ascii="Book Antiqua" w:hAnsi="Book Antiqua"/>
          <w:lang w:val="sr-Latn-RS"/>
        </w:rPr>
        <w:t>sledeće</w:t>
      </w:r>
      <w:r w:rsidR="00D94BCC" w:rsidRPr="00543AA6">
        <w:rPr>
          <w:rFonts w:ascii="Book Antiqua" w:hAnsi="Book Antiqua"/>
          <w:lang w:val="sr-Latn-RS"/>
        </w:rPr>
        <w:t>:</w:t>
      </w:r>
    </w:p>
    <w:p w14:paraId="022E426E" w14:textId="77777777" w:rsidR="00B95FAB" w:rsidRPr="00543AA6" w:rsidRDefault="00B95FAB" w:rsidP="00B20325">
      <w:pPr>
        <w:pStyle w:val="Default"/>
        <w:jc w:val="both"/>
        <w:rPr>
          <w:rFonts w:ascii="Book Antiqua" w:hAnsi="Book Antiqua"/>
          <w:lang w:val="sr-Latn-RS"/>
        </w:rPr>
      </w:pPr>
    </w:p>
    <w:p w14:paraId="43B71D86" w14:textId="77777777" w:rsidR="00D94BCC" w:rsidRPr="00543AA6" w:rsidRDefault="000273D4" w:rsidP="00B20325">
      <w:pPr>
        <w:pStyle w:val="Default"/>
        <w:numPr>
          <w:ilvl w:val="0"/>
          <w:numId w:val="9"/>
        </w:numPr>
        <w:jc w:val="both"/>
        <w:rPr>
          <w:rFonts w:ascii="Book Antiqua" w:hAnsi="Book Antiqua"/>
          <w:lang w:val="sr-Latn-RS"/>
        </w:rPr>
      </w:pPr>
      <w:r w:rsidRPr="00543AA6">
        <w:rPr>
          <w:rFonts w:ascii="Book Antiqua" w:hAnsi="Book Antiqua"/>
          <w:lang w:val="sr-Latn-RS"/>
        </w:rPr>
        <w:t>Univerzitetski</w:t>
      </w:r>
      <w:r w:rsidR="00D94BCC" w:rsidRPr="00543AA6">
        <w:rPr>
          <w:rFonts w:ascii="Book Antiqua" w:hAnsi="Book Antiqua"/>
          <w:lang w:val="sr-Latn-RS"/>
        </w:rPr>
        <w:t xml:space="preserve"> </w:t>
      </w:r>
      <w:r w:rsidRPr="00543AA6">
        <w:rPr>
          <w:rFonts w:ascii="Book Antiqua" w:hAnsi="Book Antiqua"/>
          <w:lang w:val="sr-Latn-RS"/>
        </w:rPr>
        <w:t>klinički</w:t>
      </w:r>
      <w:r w:rsidR="00D94BCC" w:rsidRPr="00543AA6">
        <w:rPr>
          <w:rFonts w:ascii="Book Antiqua" w:hAnsi="Book Antiqua"/>
          <w:lang w:val="sr-Latn-RS"/>
        </w:rPr>
        <w:t xml:space="preserve"> </w:t>
      </w:r>
      <w:r w:rsidRPr="00543AA6">
        <w:rPr>
          <w:rFonts w:ascii="Book Antiqua" w:hAnsi="Book Antiqua"/>
          <w:lang w:val="sr-Latn-RS"/>
        </w:rPr>
        <w:t>centar</w:t>
      </w:r>
      <w:r w:rsidR="00D94BCC" w:rsidRPr="00543AA6">
        <w:rPr>
          <w:rFonts w:ascii="Book Antiqua" w:hAnsi="Book Antiqua"/>
          <w:lang w:val="sr-Latn-RS"/>
        </w:rPr>
        <w:t xml:space="preserve"> </w:t>
      </w:r>
      <w:r w:rsidRPr="00543AA6">
        <w:rPr>
          <w:rFonts w:ascii="Book Antiqua" w:hAnsi="Book Antiqua"/>
          <w:lang w:val="sr-Latn-RS"/>
        </w:rPr>
        <w:t>Kosova</w:t>
      </w:r>
      <w:r w:rsidR="00D94BCC" w:rsidRPr="00543AA6">
        <w:rPr>
          <w:rFonts w:ascii="Book Antiqua" w:hAnsi="Book Antiqua"/>
          <w:lang w:val="sr-Latn-RS"/>
        </w:rPr>
        <w:t xml:space="preserve">; </w:t>
      </w:r>
    </w:p>
    <w:p w14:paraId="62F473EC" w14:textId="77777777" w:rsidR="00D94BCC" w:rsidRPr="00543AA6" w:rsidRDefault="000273D4" w:rsidP="00B20325">
      <w:pPr>
        <w:pStyle w:val="Default"/>
        <w:numPr>
          <w:ilvl w:val="0"/>
          <w:numId w:val="9"/>
        </w:numPr>
        <w:jc w:val="both"/>
        <w:rPr>
          <w:rFonts w:ascii="Book Antiqua" w:hAnsi="Book Antiqua"/>
          <w:lang w:val="sr-Latn-RS"/>
        </w:rPr>
      </w:pPr>
      <w:r w:rsidRPr="00543AA6">
        <w:rPr>
          <w:rFonts w:ascii="Book Antiqua" w:hAnsi="Book Antiqua"/>
          <w:lang w:val="sr-Latn-RS"/>
        </w:rPr>
        <w:t>Univerzitetski</w:t>
      </w:r>
      <w:r w:rsidR="00D94BCC" w:rsidRPr="00543AA6">
        <w:rPr>
          <w:rFonts w:ascii="Book Antiqua" w:hAnsi="Book Antiqua"/>
          <w:lang w:val="sr-Latn-RS"/>
        </w:rPr>
        <w:t xml:space="preserve"> </w:t>
      </w:r>
      <w:r w:rsidRPr="00543AA6">
        <w:rPr>
          <w:rFonts w:ascii="Book Antiqua" w:hAnsi="Book Antiqua"/>
          <w:lang w:val="sr-Latn-RS"/>
        </w:rPr>
        <w:t>stomatološki</w:t>
      </w:r>
      <w:r w:rsidR="00D94BCC" w:rsidRPr="00543AA6">
        <w:rPr>
          <w:rFonts w:ascii="Book Antiqua" w:hAnsi="Book Antiqua"/>
          <w:lang w:val="sr-Latn-RS"/>
        </w:rPr>
        <w:t xml:space="preserve"> </w:t>
      </w:r>
      <w:r w:rsidRPr="00543AA6">
        <w:rPr>
          <w:rFonts w:ascii="Book Antiqua" w:hAnsi="Book Antiqua"/>
          <w:lang w:val="sr-Latn-RS"/>
        </w:rPr>
        <w:t>klinički</w:t>
      </w:r>
      <w:r w:rsidR="00D94BCC" w:rsidRPr="00543AA6">
        <w:rPr>
          <w:rFonts w:ascii="Book Antiqua" w:hAnsi="Book Antiqua"/>
          <w:lang w:val="sr-Latn-RS"/>
        </w:rPr>
        <w:t xml:space="preserve"> </w:t>
      </w:r>
      <w:r w:rsidRPr="00543AA6">
        <w:rPr>
          <w:rFonts w:ascii="Book Antiqua" w:hAnsi="Book Antiqua"/>
          <w:lang w:val="sr-Latn-RS"/>
        </w:rPr>
        <w:t>centar</w:t>
      </w:r>
      <w:r w:rsidR="00D94BCC" w:rsidRPr="00543AA6">
        <w:rPr>
          <w:rFonts w:ascii="Book Antiqua" w:hAnsi="Book Antiqua"/>
          <w:lang w:val="sr-Latn-RS"/>
        </w:rPr>
        <w:t xml:space="preserve"> </w:t>
      </w:r>
      <w:r w:rsidRPr="00543AA6">
        <w:rPr>
          <w:rFonts w:ascii="Book Antiqua" w:hAnsi="Book Antiqua"/>
          <w:lang w:val="sr-Latn-RS"/>
        </w:rPr>
        <w:t>Kosova</w:t>
      </w:r>
      <w:r w:rsidR="00D94BCC" w:rsidRPr="00543AA6">
        <w:rPr>
          <w:rFonts w:ascii="Book Antiqua" w:hAnsi="Book Antiqua"/>
          <w:lang w:val="sr-Latn-RS"/>
        </w:rPr>
        <w:t xml:space="preserve">; </w:t>
      </w:r>
    </w:p>
    <w:p w14:paraId="57101833" w14:textId="77777777" w:rsidR="00D94BCC" w:rsidRPr="00543AA6" w:rsidRDefault="000273D4" w:rsidP="00B20325">
      <w:pPr>
        <w:pStyle w:val="Default"/>
        <w:numPr>
          <w:ilvl w:val="0"/>
          <w:numId w:val="9"/>
        </w:numPr>
        <w:jc w:val="both"/>
        <w:rPr>
          <w:rFonts w:ascii="Book Antiqua" w:hAnsi="Book Antiqua"/>
          <w:lang w:val="sr-Latn-RS"/>
        </w:rPr>
      </w:pPr>
      <w:r w:rsidRPr="00543AA6">
        <w:rPr>
          <w:rFonts w:ascii="Book Antiqua" w:hAnsi="Book Antiqua"/>
          <w:lang w:val="sr-Latn-RS"/>
        </w:rPr>
        <w:t>Nacionalni</w:t>
      </w:r>
      <w:r w:rsidR="00D94BCC" w:rsidRPr="00543AA6">
        <w:rPr>
          <w:rFonts w:ascii="Book Antiqua" w:hAnsi="Book Antiqua"/>
          <w:lang w:val="sr-Latn-RS"/>
        </w:rPr>
        <w:t xml:space="preserve"> </w:t>
      </w:r>
      <w:r w:rsidRPr="00543AA6">
        <w:rPr>
          <w:rFonts w:ascii="Book Antiqua" w:hAnsi="Book Antiqua"/>
          <w:lang w:val="sr-Latn-RS"/>
        </w:rPr>
        <w:t>centar</w:t>
      </w:r>
      <w:r w:rsidR="00D94BCC" w:rsidRPr="00543AA6">
        <w:rPr>
          <w:rFonts w:ascii="Book Antiqua" w:hAnsi="Book Antiqua"/>
          <w:lang w:val="sr-Latn-RS"/>
        </w:rPr>
        <w:t xml:space="preserve"> </w:t>
      </w:r>
      <w:r w:rsidRPr="00543AA6">
        <w:rPr>
          <w:rFonts w:ascii="Book Antiqua" w:hAnsi="Book Antiqua"/>
          <w:lang w:val="sr-Latn-RS"/>
        </w:rPr>
        <w:t>za</w:t>
      </w:r>
      <w:r w:rsidR="00D94BCC" w:rsidRPr="00543AA6">
        <w:rPr>
          <w:rFonts w:ascii="Book Antiqua" w:hAnsi="Book Antiqua"/>
          <w:lang w:val="sr-Latn-RS"/>
        </w:rPr>
        <w:t xml:space="preserve"> </w:t>
      </w:r>
      <w:r w:rsidRPr="00543AA6">
        <w:rPr>
          <w:rFonts w:ascii="Book Antiqua" w:hAnsi="Book Antiqua"/>
          <w:lang w:val="sr-Latn-RS"/>
        </w:rPr>
        <w:t>medicinu</w:t>
      </w:r>
      <w:r w:rsidR="00D94BCC" w:rsidRPr="00543AA6">
        <w:rPr>
          <w:rFonts w:ascii="Book Antiqua" w:hAnsi="Book Antiqua"/>
          <w:lang w:val="sr-Latn-RS"/>
        </w:rPr>
        <w:t xml:space="preserve"> </w:t>
      </w:r>
      <w:r w:rsidRPr="00543AA6">
        <w:rPr>
          <w:rFonts w:ascii="Book Antiqua" w:hAnsi="Book Antiqua"/>
          <w:lang w:val="sr-Latn-RS"/>
        </w:rPr>
        <w:t>rada</w:t>
      </w:r>
      <w:r w:rsidR="00D94BCC" w:rsidRPr="00543AA6">
        <w:rPr>
          <w:rFonts w:ascii="Book Antiqua" w:hAnsi="Book Antiqua"/>
          <w:lang w:val="sr-Latn-RS"/>
        </w:rPr>
        <w:t xml:space="preserve"> </w:t>
      </w:r>
      <w:r w:rsidRPr="00543AA6">
        <w:rPr>
          <w:rFonts w:ascii="Book Antiqua" w:hAnsi="Book Antiqua"/>
          <w:lang w:val="sr-Latn-RS"/>
        </w:rPr>
        <w:t>u</w:t>
      </w:r>
      <w:r w:rsidR="00D94BCC" w:rsidRPr="00543AA6">
        <w:rPr>
          <w:rFonts w:ascii="Book Antiqua" w:hAnsi="Book Antiqua"/>
          <w:lang w:val="sr-Latn-RS"/>
        </w:rPr>
        <w:t xml:space="preserve"> </w:t>
      </w:r>
      <w:r w:rsidRPr="00543AA6">
        <w:rPr>
          <w:rFonts w:ascii="Book Antiqua" w:hAnsi="Book Antiqua"/>
          <w:lang w:val="sr-Latn-RS"/>
        </w:rPr>
        <w:t>Đakovici</w:t>
      </w:r>
      <w:r w:rsidR="00D94BCC" w:rsidRPr="00543AA6">
        <w:rPr>
          <w:rFonts w:ascii="Book Antiqua" w:hAnsi="Book Antiqua"/>
          <w:lang w:val="sr-Latn-RS"/>
        </w:rPr>
        <w:t xml:space="preserve">; </w:t>
      </w:r>
    </w:p>
    <w:p w14:paraId="1F7D32D9" w14:textId="77777777" w:rsidR="00D94BCC" w:rsidRPr="00543AA6" w:rsidRDefault="000273D4" w:rsidP="00B20325">
      <w:pPr>
        <w:pStyle w:val="Default"/>
        <w:numPr>
          <w:ilvl w:val="0"/>
          <w:numId w:val="9"/>
        </w:numPr>
        <w:jc w:val="both"/>
        <w:rPr>
          <w:rFonts w:ascii="Book Antiqua" w:hAnsi="Book Antiqua"/>
          <w:lang w:val="sr-Latn-RS"/>
        </w:rPr>
      </w:pPr>
      <w:r w:rsidRPr="00543AA6">
        <w:rPr>
          <w:rFonts w:ascii="Book Antiqua" w:hAnsi="Book Antiqua"/>
          <w:lang w:val="sr-Latn-RS"/>
        </w:rPr>
        <w:t>Nacionalni</w:t>
      </w:r>
      <w:r w:rsidR="00D94BCC" w:rsidRPr="00543AA6">
        <w:rPr>
          <w:rFonts w:ascii="Book Antiqua" w:hAnsi="Book Antiqua"/>
          <w:lang w:val="sr-Latn-RS"/>
        </w:rPr>
        <w:t xml:space="preserve"> </w:t>
      </w:r>
      <w:r w:rsidRPr="00543AA6">
        <w:rPr>
          <w:rFonts w:ascii="Book Antiqua" w:hAnsi="Book Antiqua"/>
          <w:lang w:val="sr-Latn-RS"/>
        </w:rPr>
        <w:t>centar</w:t>
      </w:r>
      <w:r w:rsidR="00D94BCC" w:rsidRPr="00543AA6">
        <w:rPr>
          <w:rFonts w:ascii="Book Antiqua" w:hAnsi="Book Antiqua"/>
          <w:lang w:val="sr-Latn-RS"/>
        </w:rPr>
        <w:t xml:space="preserve"> </w:t>
      </w:r>
      <w:r w:rsidRPr="00543AA6">
        <w:rPr>
          <w:rFonts w:ascii="Book Antiqua" w:hAnsi="Book Antiqua"/>
          <w:lang w:val="sr-Latn-RS"/>
        </w:rPr>
        <w:t>za</w:t>
      </w:r>
      <w:r w:rsidR="00D94BCC" w:rsidRPr="00543AA6">
        <w:rPr>
          <w:rFonts w:ascii="Book Antiqua" w:hAnsi="Book Antiqua"/>
          <w:lang w:val="sr-Latn-RS"/>
        </w:rPr>
        <w:t xml:space="preserve"> </w:t>
      </w:r>
      <w:r w:rsidRPr="00543AA6">
        <w:rPr>
          <w:rFonts w:ascii="Book Antiqua" w:hAnsi="Book Antiqua"/>
          <w:lang w:val="sr-Latn-RS"/>
        </w:rPr>
        <w:t>sportsku</w:t>
      </w:r>
      <w:r w:rsidR="00D94BCC" w:rsidRPr="00543AA6">
        <w:rPr>
          <w:rFonts w:ascii="Book Antiqua" w:hAnsi="Book Antiqua"/>
          <w:lang w:val="sr-Latn-RS"/>
        </w:rPr>
        <w:t xml:space="preserve"> </w:t>
      </w:r>
      <w:r w:rsidRPr="00543AA6">
        <w:rPr>
          <w:rFonts w:ascii="Book Antiqua" w:hAnsi="Book Antiqua"/>
          <w:lang w:val="sr-Latn-RS"/>
        </w:rPr>
        <w:t>medicinu</w:t>
      </w:r>
      <w:r w:rsidR="00D94BCC" w:rsidRPr="00543AA6">
        <w:rPr>
          <w:rFonts w:ascii="Book Antiqua" w:hAnsi="Book Antiqua"/>
          <w:lang w:val="sr-Latn-RS"/>
        </w:rPr>
        <w:t xml:space="preserve">; </w:t>
      </w:r>
    </w:p>
    <w:p w14:paraId="21146BE7" w14:textId="77777777" w:rsidR="00D94BCC" w:rsidRPr="00543AA6" w:rsidRDefault="000273D4" w:rsidP="00B20325">
      <w:pPr>
        <w:pStyle w:val="Default"/>
        <w:numPr>
          <w:ilvl w:val="0"/>
          <w:numId w:val="9"/>
        </w:numPr>
        <w:jc w:val="both"/>
        <w:rPr>
          <w:rFonts w:ascii="Book Antiqua" w:hAnsi="Book Antiqua"/>
          <w:lang w:val="sr-Latn-RS"/>
        </w:rPr>
      </w:pPr>
      <w:r w:rsidRPr="00543AA6">
        <w:rPr>
          <w:rFonts w:ascii="Book Antiqua" w:hAnsi="Book Antiqua"/>
          <w:lang w:val="sr-Latn-RS"/>
        </w:rPr>
        <w:t>Nacionalni</w:t>
      </w:r>
      <w:r w:rsidR="00D94BCC" w:rsidRPr="00543AA6">
        <w:rPr>
          <w:rFonts w:ascii="Book Antiqua" w:hAnsi="Book Antiqua"/>
          <w:lang w:val="sr-Latn-RS"/>
        </w:rPr>
        <w:t xml:space="preserve"> </w:t>
      </w:r>
      <w:r w:rsidRPr="00543AA6">
        <w:rPr>
          <w:rFonts w:ascii="Book Antiqua" w:hAnsi="Book Antiqua"/>
          <w:lang w:val="sr-Latn-RS"/>
        </w:rPr>
        <w:t>centar</w:t>
      </w:r>
      <w:r w:rsidR="00D94BCC" w:rsidRPr="00543AA6">
        <w:rPr>
          <w:rFonts w:ascii="Book Antiqua" w:hAnsi="Book Antiqua"/>
          <w:lang w:val="sr-Latn-RS"/>
        </w:rPr>
        <w:t xml:space="preserve"> </w:t>
      </w:r>
      <w:r w:rsidRPr="00543AA6">
        <w:rPr>
          <w:rFonts w:ascii="Book Antiqua" w:hAnsi="Book Antiqua"/>
          <w:lang w:val="sr-Latn-RS"/>
        </w:rPr>
        <w:t>za</w:t>
      </w:r>
      <w:r w:rsidR="00D94BCC" w:rsidRPr="00543AA6">
        <w:rPr>
          <w:rFonts w:ascii="Book Antiqua" w:hAnsi="Book Antiqua"/>
          <w:lang w:val="sr-Latn-RS"/>
        </w:rPr>
        <w:t xml:space="preserve"> </w:t>
      </w:r>
      <w:r w:rsidRPr="00543AA6">
        <w:rPr>
          <w:rFonts w:ascii="Book Antiqua" w:hAnsi="Book Antiqua"/>
          <w:lang w:val="sr-Latn-RS"/>
        </w:rPr>
        <w:t>telemedicinu</w:t>
      </w:r>
      <w:r w:rsidR="00D94BCC" w:rsidRPr="00543AA6">
        <w:rPr>
          <w:rFonts w:ascii="Book Antiqua" w:hAnsi="Book Antiqua"/>
          <w:lang w:val="sr-Latn-RS"/>
        </w:rPr>
        <w:t xml:space="preserve">; </w:t>
      </w:r>
    </w:p>
    <w:p w14:paraId="277C31D2" w14:textId="77777777" w:rsidR="00D94BCC" w:rsidRPr="00543AA6" w:rsidRDefault="000273D4" w:rsidP="00B20325">
      <w:pPr>
        <w:pStyle w:val="Default"/>
        <w:numPr>
          <w:ilvl w:val="0"/>
          <w:numId w:val="9"/>
        </w:numPr>
        <w:jc w:val="both"/>
        <w:rPr>
          <w:rFonts w:ascii="Book Antiqua" w:hAnsi="Book Antiqua"/>
          <w:lang w:val="sr-Latn-RS"/>
        </w:rPr>
      </w:pPr>
      <w:r w:rsidRPr="00543AA6">
        <w:rPr>
          <w:rFonts w:ascii="Book Antiqua" w:hAnsi="Book Antiqua"/>
          <w:lang w:val="sr-Latn-RS"/>
        </w:rPr>
        <w:t>Opšta</w:t>
      </w:r>
      <w:r w:rsidR="00D94BCC" w:rsidRPr="00543AA6">
        <w:rPr>
          <w:rFonts w:ascii="Book Antiqua" w:hAnsi="Book Antiqua"/>
          <w:lang w:val="sr-Latn-RS"/>
        </w:rPr>
        <w:t xml:space="preserve"> </w:t>
      </w:r>
      <w:r w:rsidRPr="00543AA6">
        <w:rPr>
          <w:rFonts w:ascii="Book Antiqua" w:hAnsi="Book Antiqua"/>
          <w:lang w:val="sr-Latn-RS"/>
        </w:rPr>
        <w:t>bolnica</w:t>
      </w:r>
      <w:r w:rsidR="00D94BCC" w:rsidRPr="00543AA6">
        <w:rPr>
          <w:rFonts w:ascii="Book Antiqua" w:hAnsi="Book Antiqua"/>
          <w:lang w:val="sr-Latn-RS"/>
        </w:rPr>
        <w:t xml:space="preserve"> </w:t>
      </w:r>
      <w:r w:rsidRPr="00543AA6">
        <w:rPr>
          <w:rFonts w:ascii="Book Antiqua" w:hAnsi="Book Antiqua"/>
          <w:lang w:val="sr-Latn-RS"/>
        </w:rPr>
        <w:t>u</w:t>
      </w:r>
      <w:r w:rsidR="00D94BCC" w:rsidRPr="00543AA6">
        <w:rPr>
          <w:rFonts w:ascii="Book Antiqua" w:hAnsi="Book Antiqua"/>
          <w:lang w:val="sr-Latn-RS"/>
        </w:rPr>
        <w:t xml:space="preserve"> </w:t>
      </w:r>
      <w:r w:rsidRPr="00543AA6">
        <w:rPr>
          <w:rFonts w:ascii="Book Antiqua" w:hAnsi="Book Antiqua"/>
          <w:lang w:val="sr-Latn-RS"/>
        </w:rPr>
        <w:t>Mitrovici</w:t>
      </w:r>
      <w:r w:rsidR="00D94BCC" w:rsidRPr="00543AA6">
        <w:rPr>
          <w:rFonts w:ascii="Book Antiqua" w:hAnsi="Book Antiqua"/>
          <w:lang w:val="sr-Latn-RS"/>
        </w:rPr>
        <w:t xml:space="preserve">; </w:t>
      </w:r>
    </w:p>
    <w:p w14:paraId="629001E7" w14:textId="77777777" w:rsidR="005020DC" w:rsidRPr="00543AA6" w:rsidRDefault="000273D4" w:rsidP="00B20325">
      <w:pPr>
        <w:pStyle w:val="ListParagraph"/>
        <w:numPr>
          <w:ilvl w:val="0"/>
          <w:numId w:val="9"/>
        </w:num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Opšta</w:t>
      </w:r>
      <w:r w:rsidR="00D94BCC" w:rsidRPr="00543AA6">
        <w:rPr>
          <w:rFonts w:ascii="Book Antiqua" w:hAnsi="Book Antiqua"/>
          <w:sz w:val="24"/>
          <w:szCs w:val="24"/>
          <w:lang w:val="sr-Latn-RS"/>
        </w:rPr>
        <w:t xml:space="preserve"> </w:t>
      </w:r>
      <w:r w:rsidRPr="00543AA6">
        <w:rPr>
          <w:rFonts w:ascii="Book Antiqua" w:hAnsi="Book Antiqua"/>
          <w:sz w:val="24"/>
          <w:szCs w:val="24"/>
          <w:lang w:val="sr-Latn-RS"/>
        </w:rPr>
        <w:t>bolnica</w:t>
      </w:r>
      <w:r w:rsidR="00D94BCC"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D94BCC" w:rsidRPr="00543AA6">
        <w:rPr>
          <w:rFonts w:ascii="Book Antiqua" w:hAnsi="Book Antiqua"/>
          <w:sz w:val="24"/>
          <w:szCs w:val="24"/>
          <w:lang w:val="sr-Latn-RS"/>
        </w:rPr>
        <w:t xml:space="preserve"> </w:t>
      </w:r>
      <w:r w:rsidRPr="00543AA6">
        <w:rPr>
          <w:rFonts w:ascii="Book Antiqua" w:hAnsi="Book Antiqua"/>
          <w:sz w:val="24"/>
          <w:szCs w:val="24"/>
          <w:lang w:val="sr-Latn-RS"/>
        </w:rPr>
        <w:t>Gnjilanu</w:t>
      </w:r>
      <w:r w:rsidR="00D94BCC" w:rsidRPr="00543AA6">
        <w:rPr>
          <w:rFonts w:ascii="Book Antiqua" w:hAnsi="Book Antiqua"/>
          <w:sz w:val="24"/>
          <w:szCs w:val="24"/>
          <w:lang w:val="sr-Latn-RS"/>
        </w:rPr>
        <w:t xml:space="preserve">; </w:t>
      </w:r>
    </w:p>
    <w:p w14:paraId="49A5F919" w14:textId="77777777" w:rsidR="00D94BCC" w:rsidRPr="00543AA6" w:rsidRDefault="000273D4" w:rsidP="00B20325">
      <w:pPr>
        <w:pStyle w:val="Default"/>
        <w:numPr>
          <w:ilvl w:val="0"/>
          <w:numId w:val="9"/>
        </w:numPr>
        <w:jc w:val="both"/>
        <w:rPr>
          <w:rFonts w:ascii="Book Antiqua" w:hAnsi="Book Antiqua"/>
          <w:lang w:val="sr-Latn-RS"/>
        </w:rPr>
      </w:pPr>
      <w:r w:rsidRPr="00543AA6">
        <w:rPr>
          <w:rFonts w:ascii="Book Antiqua" w:hAnsi="Book Antiqua"/>
          <w:lang w:val="sr-Latn-RS"/>
        </w:rPr>
        <w:t>Opšta</w:t>
      </w:r>
      <w:r w:rsidR="00D94BCC" w:rsidRPr="00543AA6">
        <w:rPr>
          <w:rFonts w:ascii="Book Antiqua" w:hAnsi="Book Antiqua"/>
          <w:lang w:val="sr-Latn-RS"/>
        </w:rPr>
        <w:t xml:space="preserve"> </w:t>
      </w:r>
      <w:r w:rsidRPr="00543AA6">
        <w:rPr>
          <w:rFonts w:ascii="Book Antiqua" w:hAnsi="Book Antiqua"/>
          <w:lang w:val="sr-Latn-RS"/>
        </w:rPr>
        <w:t>bolnica</w:t>
      </w:r>
      <w:r w:rsidR="00D94BCC" w:rsidRPr="00543AA6">
        <w:rPr>
          <w:rFonts w:ascii="Book Antiqua" w:hAnsi="Book Antiqua"/>
          <w:lang w:val="sr-Latn-RS"/>
        </w:rPr>
        <w:t xml:space="preserve"> </w:t>
      </w:r>
      <w:r w:rsidRPr="00543AA6">
        <w:rPr>
          <w:rFonts w:ascii="Book Antiqua" w:hAnsi="Book Antiqua"/>
          <w:lang w:val="sr-Latn-RS"/>
        </w:rPr>
        <w:t>u</w:t>
      </w:r>
      <w:r w:rsidR="00D94BCC" w:rsidRPr="00543AA6">
        <w:rPr>
          <w:rFonts w:ascii="Book Antiqua" w:hAnsi="Book Antiqua"/>
          <w:lang w:val="sr-Latn-RS"/>
        </w:rPr>
        <w:t xml:space="preserve"> </w:t>
      </w:r>
      <w:r w:rsidRPr="00543AA6">
        <w:rPr>
          <w:rFonts w:ascii="Book Antiqua" w:hAnsi="Book Antiqua"/>
          <w:lang w:val="sr-Latn-RS"/>
        </w:rPr>
        <w:t>Peći</w:t>
      </w:r>
      <w:r w:rsidR="00D94BCC" w:rsidRPr="00543AA6">
        <w:rPr>
          <w:rFonts w:ascii="Book Antiqua" w:hAnsi="Book Antiqua"/>
          <w:lang w:val="sr-Latn-RS"/>
        </w:rPr>
        <w:t xml:space="preserve">; </w:t>
      </w:r>
    </w:p>
    <w:p w14:paraId="7F52096C" w14:textId="77777777" w:rsidR="00D94BCC" w:rsidRPr="00543AA6" w:rsidRDefault="000273D4" w:rsidP="00B20325">
      <w:pPr>
        <w:pStyle w:val="Default"/>
        <w:numPr>
          <w:ilvl w:val="0"/>
          <w:numId w:val="9"/>
        </w:numPr>
        <w:jc w:val="both"/>
        <w:rPr>
          <w:rFonts w:ascii="Book Antiqua" w:hAnsi="Book Antiqua"/>
          <w:lang w:val="sr-Latn-RS"/>
        </w:rPr>
      </w:pPr>
      <w:r w:rsidRPr="00543AA6">
        <w:rPr>
          <w:rFonts w:ascii="Book Antiqua" w:hAnsi="Book Antiqua"/>
          <w:lang w:val="sr-Latn-RS"/>
        </w:rPr>
        <w:t>Opšta</w:t>
      </w:r>
      <w:r w:rsidR="00D94BCC" w:rsidRPr="00543AA6">
        <w:rPr>
          <w:rFonts w:ascii="Book Antiqua" w:hAnsi="Book Antiqua"/>
          <w:lang w:val="sr-Latn-RS"/>
        </w:rPr>
        <w:t xml:space="preserve"> </w:t>
      </w:r>
      <w:r w:rsidRPr="00543AA6">
        <w:rPr>
          <w:rFonts w:ascii="Book Antiqua" w:hAnsi="Book Antiqua"/>
          <w:lang w:val="sr-Latn-RS"/>
        </w:rPr>
        <w:t>bolnica</w:t>
      </w:r>
      <w:r w:rsidR="00D94BCC" w:rsidRPr="00543AA6">
        <w:rPr>
          <w:rFonts w:ascii="Book Antiqua" w:hAnsi="Book Antiqua"/>
          <w:lang w:val="sr-Latn-RS"/>
        </w:rPr>
        <w:t xml:space="preserve"> </w:t>
      </w:r>
      <w:r w:rsidRPr="00543AA6">
        <w:rPr>
          <w:rFonts w:ascii="Book Antiqua" w:hAnsi="Book Antiqua"/>
          <w:lang w:val="sr-Latn-RS"/>
        </w:rPr>
        <w:t>u</w:t>
      </w:r>
      <w:r w:rsidR="00D94BCC" w:rsidRPr="00543AA6">
        <w:rPr>
          <w:rFonts w:ascii="Book Antiqua" w:hAnsi="Book Antiqua"/>
          <w:lang w:val="sr-Latn-RS"/>
        </w:rPr>
        <w:t xml:space="preserve"> </w:t>
      </w:r>
      <w:r w:rsidRPr="00543AA6">
        <w:rPr>
          <w:rFonts w:ascii="Book Antiqua" w:hAnsi="Book Antiqua"/>
          <w:lang w:val="sr-Latn-RS"/>
        </w:rPr>
        <w:t>Đakovici</w:t>
      </w:r>
      <w:r w:rsidR="00D94BCC" w:rsidRPr="00543AA6">
        <w:rPr>
          <w:rFonts w:ascii="Book Antiqua" w:hAnsi="Book Antiqua"/>
          <w:lang w:val="sr-Latn-RS"/>
        </w:rPr>
        <w:t xml:space="preserve">; </w:t>
      </w:r>
    </w:p>
    <w:p w14:paraId="0940702B" w14:textId="77777777" w:rsidR="00D94BCC" w:rsidRPr="00543AA6" w:rsidRDefault="000273D4" w:rsidP="00B20325">
      <w:pPr>
        <w:pStyle w:val="Default"/>
        <w:numPr>
          <w:ilvl w:val="0"/>
          <w:numId w:val="9"/>
        </w:numPr>
        <w:jc w:val="both"/>
        <w:rPr>
          <w:rFonts w:ascii="Book Antiqua" w:hAnsi="Book Antiqua"/>
          <w:lang w:val="sr-Latn-RS"/>
        </w:rPr>
      </w:pPr>
      <w:r w:rsidRPr="00543AA6">
        <w:rPr>
          <w:rFonts w:ascii="Book Antiqua" w:hAnsi="Book Antiqua"/>
          <w:lang w:val="sr-Latn-RS"/>
        </w:rPr>
        <w:t>Opšta</w:t>
      </w:r>
      <w:r w:rsidR="00D94BCC" w:rsidRPr="00543AA6">
        <w:rPr>
          <w:rFonts w:ascii="Book Antiqua" w:hAnsi="Book Antiqua"/>
          <w:lang w:val="sr-Latn-RS"/>
        </w:rPr>
        <w:t xml:space="preserve"> </w:t>
      </w:r>
      <w:r w:rsidRPr="00543AA6">
        <w:rPr>
          <w:rFonts w:ascii="Book Antiqua" w:hAnsi="Book Antiqua"/>
          <w:lang w:val="sr-Latn-RS"/>
        </w:rPr>
        <w:t>bolnica</w:t>
      </w:r>
      <w:r w:rsidR="00D94BCC" w:rsidRPr="00543AA6">
        <w:rPr>
          <w:rFonts w:ascii="Book Antiqua" w:hAnsi="Book Antiqua"/>
          <w:lang w:val="sr-Latn-RS"/>
        </w:rPr>
        <w:t xml:space="preserve"> </w:t>
      </w:r>
      <w:r w:rsidRPr="00543AA6">
        <w:rPr>
          <w:rFonts w:ascii="Book Antiqua" w:hAnsi="Book Antiqua"/>
          <w:lang w:val="sr-Latn-RS"/>
        </w:rPr>
        <w:t>u</w:t>
      </w:r>
      <w:r w:rsidR="00D94BCC" w:rsidRPr="00543AA6">
        <w:rPr>
          <w:rFonts w:ascii="Book Antiqua" w:hAnsi="Book Antiqua"/>
          <w:lang w:val="sr-Latn-RS"/>
        </w:rPr>
        <w:t xml:space="preserve"> </w:t>
      </w:r>
      <w:r w:rsidRPr="00543AA6">
        <w:rPr>
          <w:rFonts w:ascii="Book Antiqua" w:hAnsi="Book Antiqua"/>
          <w:lang w:val="sr-Latn-RS"/>
        </w:rPr>
        <w:t>Prizrenu</w:t>
      </w:r>
      <w:r w:rsidR="00D94BCC" w:rsidRPr="00543AA6">
        <w:rPr>
          <w:rFonts w:ascii="Book Antiqua" w:hAnsi="Book Antiqua"/>
          <w:lang w:val="sr-Latn-RS"/>
        </w:rPr>
        <w:t xml:space="preserve">; </w:t>
      </w:r>
    </w:p>
    <w:p w14:paraId="081BE5E2" w14:textId="77777777" w:rsidR="00D94BCC" w:rsidRPr="00543AA6" w:rsidRDefault="000273D4" w:rsidP="00B20325">
      <w:pPr>
        <w:pStyle w:val="Default"/>
        <w:numPr>
          <w:ilvl w:val="0"/>
          <w:numId w:val="9"/>
        </w:numPr>
        <w:jc w:val="both"/>
        <w:rPr>
          <w:rFonts w:ascii="Book Antiqua" w:hAnsi="Book Antiqua"/>
          <w:lang w:val="sr-Latn-RS"/>
        </w:rPr>
      </w:pPr>
      <w:r w:rsidRPr="00543AA6">
        <w:rPr>
          <w:rFonts w:ascii="Book Antiqua" w:hAnsi="Book Antiqua"/>
          <w:lang w:val="sr-Latn-RS"/>
        </w:rPr>
        <w:t>Opšta</w:t>
      </w:r>
      <w:r w:rsidR="00D94BCC" w:rsidRPr="00543AA6">
        <w:rPr>
          <w:rFonts w:ascii="Book Antiqua" w:hAnsi="Book Antiqua"/>
          <w:lang w:val="sr-Latn-RS"/>
        </w:rPr>
        <w:t xml:space="preserve"> </w:t>
      </w:r>
      <w:r w:rsidRPr="00543AA6">
        <w:rPr>
          <w:rFonts w:ascii="Book Antiqua" w:hAnsi="Book Antiqua"/>
          <w:lang w:val="sr-Latn-RS"/>
        </w:rPr>
        <w:t>bolnica</w:t>
      </w:r>
      <w:r w:rsidR="00D94BCC" w:rsidRPr="00543AA6">
        <w:rPr>
          <w:rFonts w:ascii="Book Antiqua" w:hAnsi="Book Antiqua"/>
          <w:lang w:val="sr-Latn-RS"/>
        </w:rPr>
        <w:t xml:space="preserve"> </w:t>
      </w:r>
      <w:r w:rsidRPr="00543AA6">
        <w:rPr>
          <w:rFonts w:ascii="Book Antiqua" w:hAnsi="Book Antiqua"/>
          <w:lang w:val="sr-Latn-RS"/>
        </w:rPr>
        <w:t>u</w:t>
      </w:r>
      <w:r w:rsidR="00D94BCC" w:rsidRPr="00543AA6">
        <w:rPr>
          <w:rFonts w:ascii="Book Antiqua" w:hAnsi="Book Antiqua"/>
          <w:lang w:val="sr-Latn-RS"/>
        </w:rPr>
        <w:t xml:space="preserve"> </w:t>
      </w:r>
      <w:r w:rsidRPr="00543AA6">
        <w:rPr>
          <w:rFonts w:ascii="Book Antiqua" w:hAnsi="Book Antiqua"/>
          <w:lang w:val="sr-Latn-RS"/>
        </w:rPr>
        <w:t>Uroševcu</w:t>
      </w:r>
      <w:r w:rsidR="00D94BCC" w:rsidRPr="00543AA6">
        <w:rPr>
          <w:rFonts w:ascii="Book Antiqua" w:hAnsi="Book Antiqua"/>
          <w:lang w:val="sr-Latn-RS"/>
        </w:rPr>
        <w:t xml:space="preserve">; </w:t>
      </w:r>
    </w:p>
    <w:p w14:paraId="314ED4C9" w14:textId="77777777" w:rsidR="00D94BCC" w:rsidRPr="00543AA6" w:rsidRDefault="000273D4" w:rsidP="00B20325">
      <w:pPr>
        <w:pStyle w:val="Default"/>
        <w:numPr>
          <w:ilvl w:val="0"/>
          <w:numId w:val="9"/>
        </w:numPr>
        <w:jc w:val="both"/>
        <w:rPr>
          <w:rFonts w:ascii="Book Antiqua" w:hAnsi="Book Antiqua"/>
          <w:lang w:val="sr-Latn-RS"/>
        </w:rPr>
      </w:pPr>
      <w:r w:rsidRPr="00543AA6">
        <w:rPr>
          <w:rFonts w:ascii="Book Antiqua" w:hAnsi="Book Antiqua"/>
          <w:lang w:val="sr-Latn-RS"/>
        </w:rPr>
        <w:t>Opšta</w:t>
      </w:r>
      <w:r w:rsidR="00D94BCC" w:rsidRPr="00543AA6">
        <w:rPr>
          <w:rFonts w:ascii="Book Antiqua" w:hAnsi="Book Antiqua"/>
          <w:lang w:val="sr-Latn-RS"/>
        </w:rPr>
        <w:t xml:space="preserve"> </w:t>
      </w:r>
      <w:r w:rsidRPr="00543AA6">
        <w:rPr>
          <w:rFonts w:ascii="Book Antiqua" w:hAnsi="Book Antiqua"/>
          <w:lang w:val="sr-Latn-RS"/>
        </w:rPr>
        <w:t>bolnica</w:t>
      </w:r>
      <w:r w:rsidR="00D94BCC" w:rsidRPr="00543AA6">
        <w:rPr>
          <w:rFonts w:ascii="Book Antiqua" w:hAnsi="Book Antiqua"/>
          <w:lang w:val="sr-Latn-RS"/>
        </w:rPr>
        <w:t xml:space="preserve"> </w:t>
      </w:r>
      <w:r w:rsidRPr="00543AA6">
        <w:rPr>
          <w:rFonts w:ascii="Book Antiqua" w:hAnsi="Book Antiqua"/>
          <w:lang w:val="sr-Latn-RS"/>
        </w:rPr>
        <w:t>u</w:t>
      </w:r>
      <w:r w:rsidR="00D94BCC" w:rsidRPr="00543AA6">
        <w:rPr>
          <w:rFonts w:ascii="Book Antiqua" w:hAnsi="Book Antiqua"/>
          <w:lang w:val="sr-Latn-RS"/>
        </w:rPr>
        <w:t xml:space="preserve"> </w:t>
      </w:r>
      <w:r w:rsidRPr="00543AA6">
        <w:rPr>
          <w:rFonts w:ascii="Book Antiqua" w:hAnsi="Book Antiqua"/>
          <w:lang w:val="sr-Latn-RS"/>
        </w:rPr>
        <w:t>Vučitrnu</w:t>
      </w:r>
      <w:r w:rsidR="00D94BCC" w:rsidRPr="00543AA6">
        <w:rPr>
          <w:rFonts w:ascii="Book Antiqua" w:hAnsi="Book Antiqua"/>
          <w:lang w:val="sr-Latn-RS"/>
        </w:rPr>
        <w:t xml:space="preserve">; </w:t>
      </w:r>
    </w:p>
    <w:p w14:paraId="3845FA03" w14:textId="2D7BADA0" w:rsidR="00D94BCC" w:rsidRPr="00543AA6" w:rsidRDefault="000273D4" w:rsidP="00B20325">
      <w:pPr>
        <w:pStyle w:val="Default"/>
        <w:numPr>
          <w:ilvl w:val="0"/>
          <w:numId w:val="9"/>
        </w:numPr>
        <w:jc w:val="both"/>
        <w:rPr>
          <w:rFonts w:ascii="Book Antiqua" w:hAnsi="Book Antiqua"/>
          <w:lang w:val="sr-Latn-RS"/>
        </w:rPr>
      </w:pPr>
      <w:r w:rsidRPr="00543AA6">
        <w:rPr>
          <w:rFonts w:ascii="Book Antiqua" w:hAnsi="Book Antiqua"/>
          <w:lang w:val="sr-Latn-RS"/>
        </w:rPr>
        <w:t>Centri</w:t>
      </w:r>
      <w:r w:rsidR="00D94BCC" w:rsidRPr="00543AA6">
        <w:rPr>
          <w:rFonts w:ascii="Book Antiqua" w:hAnsi="Book Antiqua"/>
          <w:lang w:val="sr-Latn-RS"/>
        </w:rPr>
        <w:t xml:space="preserve"> </w:t>
      </w:r>
      <w:r w:rsidRPr="00543AA6">
        <w:rPr>
          <w:rFonts w:ascii="Book Antiqua" w:hAnsi="Book Antiqua"/>
          <w:lang w:val="sr-Latn-RS"/>
        </w:rPr>
        <w:t>za</w:t>
      </w:r>
      <w:r w:rsidR="00D94BCC" w:rsidRPr="00543AA6">
        <w:rPr>
          <w:rFonts w:ascii="Book Antiqua" w:hAnsi="Book Antiqua"/>
          <w:lang w:val="sr-Latn-RS"/>
        </w:rPr>
        <w:t xml:space="preserve"> </w:t>
      </w:r>
      <w:r w:rsidRPr="00543AA6">
        <w:rPr>
          <w:rFonts w:ascii="Book Antiqua" w:hAnsi="Book Antiqua"/>
          <w:lang w:val="sr-Latn-RS"/>
        </w:rPr>
        <w:t>mentalno</w:t>
      </w:r>
      <w:r w:rsidR="00D94BCC" w:rsidRPr="00543AA6">
        <w:rPr>
          <w:rFonts w:ascii="Book Antiqua" w:hAnsi="Book Antiqua"/>
          <w:lang w:val="sr-Latn-RS"/>
        </w:rPr>
        <w:t xml:space="preserve"> </w:t>
      </w:r>
      <w:r w:rsidR="00543AA6" w:rsidRPr="00543AA6">
        <w:rPr>
          <w:rFonts w:ascii="Book Antiqua" w:hAnsi="Book Antiqua"/>
          <w:lang w:val="sr-Latn-RS"/>
        </w:rPr>
        <w:t>zdravlje</w:t>
      </w:r>
      <w:r w:rsidR="00D94BCC" w:rsidRPr="00543AA6">
        <w:rPr>
          <w:rFonts w:ascii="Book Antiqua" w:hAnsi="Book Antiqua"/>
          <w:lang w:val="sr-Latn-RS"/>
        </w:rPr>
        <w:t xml:space="preserve"> </w:t>
      </w:r>
      <w:r w:rsidRPr="00543AA6">
        <w:rPr>
          <w:rFonts w:ascii="Book Antiqua" w:hAnsi="Book Antiqua"/>
          <w:lang w:val="sr-Latn-RS"/>
        </w:rPr>
        <w:t>sa</w:t>
      </w:r>
      <w:r w:rsidR="00D94BCC" w:rsidRPr="00543AA6">
        <w:rPr>
          <w:rFonts w:ascii="Book Antiqua" w:hAnsi="Book Antiqua"/>
          <w:lang w:val="sr-Latn-RS"/>
        </w:rPr>
        <w:t xml:space="preserve"> </w:t>
      </w:r>
      <w:r w:rsidRPr="00543AA6">
        <w:rPr>
          <w:rFonts w:ascii="Book Antiqua" w:hAnsi="Book Antiqua"/>
          <w:lang w:val="sr-Latn-RS"/>
        </w:rPr>
        <w:t>domovima</w:t>
      </w:r>
      <w:r w:rsidR="00D94BCC" w:rsidRPr="00543AA6">
        <w:rPr>
          <w:rFonts w:ascii="Book Antiqua" w:hAnsi="Book Antiqua"/>
          <w:lang w:val="sr-Latn-RS"/>
        </w:rPr>
        <w:t xml:space="preserve"> </w:t>
      </w:r>
      <w:r w:rsidRPr="00543AA6">
        <w:rPr>
          <w:rFonts w:ascii="Book Antiqua" w:hAnsi="Book Antiqua"/>
          <w:lang w:val="sr-Latn-RS"/>
        </w:rPr>
        <w:t>za</w:t>
      </w:r>
      <w:r w:rsidR="00D94BCC" w:rsidRPr="00543AA6">
        <w:rPr>
          <w:rFonts w:ascii="Book Antiqua" w:hAnsi="Book Antiqua"/>
          <w:lang w:val="sr-Latn-RS"/>
        </w:rPr>
        <w:t xml:space="preserve"> </w:t>
      </w:r>
      <w:r w:rsidRPr="00543AA6">
        <w:rPr>
          <w:rFonts w:ascii="Book Antiqua" w:hAnsi="Book Antiqua"/>
          <w:lang w:val="sr-Latn-RS"/>
        </w:rPr>
        <w:t>integraciju</w:t>
      </w:r>
      <w:r w:rsidR="00D94BCC" w:rsidRPr="00543AA6">
        <w:rPr>
          <w:rFonts w:ascii="Book Antiqua" w:hAnsi="Book Antiqua"/>
          <w:lang w:val="sr-Latn-RS"/>
        </w:rPr>
        <w:t xml:space="preserve"> </w:t>
      </w:r>
      <w:r w:rsidRPr="00543AA6">
        <w:rPr>
          <w:rFonts w:ascii="Book Antiqua" w:hAnsi="Book Antiqua"/>
          <w:lang w:val="sr-Latn-RS"/>
        </w:rPr>
        <w:t>u</w:t>
      </w:r>
      <w:r w:rsidR="00D94BCC" w:rsidRPr="00543AA6">
        <w:rPr>
          <w:rFonts w:ascii="Book Antiqua" w:hAnsi="Book Antiqua"/>
          <w:lang w:val="sr-Latn-RS"/>
        </w:rPr>
        <w:t xml:space="preserve"> </w:t>
      </w:r>
      <w:r w:rsidRPr="00543AA6">
        <w:rPr>
          <w:rFonts w:ascii="Book Antiqua" w:hAnsi="Book Antiqua"/>
          <w:lang w:val="sr-Latn-RS"/>
        </w:rPr>
        <w:t>zajednicu</w:t>
      </w:r>
      <w:r w:rsidR="00D94BCC" w:rsidRPr="00543AA6">
        <w:rPr>
          <w:rFonts w:ascii="Book Antiqua" w:hAnsi="Book Antiqua"/>
          <w:lang w:val="sr-Latn-RS"/>
        </w:rPr>
        <w:t xml:space="preserve">; </w:t>
      </w:r>
    </w:p>
    <w:p w14:paraId="6F951A81" w14:textId="77777777" w:rsidR="00D94BCC" w:rsidRPr="00543AA6" w:rsidRDefault="000273D4" w:rsidP="00B20325">
      <w:pPr>
        <w:pStyle w:val="ListParagraph"/>
        <w:numPr>
          <w:ilvl w:val="0"/>
          <w:numId w:val="9"/>
        </w:num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Centar</w:t>
      </w:r>
      <w:r w:rsidR="00D94BCC"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D94BCC" w:rsidRPr="00543AA6">
        <w:rPr>
          <w:rFonts w:ascii="Book Antiqua" w:hAnsi="Book Antiqua"/>
          <w:sz w:val="24"/>
          <w:szCs w:val="24"/>
          <w:lang w:val="sr-Latn-RS"/>
        </w:rPr>
        <w:t xml:space="preserve"> </w:t>
      </w:r>
      <w:r w:rsidRPr="00543AA6">
        <w:rPr>
          <w:rFonts w:ascii="Book Antiqua" w:hAnsi="Book Antiqua"/>
          <w:sz w:val="24"/>
          <w:szCs w:val="24"/>
          <w:lang w:val="sr-Latn-RS"/>
        </w:rPr>
        <w:t>integraciju</w:t>
      </w:r>
      <w:r w:rsidR="00D94BCC"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D94BCC" w:rsidRPr="00543AA6">
        <w:rPr>
          <w:rFonts w:ascii="Book Antiqua" w:hAnsi="Book Antiqua"/>
          <w:sz w:val="24"/>
          <w:szCs w:val="24"/>
          <w:lang w:val="sr-Latn-RS"/>
        </w:rPr>
        <w:t xml:space="preserve"> </w:t>
      </w:r>
      <w:r w:rsidRPr="00543AA6">
        <w:rPr>
          <w:rFonts w:ascii="Book Antiqua" w:hAnsi="Book Antiqua"/>
          <w:sz w:val="24"/>
          <w:szCs w:val="24"/>
          <w:lang w:val="sr-Latn-RS"/>
        </w:rPr>
        <w:t>rehabilitaciju</w:t>
      </w:r>
      <w:r w:rsidR="00D94BCC" w:rsidRPr="00543AA6">
        <w:rPr>
          <w:rFonts w:ascii="Book Antiqua" w:hAnsi="Book Antiqua"/>
          <w:sz w:val="24"/>
          <w:szCs w:val="24"/>
          <w:lang w:val="sr-Latn-RS"/>
        </w:rPr>
        <w:t xml:space="preserve"> </w:t>
      </w:r>
      <w:r w:rsidRPr="00543AA6">
        <w:rPr>
          <w:rFonts w:ascii="Book Antiqua" w:hAnsi="Book Antiqua"/>
          <w:sz w:val="24"/>
          <w:szCs w:val="24"/>
          <w:lang w:val="sr-Latn-RS"/>
        </w:rPr>
        <w:t>hroničnih</w:t>
      </w:r>
      <w:r w:rsidR="00D94BCC" w:rsidRPr="00543AA6">
        <w:rPr>
          <w:rFonts w:ascii="Book Antiqua" w:hAnsi="Book Antiqua"/>
          <w:sz w:val="24"/>
          <w:szCs w:val="24"/>
          <w:lang w:val="sr-Latn-RS"/>
        </w:rPr>
        <w:t xml:space="preserve"> </w:t>
      </w:r>
      <w:r w:rsidRPr="00543AA6">
        <w:rPr>
          <w:rFonts w:ascii="Book Antiqua" w:hAnsi="Book Antiqua"/>
          <w:sz w:val="24"/>
          <w:szCs w:val="24"/>
          <w:lang w:val="sr-Latn-RS"/>
        </w:rPr>
        <w:t>psihijatrijskih</w:t>
      </w:r>
      <w:r w:rsidR="00D94BCC" w:rsidRPr="00543AA6">
        <w:rPr>
          <w:rFonts w:ascii="Book Antiqua" w:hAnsi="Book Antiqua"/>
          <w:sz w:val="24"/>
          <w:szCs w:val="24"/>
          <w:lang w:val="sr-Latn-RS"/>
        </w:rPr>
        <w:t xml:space="preserve"> </w:t>
      </w:r>
      <w:r w:rsidR="00D0703F" w:rsidRPr="00543AA6">
        <w:rPr>
          <w:rFonts w:ascii="Book Antiqua" w:hAnsi="Book Antiqua"/>
          <w:sz w:val="24"/>
          <w:szCs w:val="24"/>
          <w:lang w:val="sr-Latn-RS"/>
        </w:rPr>
        <w:t>bolesnika</w:t>
      </w:r>
      <w:r w:rsidR="00D94BCC"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D94BCC" w:rsidRPr="00543AA6">
        <w:rPr>
          <w:rFonts w:ascii="Book Antiqua" w:hAnsi="Book Antiqua"/>
          <w:sz w:val="24"/>
          <w:szCs w:val="24"/>
          <w:lang w:val="sr-Latn-RS"/>
        </w:rPr>
        <w:t xml:space="preserve"> </w:t>
      </w:r>
      <w:r w:rsidRPr="00543AA6">
        <w:rPr>
          <w:rFonts w:ascii="Book Antiqua" w:hAnsi="Book Antiqua"/>
          <w:sz w:val="24"/>
          <w:szCs w:val="24"/>
          <w:lang w:val="sr-Latn-RS"/>
        </w:rPr>
        <w:t>Štimlјu</w:t>
      </w:r>
      <w:r w:rsidR="00D94BCC" w:rsidRPr="00543AA6">
        <w:rPr>
          <w:rFonts w:ascii="Book Antiqua" w:hAnsi="Book Antiqua"/>
          <w:sz w:val="24"/>
          <w:szCs w:val="24"/>
          <w:lang w:val="sr-Latn-RS"/>
        </w:rPr>
        <w:t xml:space="preserve">. </w:t>
      </w:r>
    </w:p>
    <w:p w14:paraId="4626C9C3" w14:textId="77777777" w:rsidR="005020DC" w:rsidRPr="00543AA6" w:rsidRDefault="005020DC" w:rsidP="00B20325">
      <w:pPr>
        <w:spacing w:after="0" w:line="240" w:lineRule="auto"/>
        <w:jc w:val="both"/>
        <w:rPr>
          <w:rFonts w:ascii="Book Antiqua" w:hAnsi="Book Antiqua"/>
          <w:b/>
          <w:sz w:val="24"/>
          <w:szCs w:val="24"/>
          <w:u w:val="single"/>
          <w:lang w:val="sr-Latn-RS"/>
        </w:rPr>
      </w:pPr>
    </w:p>
    <w:p w14:paraId="59172444" w14:textId="77777777" w:rsidR="00DF5687" w:rsidRPr="00543AA6" w:rsidRDefault="00D0703F" w:rsidP="00B20325">
      <w:pPr>
        <w:spacing w:after="0" w:line="240" w:lineRule="auto"/>
        <w:ind w:left="-5" w:right="351"/>
        <w:jc w:val="both"/>
        <w:rPr>
          <w:rFonts w:ascii="Book Antiqua" w:hAnsi="Book Antiqua"/>
          <w:sz w:val="24"/>
          <w:szCs w:val="24"/>
          <w:lang w:val="sr-Latn-RS"/>
        </w:rPr>
      </w:pPr>
      <w:r w:rsidRPr="00543AA6">
        <w:rPr>
          <w:rFonts w:ascii="Book Antiqua" w:hAnsi="Book Antiqua"/>
          <w:sz w:val="24"/>
          <w:szCs w:val="24"/>
          <w:lang w:val="sr-Latn-RS"/>
        </w:rPr>
        <w:t>Univerzitetska klinička bolnička služba Kosova</w:t>
      </w:r>
      <w:r w:rsidR="00B6609D" w:rsidRPr="00543AA6">
        <w:rPr>
          <w:rFonts w:ascii="Book Antiqua" w:hAnsi="Book Antiqua"/>
          <w:sz w:val="24"/>
          <w:szCs w:val="24"/>
          <w:lang w:val="sr-Latn-RS"/>
        </w:rPr>
        <w:t xml:space="preserve"> u</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platnom sistemu</w:t>
      </w:r>
      <w:r w:rsidR="00B6609D" w:rsidRPr="00543AA6">
        <w:rPr>
          <w:rFonts w:ascii="Book Antiqua" w:hAnsi="Book Antiqua"/>
          <w:sz w:val="24"/>
          <w:szCs w:val="24"/>
          <w:lang w:val="sr-Latn-RS"/>
        </w:rPr>
        <w:t xml:space="preserve"> ima  7076 registrovanih radnika.</w:t>
      </w:r>
    </w:p>
    <w:p w14:paraId="67D72A27" w14:textId="77777777" w:rsidR="00605C48" w:rsidRPr="00543AA6" w:rsidRDefault="00605C48" w:rsidP="00B20325">
      <w:pPr>
        <w:spacing w:after="0" w:line="240" w:lineRule="auto"/>
        <w:ind w:left="-5" w:right="351"/>
        <w:jc w:val="both"/>
        <w:rPr>
          <w:rFonts w:ascii="Book Antiqua" w:hAnsi="Book Antiqua"/>
          <w:sz w:val="24"/>
          <w:szCs w:val="24"/>
          <w:lang w:val="sr-Latn-RS"/>
        </w:rPr>
      </w:pPr>
    </w:p>
    <w:p w14:paraId="4479181F" w14:textId="46B93D6C" w:rsidR="00DF5687" w:rsidRPr="00543AA6" w:rsidRDefault="000273D4" w:rsidP="00B20325">
      <w:pPr>
        <w:spacing w:after="0" w:line="240" w:lineRule="auto"/>
        <w:ind w:left="-5" w:right="351"/>
        <w:jc w:val="both"/>
        <w:rPr>
          <w:rFonts w:ascii="Book Antiqua" w:hAnsi="Book Antiqua"/>
          <w:sz w:val="24"/>
          <w:szCs w:val="24"/>
          <w:lang w:val="sr-Latn-RS"/>
        </w:rPr>
      </w:pPr>
      <w:r w:rsidRPr="00543AA6">
        <w:rPr>
          <w:rFonts w:ascii="Book Antiqua" w:hAnsi="Book Antiqua"/>
          <w:sz w:val="24"/>
          <w:szCs w:val="24"/>
          <w:lang w:val="sr-Latn-RS"/>
        </w:rPr>
        <w:t>Lekari</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specijalisti</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čine</w:t>
      </w:r>
      <w:r w:rsidR="00DF5687" w:rsidRPr="00543AA6">
        <w:rPr>
          <w:rFonts w:ascii="Book Antiqua" w:hAnsi="Book Antiqua"/>
          <w:sz w:val="24"/>
          <w:szCs w:val="24"/>
          <w:lang w:val="sr-Latn-RS"/>
        </w:rPr>
        <w:t xml:space="preserve"> 22% </w:t>
      </w:r>
      <w:r w:rsidR="00543AA6" w:rsidRPr="00543AA6">
        <w:rPr>
          <w:rFonts w:ascii="Book Antiqua" w:hAnsi="Book Antiqua"/>
          <w:sz w:val="24"/>
          <w:szCs w:val="24"/>
          <w:lang w:val="sr-Latn-RS"/>
        </w:rPr>
        <w:t>osoblja</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medicinsk</w:t>
      </w:r>
      <w:r w:rsidR="00B6609D" w:rsidRPr="00543AA6">
        <w:rPr>
          <w:rFonts w:ascii="Book Antiqua" w:hAnsi="Book Antiqua"/>
          <w:sz w:val="24"/>
          <w:szCs w:val="24"/>
          <w:lang w:val="sr-Latn-RS"/>
        </w:rPr>
        <w:t>i tehničari</w:t>
      </w:r>
      <w:r w:rsidR="00DF5687" w:rsidRPr="00543AA6">
        <w:rPr>
          <w:rFonts w:ascii="Book Antiqua" w:hAnsi="Book Antiqua"/>
          <w:sz w:val="24"/>
          <w:szCs w:val="24"/>
          <w:lang w:val="sr-Latn-RS"/>
        </w:rPr>
        <w:t xml:space="preserve"> 60%, </w:t>
      </w:r>
      <w:r w:rsidRPr="00543AA6">
        <w:rPr>
          <w:rFonts w:ascii="Book Antiqua" w:hAnsi="Book Antiqua"/>
          <w:sz w:val="24"/>
          <w:szCs w:val="24"/>
          <w:lang w:val="sr-Latn-RS"/>
        </w:rPr>
        <w:t>a</w:t>
      </w:r>
      <w:r w:rsidR="00DF5687" w:rsidRPr="00543AA6">
        <w:rPr>
          <w:rFonts w:ascii="Book Antiqua" w:hAnsi="Book Antiqua"/>
          <w:sz w:val="24"/>
          <w:szCs w:val="24"/>
          <w:lang w:val="sr-Latn-RS"/>
        </w:rPr>
        <w:t xml:space="preserve"> 18% </w:t>
      </w:r>
      <w:r w:rsidR="00543AA6" w:rsidRPr="00543AA6">
        <w:rPr>
          <w:rFonts w:ascii="Book Antiqua" w:hAnsi="Book Antiqua"/>
          <w:sz w:val="24"/>
          <w:szCs w:val="24"/>
          <w:lang w:val="sr-Latn-RS"/>
        </w:rPr>
        <w:t>osoblja</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nemedicinsko</w:t>
      </w:r>
      <w:r w:rsidR="00DF5687" w:rsidRPr="00543AA6">
        <w:rPr>
          <w:rFonts w:ascii="Book Antiqua" w:hAnsi="Book Antiqua"/>
          <w:sz w:val="24"/>
          <w:szCs w:val="24"/>
          <w:lang w:val="sr-Latn-RS"/>
        </w:rPr>
        <w:t xml:space="preserve"> </w:t>
      </w:r>
      <w:r w:rsidR="00543AA6" w:rsidRPr="00543AA6">
        <w:rPr>
          <w:rFonts w:ascii="Book Antiqua" w:hAnsi="Book Antiqua"/>
          <w:sz w:val="24"/>
          <w:szCs w:val="24"/>
          <w:lang w:val="sr-Latn-RS"/>
        </w:rPr>
        <w:t>osoblje</w:t>
      </w:r>
      <w:r w:rsidR="00DF5687" w:rsidRPr="00543AA6">
        <w:rPr>
          <w:rFonts w:ascii="Book Antiqua" w:hAnsi="Book Antiqua"/>
          <w:sz w:val="24"/>
          <w:szCs w:val="24"/>
          <w:lang w:val="sr-Latn-RS"/>
        </w:rPr>
        <w:t xml:space="preserve">. </w:t>
      </w:r>
    </w:p>
    <w:p w14:paraId="749F440F" w14:textId="77777777" w:rsidR="00605C48" w:rsidRPr="00543AA6" w:rsidRDefault="00605C48" w:rsidP="00B20325">
      <w:pPr>
        <w:spacing w:after="0" w:line="240" w:lineRule="auto"/>
        <w:ind w:left="-5" w:right="351"/>
        <w:jc w:val="both"/>
        <w:rPr>
          <w:rFonts w:ascii="Book Antiqua" w:hAnsi="Book Antiqua"/>
          <w:sz w:val="24"/>
          <w:szCs w:val="24"/>
          <w:lang w:val="sr-Latn-RS"/>
        </w:rPr>
      </w:pPr>
    </w:p>
    <w:p w14:paraId="1D02FBBF" w14:textId="10605518" w:rsidR="008D795A" w:rsidRPr="00543AA6" w:rsidRDefault="000273D4" w:rsidP="00B20325">
      <w:pPr>
        <w:spacing w:after="0" w:line="240" w:lineRule="auto"/>
        <w:ind w:left="-5" w:right="334"/>
        <w:jc w:val="both"/>
        <w:rPr>
          <w:rFonts w:ascii="Book Antiqua" w:hAnsi="Book Antiqua"/>
          <w:sz w:val="24"/>
          <w:szCs w:val="24"/>
          <w:lang w:val="sr-Latn-RS"/>
        </w:rPr>
      </w:pPr>
      <w:r w:rsidRPr="00543AA6">
        <w:rPr>
          <w:rFonts w:ascii="Book Antiqua" w:hAnsi="Book Antiqua"/>
          <w:sz w:val="24"/>
          <w:szCs w:val="24"/>
          <w:lang w:val="sr-Latn-RS"/>
        </w:rPr>
        <w:t>Izraženo</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brojkama</w:t>
      </w:r>
      <w:r w:rsidR="00DF5687" w:rsidRPr="00543AA6">
        <w:rPr>
          <w:rFonts w:ascii="Book Antiqua" w:hAnsi="Book Antiqua"/>
          <w:sz w:val="24"/>
          <w:szCs w:val="24"/>
          <w:lang w:val="sr-Latn-RS"/>
        </w:rPr>
        <w:t xml:space="preserve">, 1562 </w:t>
      </w:r>
      <w:r w:rsidRPr="00543AA6">
        <w:rPr>
          <w:rFonts w:ascii="Book Antiqua" w:hAnsi="Book Antiqua"/>
          <w:sz w:val="24"/>
          <w:szCs w:val="24"/>
          <w:lang w:val="sr-Latn-RS"/>
        </w:rPr>
        <w:t>su</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lekari</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specijalisti</w:t>
      </w:r>
      <w:r w:rsidR="00DF5687" w:rsidRPr="00543AA6">
        <w:rPr>
          <w:rFonts w:ascii="Book Antiqua" w:hAnsi="Book Antiqua"/>
          <w:sz w:val="24"/>
          <w:szCs w:val="24"/>
          <w:lang w:val="sr-Latn-RS"/>
        </w:rPr>
        <w:t xml:space="preserve">, 4239 </w:t>
      </w:r>
      <w:r w:rsidRPr="00543AA6">
        <w:rPr>
          <w:rFonts w:ascii="Book Antiqua" w:hAnsi="Book Antiqua"/>
          <w:sz w:val="24"/>
          <w:szCs w:val="24"/>
          <w:lang w:val="sr-Latn-RS"/>
        </w:rPr>
        <w:t>radnika</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su</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medicinsk</w:t>
      </w:r>
      <w:r w:rsidR="00B6609D" w:rsidRPr="00543AA6">
        <w:rPr>
          <w:rFonts w:ascii="Book Antiqua" w:hAnsi="Book Antiqua"/>
          <w:sz w:val="24"/>
          <w:szCs w:val="24"/>
          <w:lang w:val="sr-Latn-RS"/>
        </w:rPr>
        <w:t>i tehničari</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DF5687" w:rsidRPr="00543AA6">
        <w:rPr>
          <w:rFonts w:ascii="Book Antiqua" w:hAnsi="Book Antiqua"/>
          <w:sz w:val="24"/>
          <w:szCs w:val="24"/>
          <w:lang w:val="sr-Latn-RS"/>
        </w:rPr>
        <w:t xml:space="preserve"> 1275 </w:t>
      </w:r>
      <w:r w:rsidRPr="00543AA6">
        <w:rPr>
          <w:rFonts w:ascii="Book Antiqua" w:hAnsi="Book Antiqua"/>
          <w:sz w:val="24"/>
          <w:szCs w:val="24"/>
          <w:lang w:val="sr-Latn-RS"/>
        </w:rPr>
        <w:t>ostalo</w:t>
      </w:r>
      <w:r w:rsidR="00DF5687" w:rsidRPr="00543AA6">
        <w:rPr>
          <w:rFonts w:ascii="Book Antiqua" w:hAnsi="Book Antiqua"/>
          <w:sz w:val="24"/>
          <w:szCs w:val="24"/>
          <w:lang w:val="sr-Latn-RS"/>
        </w:rPr>
        <w:t xml:space="preserve"> </w:t>
      </w:r>
      <w:r w:rsidRPr="00543AA6">
        <w:rPr>
          <w:rFonts w:ascii="Book Antiqua" w:hAnsi="Book Antiqua"/>
          <w:sz w:val="24"/>
          <w:szCs w:val="24"/>
          <w:lang w:val="sr-Latn-RS"/>
        </w:rPr>
        <w:t>nemedicinsko</w:t>
      </w:r>
      <w:r w:rsidR="00DF5687" w:rsidRPr="00543AA6">
        <w:rPr>
          <w:rFonts w:ascii="Book Antiqua" w:hAnsi="Book Antiqua"/>
          <w:sz w:val="24"/>
          <w:szCs w:val="24"/>
          <w:lang w:val="sr-Latn-RS"/>
        </w:rPr>
        <w:t xml:space="preserve"> </w:t>
      </w:r>
      <w:r w:rsidR="00543AA6" w:rsidRPr="00543AA6">
        <w:rPr>
          <w:rFonts w:ascii="Book Antiqua" w:hAnsi="Book Antiqua"/>
          <w:sz w:val="24"/>
          <w:szCs w:val="24"/>
          <w:lang w:val="sr-Latn-RS"/>
        </w:rPr>
        <w:t>osoblje</w:t>
      </w:r>
      <w:r w:rsidR="00DF5687" w:rsidRPr="00543AA6">
        <w:rPr>
          <w:rFonts w:ascii="Book Antiqua" w:hAnsi="Book Antiqua"/>
          <w:sz w:val="24"/>
          <w:szCs w:val="24"/>
          <w:lang w:val="sr-Latn-RS"/>
        </w:rPr>
        <w:t>.</w:t>
      </w:r>
    </w:p>
    <w:p w14:paraId="16809173" w14:textId="77777777" w:rsidR="008D795A" w:rsidRPr="00543AA6" w:rsidRDefault="008D795A" w:rsidP="00892B28">
      <w:pPr>
        <w:spacing w:after="0" w:line="240" w:lineRule="auto"/>
        <w:ind w:left="-5" w:right="334"/>
        <w:rPr>
          <w:rFonts w:ascii="Book Antiqua" w:hAnsi="Book Antiqua"/>
          <w:sz w:val="24"/>
          <w:szCs w:val="24"/>
          <w:lang w:val="sr-Latn-RS"/>
        </w:rPr>
      </w:pPr>
    </w:p>
    <w:p w14:paraId="5D58B20E" w14:textId="77777777" w:rsidR="00B95FAB" w:rsidRPr="00543AA6" w:rsidRDefault="00B95FAB" w:rsidP="00892B28">
      <w:pPr>
        <w:spacing w:after="0" w:line="240" w:lineRule="auto"/>
        <w:ind w:left="-5" w:right="334"/>
        <w:rPr>
          <w:rFonts w:ascii="Book Antiqua" w:hAnsi="Book Antiqua"/>
          <w:sz w:val="24"/>
          <w:szCs w:val="24"/>
          <w:lang w:val="sr-Latn-RS"/>
        </w:rPr>
      </w:pPr>
    </w:p>
    <w:p w14:paraId="2EB3B5A7" w14:textId="77777777" w:rsidR="00B95FAB" w:rsidRPr="00543AA6" w:rsidRDefault="00B95FAB" w:rsidP="00892B28">
      <w:pPr>
        <w:spacing w:after="0" w:line="240" w:lineRule="auto"/>
        <w:ind w:left="-5" w:right="334"/>
        <w:rPr>
          <w:rFonts w:ascii="Book Antiqua" w:hAnsi="Book Antiqua"/>
          <w:sz w:val="24"/>
          <w:szCs w:val="24"/>
          <w:lang w:val="sr-Latn-RS"/>
        </w:rPr>
      </w:pPr>
    </w:p>
    <w:p w14:paraId="3F4C9718" w14:textId="77777777" w:rsidR="00B95FAB" w:rsidRPr="00543AA6" w:rsidRDefault="00B95FAB" w:rsidP="00892B28">
      <w:pPr>
        <w:spacing w:after="0" w:line="240" w:lineRule="auto"/>
        <w:ind w:left="-5" w:right="334"/>
        <w:rPr>
          <w:rFonts w:ascii="Book Antiqua" w:hAnsi="Book Antiqua"/>
          <w:sz w:val="24"/>
          <w:szCs w:val="24"/>
          <w:lang w:val="sr-Latn-RS"/>
        </w:rPr>
      </w:pPr>
    </w:p>
    <w:p w14:paraId="784D3BDF" w14:textId="77777777" w:rsidR="00B95FAB" w:rsidRPr="00543AA6" w:rsidRDefault="00B95FAB" w:rsidP="00892B28">
      <w:pPr>
        <w:spacing w:after="0" w:line="240" w:lineRule="auto"/>
        <w:ind w:left="-5" w:right="334"/>
        <w:rPr>
          <w:rFonts w:ascii="Book Antiqua" w:hAnsi="Book Antiqua"/>
          <w:sz w:val="24"/>
          <w:szCs w:val="24"/>
          <w:lang w:val="sr-Latn-RS"/>
        </w:rPr>
      </w:pPr>
    </w:p>
    <w:p w14:paraId="45FED724" w14:textId="77777777" w:rsidR="00B95FAB" w:rsidRPr="00543AA6" w:rsidRDefault="00B95FAB" w:rsidP="00892B28">
      <w:pPr>
        <w:spacing w:after="0" w:line="240" w:lineRule="auto"/>
        <w:ind w:left="-5" w:right="334"/>
        <w:rPr>
          <w:rFonts w:ascii="Book Antiqua" w:hAnsi="Book Antiqua"/>
          <w:sz w:val="24"/>
          <w:szCs w:val="24"/>
          <w:lang w:val="sr-Latn-RS"/>
        </w:rPr>
        <w:sectPr w:rsidR="00B95FAB" w:rsidRPr="00543AA6" w:rsidSect="00534EE5">
          <w:headerReference w:type="default" r:id="rId15"/>
          <w:footerReference w:type="default" r:id="rId16"/>
          <w:pgSz w:w="11909" w:h="16834" w:code="9"/>
          <w:pgMar w:top="1440" w:right="1440" w:bottom="1440" w:left="1440" w:header="720" w:footer="720" w:gutter="0"/>
          <w:cols w:space="720"/>
          <w:docGrid w:linePitch="360"/>
        </w:sectPr>
      </w:pPr>
    </w:p>
    <w:p w14:paraId="5C90671A" w14:textId="77777777" w:rsidR="007D6634" w:rsidRPr="00543AA6" w:rsidRDefault="000273D4" w:rsidP="007D6634">
      <w:pPr>
        <w:spacing w:after="0" w:line="240" w:lineRule="auto"/>
        <w:rPr>
          <w:rFonts w:ascii="Book Antiqua" w:hAnsi="Book Antiqua"/>
          <w:sz w:val="24"/>
          <w:szCs w:val="24"/>
          <w:lang w:val="sr-Latn-RS"/>
        </w:rPr>
      </w:pPr>
      <w:r w:rsidRPr="00543AA6">
        <w:rPr>
          <w:rFonts w:ascii="Book Antiqua" w:hAnsi="Book Antiqua"/>
          <w:sz w:val="24"/>
          <w:szCs w:val="24"/>
          <w:lang w:val="sr-Latn-RS"/>
        </w:rPr>
        <w:lastRenderedPageBreak/>
        <w:t>Radne</w:t>
      </w:r>
      <w:r w:rsidR="007D6634" w:rsidRPr="00543AA6">
        <w:rPr>
          <w:rFonts w:ascii="Book Antiqua" w:hAnsi="Book Antiqua"/>
          <w:sz w:val="24"/>
          <w:szCs w:val="24"/>
          <w:lang w:val="sr-Latn-RS"/>
        </w:rPr>
        <w:t xml:space="preserve"> </w:t>
      </w:r>
      <w:r w:rsidRPr="00543AA6">
        <w:rPr>
          <w:rFonts w:ascii="Book Antiqua" w:hAnsi="Book Antiqua"/>
          <w:sz w:val="24"/>
          <w:szCs w:val="24"/>
          <w:lang w:val="sr-Latn-RS"/>
        </w:rPr>
        <w:t>aktivnosti</w:t>
      </w:r>
      <w:r w:rsidR="007D6634" w:rsidRPr="00543AA6">
        <w:rPr>
          <w:rFonts w:ascii="Book Antiqua" w:hAnsi="Book Antiqua"/>
          <w:sz w:val="24"/>
          <w:szCs w:val="24"/>
          <w:lang w:val="sr-Latn-RS"/>
        </w:rPr>
        <w:t xml:space="preserve"> </w:t>
      </w:r>
      <w:r w:rsidR="00370962" w:rsidRPr="00543AA6">
        <w:rPr>
          <w:rFonts w:ascii="Book Antiqua" w:hAnsi="Book Antiqua"/>
          <w:sz w:val="24"/>
          <w:szCs w:val="24"/>
          <w:lang w:val="sr-Latn-RS"/>
        </w:rPr>
        <w:t xml:space="preserve">Univerzitetskog kliničkog bolničkog centra </w:t>
      </w:r>
      <w:r w:rsidR="007D6634" w:rsidRPr="00543AA6">
        <w:rPr>
          <w:rFonts w:ascii="Book Antiqua" w:hAnsi="Book Antiqua"/>
          <w:sz w:val="24"/>
          <w:szCs w:val="24"/>
          <w:lang w:val="sr-Latn-RS"/>
        </w:rPr>
        <w:t xml:space="preserve"> </w:t>
      </w:r>
      <w:r w:rsidRPr="00543AA6">
        <w:rPr>
          <w:rFonts w:ascii="Book Antiqua" w:hAnsi="Book Antiqua"/>
          <w:sz w:val="24"/>
          <w:szCs w:val="24"/>
          <w:lang w:val="sr-Latn-RS"/>
        </w:rPr>
        <w:t>Kosova</w:t>
      </w:r>
    </w:p>
    <w:p w14:paraId="2AD04748" w14:textId="77777777" w:rsidR="007D6634" w:rsidRPr="00543AA6" w:rsidRDefault="007D6634" w:rsidP="007D6634">
      <w:pPr>
        <w:spacing w:after="0" w:line="240" w:lineRule="auto"/>
        <w:rPr>
          <w:rFonts w:ascii="Book Antiqua" w:hAnsi="Book Antiqua"/>
          <w:sz w:val="24"/>
          <w:szCs w:val="24"/>
          <w:lang w:val="sr-Latn-RS"/>
        </w:rPr>
      </w:pPr>
    </w:p>
    <w:p w14:paraId="134B7225" w14:textId="77777777" w:rsidR="007D6634" w:rsidRPr="00543AA6" w:rsidRDefault="000273D4" w:rsidP="007D6634">
      <w:pPr>
        <w:spacing w:after="0" w:line="240" w:lineRule="auto"/>
        <w:rPr>
          <w:rFonts w:ascii="Book Antiqua" w:hAnsi="Book Antiqua"/>
          <w:i/>
          <w:iCs/>
          <w:lang w:val="sr-Latn-RS"/>
        </w:rPr>
      </w:pPr>
      <w:r w:rsidRPr="00543AA6">
        <w:rPr>
          <w:rFonts w:ascii="Book Antiqua" w:hAnsi="Book Antiqua"/>
          <w:i/>
          <w:iCs/>
          <w:lang w:val="sr-Latn-RS"/>
        </w:rPr>
        <w:t>Ukupno</w:t>
      </w:r>
      <w:r w:rsidR="007D6634" w:rsidRPr="00543AA6">
        <w:rPr>
          <w:rFonts w:ascii="Book Antiqua" w:hAnsi="Book Antiqua"/>
          <w:i/>
          <w:iCs/>
          <w:lang w:val="sr-Latn-RS"/>
        </w:rPr>
        <w:t xml:space="preserve"> </w:t>
      </w:r>
      <w:r w:rsidRPr="00543AA6">
        <w:rPr>
          <w:rFonts w:ascii="Book Antiqua" w:hAnsi="Book Antiqua"/>
          <w:i/>
          <w:iCs/>
          <w:lang w:val="sr-Latn-RS"/>
        </w:rPr>
        <w:t>usluge</w:t>
      </w:r>
      <w:r w:rsidR="007D6634" w:rsidRPr="00543AA6">
        <w:rPr>
          <w:rFonts w:ascii="Book Antiqua" w:hAnsi="Book Antiqua"/>
          <w:i/>
          <w:iCs/>
          <w:lang w:val="sr-Latn-RS"/>
        </w:rPr>
        <w:t xml:space="preserve"> </w:t>
      </w:r>
      <w:r w:rsidR="00370962" w:rsidRPr="00543AA6">
        <w:rPr>
          <w:rFonts w:ascii="Book Antiqua" w:hAnsi="Book Antiqua"/>
          <w:i/>
          <w:iCs/>
          <w:lang w:val="sr-Latn-RS"/>
        </w:rPr>
        <w:t>UKBSK-a</w:t>
      </w:r>
      <w:r w:rsidR="007D6634" w:rsidRPr="00543AA6">
        <w:rPr>
          <w:rFonts w:ascii="Book Antiqua" w:hAnsi="Book Antiqua"/>
          <w:i/>
          <w:iCs/>
          <w:lang w:val="sr-Latn-RS"/>
        </w:rPr>
        <w:t>, 2018</w:t>
      </w:r>
    </w:p>
    <w:p w14:paraId="5066B8E0" w14:textId="4312CD29" w:rsidR="007D6634" w:rsidRPr="00543AA6" w:rsidRDefault="007D6634" w:rsidP="007D6634">
      <w:pPr>
        <w:spacing w:after="0" w:line="240" w:lineRule="auto"/>
        <w:rPr>
          <w:rFonts w:ascii="Book Antiqua" w:hAnsi="Book Antiqua"/>
          <w:i/>
          <w:iCs/>
          <w:lang w:val="sr-Latn-RS"/>
        </w:rPr>
      </w:pPr>
      <w:r w:rsidRPr="00543AA6">
        <w:rPr>
          <w:rFonts w:ascii="Book Antiqua" w:hAnsi="Book Antiqua"/>
          <w:i/>
          <w:iCs/>
          <w:lang w:val="sr-Latn-RS"/>
        </w:rPr>
        <w:t xml:space="preserve">* </w:t>
      </w:r>
      <w:r w:rsidR="000273D4" w:rsidRPr="00543AA6">
        <w:rPr>
          <w:rFonts w:ascii="Book Antiqua" w:hAnsi="Book Antiqua"/>
          <w:i/>
          <w:iCs/>
          <w:lang w:val="sr-Latn-RS"/>
        </w:rPr>
        <w:t>U</w:t>
      </w:r>
      <w:r w:rsidRPr="00543AA6">
        <w:rPr>
          <w:rFonts w:ascii="Book Antiqua" w:hAnsi="Book Antiqua"/>
          <w:i/>
          <w:iCs/>
          <w:lang w:val="sr-Latn-RS"/>
        </w:rPr>
        <w:t xml:space="preserve"> </w:t>
      </w:r>
      <w:r w:rsidR="000273D4" w:rsidRPr="00543AA6">
        <w:rPr>
          <w:rFonts w:ascii="Book Antiqua" w:hAnsi="Book Antiqua"/>
          <w:i/>
          <w:iCs/>
          <w:lang w:val="sr-Latn-RS"/>
        </w:rPr>
        <w:t>ovoj</w:t>
      </w:r>
      <w:r w:rsidRPr="00543AA6">
        <w:rPr>
          <w:rFonts w:ascii="Book Antiqua" w:hAnsi="Book Antiqua"/>
          <w:i/>
          <w:iCs/>
          <w:lang w:val="sr-Latn-RS"/>
        </w:rPr>
        <w:t xml:space="preserve"> </w:t>
      </w:r>
      <w:r w:rsidR="000273D4" w:rsidRPr="00543AA6">
        <w:rPr>
          <w:rFonts w:ascii="Book Antiqua" w:hAnsi="Book Antiqua"/>
          <w:i/>
          <w:iCs/>
          <w:lang w:val="sr-Latn-RS"/>
        </w:rPr>
        <w:t>tabeli</w:t>
      </w:r>
      <w:r w:rsidRPr="00543AA6">
        <w:rPr>
          <w:rFonts w:ascii="Book Antiqua" w:hAnsi="Book Antiqua"/>
          <w:i/>
          <w:iCs/>
          <w:lang w:val="sr-Latn-RS"/>
        </w:rPr>
        <w:t xml:space="preserve"> </w:t>
      </w:r>
      <w:r w:rsidR="000273D4" w:rsidRPr="00543AA6">
        <w:rPr>
          <w:rFonts w:ascii="Book Antiqua" w:hAnsi="Book Antiqua"/>
          <w:i/>
          <w:iCs/>
          <w:lang w:val="sr-Latn-RS"/>
        </w:rPr>
        <w:t>su</w:t>
      </w:r>
      <w:r w:rsidRPr="00543AA6">
        <w:rPr>
          <w:rFonts w:ascii="Book Antiqua" w:hAnsi="Book Antiqua"/>
          <w:i/>
          <w:iCs/>
          <w:lang w:val="sr-Latn-RS"/>
        </w:rPr>
        <w:t xml:space="preserve"> </w:t>
      </w:r>
      <w:r w:rsidR="00543AA6" w:rsidRPr="00543AA6">
        <w:rPr>
          <w:rFonts w:ascii="Book Antiqua" w:hAnsi="Book Antiqua"/>
          <w:i/>
          <w:iCs/>
          <w:lang w:val="sr-Latn-RS"/>
        </w:rPr>
        <w:t>predstavljene</w:t>
      </w:r>
      <w:r w:rsidRPr="00543AA6">
        <w:rPr>
          <w:rFonts w:ascii="Book Antiqua" w:hAnsi="Book Antiqua"/>
          <w:i/>
          <w:iCs/>
          <w:lang w:val="sr-Latn-RS"/>
        </w:rPr>
        <w:t xml:space="preserve"> </w:t>
      </w:r>
      <w:r w:rsidR="000273D4" w:rsidRPr="00543AA6">
        <w:rPr>
          <w:rFonts w:ascii="Book Antiqua" w:hAnsi="Book Antiqua"/>
          <w:i/>
          <w:iCs/>
          <w:lang w:val="sr-Latn-RS"/>
        </w:rPr>
        <w:t>radne</w:t>
      </w:r>
      <w:r w:rsidRPr="00543AA6">
        <w:rPr>
          <w:rFonts w:ascii="Book Antiqua" w:hAnsi="Book Antiqua"/>
          <w:i/>
          <w:iCs/>
          <w:lang w:val="sr-Latn-RS"/>
        </w:rPr>
        <w:t xml:space="preserve"> </w:t>
      </w:r>
      <w:r w:rsidR="000273D4" w:rsidRPr="00543AA6">
        <w:rPr>
          <w:rFonts w:ascii="Book Antiqua" w:hAnsi="Book Antiqua"/>
          <w:i/>
          <w:iCs/>
          <w:lang w:val="sr-Latn-RS"/>
        </w:rPr>
        <w:t>aktivnosti</w:t>
      </w:r>
      <w:r w:rsidRPr="00543AA6">
        <w:rPr>
          <w:rFonts w:ascii="Book Antiqua" w:hAnsi="Book Antiqua"/>
          <w:i/>
          <w:iCs/>
          <w:lang w:val="sr-Latn-RS"/>
        </w:rPr>
        <w:t xml:space="preserve"> </w:t>
      </w:r>
      <w:r w:rsidR="000273D4" w:rsidRPr="00543AA6">
        <w:rPr>
          <w:rFonts w:ascii="Book Antiqua" w:hAnsi="Book Antiqua"/>
          <w:i/>
          <w:iCs/>
          <w:lang w:val="sr-Latn-RS"/>
        </w:rPr>
        <w:t>bolnica</w:t>
      </w:r>
      <w:r w:rsidRPr="00543AA6">
        <w:rPr>
          <w:rFonts w:ascii="Book Antiqua" w:hAnsi="Book Antiqua"/>
          <w:i/>
          <w:iCs/>
          <w:lang w:val="sr-Latn-RS"/>
        </w:rPr>
        <w:t xml:space="preserve"> </w:t>
      </w:r>
      <w:r w:rsidR="000273D4" w:rsidRPr="00543AA6">
        <w:rPr>
          <w:rFonts w:ascii="Book Antiqua" w:hAnsi="Book Antiqua"/>
          <w:i/>
          <w:iCs/>
          <w:lang w:val="sr-Latn-RS"/>
        </w:rPr>
        <w:t>i</w:t>
      </w:r>
      <w:r w:rsidRPr="00543AA6">
        <w:rPr>
          <w:rFonts w:ascii="Book Antiqua" w:hAnsi="Book Antiqua"/>
          <w:i/>
          <w:iCs/>
          <w:lang w:val="sr-Latn-RS"/>
        </w:rPr>
        <w:t xml:space="preserve"> </w:t>
      </w:r>
      <w:r w:rsidR="000273D4" w:rsidRPr="00543AA6">
        <w:rPr>
          <w:rFonts w:ascii="Book Antiqua" w:hAnsi="Book Antiqua"/>
          <w:i/>
          <w:iCs/>
          <w:lang w:val="sr-Latn-RS"/>
        </w:rPr>
        <w:t>klinika</w:t>
      </w:r>
      <w:r w:rsidRPr="00543AA6">
        <w:rPr>
          <w:rFonts w:ascii="Book Antiqua" w:hAnsi="Book Antiqua"/>
          <w:i/>
          <w:iCs/>
          <w:lang w:val="sr-Latn-RS"/>
        </w:rPr>
        <w:t xml:space="preserve"> </w:t>
      </w:r>
      <w:r w:rsidR="000273D4" w:rsidRPr="00543AA6">
        <w:rPr>
          <w:rFonts w:ascii="Book Antiqua" w:hAnsi="Book Antiqua"/>
          <w:i/>
          <w:iCs/>
          <w:lang w:val="sr-Latn-RS"/>
        </w:rPr>
        <w:t>za</w:t>
      </w:r>
      <w:r w:rsidRPr="00543AA6">
        <w:rPr>
          <w:rFonts w:ascii="Book Antiqua" w:hAnsi="Book Antiqua"/>
          <w:i/>
          <w:iCs/>
          <w:lang w:val="sr-Latn-RS"/>
        </w:rPr>
        <w:t xml:space="preserve"> 2018. </w:t>
      </w:r>
      <w:r w:rsidR="000273D4" w:rsidRPr="00543AA6">
        <w:rPr>
          <w:rFonts w:ascii="Book Antiqua" w:hAnsi="Book Antiqua"/>
          <w:i/>
          <w:iCs/>
          <w:lang w:val="sr-Latn-RS"/>
        </w:rPr>
        <w:t>godinu</w:t>
      </w:r>
      <w:r w:rsidRPr="00543AA6">
        <w:rPr>
          <w:rFonts w:ascii="Book Antiqua" w:hAnsi="Book Antiqua"/>
          <w:i/>
          <w:iCs/>
          <w:lang w:val="sr-Latn-RS"/>
        </w:rPr>
        <w:t xml:space="preserve"> </w:t>
      </w:r>
      <w:r w:rsidR="000273D4" w:rsidRPr="00543AA6">
        <w:rPr>
          <w:rFonts w:ascii="Book Antiqua" w:hAnsi="Book Antiqua"/>
          <w:i/>
          <w:iCs/>
          <w:lang w:val="sr-Latn-RS"/>
        </w:rPr>
        <w:t>i</w:t>
      </w:r>
      <w:r w:rsidRPr="00543AA6">
        <w:rPr>
          <w:rFonts w:ascii="Book Antiqua" w:hAnsi="Book Antiqua"/>
          <w:i/>
          <w:iCs/>
          <w:lang w:val="sr-Latn-RS"/>
        </w:rPr>
        <w:t xml:space="preserve"> </w:t>
      </w:r>
      <w:r w:rsidR="000273D4" w:rsidRPr="00543AA6">
        <w:rPr>
          <w:rFonts w:ascii="Book Antiqua" w:hAnsi="Book Antiqua"/>
          <w:i/>
          <w:iCs/>
          <w:lang w:val="sr-Latn-RS"/>
        </w:rPr>
        <w:t>prikazano</w:t>
      </w:r>
      <w:r w:rsidRPr="00543AA6">
        <w:rPr>
          <w:rFonts w:ascii="Book Antiqua" w:hAnsi="Book Antiqua"/>
          <w:i/>
          <w:iCs/>
          <w:lang w:val="sr-Latn-RS"/>
        </w:rPr>
        <w:t xml:space="preserve"> </w:t>
      </w:r>
      <w:r w:rsidR="000273D4" w:rsidRPr="00543AA6">
        <w:rPr>
          <w:rFonts w:ascii="Book Antiqua" w:hAnsi="Book Antiqua"/>
          <w:i/>
          <w:iCs/>
          <w:lang w:val="sr-Latn-RS"/>
        </w:rPr>
        <w:t>je</w:t>
      </w:r>
      <w:r w:rsidRPr="00543AA6">
        <w:rPr>
          <w:rFonts w:ascii="Book Antiqua" w:hAnsi="Book Antiqua"/>
          <w:i/>
          <w:iCs/>
          <w:lang w:val="sr-Latn-RS"/>
        </w:rPr>
        <w:t xml:space="preserve"> </w:t>
      </w:r>
      <w:r w:rsidR="000273D4" w:rsidRPr="00543AA6">
        <w:rPr>
          <w:rFonts w:ascii="Book Antiqua" w:hAnsi="Book Antiqua"/>
          <w:i/>
          <w:iCs/>
          <w:lang w:val="sr-Latn-RS"/>
        </w:rPr>
        <w:t>korišćenje</w:t>
      </w:r>
      <w:r w:rsidRPr="00543AA6">
        <w:rPr>
          <w:rFonts w:ascii="Book Antiqua" w:hAnsi="Book Antiqua"/>
          <w:i/>
          <w:iCs/>
          <w:lang w:val="sr-Latn-RS"/>
        </w:rPr>
        <w:t xml:space="preserve"> </w:t>
      </w:r>
      <w:r w:rsidR="000273D4" w:rsidRPr="00543AA6">
        <w:rPr>
          <w:rFonts w:ascii="Book Antiqua" w:hAnsi="Book Antiqua"/>
          <w:i/>
          <w:iCs/>
          <w:lang w:val="sr-Latn-RS"/>
        </w:rPr>
        <w:t>njihovih</w:t>
      </w:r>
      <w:r w:rsidRPr="00543AA6">
        <w:rPr>
          <w:rFonts w:ascii="Book Antiqua" w:hAnsi="Book Antiqua"/>
          <w:i/>
          <w:iCs/>
          <w:lang w:val="sr-Latn-RS"/>
        </w:rPr>
        <w:t xml:space="preserve"> </w:t>
      </w:r>
      <w:r w:rsidR="000273D4" w:rsidRPr="00543AA6">
        <w:rPr>
          <w:rFonts w:ascii="Book Antiqua" w:hAnsi="Book Antiqua"/>
          <w:i/>
          <w:iCs/>
          <w:lang w:val="sr-Latn-RS"/>
        </w:rPr>
        <w:t>kapaciteta</w:t>
      </w:r>
      <w:r w:rsidRPr="00543AA6">
        <w:rPr>
          <w:rFonts w:ascii="Book Antiqua" w:hAnsi="Book Antiqua"/>
          <w:i/>
          <w:iCs/>
          <w:lang w:val="sr-Latn-RS"/>
        </w:rPr>
        <w:t xml:space="preserve">. </w:t>
      </w:r>
    </w:p>
    <w:tbl>
      <w:tblPr>
        <w:tblW w:w="5025" w:type="pct"/>
        <w:tblLayout w:type="fixed"/>
        <w:tblLook w:val="04A0" w:firstRow="1" w:lastRow="0" w:firstColumn="1" w:lastColumn="0" w:noHBand="0" w:noVBand="1"/>
      </w:tblPr>
      <w:tblGrid>
        <w:gridCol w:w="1340"/>
        <w:gridCol w:w="642"/>
        <w:gridCol w:w="994"/>
        <w:gridCol w:w="994"/>
        <w:gridCol w:w="972"/>
        <w:gridCol w:w="980"/>
        <w:gridCol w:w="1577"/>
        <w:gridCol w:w="1176"/>
        <w:gridCol w:w="1356"/>
        <w:gridCol w:w="977"/>
        <w:gridCol w:w="921"/>
        <w:gridCol w:w="907"/>
        <w:gridCol w:w="1168"/>
      </w:tblGrid>
      <w:tr w:rsidR="007D6634" w:rsidRPr="00543AA6" w14:paraId="339672B3" w14:textId="77777777" w:rsidTr="007D6634">
        <w:trPr>
          <w:trHeight w:val="2448"/>
        </w:trPr>
        <w:tc>
          <w:tcPr>
            <w:tcW w:w="478"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FCF5580" w14:textId="77777777" w:rsidR="007D6634" w:rsidRPr="00543AA6" w:rsidRDefault="000273D4" w:rsidP="000130C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Jedinica</w:t>
            </w:r>
          </w:p>
        </w:tc>
        <w:tc>
          <w:tcPr>
            <w:tcW w:w="229" w:type="pct"/>
            <w:tcBorders>
              <w:top w:val="single" w:sz="8" w:space="0" w:color="auto"/>
              <w:left w:val="nil"/>
              <w:bottom w:val="single" w:sz="4" w:space="0" w:color="auto"/>
              <w:right w:val="single" w:sz="4" w:space="0" w:color="auto"/>
            </w:tcBorders>
            <w:shd w:val="clear" w:color="auto" w:fill="auto"/>
            <w:vAlign w:val="center"/>
            <w:hideMark/>
          </w:tcPr>
          <w:p w14:paraId="200FC719" w14:textId="73787225" w:rsidR="007D6634" w:rsidRPr="00543AA6" w:rsidRDefault="00CA5757" w:rsidP="000130C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K</w:t>
            </w:r>
            <w:r w:rsidR="000273D4" w:rsidRPr="00543AA6">
              <w:rPr>
                <w:rFonts w:ascii="Calibri" w:eastAsia="Times New Roman" w:hAnsi="Calibri" w:cs="Calibri"/>
                <w:b/>
                <w:bCs/>
                <w:color w:val="000000"/>
                <w:sz w:val="20"/>
                <w:szCs w:val="20"/>
                <w:lang w:val="sr-Latn-RS"/>
              </w:rPr>
              <w:t>linike</w:t>
            </w:r>
          </w:p>
        </w:tc>
        <w:tc>
          <w:tcPr>
            <w:tcW w:w="355" w:type="pct"/>
            <w:tcBorders>
              <w:top w:val="single" w:sz="8" w:space="0" w:color="auto"/>
              <w:left w:val="nil"/>
              <w:bottom w:val="single" w:sz="4" w:space="0" w:color="auto"/>
              <w:right w:val="single" w:sz="4" w:space="0" w:color="auto"/>
            </w:tcBorders>
            <w:shd w:val="clear" w:color="auto" w:fill="auto"/>
            <w:vAlign w:val="center"/>
            <w:hideMark/>
          </w:tcPr>
          <w:p w14:paraId="1855DB62" w14:textId="77777777" w:rsidR="007D6634" w:rsidRPr="00543AA6" w:rsidRDefault="000273D4" w:rsidP="0037096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Br</w:t>
            </w:r>
            <w:r w:rsidR="007D6634" w:rsidRPr="00543AA6">
              <w:rPr>
                <w:rFonts w:ascii="Calibri" w:eastAsia="Times New Roman" w:hAnsi="Calibri" w:cs="Calibri"/>
                <w:b/>
                <w:bCs/>
                <w:color w:val="000000"/>
                <w:sz w:val="20"/>
                <w:szCs w:val="20"/>
                <w:lang w:val="sr-Latn-RS"/>
              </w:rPr>
              <w:t xml:space="preserve">. </w:t>
            </w:r>
            <w:r w:rsidR="00370962" w:rsidRPr="00543AA6">
              <w:rPr>
                <w:rFonts w:ascii="Calibri" w:eastAsia="Times New Roman" w:hAnsi="Calibri" w:cs="Calibri"/>
                <w:b/>
                <w:bCs/>
                <w:color w:val="000000"/>
                <w:sz w:val="20"/>
                <w:szCs w:val="20"/>
                <w:lang w:val="sr-Latn-RS"/>
              </w:rPr>
              <w:t>ležajeva</w:t>
            </w:r>
          </w:p>
        </w:tc>
        <w:tc>
          <w:tcPr>
            <w:tcW w:w="355" w:type="pct"/>
            <w:tcBorders>
              <w:top w:val="single" w:sz="8" w:space="0" w:color="auto"/>
              <w:left w:val="nil"/>
              <w:bottom w:val="single" w:sz="4" w:space="0" w:color="auto"/>
              <w:right w:val="single" w:sz="4" w:space="0" w:color="auto"/>
            </w:tcBorders>
            <w:shd w:val="clear" w:color="auto" w:fill="auto"/>
            <w:vAlign w:val="center"/>
            <w:hideMark/>
          </w:tcPr>
          <w:p w14:paraId="30CDF527" w14:textId="77777777" w:rsidR="007D6634" w:rsidRPr="00543AA6" w:rsidRDefault="000273D4" w:rsidP="000130C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Dani</w:t>
            </w:r>
            <w:r w:rsidR="007D6634" w:rsidRPr="00543AA6">
              <w:rPr>
                <w:rFonts w:ascii="Calibri" w:eastAsia="Times New Roman" w:hAnsi="Calibri" w:cs="Calibri"/>
                <w:b/>
                <w:bCs/>
                <w:color w:val="000000"/>
                <w:sz w:val="20"/>
                <w:szCs w:val="20"/>
                <w:lang w:val="sr-Latn-RS"/>
              </w:rPr>
              <w:t xml:space="preserve"> </w:t>
            </w:r>
            <w:r w:rsidRPr="00543AA6">
              <w:rPr>
                <w:rFonts w:ascii="Calibri" w:eastAsia="Times New Roman" w:hAnsi="Calibri" w:cs="Calibri"/>
                <w:b/>
                <w:bCs/>
                <w:color w:val="000000"/>
                <w:sz w:val="20"/>
                <w:szCs w:val="20"/>
                <w:lang w:val="sr-Latn-RS"/>
              </w:rPr>
              <w:t>lečenja</w:t>
            </w:r>
            <w:r w:rsidR="007D6634" w:rsidRPr="00543AA6">
              <w:rPr>
                <w:rFonts w:ascii="Calibri" w:eastAsia="Times New Roman" w:hAnsi="Calibri" w:cs="Calibri"/>
                <w:b/>
                <w:bCs/>
                <w:color w:val="000000"/>
                <w:sz w:val="20"/>
                <w:szCs w:val="20"/>
                <w:lang w:val="sr-Latn-RS"/>
              </w:rPr>
              <w:t xml:space="preserve"> </w:t>
            </w:r>
          </w:p>
        </w:tc>
        <w:tc>
          <w:tcPr>
            <w:tcW w:w="347" w:type="pct"/>
            <w:tcBorders>
              <w:top w:val="single" w:sz="8" w:space="0" w:color="auto"/>
              <w:left w:val="nil"/>
              <w:bottom w:val="single" w:sz="4" w:space="0" w:color="auto"/>
              <w:right w:val="single" w:sz="4" w:space="0" w:color="auto"/>
            </w:tcBorders>
            <w:shd w:val="clear" w:color="auto" w:fill="auto"/>
            <w:vAlign w:val="center"/>
            <w:hideMark/>
          </w:tcPr>
          <w:p w14:paraId="684295A2" w14:textId="11888BC2" w:rsidR="007D6634" w:rsidRPr="00543AA6" w:rsidRDefault="000273D4" w:rsidP="0037096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Br</w:t>
            </w:r>
            <w:r w:rsidR="007D6634" w:rsidRPr="00543AA6">
              <w:rPr>
                <w:rFonts w:ascii="Calibri" w:eastAsia="Times New Roman" w:hAnsi="Calibri" w:cs="Calibri"/>
                <w:b/>
                <w:bCs/>
                <w:color w:val="000000"/>
                <w:sz w:val="20"/>
                <w:szCs w:val="20"/>
                <w:lang w:val="sr-Latn-RS"/>
              </w:rPr>
              <w:t xml:space="preserve">. </w:t>
            </w:r>
            <w:r w:rsidR="00CA5757" w:rsidRPr="00543AA6">
              <w:rPr>
                <w:rFonts w:ascii="Calibri" w:eastAsia="Times New Roman" w:hAnsi="Calibri" w:cs="Calibri"/>
                <w:b/>
                <w:bCs/>
                <w:color w:val="000000"/>
                <w:sz w:val="20"/>
                <w:szCs w:val="20"/>
                <w:lang w:val="sr-Latn-RS"/>
              </w:rPr>
              <w:t>hospitalizovanih pacijenata</w:t>
            </w:r>
          </w:p>
        </w:tc>
        <w:tc>
          <w:tcPr>
            <w:tcW w:w="350" w:type="pct"/>
            <w:tcBorders>
              <w:top w:val="single" w:sz="8" w:space="0" w:color="auto"/>
              <w:left w:val="nil"/>
              <w:bottom w:val="single" w:sz="4" w:space="0" w:color="auto"/>
              <w:right w:val="single" w:sz="4" w:space="0" w:color="auto"/>
            </w:tcBorders>
            <w:shd w:val="clear" w:color="auto" w:fill="auto"/>
            <w:vAlign w:val="center"/>
            <w:hideMark/>
          </w:tcPr>
          <w:p w14:paraId="5D735818" w14:textId="77777777" w:rsidR="007D6634" w:rsidRPr="00543AA6" w:rsidRDefault="000273D4" w:rsidP="000130C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Broj</w:t>
            </w:r>
            <w:r w:rsidR="007D6634" w:rsidRPr="00543AA6">
              <w:rPr>
                <w:rFonts w:ascii="Calibri" w:eastAsia="Times New Roman" w:hAnsi="Calibri" w:cs="Calibri"/>
                <w:b/>
                <w:bCs/>
                <w:color w:val="000000"/>
                <w:sz w:val="20"/>
                <w:szCs w:val="20"/>
                <w:lang w:val="sr-Latn-RS"/>
              </w:rPr>
              <w:t xml:space="preserve"> </w:t>
            </w:r>
            <w:r w:rsidRPr="00543AA6">
              <w:rPr>
                <w:rFonts w:ascii="Calibri" w:eastAsia="Times New Roman" w:hAnsi="Calibri" w:cs="Calibri"/>
                <w:b/>
                <w:bCs/>
                <w:color w:val="000000"/>
                <w:sz w:val="20"/>
                <w:szCs w:val="20"/>
                <w:lang w:val="sr-Latn-RS"/>
              </w:rPr>
              <w:t>operisanih</w:t>
            </w:r>
            <w:r w:rsidR="007D6634" w:rsidRPr="00543AA6">
              <w:rPr>
                <w:rFonts w:ascii="Calibri" w:eastAsia="Times New Roman" w:hAnsi="Calibri" w:cs="Calibri"/>
                <w:b/>
                <w:bCs/>
                <w:color w:val="000000"/>
                <w:sz w:val="20"/>
                <w:szCs w:val="20"/>
                <w:lang w:val="sr-Latn-RS"/>
              </w:rPr>
              <w:t xml:space="preserve"> </w:t>
            </w:r>
          </w:p>
        </w:tc>
        <w:tc>
          <w:tcPr>
            <w:tcW w:w="563" w:type="pct"/>
            <w:tcBorders>
              <w:top w:val="single" w:sz="8" w:space="0" w:color="auto"/>
              <w:left w:val="nil"/>
              <w:bottom w:val="single" w:sz="4" w:space="0" w:color="auto"/>
              <w:right w:val="single" w:sz="4" w:space="0" w:color="auto"/>
            </w:tcBorders>
            <w:shd w:val="clear" w:color="auto" w:fill="auto"/>
            <w:vAlign w:val="center"/>
            <w:hideMark/>
          </w:tcPr>
          <w:p w14:paraId="2D076E4E" w14:textId="77777777" w:rsidR="007D6634" w:rsidRPr="00543AA6" w:rsidRDefault="000273D4" w:rsidP="00CD46C1">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Ambulantn</w:t>
            </w:r>
            <w:r w:rsidR="005C0534" w:rsidRPr="00543AA6">
              <w:rPr>
                <w:rFonts w:ascii="Calibri" w:eastAsia="Times New Roman" w:hAnsi="Calibri" w:cs="Calibri"/>
                <w:b/>
                <w:bCs/>
                <w:color w:val="000000"/>
                <w:sz w:val="20"/>
                <w:szCs w:val="20"/>
                <w:lang w:val="sr-Latn-RS"/>
              </w:rPr>
              <w:t>i pregledi</w:t>
            </w:r>
            <w:r w:rsidR="007D6634" w:rsidRPr="00543AA6">
              <w:rPr>
                <w:rFonts w:ascii="Calibri" w:eastAsia="Times New Roman" w:hAnsi="Calibri" w:cs="Calibri"/>
                <w:b/>
                <w:bCs/>
                <w:color w:val="000000"/>
                <w:sz w:val="20"/>
                <w:szCs w:val="20"/>
                <w:lang w:val="sr-Latn-RS"/>
              </w:rPr>
              <w:t xml:space="preserve"> / </w:t>
            </w:r>
            <w:r w:rsidRPr="00543AA6">
              <w:rPr>
                <w:rFonts w:ascii="Calibri" w:eastAsia="Times New Roman" w:hAnsi="Calibri" w:cs="Calibri"/>
                <w:b/>
                <w:bCs/>
                <w:color w:val="000000"/>
                <w:sz w:val="20"/>
                <w:szCs w:val="20"/>
                <w:lang w:val="sr-Latn-RS"/>
              </w:rPr>
              <w:t>dnevni</w:t>
            </w:r>
            <w:r w:rsidR="007D6634" w:rsidRPr="00543AA6">
              <w:rPr>
                <w:rFonts w:ascii="Calibri" w:eastAsia="Times New Roman" w:hAnsi="Calibri" w:cs="Calibri"/>
                <w:b/>
                <w:bCs/>
                <w:color w:val="000000"/>
                <w:sz w:val="20"/>
                <w:szCs w:val="20"/>
                <w:lang w:val="sr-Latn-RS"/>
              </w:rPr>
              <w:t xml:space="preserve"> </w:t>
            </w:r>
            <w:r w:rsidRPr="00543AA6">
              <w:rPr>
                <w:rFonts w:ascii="Calibri" w:eastAsia="Times New Roman" w:hAnsi="Calibri" w:cs="Calibri"/>
                <w:b/>
                <w:bCs/>
                <w:color w:val="000000"/>
                <w:sz w:val="20"/>
                <w:szCs w:val="20"/>
                <w:lang w:val="sr-Latn-RS"/>
              </w:rPr>
              <w:t>boravak</w:t>
            </w:r>
            <w:r w:rsidR="007D6634" w:rsidRPr="00543AA6">
              <w:rPr>
                <w:rFonts w:ascii="Calibri" w:eastAsia="Times New Roman" w:hAnsi="Calibri" w:cs="Calibri"/>
                <w:b/>
                <w:bCs/>
                <w:color w:val="000000"/>
                <w:sz w:val="20"/>
                <w:szCs w:val="20"/>
                <w:lang w:val="sr-Latn-RS"/>
              </w:rPr>
              <w:t xml:space="preserve"> </w:t>
            </w:r>
            <w:r w:rsidR="00CD46C1" w:rsidRPr="00543AA6">
              <w:rPr>
                <w:rFonts w:ascii="Calibri" w:eastAsia="Times New Roman" w:hAnsi="Calibri" w:cs="Calibri"/>
                <w:b/>
                <w:bCs/>
                <w:color w:val="000000"/>
                <w:sz w:val="20"/>
                <w:szCs w:val="20"/>
                <w:lang w:val="sr-Latn-RS"/>
              </w:rPr>
              <w:t>MZ</w:t>
            </w:r>
          </w:p>
        </w:tc>
        <w:tc>
          <w:tcPr>
            <w:tcW w:w="420" w:type="pct"/>
            <w:tcBorders>
              <w:top w:val="single" w:sz="8" w:space="0" w:color="auto"/>
              <w:left w:val="nil"/>
              <w:bottom w:val="single" w:sz="4" w:space="0" w:color="auto"/>
              <w:right w:val="single" w:sz="4" w:space="0" w:color="auto"/>
            </w:tcBorders>
            <w:shd w:val="clear" w:color="auto" w:fill="auto"/>
            <w:vAlign w:val="center"/>
            <w:hideMark/>
          </w:tcPr>
          <w:p w14:paraId="111F7B28" w14:textId="77777777" w:rsidR="007D6634" w:rsidRPr="00543AA6" w:rsidRDefault="000273D4" w:rsidP="000130C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Laboratorijske</w:t>
            </w:r>
            <w:r w:rsidR="007D6634" w:rsidRPr="00543AA6">
              <w:rPr>
                <w:rFonts w:ascii="Calibri" w:eastAsia="Times New Roman" w:hAnsi="Calibri" w:cs="Calibri"/>
                <w:b/>
                <w:bCs/>
                <w:color w:val="000000"/>
                <w:sz w:val="20"/>
                <w:szCs w:val="20"/>
                <w:lang w:val="sr-Latn-RS"/>
              </w:rPr>
              <w:t xml:space="preserve"> </w:t>
            </w:r>
            <w:r w:rsidRPr="00543AA6">
              <w:rPr>
                <w:rFonts w:ascii="Calibri" w:eastAsia="Times New Roman" w:hAnsi="Calibri" w:cs="Calibri"/>
                <w:b/>
                <w:bCs/>
                <w:color w:val="000000"/>
                <w:sz w:val="20"/>
                <w:szCs w:val="20"/>
                <w:lang w:val="sr-Latn-RS"/>
              </w:rPr>
              <w:t>usluge</w:t>
            </w:r>
          </w:p>
        </w:tc>
        <w:tc>
          <w:tcPr>
            <w:tcW w:w="484" w:type="pct"/>
            <w:tcBorders>
              <w:top w:val="single" w:sz="8" w:space="0" w:color="auto"/>
              <w:left w:val="nil"/>
              <w:bottom w:val="single" w:sz="4" w:space="0" w:color="auto"/>
              <w:right w:val="single" w:sz="4" w:space="0" w:color="auto"/>
            </w:tcBorders>
            <w:shd w:val="clear" w:color="auto" w:fill="auto"/>
            <w:vAlign w:val="center"/>
            <w:hideMark/>
          </w:tcPr>
          <w:p w14:paraId="7FC478AE" w14:textId="77777777" w:rsidR="007D6634" w:rsidRPr="00543AA6" w:rsidRDefault="000273D4" w:rsidP="00CD46C1">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Ostale</w:t>
            </w:r>
            <w:r w:rsidR="007D6634" w:rsidRPr="00543AA6">
              <w:rPr>
                <w:rFonts w:ascii="Calibri" w:eastAsia="Times New Roman" w:hAnsi="Calibri" w:cs="Calibri"/>
                <w:b/>
                <w:bCs/>
                <w:color w:val="000000"/>
                <w:sz w:val="20"/>
                <w:szCs w:val="20"/>
                <w:lang w:val="sr-Latn-RS"/>
              </w:rPr>
              <w:t xml:space="preserve"> </w:t>
            </w:r>
            <w:r w:rsidRPr="00543AA6">
              <w:rPr>
                <w:rFonts w:ascii="Calibri" w:eastAsia="Times New Roman" w:hAnsi="Calibri" w:cs="Calibri"/>
                <w:b/>
                <w:bCs/>
                <w:color w:val="000000"/>
                <w:sz w:val="20"/>
                <w:szCs w:val="20"/>
                <w:lang w:val="sr-Latn-RS"/>
              </w:rPr>
              <w:t>usluge</w:t>
            </w:r>
            <w:r w:rsidR="007D6634" w:rsidRPr="00543AA6">
              <w:rPr>
                <w:rFonts w:ascii="Calibri" w:eastAsia="Times New Roman" w:hAnsi="Calibri" w:cs="Calibri"/>
                <w:b/>
                <w:bCs/>
                <w:color w:val="000000"/>
                <w:sz w:val="20"/>
                <w:szCs w:val="20"/>
                <w:lang w:val="sr-Latn-RS"/>
              </w:rPr>
              <w:t xml:space="preserve"> </w:t>
            </w:r>
            <w:r w:rsidRPr="00543AA6">
              <w:rPr>
                <w:rFonts w:ascii="Calibri" w:eastAsia="Times New Roman" w:hAnsi="Calibri" w:cs="Calibri"/>
                <w:b/>
                <w:bCs/>
                <w:color w:val="000000"/>
                <w:sz w:val="20"/>
                <w:szCs w:val="20"/>
                <w:lang w:val="sr-Latn-RS"/>
              </w:rPr>
              <w:t>i</w:t>
            </w:r>
            <w:r w:rsidR="007D6634" w:rsidRPr="00543AA6">
              <w:rPr>
                <w:rFonts w:ascii="Calibri" w:eastAsia="Times New Roman" w:hAnsi="Calibri" w:cs="Calibri"/>
                <w:b/>
                <w:bCs/>
                <w:color w:val="000000"/>
                <w:sz w:val="20"/>
                <w:szCs w:val="20"/>
                <w:lang w:val="sr-Latn-RS"/>
              </w:rPr>
              <w:t xml:space="preserve"> / </w:t>
            </w:r>
            <w:r w:rsidRPr="00543AA6">
              <w:rPr>
                <w:rFonts w:ascii="Calibri" w:eastAsia="Times New Roman" w:hAnsi="Calibri" w:cs="Calibri"/>
                <w:b/>
                <w:bCs/>
                <w:color w:val="000000"/>
                <w:sz w:val="20"/>
                <w:szCs w:val="20"/>
                <w:lang w:val="sr-Latn-RS"/>
              </w:rPr>
              <w:t>ili</w:t>
            </w:r>
            <w:r w:rsidR="007D6634" w:rsidRPr="00543AA6">
              <w:rPr>
                <w:rFonts w:ascii="Calibri" w:eastAsia="Times New Roman" w:hAnsi="Calibri" w:cs="Calibri"/>
                <w:b/>
                <w:bCs/>
                <w:color w:val="000000"/>
                <w:sz w:val="20"/>
                <w:szCs w:val="20"/>
                <w:lang w:val="sr-Latn-RS"/>
              </w:rPr>
              <w:t xml:space="preserve"> </w:t>
            </w:r>
            <w:r w:rsidR="005C0534" w:rsidRPr="00543AA6">
              <w:rPr>
                <w:rFonts w:ascii="Calibri" w:eastAsia="Times New Roman" w:hAnsi="Calibri" w:cs="Calibri"/>
                <w:b/>
                <w:bCs/>
                <w:color w:val="000000"/>
                <w:sz w:val="20"/>
                <w:szCs w:val="20"/>
                <w:lang w:val="sr-Latn-RS"/>
              </w:rPr>
              <w:t>posebne</w:t>
            </w:r>
            <w:r w:rsidR="007D6634" w:rsidRPr="00543AA6">
              <w:rPr>
                <w:rFonts w:ascii="Calibri" w:eastAsia="Times New Roman" w:hAnsi="Calibri" w:cs="Calibri"/>
                <w:b/>
                <w:bCs/>
                <w:color w:val="000000"/>
                <w:sz w:val="20"/>
                <w:szCs w:val="20"/>
                <w:lang w:val="sr-Latn-RS"/>
              </w:rPr>
              <w:t xml:space="preserve"> (</w:t>
            </w:r>
            <w:r w:rsidRPr="00543AA6">
              <w:rPr>
                <w:rFonts w:ascii="Calibri" w:eastAsia="Times New Roman" w:hAnsi="Calibri" w:cs="Calibri"/>
                <w:b/>
                <w:bCs/>
                <w:color w:val="000000"/>
                <w:sz w:val="20"/>
                <w:szCs w:val="20"/>
                <w:lang w:val="sr-Latn-RS"/>
              </w:rPr>
              <w:t>dijagnostičke</w:t>
            </w:r>
            <w:r w:rsidR="007D6634" w:rsidRPr="00543AA6">
              <w:rPr>
                <w:rFonts w:ascii="Calibri" w:eastAsia="Times New Roman" w:hAnsi="Calibri" w:cs="Calibri"/>
                <w:b/>
                <w:bCs/>
                <w:color w:val="000000"/>
                <w:sz w:val="20"/>
                <w:szCs w:val="20"/>
                <w:lang w:val="sr-Latn-RS"/>
              </w:rPr>
              <w:t>)</w:t>
            </w:r>
          </w:p>
        </w:tc>
        <w:tc>
          <w:tcPr>
            <w:tcW w:w="349" w:type="pct"/>
            <w:tcBorders>
              <w:top w:val="single" w:sz="8" w:space="0" w:color="auto"/>
              <w:left w:val="nil"/>
              <w:bottom w:val="single" w:sz="4" w:space="0" w:color="auto"/>
              <w:right w:val="single" w:sz="4" w:space="0" w:color="auto"/>
            </w:tcBorders>
            <w:shd w:val="clear" w:color="auto" w:fill="auto"/>
            <w:vAlign w:val="center"/>
            <w:hideMark/>
          </w:tcPr>
          <w:p w14:paraId="2F56B288" w14:textId="77777777" w:rsidR="007D6634" w:rsidRPr="00543AA6" w:rsidRDefault="000273D4" w:rsidP="00CD46C1">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Broj</w:t>
            </w:r>
            <w:r w:rsidR="007D6634" w:rsidRPr="00543AA6">
              <w:rPr>
                <w:rFonts w:ascii="Calibri" w:eastAsia="Times New Roman" w:hAnsi="Calibri" w:cs="Calibri"/>
                <w:b/>
                <w:bCs/>
                <w:color w:val="000000"/>
                <w:sz w:val="20"/>
                <w:szCs w:val="20"/>
                <w:lang w:val="sr-Latn-RS"/>
              </w:rPr>
              <w:t xml:space="preserve"> </w:t>
            </w:r>
            <w:r w:rsidR="00CD46C1" w:rsidRPr="00543AA6">
              <w:rPr>
                <w:rFonts w:ascii="Calibri" w:eastAsia="Times New Roman" w:hAnsi="Calibri" w:cs="Calibri"/>
                <w:b/>
                <w:bCs/>
                <w:color w:val="000000"/>
                <w:sz w:val="20"/>
                <w:szCs w:val="20"/>
                <w:lang w:val="sr-Latn-RS"/>
              </w:rPr>
              <w:t>porođaja</w:t>
            </w:r>
          </w:p>
        </w:tc>
        <w:tc>
          <w:tcPr>
            <w:tcW w:w="329" w:type="pct"/>
            <w:tcBorders>
              <w:top w:val="single" w:sz="8" w:space="0" w:color="auto"/>
              <w:left w:val="nil"/>
              <w:bottom w:val="single" w:sz="4" w:space="0" w:color="auto"/>
              <w:right w:val="single" w:sz="4" w:space="0" w:color="auto"/>
            </w:tcBorders>
            <w:shd w:val="clear" w:color="auto" w:fill="auto"/>
            <w:vAlign w:val="center"/>
            <w:hideMark/>
          </w:tcPr>
          <w:p w14:paraId="2C0BE70C" w14:textId="77777777" w:rsidR="007D6634" w:rsidRPr="00543AA6" w:rsidRDefault="000273D4" w:rsidP="000130C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Broj</w:t>
            </w:r>
            <w:r w:rsidR="007D6634" w:rsidRPr="00543AA6">
              <w:rPr>
                <w:rFonts w:ascii="Calibri" w:eastAsia="Times New Roman" w:hAnsi="Calibri" w:cs="Calibri"/>
                <w:b/>
                <w:bCs/>
                <w:color w:val="000000"/>
                <w:sz w:val="20"/>
                <w:szCs w:val="20"/>
                <w:lang w:val="sr-Latn-RS"/>
              </w:rPr>
              <w:t xml:space="preserve"> </w:t>
            </w:r>
            <w:r w:rsidRPr="00543AA6">
              <w:rPr>
                <w:rFonts w:ascii="Calibri" w:eastAsia="Times New Roman" w:hAnsi="Calibri" w:cs="Calibri"/>
                <w:b/>
                <w:bCs/>
                <w:color w:val="000000"/>
                <w:sz w:val="20"/>
                <w:szCs w:val="20"/>
                <w:lang w:val="sr-Latn-RS"/>
              </w:rPr>
              <w:t>dijalize</w:t>
            </w:r>
          </w:p>
        </w:tc>
        <w:tc>
          <w:tcPr>
            <w:tcW w:w="324" w:type="pct"/>
            <w:tcBorders>
              <w:top w:val="single" w:sz="8" w:space="0" w:color="auto"/>
              <w:left w:val="nil"/>
              <w:bottom w:val="single" w:sz="4" w:space="0" w:color="auto"/>
              <w:right w:val="single" w:sz="4" w:space="0" w:color="auto"/>
            </w:tcBorders>
            <w:shd w:val="clear" w:color="auto" w:fill="auto"/>
            <w:vAlign w:val="center"/>
            <w:hideMark/>
          </w:tcPr>
          <w:p w14:paraId="5FAB7074" w14:textId="77777777" w:rsidR="007D6634" w:rsidRPr="00543AA6" w:rsidRDefault="000273D4" w:rsidP="00CD46C1">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Proseč</w:t>
            </w:r>
            <w:r w:rsidR="00CD46C1" w:rsidRPr="00543AA6">
              <w:rPr>
                <w:rFonts w:ascii="Calibri" w:eastAsia="Times New Roman" w:hAnsi="Calibri" w:cs="Calibri"/>
                <w:b/>
                <w:bCs/>
                <w:color w:val="000000"/>
                <w:sz w:val="20"/>
                <w:szCs w:val="20"/>
                <w:lang w:val="sr-Latn-RS"/>
              </w:rPr>
              <w:t>no dnevno lečenje</w:t>
            </w:r>
          </w:p>
        </w:tc>
        <w:tc>
          <w:tcPr>
            <w:tcW w:w="417" w:type="pct"/>
            <w:tcBorders>
              <w:top w:val="single" w:sz="8" w:space="0" w:color="auto"/>
              <w:left w:val="nil"/>
              <w:bottom w:val="single" w:sz="4" w:space="0" w:color="auto"/>
              <w:right w:val="single" w:sz="8" w:space="0" w:color="auto"/>
            </w:tcBorders>
            <w:shd w:val="clear" w:color="auto" w:fill="auto"/>
            <w:vAlign w:val="center"/>
            <w:hideMark/>
          </w:tcPr>
          <w:p w14:paraId="4F05FBB7" w14:textId="77777777" w:rsidR="007D6634" w:rsidRPr="00543AA6" w:rsidRDefault="00CD46C1" w:rsidP="00CD46C1">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 xml:space="preserve">Korišćenje </w:t>
            </w:r>
            <w:r w:rsidR="007D6634" w:rsidRPr="00543AA6">
              <w:rPr>
                <w:rFonts w:ascii="Calibri" w:eastAsia="Times New Roman" w:hAnsi="Calibri" w:cs="Calibri"/>
                <w:b/>
                <w:bCs/>
                <w:color w:val="000000"/>
                <w:sz w:val="20"/>
                <w:szCs w:val="20"/>
                <w:lang w:val="sr-Latn-RS"/>
              </w:rPr>
              <w:t xml:space="preserve"> </w:t>
            </w:r>
            <w:r w:rsidR="000273D4" w:rsidRPr="00543AA6">
              <w:rPr>
                <w:rFonts w:ascii="Calibri" w:eastAsia="Times New Roman" w:hAnsi="Calibri" w:cs="Calibri"/>
                <w:b/>
                <w:bCs/>
                <w:color w:val="000000"/>
                <w:sz w:val="20"/>
                <w:szCs w:val="20"/>
                <w:lang w:val="sr-Latn-RS"/>
              </w:rPr>
              <w:t>kapaciteta</w:t>
            </w:r>
          </w:p>
        </w:tc>
      </w:tr>
      <w:tr w:rsidR="007D6634" w:rsidRPr="00543AA6" w14:paraId="60313CBB" w14:textId="77777777" w:rsidTr="007D6634">
        <w:trPr>
          <w:trHeight w:val="544"/>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2DBB00FD" w14:textId="77777777" w:rsidR="007D6634" w:rsidRPr="00543AA6" w:rsidRDefault="000273D4" w:rsidP="00CD46C1">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U</w:t>
            </w:r>
            <w:r w:rsidR="00CD46C1" w:rsidRPr="00543AA6">
              <w:rPr>
                <w:rFonts w:ascii="Calibri" w:eastAsia="Times New Roman" w:hAnsi="Calibri" w:cs="Calibri"/>
                <w:color w:val="000000"/>
                <w:sz w:val="20"/>
                <w:szCs w:val="20"/>
                <w:lang w:val="sr-Latn-RS"/>
              </w:rPr>
              <w:t>KCK</w:t>
            </w:r>
          </w:p>
        </w:tc>
        <w:tc>
          <w:tcPr>
            <w:tcW w:w="229" w:type="pct"/>
            <w:tcBorders>
              <w:top w:val="nil"/>
              <w:left w:val="nil"/>
              <w:bottom w:val="single" w:sz="4" w:space="0" w:color="auto"/>
              <w:right w:val="single" w:sz="4" w:space="0" w:color="auto"/>
            </w:tcBorders>
            <w:shd w:val="clear" w:color="auto" w:fill="auto"/>
            <w:noWrap/>
            <w:vAlign w:val="center"/>
            <w:hideMark/>
          </w:tcPr>
          <w:p w14:paraId="7A21BA15" w14:textId="77777777" w:rsidR="007D6634" w:rsidRPr="00543AA6" w:rsidRDefault="007D6634" w:rsidP="000130C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37</w:t>
            </w:r>
          </w:p>
        </w:tc>
        <w:tc>
          <w:tcPr>
            <w:tcW w:w="355" w:type="pct"/>
            <w:tcBorders>
              <w:top w:val="nil"/>
              <w:left w:val="nil"/>
              <w:bottom w:val="single" w:sz="4" w:space="0" w:color="auto"/>
              <w:right w:val="single" w:sz="4" w:space="0" w:color="auto"/>
            </w:tcBorders>
            <w:shd w:val="clear" w:color="auto" w:fill="auto"/>
            <w:noWrap/>
            <w:vAlign w:val="center"/>
            <w:hideMark/>
          </w:tcPr>
          <w:p w14:paraId="7AEC9F1A"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1,908</w:t>
            </w:r>
          </w:p>
        </w:tc>
        <w:tc>
          <w:tcPr>
            <w:tcW w:w="355" w:type="pct"/>
            <w:tcBorders>
              <w:top w:val="nil"/>
              <w:left w:val="nil"/>
              <w:bottom w:val="single" w:sz="4" w:space="0" w:color="auto"/>
              <w:right w:val="single" w:sz="4" w:space="0" w:color="auto"/>
            </w:tcBorders>
            <w:shd w:val="clear" w:color="auto" w:fill="auto"/>
            <w:noWrap/>
            <w:vAlign w:val="center"/>
            <w:hideMark/>
          </w:tcPr>
          <w:p w14:paraId="62A0A2CD"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465,488</w:t>
            </w:r>
          </w:p>
        </w:tc>
        <w:tc>
          <w:tcPr>
            <w:tcW w:w="347" w:type="pct"/>
            <w:tcBorders>
              <w:top w:val="nil"/>
              <w:left w:val="nil"/>
              <w:bottom w:val="single" w:sz="4" w:space="0" w:color="auto"/>
              <w:right w:val="single" w:sz="4" w:space="0" w:color="auto"/>
            </w:tcBorders>
            <w:shd w:val="clear" w:color="auto" w:fill="auto"/>
            <w:noWrap/>
            <w:vAlign w:val="center"/>
            <w:hideMark/>
          </w:tcPr>
          <w:p w14:paraId="47928424"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78,791</w:t>
            </w:r>
          </w:p>
        </w:tc>
        <w:tc>
          <w:tcPr>
            <w:tcW w:w="350" w:type="pct"/>
            <w:tcBorders>
              <w:top w:val="nil"/>
              <w:left w:val="nil"/>
              <w:bottom w:val="single" w:sz="4" w:space="0" w:color="auto"/>
              <w:right w:val="single" w:sz="4" w:space="0" w:color="auto"/>
            </w:tcBorders>
            <w:shd w:val="clear" w:color="auto" w:fill="auto"/>
            <w:noWrap/>
            <w:vAlign w:val="center"/>
            <w:hideMark/>
          </w:tcPr>
          <w:p w14:paraId="5AE4219B"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22,715</w:t>
            </w:r>
          </w:p>
        </w:tc>
        <w:tc>
          <w:tcPr>
            <w:tcW w:w="563" w:type="pct"/>
            <w:tcBorders>
              <w:top w:val="nil"/>
              <w:left w:val="nil"/>
              <w:bottom w:val="single" w:sz="4" w:space="0" w:color="auto"/>
              <w:right w:val="single" w:sz="4" w:space="0" w:color="auto"/>
            </w:tcBorders>
            <w:shd w:val="clear" w:color="auto" w:fill="auto"/>
            <w:noWrap/>
            <w:vAlign w:val="center"/>
            <w:hideMark/>
          </w:tcPr>
          <w:p w14:paraId="7CEA30EA"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517.880</w:t>
            </w:r>
          </w:p>
        </w:tc>
        <w:tc>
          <w:tcPr>
            <w:tcW w:w="420" w:type="pct"/>
            <w:tcBorders>
              <w:top w:val="nil"/>
              <w:left w:val="nil"/>
              <w:bottom w:val="single" w:sz="4" w:space="0" w:color="auto"/>
              <w:right w:val="single" w:sz="4" w:space="0" w:color="auto"/>
            </w:tcBorders>
            <w:shd w:val="clear" w:color="auto" w:fill="auto"/>
            <w:noWrap/>
            <w:vAlign w:val="center"/>
            <w:hideMark/>
          </w:tcPr>
          <w:p w14:paraId="3F6379A5"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1.246.917</w:t>
            </w:r>
          </w:p>
        </w:tc>
        <w:tc>
          <w:tcPr>
            <w:tcW w:w="484" w:type="pct"/>
            <w:tcBorders>
              <w:top w:val="nil"/>
              <w:left w:val="nil"/>
              <w:bottom w:val="single" w:sz="4" w:space="0" w:color="auto"/>
              <w:right w:val="single" w:sz="4" w:space="0" w:color="auto"/>
            </w:tcBorders>
            <w:shd w:val="clear" w:color="auto" w:fill="auto"/>
            <w:noWrap/>
            <w:vAlign w:val="center"/>
            <w:hideMark/>
          </w:tcPr>
          <w:p w14:paraId="663E7380"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903,413</w:t>
            </w:r>
          </w:p>
        </w:tc>
        <w:tc>
          <w:tcPr>
            <w:tcW w:w="349" w:type="pct"/>
            <w:tcBorders>
              <w:top w:val="nil"/>
              <w:left w:val="nil"/>
              <w:bottom w:val="single" w:sz="4" w:space="0" w:color="auto"/>
              <w:right w:val="single" w:sz="4" w:space="0" w:color="auto"/>
            </w:tcBorders>
            <w:shd w:val="clear" w:color="auto" w:fill="auto"/>
            <w:noWrap/>
            <w:vAlign w:val="center"/>
            <w:hideMark/>
          </w:tcPr>
          <w:p w14:paraId="04E1D710"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9,963</w:t>
            </w:r>
          </w:p>
        </w:tc>
        <w:tc>
          <w:tcPr>
            <w:tcW w:w="329" w:type="pct"/>
            <w:tcBorders>
              <w:top w:val="nil"/>
              <w:left w:val="nil"/>
              <w:bottom w:val="single" w:sz="4" w:space="0" w:color="auto"/>
              <w:right w:val="single" w:sz="4" w:space="0" w:color="auto"/>
            </w:tcBorders>
            <w:shd w:val="clear" w:color="auto" w:fill="auto"/>
            <w:noWrap/>
            <w:vAlign w:val="center"/>
            <w:hideMark/>
          </w:tcPr>
          <w:p w14:paraId="670420F4"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39,374</w:t>
            </w:r>
          </w:p>
        </w:tc>
        <w:tc>
          <w:tcPr>
            <w:tcW w:w="324" w:type="pct"/>
            <w:tcBorders>
              <w:top w:val="nil"/>
              <w:left w:val="nil"/>
              <w:bottom w:val="single" w:sz="4" w:space="0" w:color="auto"/>
              <w:right w:val="single" w:sz="4" w:space="0" w:color="auto"/>
            </w:tcBorders>
            <w:shd w:val="clear" w:color="auto" w:fill="auto"/>
            <w:noWrap/>
            <w:vAlign w:val="center"/>
            <w:hideMark/>
          </w:tcPr>
          <w:p w14:paraId="24712DEC"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5.91</w:t>
            </w:r>
          </w:p>
        </w:tc>
        <w:tc>
          <w:tcPr>
            <w:tcW w:w="417" w:type="pct"/>
            <w:tcBorders>
              <w:top w:val="nil"/>
              <w:left w:val="nil"/>
              <w:bottom w:val="single" w:sz="4" w:space="0" w:color="auto"/>
              <w:right w:val="single" w:sz="8" w:space="0" w:color="auto"/>
            </w:tcBorders>
            <w:shd w:val="clear" w:color="auto" w:fill="auto"/>
            <w:noWrap/>
            <w:vAlign w:val="center"/>
            <w:hideMark/>
          </w:tcPr>
          <w:p w14:paraId="24FB8530"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66.84</w:t>
            </w:r>
          </w:p>
        </w:tc>
      </w:tr>
      <w:tr w:rsidR="007D6634" w:rsidRPr="00543AA6" w14:paraId="5C6701E1" w14:textId="77777777" w:rsidTr="007D6634">
        <w:trPr>
          <w:trHeight w:val="733"/>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5BF3B7E9" w14:textId="77777777" w:rsidR="007D6634" w:rsidRPr="00543AA6" w:rsidRDefault="00CD46C1" w:rsidP="000130CC">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B</w:t>
            </w:r>
            <w:r w:rsidR="000273D4" w:rsidRPr="00543AA6">
              <w:rPr>
                <w:rFonts w:ascii="Calibri" w:eastAsia="Times New Roman" w:hAnsi="Calibri" w:cs="Calibri"/>
                <w:color w:val="000000"/>
                <w:sz w:val="20"/>
                <w:szCs w:val="20"/>
                <w:lang w:val="sr-Latn-RS"/>
              </w:rPr>
              <w:t>olnic</w:t>
            </w:r>
            <w:r w:rsidRPr="00543AA6">
              <w:rPr>
                <w:rFonts w:ascii="Calibri" w:eastAsia="Times New Roman" w:hAnsi="Calibri" w:cs="Calibri"/>
                <w:color w:val="000000"/>
                <w:sz w:val="20"/>
                <w:szCs w:val="20"/>
                <w:lang w:val="sr-Latn-RS"/>
              </w:rPr>
              <w:t>e</w:t>
            </w:r>
          </w:p>
        </w:tc>
        <w:tc>
          <w:tcPr>
            <w:tcW w:w="229" w:type="pct"/>
            <w:tcBorders>
              <w:top w:val="nil"/>
              <w:left w:val="nil"/>
              <w:bottom w:val="single" w:sz="4" w:space="0" w:color="auto"/>
              <w:right w:val="single" w:sz="4" w:space="0" w:color="auto"/>
            </w:tcBorders>
            <w:shd w:val="clear" w:color="auto" w:fill="auto"/>
            <w:noWrap/>
            <w:vAlign w:val="center"/>
            <w:hideMark/>
          </w:tcPr>
          <w:p w14:paraId="2FE347A7" w14:textId="77777777" w:rsidR="007D6634" w:rsidRPr="00543AA6" w:rsidRDefault="007D6634" w:rsidP="000130C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7</w:t>
            </w:r>
          </w:p>
        </w:tc>
        <w:tc>
          <w:tcPr>
            <w:tcW w:w="355" w:type="pct"/>
            <w:tcBorders>
              <w:top w:val="nil"/>
              <w:left w:val="nil"/>
              <w:bottom w:val="single" w:sz="4" w:space="0" w:color="auto"/>
              <w:right w:val="single" w:sz="4" w:space="0" w:color="auto"/>
            </w:tcBorders>
            <w:shd w:val="clear" w:color="auto" w:fill="auto"/>
            <w:noWrap/>
            <w:vAlign w:val="center"/>
            <w:hideMark/>
          </w:tcPr>
          <w:p w14:paraId="3D409B9F"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2.000</w:t>
            </w:r>
          </w:p>
        </w:tc>
        <w:tc>
          <w:tcPr>
            <w:tcW w:w="355" w:type="pct"/>
            <w:tcBorders>
              <w:top w:val="nil"/>
              <w:left w:val="nil"/>
              <w:bottom w:val="single" w:sz="4" w:space="0" w:color="auto"/>
              <w:right w:val="single" w:sz="4" w:space="0" w:color="auto"/>
            </w:tcBorders>
            <w:shd w:val="clear" w:color="auto" w:fill="auto"/>
            <w:noWrap/>
            <w:vAlign w:val="center"/>
            <w:hideMark/>
          </w:tcPr>
          <w:p w14:paraId="729F0750"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381,340</w:t>
            </w:r>
          </w:p>
        </w:tc>
        <w:tc>
          <w:tcPr>
            <w:tcW w:w="347" w:type="pct"/>
            <w:tcBorders>
              <w:top w:val="nil"/>
              <w:left w:val="nil"/>
              <w:bottom w:val="single" w:sz="4" w:space="0" w:color="auto"/>
              <w:right w:val="single" w:sz="4" w:space="0" w:color="auto"/>
            </w:tcBorders>
            <w:shd w:val="clear" w:color="auto" w:fill="auto"/>
            <w:noWrap/>
            <w:vAlign w:val="center"/>
            <w:hideMark/>
          </w:tcPr>
          <w:p w14:paraId="59E87F1F"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84,222</w:t>
            </w:r>
          </w:p>
        </w:tc>
        <w:tc>
          <w:tcPr>
            <w:tcW w:w="350" w:type="pct"/>
            <w:tcBorders>
              <w:top w:val="nil"/>
              <w:left w:val="nil"/>
              <w:bottom w:val="single" w:sz="4" w:space="0" w:color="auto"/>
              <w:right w:val="single" w:sz="4" w:space="0" w:color="auto"/>
            </w:tcBorders>
            <w:shd w:val="clear" w:color="auto" w:fill="auto"/>
            <w:noWrap/>
            <w:vAlign w:val="center"/>
            <w:hideMark/>
          </w:tcPr>
          <w:p w14:paraId="4761BA3A"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18,376</w:t>
            </w:r>
          </w:p>
        </w:tc>
        <w:tc>
          <w:tcPr>
            <w:tcW w:w="563" w:type="pct"/>
            <w:tcBorders>
              <w:top w:val="nil"/>
              <w:left w:val="nil"/>
              <w:bottom w:val="single" w:sz="4" w:space="0" w:color="auto"/>
              <w:right w:val="single" w:sz="4" w:space="0" w:color="auto"/>
            </w:tcBorders>
            <w:shd w:val="clear" w:color="auto" w:fill="auto"/>
            <w:noWrap/>
            <w:vAlign w:val="center"/>
            <w:hideMark/>
          </w:tcPr>
          <w:p w14:paraId="0B32277A"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825,381</w:t>
            </w:r>
          </w:p>
        </w:tc>
        <w:tc>
          <w:tcPr>
            <w:tcW w:w="420" w:type="pct"/>
            <w:tcBorders>
              <w:top w:val="nil"/>
              <w:left w:val="nil"/>
              <w:bottom w:val="single" w:sz="4" w:space="0" w:color="auto"/>
              <w:right w:val="single" w:sz="4" w:space="0" w:color="auto"/>
            </w:tcBorders>
            <w:shd w:val="clear" w:color="auto" w:fill="auto"/>
            <w:noWrap/>
            <w:vAlign w:val="center"/>
            <w:hideMark/>
          </w:tcPr>
          <w:p w14:paraId="1E213615"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1,571,406</w:t>
            </w:r>
          </w:p>
        </w:tc>
        <w:tc>
          <w:tcPr>
            <w:tcW w:w="484" w:type="pct"/>
            <w:tcBorders>
              <w:top w:val="nil"/>
              <w:left w:val="nil"/>
              <w:bottom w:val="single" w:sz="4" w:space="0" w:color="auto"/>
              <w:right w:val="single" w:sz="4" w:space="0" w:color="auto"/>
            </w:tcBorders>
            <w:shd w:val="clear" w:color="auto" w:fill="auto"/>
            <w:noWrap/>
            <w:vAlign w:val="center"/>
            <w:hideMark/>
          </w:tcPr>
          <w:p w14:paraId="7B249765"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549,889</w:t>
            </w:r>
          </w:p>
        </w:tc>
        <w:tc>
          <w:tcPr>
            <w:tcW w:w="349" w:type="pct"/>
            <w:tcBorders>
              <w:top w:val="nil"/>
              <w:left w:val="nil"/>
              <w:bottom w:val="single" w:sz="4" w:space="0" w:color="auto"/>
              <w:right w:val="single" w:sz="4" w:space="0" w:color="auto"/>
            </w:tcBorders>
            <w:shd w:val="clear" w:color="auto" w:fill="auto"/>
            <w:noWrap/>
            <w:vAlign w:val="center"/>
            <w:hideMark/>
          </w:tcPr>
          <w:p w14:paraId="45D100BE"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12,128</w:t>
            </w:r>
          </w:p>
        </w:tc>
        <w:tc>
          <w:tcPr>
            <w:tcW w:w="329" w:type="pct"/>
            <w:tcBorders>
              <w:top w:val="nil"/>
              <w:left w:val="nil"/>
              <w:bottom w:val="single" w:sz="4" w:space="0" w:color="auto"/>
              <w:right w:val="single" w:sz="4" w:space="0" w:color="auto"/>
            </w:tcBorders>
            <w:shd w:val="clear" w:color="auto" w:fill="auto"/>
            <w:noWrap/>
            <w:vAlign w:val="center"/>
            <w:hideMark/>
          </w:tcPr>
          <w:p w14:paraId="7E164705"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85.072</w:t>
            </w:r>
          </w:p>
        </w:tc>
        <w:tc>
          <w:tcPr>
            <w:tcW w:w="324" w:type="pct"/>
            <w:tcBorders>
              <w:top w:val="nil"/>
              <w:left w:val="nil"/>
              <w:bottom w:val="single" w:sz="4" w:space="0" w:color="auto"/>
              <w:right w:val="single" w:sz="4" w:space="0" w:color="auto"/>
            </w:tcBorders>
            <w:shd w:val="clear" w:color="auto" w:fill="auto"/>
            <w:noWrap/>
            <w:vAlign w:val="center"/>
            <w:hideMark/>
          </w:tcPr>
          <w:p w14:paraId="37AF8E64"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4.53</w:t>
            </w:r>
          </w:p>
        </w:tc>
        <w:tc>
          <w:tcPr>
            <w:tcW w:w="417" w:type="pct"/>
            <w:tcBorders>
              <w:top w:val="nil"/>
              <w:left w:val="nil"/>
              <w:bottom w:val="single" w:sz="4" w:space="0" w:color="auto"/>
              <w:right w:val="single" w:sz="8" w:space="0" w:color="auto"/>
            </w:tcBorders>
            <w:shd w:val="clear" w:color="auto" w:fill="auto"/>
            <w:noWrap/>
            <w:vAlign w:val="center"/>
            <w:hideMark/>
          </w:tcPr>
          <w:p w14:paraId="64F66AAB"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52.24</w:t>
            </w:r>
          </w:p>
        </w:tc>
      </w:tr>
      <w:tr w:rsidR="007D6634" w:rsidRPr="00543AA6" w14:paraId="246EEB92" w14:textId="77777777" w:rsidTr="007D6634">
        <w:trPr>
          <w:trHeight w:val="544"/>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76BFF3D2" w14:textId="40DF38F8" w:rsidR="007D6634" w:rsidRPr="00543AA6" w:rsidRDefault="000273D4" w:rsidP="000130CC">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Mentalno</w:t>
            </w:r>
            <w:r w:rsidR="007D6634" w:rsidRPr="00543AA6">
              <w:rPr>
                <w:rFonts w:ascii="Calibri" w:eastAsia="Times New Roman" w:hAnsi="Calibri" w:cs="Calibri"/>
                <w:color w:val="000000"/>
                <w:sz w:val="20"/>
                <w:szCs w:val="20"/>
                <w:lang w:val="sr-Latn-RS"/>
              </w:rPr>
              <w:t xml:space="preserve"> </w:t>
            </w:r>
            <w:r w:rsidR="00543AA6" w:rsidRPr="00543AA6">
              <w:rPr>
                <w:rFonts w:ascii="Calibri" w:eastAsia="Times New Roman" w:hAnsi="Calibri" w:cs="Calibri"/>
                <w:color w:val="000000"/>
                <w:sz w:val="20"/>
                <w:szCs w:val="20"/>
                <w:lang w:val="sr-Latn-RS"/>
              </w:rPr>
              <w:t>zdravlje</w:t>
            </w:r>
          </w:p>
        </w:tc>
        <w:tc>
          <w:tcPr>
            <w:tcW w:w="229" w:type="pct"/>
            <w:tcBorders>
              <w:top w:val="nil"/>
              <w:left w:val="nil"/>
              <w:bottom w:val="single" w:sz="4" w:space="0" w:color="auto"/>
              <w:right w:val="single" w:sz="4" w:space="0" w:color="auto"/>
            </w:tcBorders>
            <w:shd w:val="clear" w:color="auto" w:fill="auto"/>
            <w:noWrap/>
            <w:vAlign w:val="center"/>
            <w:hideMark/>
          </w:tcPr>
          <w:p w14:paraId="3CF9AC63" w14:textId="77777777" w:rsidR="007D6634" w:rsidRPr="00543AA6" w:rsidRDefault="007D6634" w:rsidP="000130C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8</w:t>
            </w:r>
          </w:p>
        </w:tc>
        <w:tc>
          <w:tcPr>
            <w:tcW w:w="355" w:type="pct"/>
            <w:tcBorders>
              <w:top w:val="nil"/>
              <w:left w:val="nil"/>
              <w:bottom w:val="single" w:sz="4" w:space="0" w:color="auto"/>
              <w:right w:val="single" w:sz="4" w:space="0" w:color="auto"/>
            </w:tcBorders>
            <w:shd w:val="clear" w:color="auto" w:fill="auto"/>
            <w:noWrap/>
            <w:vAlign w:val="center"/>
            <w:hideMark/>
          </w:tcPr>
          <w:p w14:paraId="5157176C"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154</w:t>
            </w:r>
          </w:p>
        </w:tc>
        <w:tc>
          <w:tcPr>
            <w:tcW w:w="355" w:type="pct"/>
            <w:tcBorders>
              <w:top w:val="nil"/>
              <w:left w:val="nil"/>
              <w:bottom w:val="single" w:sz="4" w:space="0" w:color="auto"/>
              <w:right w:val="single" w:sz="4" w:space="0" w:color="auto"/>
            </w:tcBorders>
            <w:shd w:val="clear" w:color="auto" w:fill="auto"/>
            <w:noWrap/>
            <w:vAlign w:val="center"/>
            <w:hideMark/>
          </w:tcPr>
          <w:p w14:paraId="152A72B0"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47" w:type="pct"/>
            <w:tcBorders>
              <w:top w:val="nil"/>
              <w:left w:val="nil"/>
              <w:bottom w:val="single" w:sz="4" w:space="0" w:color="auto"/>
              <w:right w:val="single" w:sz="4" w:space="0" w:color="auto"/>
            </w:tcBorders>
            <w:shd w:val="clear" w:color="auto" w:fill="auto"/>
            <w:noWrap/>
            <w:vAlign w:val="center"/>
            <w:hideMark/>
          </w:tcPr>
          <w:p w14:paraId="187E855C"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50" w:type="pct"/>
            <w:tcBorders>
              <w:top w:val="nil"/>
              <w:left w:val="nil"/>
              <w:bottom w:val="single" w:sz="4" w:space="0" w:color="auto"/>
              <w:right w:val="single" w:sz="4" w:space="0" w:color="auto"/>
            </w:tcBorders>
            <w:shd w:val="clear" w:color="auto" w:fill="auto"/>
            <w:noWrap/>
            <w:vAlign w:val="center"/>
            <w:hideMark/>
          </w:tcPr>
          <w:p w14:paraId="48CECF79"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563" w:type="pct"/>
            <w:tcBorders>
              <w:top w:val="nil"/>
              <w:left w:val="nil"/>
              <w:bottom w:val="single" w:sz="4" w:space="0" w:color="auto"/>
              <w:right w:val="single" w:sz="4" w:space="0" w:color="auto"/>
            </w:tcBorders>
            <w:shd w:val="clear" w:color="auto" w:fill="auto"/>
            <w:noWrap/>
            <w:vAlign w:val="center"/>
            <w:hideMark/>
          </w:tcPr>
          <w:p w14:paraId="40FA1F83"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64,027</w:t>
            </w:r>
          </w:p>
        </w:tc>
        <w:tc>
          <w:tcPr>
            <w:tcW w:w="420" w:type="pct"/>
            <w:tcBorders>
              <w:top w:val="nil"/>
              <w:left w:val="nil"/>
              <w:bottom w:val="single" w:sz="4" w:space="0" w:color="auto"/>
              <w:right w:val="single" w:sz="4" w:space="0" w:color="auto"/>
            </w:tcBorders>
            <w:shd w:val="clear" w:color="auto" w:fill="auto"/>
            <w:noWrap/>
            <w:vAlign w:val="center"/>
            <w:hideMark/>
          </w:tcPr>
          <w:p w14:paraId="5697B42A"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484" w:type="pct"/>
            <w:tcBorders>
              <w:top w:val="nil"/>
              <w:left w:val="nil"/>
              <w:bottom w:val="single" w:sz="4" w:space="0" w:color="auto"/>
              <w:right w:val="single" w:sz="4" w:space="0" w:color="auto"/>
            </w:tcBorders>
            <w:shd w:val="clear" w:color="auto" w:fill="auto"/>
            <w:noWrap/>
            <w:vAlign w:val="center"/>
            <w:hideMark/>
          </w:tcPr>
          <w:p w14:paraId="14E7855A"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288,353</w:t>
            </w:r>
          </w:p>
        </w:tc>
        <w:tc>
          <w:tcPr>
            <w:tcW w:w="349" w:type="pct"/>
            <w:tcBorders>
              <w:top w:val="nil"/>
              <w:left w:val="nil"/>
              <w:bottom w:val="single" w:sz="4" w:space="0" w:color="auto"/>
              <w:right w:val="single" w:sz="4" w:space="0" w:color="auto"/>
            </w:tcBorders>
            <w:shd w:val="clear" w:color="auto" w:fill="auto"/>
            <w:noWrap/>
            <w:vAlign w:val="center"/>
            <w:hideMark/>
          </w:tcPr>
          <w:p w14:paraId="10F39C39"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29" w:type="pct"/>
            <w:tcBorders>
              <w:top w:val="nil"/>
              <w:left w:val="nil"/>
              <w:bottom w:val="single" w:sz="4" w:space="0" w:color="auto"/>
              <w:right w:val="single" w:sz="4" w:space="0" w:color="auto"/>
            </w:tcBorders>
            <w:shd w:val="clear" w:color="auto" w:fill="auto"/>
            <w:noWrap/>
            <w:vAlign w:val="center"/>
            <w:hideMark/>
          </w:tcPr>
          <w:p w14:paraId="6CBCF7F8"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24" w:type="pct"/>
            <w:tcBorders>
              <w:top w:val="nil"/>
              <w:left w:val="nil"/>
              <w:bottom w:val="single" w:sz="4" w:space="0" w:color="auto"/>
              <w:right w:val="single" w:sz="4" w:space="0" w:color="auto"/>
            </w:tcBorders>
            <w:shd w:val="clear" w:color="auto" w:fill="auto"/>
            <w:noWrap/>
            <w:vAlign w:val="center"/>
            <w:hideMark/>
          </w:tcPr>
          <w:p w14:paraId="2881C6F4"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417" w:type="pct"/>
            <w:tcBorders>
              <w:top w:val="nil"/>
              <w:left w:val="nil"/>
              <w:bottom w:val="single" w:sz="4" w:space="0" w:color="auto"/>
              <w:right w:val="single" w:sz="8" w:space="0" w:color="auto"/>
            </w:tcBorders>
            <w:shd w:val="clear" w:color="auto" w:fill="auto"/>
            <w:noWrap/>
            <w:vAlign w:val="center"/>
            <w:hideMark/>
          </w:tcPr>
          <w:p w14:paraId="15BA3AD0"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r>
      <w:tr w:rsidR="007D6634" w:rsidRPr="00543AA6" w14:paraId="54494019" w14:textId="77777777" w:rsidTr="007D6634">
        <w:trPr>
          <w:trHeight w:val="544"/>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4E5007BF" w14:textId="77777777" w:rsidR="007D6634" w:rsidRPr="00543AA6" w:rsidRDefault="000273D4" w:rsidP="000130CC">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Medicina</w:t>
            </w:r>
            <w:r w:rsidR="007D6634" w:rsidRPr="00543AA6">
              <w:rPr>
                <w:rFonts w:ascii="Calibri" w:eastAsia="Times New Roman" w:hAnsi="Calibri" w:cs="Calibri"/>
                <w:color w:val="000000"/>
                <w:sz w:val="20"/>
                <w:szCs w:val="20"/>
                <w:lang w:val="sr-Latn-RS"/>
              </w:rPr>
              <w:t xml:space="preserve"> </w:t>
            </w:r>
            <w:r w:rsidRPr="00543AA6">
              <w:rPr>
                <w:rFonts w:ascii="Calibri" w:eastAsia="Times New Roman" w:hAnsi="Calibri" w:cs="Calibri"/>
                <w:color w:val="000000"/>
                <w:sz w:val="20"/>
                <w:szCs w:val="20"/>
                <w:lang w:val="sr-Latn-RS"/>
              </w:rPr>
              <w:t>rada</w:t>
            </w:r>
          </w:p>
        </w:tc>
        <w:tc>
          <w:tcPr>
            <w:tcW w:w="229" w:type="pct"/>
            <w:tcBorders>
              <w:top w:val="nil"/>
              <w:left w:val="nil"/>
              <w:bottom w:val="single" w:sz="4" w:space="0" w:color="auto"/>
              <w:right w:val="single" w:sz="4" w:space="0" w:color="auto"/>
            </w:tcBorders>
            <w:shd w:val="clear" w:color="auto" w:fill="auto"/>
            <w:noWrap/>
            <w:vAlign w:val="center"/>
            <w:hideMark/>
          </w:tcPr>
          <w:p w14:paraId="6F45FDB4" w14:textId="77777777" w:rsidR="007D6634" w:rsidRPr="00543AA6" w:rsidRDefault="007D6634" w:rsidP="000130C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w:t>
            </w:r>
          </w:p>
        </w:tc>
        <w:tc>
          <w:tcPr>
            <w:tcW w:w="355" w:type="pct"/>
            <w:tcBorders>
              <w:top w:val="nil"/>
              <w:left w:val="nil"/>
              <w:bottom w:val="single" w:sz="4" w:space="0" w:color="auto"/>
              <w:right w:val="single" w:sz="4" w:space="0" w:color="auto"/>
            </w:tcBorders>
            <w:shd w:val="clear" w:color="auto" w:fill="auto"/>
            <w:noWrap/>
            <w:vAlign w:val="center"/>
            <w:hideMark/>
          </w:tcPr>
          <w:p w14:paraId="6B22E1FE"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55" w:type="pct"/>
            <w:tcBorders>
              <w:top w:val="nil"/>
              <w:left w:val="nil"/>
              <w:bottom w:val="single" w:sz="4" w:space="0" w:color="auto"/>
              <w:right w:val="single" w:sz="4" w:space="0" w:color="auto"/>
            </w:tcBorders>
            <w:shd w:val="clear" w:color="auto" w:fill="auto"/>
            <w:noWrap/>
            <w:vAlign w:val="center"/>
            <w:hideMark/>
          </w:tcPr>
          <w:p w14:paraId="3444B400"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47" w:type="pct"/>
            <w:tcBorders>
              <w:top w:val="nil"/>
              <w:left w:val="nil"/>
              <w:bottom w:val="single" w:sz="4" w:space="0" w:color="auto"/>
              <w:right w:val="single" w:sz="4" w:space="0" w:color="auto"/>
            </w:tcBorders>
            <w:shd w:val="clear" w:color="auto" w:fill="auto"/>
            <w:noWrap/>
            <w:vAlign w:val="center"/>
            <w:hideMark/>
          </w:tcPr>
          <w:p w14:paraId="4ABA3F0A"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50" w:type="pct"/>
            <w:tcBorders>
              <w:top w:val="nil"/>
              <w:left w:val="nil"/>
              <w:bottom w:val="single" w:sz="4" w:space="0" w:color="auto"/>
              <w:right w:val="single" w:sz="4" w:space="0" w:color="auto"/>
            </w:tcBorders>
            <w:shd w:val="clear" w:color="auto" w:fill="auto"/>
            <w:noWrap/>
            <w:vAlign w:val="center"/>
            <w:hideMark/>
          </w:tcPr>
          <w:p w14:paraId="661130B5"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563" w:type="pct"/>
            <w:tcBorders>
              <w:top w:val="nil"/>
              <w:left w:val="nil"/>
              <w:bottom w:val="single" w:sz="4" w:space="0" w:color="auto"/>
              <w:right w:val="single" w:sz="4" w:space="0" w:color="auto"/>
            </w:tcBorders>
            <w:shd w:val="clear" w:color="auto" w:fill="auto"/>
            <w:noWrap/>
            <w:vAlign w:val="center"/>
            <w:hideMark/>
          </w:tcPr>
          <w:p w14:paraId="3C8673EF"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28,361</w:t>
            </w:r>
          </w:p>
        </w:tc>
        <w:tc>
          <w:tcPr>
            <w:tcW w:w="420" w:type="pct"/>
            <w:tcBorders>
              <w:top w:val="nil"/>
              <w:left w:val="nil"/>
              <w:bottom w:val="single" w:sz="4" w:space="0" w:color="auto"/>
              <w:right w:val="single" w:sz="4" w:space="0" w:color="auto"/>
            </w:tcBorders>
            <w:shd w:val="clear" w:color="auto" w:fill="auto"/>
            <w:noWrap/>
            <w:vAlign w:val="center"/>
            <w:hideMark/>
          </w:tcPr>
          <w:p w14:paraId="0D1A6C0C"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112,464</w:t>
            </w:r>
          </w:p>
        </w:tc>
        <w:tc>
          <w:tcPr>
            <w:tcW w:w="484" w:type="pct"/>
            <w:tcBorders>
              <w:top w:val="nil"/>
              <w:left w:val="nil"/>
              <w:bottom w:val="single" w:sz="4" w:space="0" w:color="auto"/>
              <w:right w:val="single" w:sz="4" w:space="0" w:color="auto"/>
            </w:tcBorders>
            <w:shd w:val="clear" w:color="auto" w:fill="auto"/>
            <w:noWrap/>
            <w:vAlign w:val="center"/>
            <w:hideMark/>
          </w:tcPr>
          <w:p w14:paraId="49AFC221"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48,345</w:t>
            </w:r>
          </w:p>
        </w:tc>
        <w:tc>
          <w:tcPr>
            <w:tcW w:w="349" w:type="pct"/>
            <w:tcBorders>
              <w:top w:val="nil"/>
              <w:left w:val="nil"/>
              <w:bottom w:val="single" w:sz="4" w:space="0" w:color="auto"/>
              <w:right w:val="single" w:sz="4" w:space="0" w:color="auto"/>
            </w:tcBorders>
            <w:shd w:val="clear" w:color="auto" w:fill="auto"/>
            <w:noWrap/>
            <w:vAlign w:val="center"/>
            <w:hideMark/>
          </w:tcPr>
          <w:p w14:paraId="76B7478C"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29" w:type="pct"/>
            <w:tcBorders>
              <w:top w:val="nil"/>
              <w:left w:val="nil"/>
              <w:bottom w:val="single" w:sz="4" w:space="0" w:color="auto"/>
              <w:right w:val="single" w:sz="4" w:space="0" w:color="auto"/>
            </w:tcBorders>
            <w:shd w:val="clear" w:color="auto" w:fill="auto"/>
            <w:noWrap/>
            <w:vAlign w:val="center"/>
            <w:hideMark/>
          </w:tcPr>
          <w:p w14:paraId="7040C4B6"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24" w:type="pct"/>
            <w:tcBorders>
              <w:top w:val="nil"/>
              <w:left w:val="nil"/>
              <w:bottom w:val="single" w:sz="4" w:space="0" w:color="auto"/>
              <w:right w:val="single" w:sz="4" w:space="0" w:color="auto"/>
            </w:tcBorders>
            <w:shd w:val="clear" w:color="auto" w:fill="auto"/>
            <w:noWrap/>
            <w:vAlign w:val="center"/>
            <w:hideMark/>
          </w:tcPr>
          <w:p w14:paraId="7FC767E2"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417" w:type="pct"/>
            <w:tcBorders>
              <w:top w:val="nil"/>
              <w:left w:val="nil"/>
              <w:bottom w:val="single" w:sz="4" w:space="0" w:color="auto"/>
              <w:right w:val="single" w:sz="8" w:space="0" w:color="auto"/>
            </w:tcBorders>
            <w:shd w:val="clear" w:color="auto" w:fill="auto"/>
            <w:noWrap/>
            <w:vAlign w:val="center"/>
            <w:hideMark/>
          </w:tcPr>
          <w:p w14:paraId="1FE94D5A"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r>
      <w:tr w:rsidR="007D6634" w:rsidRPr="00543AA6" w14:paraId="710A3C59" w14:textId="77777777" w:rsidTr="007D6634">
        <w:trPr>
          <w:trHeight w:val="544"/>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192CE716" w14:textId="77777777" w:rsidR="007D6634" w:rsidRPr="00543AA6" w:rsidRDefault="00CD46C1" w:rsidP="00CD46C1">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UKBCK</w:t>
            </w:r>
          </w:p>
        </w:tc>
        <w:tc>
          <w:tcPr>
            <w:tcW w:w="229" w:type="pct"/>
            <w:tcBorders>
              <w:top w:val="nil"/>
              <w:left w:val="nil"/>
              <w:bottom w:val="single" w:sz="4" w:space="0" w:color="auto"/>
              <w:right w:val="single" w:sz="4" w:space="0" w:color="auto"/>
            </w:tcBorders>
            <w:shd w:val="clear" w:color="auto" w:fill="auto"/>
            <w:noWrap/>
            <w:vAlign w:val="center"/>
            <w:hideMark/>
          </w:tcPr>
          <w:p w14:paraId="6AA9EEF6" w14:textId="77777777" w:rsidR="007D6634" w:rsidRPr="00543AA6" w:rsidRDefault="007D6634" w:rsidP="000130C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w:t>
            </w:r>
          </w:p>
        </w:tc>
        <w:tc>
          <w:tcPr>
            <w:tcW w:w="355" w:type="pct"/>
            <w:tcBorders>
              <w:top w:val="nil"/>
              <w:left w:val="nil"/>
              <w:bottom w:val="single" w:sz="4" w:space="0" w:color="auto"/>
              <w:right w:val="single" w:sz="4" w:space="0" w:color="auto"/>
            </w:tcBorders>
            <w:shd w:val="clear" w:color="auto" w:fill="auto"/>
            <w:noWrap/>
            <w:vAlign w:val="center"/>
            <w:hideMark/>
          </w:tcPr>
          <w:p w14:paraId="14414782"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55" w:type="pct"/>
            <w:tcBorders>
              <w:top w:val="nil"/>
              <w:left w:val="nil"/>
              <w:bottom w:val="single" w:sz="4" w:space="0" w:color="auto"/>
              <w:right w:val="single" w:sz="4" w:space="0" w:color="auto"/>
            </w:tcBorders>
            <w:shd w:val="clear" w:color="auto" w:fill="auto"/>
            <w:noWrap/>
            <w:vAlign w:val="center"/>
            <w:hideMark/>
          </w:tcPr>
          <w:p w14:paraId="27610E89"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47" w:type="pct"/>
            <w:tcBorders>
              <w:top w:val="nil"/>
              <w:left w:val="nil"/>
              <w:bottom w:val="single" w:sz="4" w:space="0" w:color="auto"/>
              <w:right w:val="single" w:sz="4" w:space="0" w:color="auto"/>
            </w:tcBorders>
            <w:shd w:val="clear" w:color="auto" w:fill="auto"/>
            <w:noWrap/>
            <w:vAlign w:val="center"/>
            <w:hideMark/>
          </w:tcPr>
          <w:p w14:paraId="51775C1C"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50" w:type="pct"/>
            <w:tcBorders>
              <w:top w:val="nil"/>
              <w:left w:val="nil"/>
              <w:bottom w:val="single" w:sz="4" w:space="0" w:color="auto"/>
              <w:right w:val="single" w:sz="4" w:space="0" w:color="auto"/>
            </w:tcBorders>
            <w:shd w:val="clear" w:color="auto" w:fill="auto"/>
            <w:noWrap/>
            <w:vAlign w:val="center"/>
            <w:hideMark/>
          </w:tcPr>
          <w:p w14:paraId="6B157CCE"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563" w:type="pct"/>
            <w:tcBorders>
              <w:top w:val="nil"/>
              <w:left w:val="nil"/>
              <w:bottom w:val="single" w:sz="4" w:space="0" w:color="auto"/>
              <w:right w:val="single" w:sz="4" w:space="0" w:color="auto"/>
            </w:tcBorders>
            <w:shd w:val="clear" w:color="auto" w:fill="auto"/>
            <w:noWrap/>
            <w:vAlign w:val="center"/>
            <w:hideMark/>
          </w:tcPr>
          <w:p w14:paraId="3261D47C"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51,829</w:t>
            </w:r>
          </w:p>
        </w:tc>
        <w:tc>
          <w:tcPr>
            <w:tcW w:w="420" w:type="pct"/>
            <w:tcBorders>
              <w:top w:val="nil"/>
              <w:left w:val="nil"/>
              <w:bottom w:val="single" w:sz="4" w:space="0" w:color="auto"/>
              <w:right w:val="single" w:sz="4" w:space="0" w:color="auto"/>
            </w:tcBorders>
            <w:shd w:val="clear" w:color="auto" w:fill="auto"/>
            <w:noWrap/>
            <w:vAlign w:val="center"/>
            <w:hideMark/>
          </w:tcPr>
          <w:p w14:paraId="6E217761"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484" w:type="pct"/>
            <w:tcBorders>
              <w:top w:val="nil"/>
              <w:left w:val="nil"/>
              <w:bottom w:val="single" w:sz="4" w:space="0" w:color="auto"/>
              <w:right w:val="single" w:sz="4" w:space="0" w:color="auto"/>
            </w:tcBorders>
            <w:shd w:val="clear" w:color="auto" w:fill="auto"/>
            <w:noWrap/>
            <w:vAlign w:val="center"/>
            <w:hideMark/>
          </w:tcPr>
          <w:p w14:paraId="14EDB861"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278,693</w:t>
            </w:r>
          </w:p>
        </w:tc>
        <w:tc>
          <w:tcPr>
            <w:tcW w:w="349" w:type="pct"/>
            <w:tcBorders>
              <w:top w:val="nil"/>
              <w:left w:val="nil"/>
              <w:bottom w:val="single" w:sz="4" w:space="0" w:color="auto"/>
              <w:right w:val="single" w:sz="4" w:space="0" w:color="auto"/>
            </w:tcBorders>
            <w:shd w:val="clear" w:color="auto" w:fill="auto"/>
            <w:noWrap/>
            <w:vAlign w:val="center"/>
            <w:hideMark/>
          </w:tcPr>
          <w:p w14:paraId="7EC729B1"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29" w:type="pct"/>
            <w:tcBorders>
              <w:top w:val="nil"/>
              <w:left w:val="nil"/>
              <w:bottom w:val="single" w:sz="4" w:space="0" w:color="auto"/>
              <w:right w:val="single" w:sz="4" w:space="0" w:color="auto"/>
            </w:tcBorders>
            <w:shd w:val="clear" w:color="auto" w:fill="auto"/>
            <w:noWrap/>
            <w:vAlign w:val="center"/>
            <w:hideMark/>
          </w:tcPr>
          <w:p w14:paraId="39975DF1"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24" w:type="pct"/>
            <w:tcBorders>
              <w:top w:val="nil"/>
              <w:left w:val="nil"/>
              <w:bottom w:val="single" w:sz="4" w:space="0" w:color="auto"/>
              <w:right w:val="single" w:sz="4" w:space="0" w:color="auto"/>
            </w:tcBorders>
            <w:shd w:val="clear" w:color="auto" w:fill="auto"/>
            <w:noWrap/>
            <w:vAlign w:val="center"/>
            <w:hideMark/>
          </w:tcPr>
          <w:p w14:paraId="7EFBBD17"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417" w:type="pct"/>
            <w:tcBorders>
              <w:top w:val="nil"/>
              <w:left w:val="nil"/>
              <w:bottom w:val="single" w:sz="4" w:space="0" w:color="auto"/>
              <w:right w:val="single" w:sz="8" w:space="0" w:color="auto"/>
            </w:tcBorders>
            <w:shd w:val="clear" w:color="auto" w:fill="auto"/>
            <w:noWrap/>
            <w:vAlign w:val="center"/>
            <w:hideMark/>
          </w:tcPr>
          <w:p w14:paraId="1A9213B1"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r>
      <w:tr w:rsidR="007D6634" w:rsidRPr="00543AA6" w14:paraId="130ED450" w14:textId="77777777" w:rsidTr="007D6634">
        <w:trPr>
          <w:trHeight w:val="544"/>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30BA1460" w14:textId="77777777" w:rsidR="007D6634" w:rsidRPr="00543AA6" w:rsidRDefault="00CD46C1" w:rsidP="00CD46C1">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GCPM</w:t>
            </w:r>
          </w:p>
        </w:tc>
        <w:tc>
          <w:tcPr>
            <w:tcW w:w="229" w:type="pct"/>
            <w:tcBorders>
              <w:top w:val="nil"/>
              <w:left w:val="nil"/>
              <w:bottom w:val="single" w:sz="4" w:space="0" w:color="auto"/>
              <w:right w:val="single" w:sz="4" w:space="0" w:color="auto"/>
            </w:tcBorders>
            <w:shd w:val="clear" w:color="auto" w:fill="auto"/>
            <w:noWrap/>
            <w:vAlign w:val="center"/>
            <w:hideMark/>
          </w:tcPr>
          <w:p w14:paraId="6DAC6C08" w14:textId="77777777" w:rsidR="007D6634" w:rsidRPr="00543AA6" w:rsidRDefault="007D6634" w:rsidP="000130C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w:t>
            </w:r>
          </w:p>
        </w:tc>
        <w:tc>
          <w:tcPr>
            <w:tcW w:w="355" w:type="pct"/>
            <w:tcBorders>
              <w:top w:val="nil"/>
              <w:left w:val="nil"/>
              <w:bottom w:val="single" w:sz="4" w:space="0" w:color="auto"/>
              <w:right w:val="single" w:sz="4" w:space="0" w:color="auto"/>
            </w:tcBorders>
            <w:shd w:val="clear" w:color="auto" w:fill="auto"/>
            <w:noWrap/>
            <w:vAlign w:val="center"/>
            <w:hideMark/>
          </w:tcPr>
          <w:p w14:paraId="0AB961DA"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55" w:type="pct"/>
            <w:tcBorders>
              <w:top w:val="nil"/>
              <w:left w:val="nil"/>
              <w:bottom w:val="single" w:sz="4" w:space="0" w:color="auto"/>
              <w:right w:val="single" w:sz="4" w:space="0" w:color="auto"/>
            </w:tcBorders>
            <w:shd w:val="clear" w:color="auto" w:fill="auto"/>
            <w:noWrap/>
            <w:vAlign w:val="center"/>
            <w:hideMark/>
          </w:tcPr>
          <w:p w14:paraId="04EB8DE3"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47" w:type="pct"/>
            <w:tcBorders>
              <w:top w:val="nil"/>
              <w:left w:val="nil"/>
              <w:bottom w:val="single" w:sz="4" w:space="0" w:color="auto"/>
              <w:right w:val="single" w:sz="4" w:space="0" w:color="auto"/>
            </w:tcBorders>
            <w:shd w:val="clear" w:color="auto" w:fill="auto"/>
            <w:noWrap/>
            <w:vAlign w:val="center"/>
            <w:hideMark/>
          </w:tcPr>
          <w:p w14:paraId="5BAEFEF3"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50" w:type="pct"/>
            <w:tcBorders>
              <w:top w:val="nil"/>
              <w:left w:val="nil"/>
              <w:bottom w:val="single" w:sz="4" w:space="0" w:color="auto"/>
              <w:right w:val="single" w:sz="4" w:space="0" w:color="auto"/>
            </w:tcBorders>
            <w:shd w:val="clear" w:color="auto" w:fill="auto"/>
            <w:noWrap/>
            <w:vAlign w:val="center"/>
            <w:hideMark/>
          </w:tcPr>
          <w:p w14:paraId="6377A709"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563" w:type="pct"/>
            <w:tcBorders>
              <w:top w:val="nil"/>
              <w:left w:val="nil"/>
              <w:bottom w:val="single" w:sz="4" w:space="0" w:color="auto"/>
              <w:right w:val="single" w:sz="4" w:space="0" w:color="auto"/>
            </w:tcBorders>
            <w:shd w:val="clear" w:color="auto" w:fill="auto"/>
            <w:noWrap/>
            <w:vAlign w:val="center"/>
            <w:hideMark/>
          </w:tcPr>
          <w:p w14:paraId="005000A8"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21,247</w:t>
            </w:r>
          </w:p>
        </w:tc>
        <w:tc>
          <w:tcPr>
            <w:tcW w:w="420" w:type="pct"/>
            <w:tcBorders>
              <w:top w:val="nil"/>
              <w:left w:val="nil"/>
              <w:bottom w:val="single" w:sz="4" w:space="0" w:color="auto"/>
              <w:right w:val="single" w:sz="4" w:space="0" w:color="auto"/>
            </w:tcBorders>
            <w:shd w:val="clear" w:color="auto" w:fill="auto"/>
            <w:noWrap/>
            <w:vAlign w:val="center"/>
            <w:hideMark/>
          </w:tcPr>
          <w:p w14:paraId="1835CE3A"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484" w:type="pct"/>
            <w:tcBorders>
              <w:top w:val="nil"/>
              <w:left w:val="nil"/>
              <w:bottom w:val="single" w:sz="4" w:space="0" w:color="auto"/>
              <w:right w:val="single" w:sz="4" w:space="0" w:color="auto"/>
            </w:tcBorders>
            <w:shd w:val="clear" w:color="auto" w:fill="auto"/>
            <w:noWrap/>
            <w:vAlign w:val="center"/>
            <w:hideMark/>
          </w:tcPr>
          <w:p w14:paraId="63354C74"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49" w:type="pct"/>
            <w:tcBorders>
              <w:top w:val="nil"/>
              <w:left w:val="nil"/>
              <w:bottom w:val="single" w:sz="4" w:space="0" w:color="auto"/>
              <w:right w:val="single" w:sz="4" w:space="0" w:color="auto"/>
            </w:tcBorders>
            <w:shd w:val="clear" w:color="auto" w:fill="auto"/>
            <w:noWrap/>
            <w:vAlign w:val="center"/>
            <w:hideMark/>
          </w:tcPr>
          <w:p w14:paraId="0EC2EDFE"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29" w:type="pct"/>
            <w:tcBorders>
              <w:top w:val="nil"/>
              <w:left w:val="nil"/>
              <w:bottom w:val="single" w:sz="4" w:space="0" w:color="auto"/>
              <w:right w:val="single" w:sz="4" w:space="0" w:color="auto"/>
            </w:tcBorders>
            <w:shd w:val="clear" w:color="auto" w:fill="auto"/>
            <w:noWrap/>
            <w:vAlign w:val="center"/>
            <w:hideMark/>
          </w:tcPr>
          <w:p w14:paraId="6730EBE2"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24" w:type="pct"/>
            <w:tcBorders>
              <w:top w:val="nil"/>
              <w:left w:val="nil"/>
              <w:bottom w:val="single" w:sz="4" w:space="0" w:color="auto"/>
              <w:right w:val="single" w:sz="4" w:space="0" w:color="auto"/>
            </w:tcBorders>
            <w:shd w:val="clear" w:color="auto" w:fill="auto"/>
            <w:noWrap/>
            <w:vAlign w:val="center"/>
            <w:hideMark/>
          </w:tcPr>
          <w:p w14:paraId="5AD6294C"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417" w:type="pct"/>
            <w:tcBorders>
              <w:top w:val="nil"/>
              <w:left w:val="nil"/>
              <w:bottom w:val="single" w:sz="4" w:space="0" w:color="auto"/>
              <w:right w:val="single" w:sz="8" w:space="0" w:color="auto"/>
            </w:tcBorders>
            <w:shd w:val="clear" w:color="auto" w:fill="auto"/>
            <w:noWrap/>
            <w:vAlign w:val="center"/>
            <w:hideMark/>
          </w:tcPr>
          <w:p w14:paraId="64FB2D89"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r>
      <w:tr w:rsidR="007D6634" w:rsidRPr="00543AA6" w14:paraId="59FBA199" w14:textId="77777777" w:rsidTr="007D6634">
        <w:trPr>
          <w:trHeight w:val="544"/>
        </w:trPr>
        <w:tc>
          <w:tcPr>
            <w:tcW w:w="478" w:type="pct"/>
            <w:tcBorders>
              <w:top w:val="nil"/>
              <w:left w:val="single" w:sz="8" w:space="0" w:color="auto"/>
              <w:bottom w:val="single" w:sz="4" w:space="0" w:color="auto"/>
              <w:right w:val="single" w:sz="4" w:space="0" w:color="auto"/>
            </w:tcBorders>
            <w:shd w:val="clear" w:color="auto" w:fill="auto"/>
            <w:noWrap/>
            <w:vAlign w:val="center"/>
            <w:hideMark/>
          </w:tcPr>
          <w:p w14:paraId="3AF3B7FC" w14:textId="77777777" w:rsidR="007D6634" w:rsidRPr="00543AA6" w:rsidRDefault="000273D4" w:rsidP="000130CC">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Telemedicina</w:t>
            </w:r>
          </w:p>
        </w:tc>
        <w:tc>
          <w:tcPr>
            <w:tcW w:w="229" w:type="pct"/>
            <w:tcBorders>
              <w:top w:val="nil"/>
              <w:left w:val="nil"/>
              <w:bottom w:val="single" w:sz="4" w:space="0" w:color="auto"/>
              <w:right w:val="single" w:sz="4" w:space="0" w:color="auto"/>
            </w:tcBorders>
            <w:shd w:val="clear" w:color="auto" w:fill="auto"/>
            <w:noWrap/>
            <w:vAlign w:val="center"/>
            <w:hideMark/>
          </w:tcPr>
          <w:p w14:paraId="32E61DDB" w14:textId="77777777" w:rsidR="007D6634" w:rsidRPr="00543AA6" w:rsidRDefault="007D6634" w:rsidP="000130C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w:t>
            </w:r>
          </w:p>
        </w:tc>
        <w:tc>
          <w:tcPr>
            <w:tcW w:w="355" w:type="pct"/>
            <w:tcBorders>
              <w:top w:val="nil"/>
              <w:left w:val="nil"/>
              <w:bottom w:val="single" w:sz="4" w:space="0" w:color="auto"/>
              <w:right w:val="single" w:sz="4" w:space="0" w:color="auto"/>
            </w:tcBorders>
            <w:shd w:val="clear" w:color="auto" w:fill="auto"/>
            <w:noWrap/>
            <w:vAlign w:val="center"/>
            <w:hideMark/>
          </w:tcPr>
          <w:p w14:paraId="41143632"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55" w:type="pct"/>
            <w:tcBorders>
              <w:top w:val="nil"/>
              <w:left w:val="nil"/>
              <w:bottom w:val="single" w:sz="4" w:space="0" w:color="auto"/>
              <w:right w:val="single" w:sz="4" w:space="0" w:color="auto"/>
            </w:tcBorders>
            <w:shd w:val="clear" w:color="auto" w:fill="auto"/>
            <w:noWrap/>
            <w:vAlign w:val="center"/>
            <w:hideMark/>
          </w:tcPr>
          <w:p w14:paraId="3F6FFBA0"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47" w:type="pct"/>
            <w:tcBorders>
              <w:top w:val="nil"/>
              <w:left w:val="nil"/>
              <w:bottom w:val="single" w:sz="4" w:space="0" w:color="auto"/>
              <w:right w:val="single" w:sz="4" w:space="0" w:color="auto"/>
            </w:tcBorders>
            <w:shd w:val="clear" w:color="auto" w:fill="auto"/>
            <w:noWrap/>
            <w:vAlign w:val="center"/>
            <w:hideMark/>
          </w:tcPr>
          <w:p w14:paraId="4614EC56"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50" w:type="pct"/>
            <w:tcBorders>
              <w:top w:val="nil"/>
              <w:left w:val="nil"/>
              <w:bottom w:val="single" w:sz="4" w:space="0" w:color="auto"/>
              <w:right w:val="single" w:sz="4" w:space="0" w:color="auto"/>
            </w:tcBorders>
            <w:shd w:val="clear" w:color="auto" w:fill="auto"/>
            <w:noWrap/>
            <w:vAlign w:val="center"/>
            <w:hideMark/>
          </w:tcPr>
          <w:p w14:paraId="2BBB7676"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563" w:type="pct"/>
            <w:tcBorders>
              <w:top w:val="nil"/>
              <w:left w:val="nil"/>
              <w:bottom w:val="single" w:sz="4" w:space="0" w:color="auto"/>
              <w:right w:val="single" w:sz="4" w:space="0" w:color="auto"/>
            </w:tcBorders>
            <w:shd w:val="clear" w:color="auto" w:fill="auto"/>
            <w:noWrap/>
            <w:vAlign w:val="center"/>
            <w:hideMark/>
          </w:tcPr>
          <w:p w14:paraId="51BC50D4"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420" w:type="pct"/>
            <w:tcBorders>
              <w:top w:val="nil"/>
              <w:left w:val="nil"/>
              <w:bottom w:val="single" w:sz="4" w:space="0" w:color="auto"/>
              <w:right w:val="single" w:sz="4" w:space="0" w:color="auto"/>
            </w:tcBorders>
            <w:shd w:val="clear" w:color="auto" w:fill="auto"/>
            <w:noWrap/>
            <w:vAlign w:val="center"/>
            <w:hideMark/>
          </w:tcPr>
          <w:p w14:paraId="4075A530"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484" w:type="pct"/>
            <w:tcBorders>
              <w:top w:val="nil"/>
              <w:left w:val="nil"/>
              <w:bottom w:val="single" w:sz="4" w:space="0" w:color="auto"/>
              <w:right w:val="single" w:sz="4" w:space="0" w:color="auto"/>
            </w:tcBorders>
            <w:shd w:val="clear" w:color="auto" w:fill="auto"/>
            <w:noWrap/>
            <w:vAlign w:val="center"/>
            <w:hideMark/>
          </w:tcPr>
          <w:p w14:paraId="7C4F09E9"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34,641</w:t>
            </w:r>
          </w:p>
        </w:tc>
        <w:tc>
          <w:tcPr>
            <w:tcW w:w="349" w:type="pct"/>
            <w:tcBorders>
              <w:top w:val="nil"/>
              <w:left w:val="nil"/>
              <w:bottom w:val="single" w:sz="4" w:space="0" w:color="auto"/>
              <w:right w:val="single" w:sz="4" w:space="0" w:color="auto"/>
            </w:tcBorders>
            <w:shd w:val="clear" w:color="auto" w:fill="auto"/>
            <w:noWrap/>
            <w:vAlign w:val="center"/>
            <w:hideMark/>
          </w:tcPr>
          <w:p w14:paraId="7F3C29ED"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29" w:type="pct"/>
            <w:tcBorders>
              <w:top w:val="nil"/>
              <w:left w:val="nil"/>
              <w:bottom w:val="single" w:sz="4" w:space="0" w:color="auto"/>
              <w:right w:val="single" w:sz="4" w:space="0" w:color="auto"/>
            </w:tcBorders>
            <w:shd w:val="clear" w:color="auto" w:fill="auto"/>
            <w:noWrap/>
            <w:vAlign w:val="center"/>
            <w:hideMark/>
          </w:tcPr>
          <w:p w14:paraId="422153B9"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324" w:type="pct"/>
            <w:tcBorders>
              <w:top w:val="nil"/>
              <w:left w:val="nil"/>
              <w:bottom w:val="single" w:sz="4" w:space="0" w:color="auto"/>
              <w:right w:val="single" w:sz="4" w:space="0" w:color="auto"/>
            </w:tcBorders>
            <w:shd w:val="clear" w:color="auto" w:fill="auto"/>
            <w:noWrap/>
            <w:vAlign w:val="center"/>
            <w:hideMark/>
          </w:tcPr>
          <w:p w14:paraId="1395A5F8"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c>
          <w:tcPr>
            <w:tcW w:w="417" w:type="pct"/>
            <w:tcBorders>
              <w:top w:val="nil"/>
              <w:left w:val="nil"/>
              <w:bottom w:val="single" w:sz="4" w:space="0" w:color="auto"/>
              <w:right w:val="single" w:sz="8" w:space="0" w:color="auto"/>
            </w:tcBorders>
            <w:shd w:val="clear" w:color="auto" w:fill="auto"/>
            <w:noWrap/>
            <w:vAlign w:val="center"/>
            <w:hideMark/>
          </w:tcPr>
          <w:p w14:paraId="6F0CD2B0" w14:textId="77777777" w:rsidR="007D6634" w:rsidRPr="00543AA6" w:rsidRDefault="007D6634" w:rsidP="000130CC">
            <w:pPr>
              <w:spacing w:after="0" w:line="240" w:lineRule="auto"/>
              <w:jc w:val="right"/>
              <w:rPr>
                <w:rFonts w:ascii="Calibri" w:eastAsia="Times New Roman" w:hAnsi="Calibri" w:cs="Calibri"/>
                <w:color w:val="000000"/>
                <w:sz w:val="20"/>
                <w:szCs w:val="20"/>
                <w:lang w:val="sr-Latn-RS"/>
              </w:rPr>
            </w:pPr>
          </w:p>
        </w:tc>
      </w:tr>
      <w:tr w:rsidR="007D6634" w:rsidRPr="00543AA6" w14:paraId="50AFDC67" w14:textId="77777777" w:rsidTr="007D6634">
        <w:trPr>
          <w:trHeight w:val="126"/>
        </w:trPr>
        <w:tc>
          <w:tcPr>
            <w:tcW w:w="478" w:type="pct"/>
            <w:tcBorders>
              <w:top w:val="nil"/>
              <w:left w:val="single" w:sz="8" w:space="0" w:color="auto"/>
              <w:bottom w:val="single" w:sz="8" w:space="0" w:color="auto"/>
              <w:right w:val="single" w:sz="4" w:space="0" w:color="auto"/>
            </w:tcBorders>
            <w:shd w:val="clear" w:color="auto" w:fill="auto"/>
            <w:noWrap/>
            <w:vAlign w:val="center"/>
            <w:hideMark/>
          </w:tcPr>
          <w:p w14:paraId="25734792" w14:textId="75F9E498" w:rsidR="007D6634" w:rsidRPr="00543AA6" w:rsidRDefault="00CA5757" w:rsidP="000130C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U</w:t>
            </w:r>
            <w:r w:rsidR="000273D4" w:rsidRPr="00543AA6">
              <w:rPr>
                <w:rFonts w:ascii="Calibri" w:eastAsia="Times New Roman" w:hAnsi="Calibri" w:cs="Calibri"/>
                <w:b/>
                <w:bCs/>
                <w:color w:val="000000"/>
                <w:sz w:val="20"/>
                <w:szCs w:val="20"/>
                <w:lang w:val="sr-Latn-RS"/>
              </w:rPr>
              <w:t>kupno</w:t>
            </w:r>
          </w:p>
        </w:tc>
        <w:tc>
          <w:tcPr>
            <w:tcW w:w="229" w:type="pct"/>
            <w:tcBorders>
              <w:top w:val="nil"/>
              <w:left w:val="nil"/>
              <w:bottom w:val="single" w:sz="8" w:space="0" w:color="auto"/>
              <w:right w:val="single" w:sz="4" w:space="0" w:color="auto"/>
            </w:tcBorders>
            <w:shd w:val="clear" w:color="auto" w:fill="auto"/>
            <w:noWrap/>
            <w:vAlign w:val="center"/>
            <w:hideMark/>
          </w:tcPr>
          <w:p w14:paraId="528D6F79" w14:textId="77777777" w:rsidR="007D6634" w:rsidRPr="00543AA6" w:rsidRDefault="007D6634" w:rsidP="000130C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56</w:t>
            </w:r>
          </w:p>
        </w:tc>
        <w:tc>
          <w:tcPr>
            <w:tcW w:w="355" w:type="pct"/>
            <w:tcBorders>
              <w:top w:val="nil"/>
              <w:left w:val="nil"/>
              <w:bottom w:val="single" w:sz="8" w:space="0" w:color="auto"/>
              <w:right w:val="single" w:sz="4" w:space="0" w:color="auto"/>
            </w:tcBorders>
            <w:shd w:val="clear" w:color="auto" w:fill="auto"/>
            <w:noWrap/>
            <w:vAlign w:val="center"/>
            <w:hideMark/>
          </w:tcPr>
          <w:p w14:paraId="16FA6115" w14:textId="77777777" w:rsidR="007D6634" w:rsidRPr="00543AA6" w:rsidRDefault="007D6634" w:rsidP="000130CC">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4.062</w:t>
            </w:r>
          </w:p>
        </w:tc>
        <w:tc>
          <w:tcPr>
            <w:tcW w:w="355" w:type="pct"/>
            <w:tcBorders>
              <w:top w:val="nil"/>
              <w:left w:val="nil"/>
              <w:bottom w:val="single" w:sz="8" w:space="0" w:color="auto"/>
              <w:right w:val="single" w:sz="4" w:space="0" w:color="auto"/>
            </w:tcBorders>
            <w:shd w:val="clear" w:color="auto" w:fill="auto"/>
            <w:noWrap/>
            <w:vAlign w:val="center"/>
            <w:hideMark/>
          </w:tcPr>
          <w:p w14:paraId="1E6B1A3A" w14:textId="77777777" w:rsidR="007D6634" w:rsidRPr="00543AA6" w:rsidRDefault="007D6634" w:rsidP="000130CC">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846,828</w:t>
            </w:r>
          </w:p>
        </w:tc>
        <w:tc>
          <w:tcPr>
            <w:tcW w:w="347" w:type="pct"/>
            <w:tcBorders>
              <w:top w:val="nil"/>
              <w:left w:val="nil"/>
              <w:bottom w:val="single" w:sz="8" w:space="0" w:color="auto"/>
              <w:right w:val="single" w:sz="4" w:space="0" w:color="auto"/>
            </w:tcBorders>
            <w:shd w:val="clear" w:color="auto" w:fill="auto"/>
            <w:noWrap/>
            <w:vAlign w:val="center"/>
            <w:hideMark/>
          </w:tcPr>
          <w:p w14:paraId="0DD9F45F" w14:textId="77777777" w:rsidR="007D6634" w:rsidRPr="00543AA6" w:rsidRDefault="007D6634" w:rsidP="000130CC">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163,013</w:t>
            </w:r>
          </w:p>
        </w:tc>
        <w:tc>
          <w:tcPr>
            <w:tcW w:w="350" w:type="pct"/>
            <w:tcBorders>
              <w:top w:val="nil"/>
              <w:left w:val="nil"/>
              <w:bottom w:val="single" w:sz="8" w:space="0" w:color="auto"/>
              <w:right w:val="single" w:sz="4" w:space="0" w:color="auto"/>
            </w:tcBorders>
            <w:shd w:val="clear" w:color="auto" w:fill="auto"/>
            <w:noWrap/>
            <w:vAlign w:val="center"/>
            <w:hideMark/>
          </w:tcPr>
          <w:p w14:paraId="7D80970E" w14:textId="77777777" w:rsidR="007D6634" w:rsidRPr="00543AA6" w:rsidRDefault="007D6634" w:rsidP="000130CC">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41.091</w:t>
            </w:r>
          </w:p>
        </w:tc>
        <w:tc>
          <w:tcPr>
            <w:tcW w:w="563" w:type="pct"/>
            <w:tcBorders>
              <w:top w:val="nil"/>
              <w:left w:val="nil"/>
              <w:bottom w:val="single" w:sz="8" w:space="0" w:color="auto"/>
              <w:right w:val="single" w:sz="4" w:space="0" w:color="auto"/>
            </w:tcBorders>
            <w:shd w:val="clear" w:color="auto" w:fill="auto"/>
            <w:noWrap/>
            <w:vAlign w:val="center"/>
            <w:hideMark/>
          </w:tcPr>
          <w:p w14:paraId="492FFD48" w14:textId="77777777" w:rsidR="007D6634" w:rsidRPr="00543AA6" w:rsidRDefault="007D6634" w:rsidP="000130CC">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1,508,725</w:t>
            </w:r>
          </w:p>
        </w:tc>
        <w:tc>
          <w:tcPr>
            <w:tcW w:w="420" w:type="pct"/>
            <w:tcBorders>
              <w:top w:val="nil"/>
              <w:left w:val="nil"/>
              <w:bottom w:val="single" w:sz="8" w:space="0" w:color="auto"/>
              <w:right w:val="single" w:sz="4" w:space="0" w:color="auto"/>
            </w:tcBorders>
            <w:shd w:val="clear" w:color="auto" w:fill="auto"/>
            <w:noWrap/>
            <w:vAlign w:val="center"/>
            <w:hideMark/>
          </w:tcPr>
          <w:p w14:paraId="51147D1C" w14:textId="77777777" w:rsidR="007D6634" w:rsidRPr="00543AA6" w:rsidRDefault="007D6634" w:rsidP="000130CC">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2,930,787</w:t>
            </w:r>
          </w:p>
        </w:tc>
        <w:tc>
          <w:tcPr>
            <w:tcW w:w="484" w:type="pct"/>
            <w:tcBorders>
              <w:top w:val="nil"/>
              <w:left w:val="nil"/>
              <w:bottom w:val="single" w:sz="8" w:space="0" w:color="auto"/>
              <w:right w:val="single" w:sz="4" w:space="0" w:color="auto"/>
            </w:tcBorders>
            <w:shd w:val="clear" w:color="auto" w:fill="auto"/>
            <w:noWrap/>
            <w:vAlign w:val="center"/>
            <w:hideMark/>
          </w:tcPr>
          <w:p w14:paraId="1A107FBA" w14:textId="77777777" w:rsidR="007D6634" w:rsidRPr="00543AA6" w:rsidRDefault="007D6634" w:rsidP="000130CC">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2,103,334</w:t>
            </w:r>
          </w:p>
        </w:tc>
        <w:tc>
          <w:tcPr>
            <w:tcW w:w="349" w:type="pct"/>
            <w:tcBorders>
              <w:top w:val="nil"/>
              <w:left w:val="nil"/>
              <w:bottom w:val="single" w:sz="8" w:space="0" w:color="auto"/>
              <w:right w:val="single" w:sz="4" w:space="0" w:color="auto"/>
            </w:tcBorders>
            <w:shd w:val="clear" w:color="auto" w:fill="auto"/>
            <w:noWrap/>
            <w:vAlign w:val="center"/>
            <w:hideMark/>
          </w:tcPr>
          <w:p w14:paraId="0600D346" w14:textId="77777777" w:rsidR="007D6634" w:rsidRPr="00543AA6" w:rsidRDefault="007D6634" w:rsidP="000130CC">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22.091</w:t>
            </w:r>
          </w:p>
        </w:tc>
        <w:tc>
          <w:tcPr>
            <w:tcW w:w="329" w:type="pct"/>
            <w:tcBorders>
              <w:top w:val="nil"/>
              <w:left w:val="nil"/>
              <w:bottom w:val="single" w:sz="8" w:space="0" w:color="auto"/>
              <w:right w:val="single" w:sz="4" w:space="0" w:color="auto"/>
            </w:tcBorders>
            <w:shd w:val="clear" w:color="auto" w:fill="auto"/>
            <w:noWrap/>
            <w:vAlign w:val="center"/>
            <w:hideMark/>
          </w:tcPr>
          <w:p w14:paraId="68B5C998" w14:textId="77777777" w:rsidR="007D6634" w:rsidRPr="00543AA6" w:rsidRDefault="007D6634" w:rsidP="000130CC">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124,446</w:t>
            </w:r>
          </w:p>
        </w:tc>
        <w:tc>
          <w:tcPr>
            <w:tcW w:w="324" w:type="pct"/>
            <w:tcBorders>
              <w:top w:val="nil"/>
              <w:left w:val="nil"/>
              <w:bottom w:val="single" w:sz="8" w:space="0" w:color="auto"/>
              <w:right w:val="single" w:sz="4" w:space="0" w:color="auto"/>
            </w:tcBorders>
            <w:shd w:val="clear" w:color="auto" w:fill="auto"/>
            <w:noWrap/>
            <w:vAlign w:val="center"/>
            <w:hideMark/>
          </w:tcPr>
          <w:p w14:paraId="2103A9A8" w14:textId="77777777" w:rsidR="007D6634" w:rsidRPr="00543AA6" w:rsidRDefault="007D6634" w:rsidP="000130CC">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5.19</w:t>
            </w:r>
          </w:p>
        </w:tc>
        <w:tc>
          <w:tcPr>
            <w:tcW w:w="417" w:type="pct"/>
            <w:tcBorders>
              <w:top w:val="nil"/>
              <w:left w:val="nil"/>
              <w:bottom w:val="single" w:sz="8" w:space="0" w:color="auto"/>
              <w:right w:val="single" w:sz="8" w:space="0" w:color="auto"/>
            </w:tcBorders>
            <w:shd w:val="clear" w:color="auto" w:fill="auto"/>
            <w:noWrap/>
            <w:vAlign w:val="center"/>
            <w:hideMark/>
          </w:tcPr>
          <w:p w14:paraId="249058EA" w14:textId="77777777" w:rsidR="007D6634" w:rsidRPr="00543AA6" w:rsidRDefault="007D6634" w:rsidP="000130CC">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59.37</w:t>
            </w:r>
          </w:p>
        </w:tc>
      </w:tr>
    </w:tbl>
    <w:p w14:paraId="05A73BA1" w14:textId="28D89696" w:rsidR="007D6634" w:rsidRPr="00543AA6" w:rsidRDefault="000273D4" w:rsidP="007D6634">
      <w:pPr>
        <w:spacing w:after="0" w:line="240" w:lineRule="auto"/>
        <w:rPr>
          <w:rFonts w:ascii="Book Antiqua" w:hAnsi="Book Antiqua"/>
          <w:sz w:val="16"/>
          <w:szCs w:val="16"/>
          <w:lang w:val="sr-Latn-RS"/>
        </w:rPr>
      </w:pPr>
      <w:r w:rsidRPr="00543AA6">
        <w:rPr>
          <w:rFonts w:ascii="Book Antiqua" w:hAnsi="Book Antiqua"/>
          <w:sz w:val="16"/>
          <w:szCs w:val="16"/>
          <w:lang w:val="sr-Latn-RS"/>
        </w:rPr>
        <w:t>Izvor</w:t>
      </w:r>
      <w:r w:rsidR="007D6634" w:rsidRPr="00543AA6">
        <w:rPr>
          <w:rFonts w:ascii="Book Antiqua" w:hAnsi="Book Antiqua"/>
          <w:sz w:val="16"/>
          <w:szCs w:val="16"/>
          <w:lang w:val="sr-Latn-RS"/>
        </w:rPr>
        <w:t xml:space="preserve">: </w:t>
      </w:r>
      <w:r w:rsidRPr="00543AA6">
        <w:rPr>
          <w:rFonts w:ascii="Book Antiqua" w:hAnsi="Book Antiqua"/>
          <w:sz w:val="16"/>
          <w:szCs w:val="16"/>
          <w:lang w:val="sr-Latn-RS"/>
        </w:rPr>
        <w:t>Izveštaj</w:t>
      </w:r>
      <w:r w:rsidR="007D6634" w:rsidRPr="00543AA6">
        <w:rPr>
          <w:rFonts w:ascii="Book Antiqua" w:hAnsi="Book Antiqua"/>
          <w:sz w:val="16"/>
          <w:szCs w:val="16"/>
          <w:lang w:val="sr-Latn-RS"/>
        </w:rPr>
        <w:t xml:space="preserve"> </w:t>
      </w:r>
      <w:r w:rsidRPr="00543AA6">
        <w:rPr>
          <w:rFonts w:ascii="Book Antiqua" w:hAnsi="Book Antiqua"/>
          <w:sz w:val="16"/>
          <w:szCs w:val="16"/>
          <w:lang w:val="sr-Latn-RS"/>
        </w:rPr>
        <w:t>o</w:t>
      </w:r>
      <w:r w:rsidR="007D6634" w:rsidRPr="00543AA6">
        <w:rPr>
          <w:rFonts w:ascii="Book Antiqua" w:hAnsi="Book Antiqua"/>
          <w:sz w:val="16"/>
          <w:szCs w:val="16"/>
          <w:lang w:val="sr-Latn-RS"/>
        </w:rPr>
        <w:t xml:space="preserve"> </w:t>
      </w:r>
      <w:r w:rsidRPr="00543AA6">
        <w:rPr>
          <w:rFonts w:ascii="Book Antiqua" w:hAnsi="Book Antiqua"/>
          <w:sz w:val="16"/>
          <w:szCs w:val="16"/>
          <w:lang w:val="sr-Latn-RS"/>
        </w:rPr>
        <w:t>radu</w:t>
      </w:r>
      <w:r w:rsidR="007D6634" w:rsidRPr="00543AA6">
        <w:rPr>
          <w:rFonts w:ascii="Book Antiqua" w:hAnsi="Book Antiqua"/>
          <w:sz w:val="16"/>
          <w:szCs w:val="16"/>
          <w:lang w:val="sr-Latn-RS"/>
        </w:rPr>
        <w:t xml:space="preserve"> </w:t>
      </w:r>
      <w:r w:rsidR="00CD46C1" w:rsidRPr="00543AA6">
        <w:rPr>
          <w:rFonts w:ascii="Book Antiqua" w:hAnsi="Book Antiqua"/>
          <w:sz w:val="16"/>
          <w:szCs w:val="16"/>
          <w:lang w:val="sr-Latn-RS"/>
        </w:rPr>
        <w:t>UKBSK-a</w:t>
      </w:r>
      <w:r w:rsidR="007D6634" w:rsidRPr="00543AA6">
        <w:rPr>
          <w:rFonts w:ascii="Book Antiqua" w:hAnsi="Book Antiqua"/>
          <w:sz w:val="16"/>
          <w:szCs w:val="16"/>
          <w:lang w:val="sr-Latn-RS"/>
        </w:rPr>
        <w:t xml:space="preserve"> </w:t>
      </w:r>
      <w:r w:rsidRPr="00543AA6">
        <w:rPr>
          <w:rFonts w:ascii="Book Antiqua" w:hAnsi="Book Antiqua"/>
          <w:sz w:val="16"/>
          <w:szCs w:val="16"/>
          <w:lang w:val="sr-Latn-RS"/>
        </w:rPr>
        <w:t>za</w:t>
      </w:r>
      <w:r w:rsidR="007D6634" w:rsidRPr="00543AA6">
        <w:rPr>
          <w:rFonts w:ascii="Book Antiqua" w:hAnsi="Book Antiqua"/>
          <w:sz w:val="16"/>
          <w:szCs w:val="16"/>
          <w:lang w:val="sr-Latn-RS"/>
        </w:rPr>
        <w:t xml:space="preserve"> 2018. </w:t>
      </w:r>
      <w:r w:rsidRPr="00543AA6">
        <w:rPr>
          <w:rFonts w:ascii="Book Antiqua" w:hAnsi="Book Antiqua"/>
          <w:sz w:val="16"/>
          <w:szCs w:val="16"/>
          <w:lang w:val="sr-Latn-RS"/>
        </w:rPr>
        <w:t>godinu</w:t>
      </w:r>
      <w:r w:rsidR="007D6634" w:rsidRPr="00543AA6">
        <w:rPr>
          <w:rFonts w:ascii="Book Antiqua" w:hAnsi="Book Antiqua"/>
          <w:sz w:val="16"/>
          <w:szCs w:val="16"/>
          <w:lang w:val="sr-Latn-RS"/>
        </w:rPr>
        <w:t xml:space="preserve">, </w:t>
      </w:r>
      <w:r w:rsidR="00CA5757" w:rsidRPr="00543AA6">
        <w:rPr>
          <w:rFonts w:ascii="Book Antiqua" w:hAnsi="Book Antiqua"/>
          <w:sz w:val="16"/>
          <w:szCs w:val="16"/>
          <w:lang w:val="sr-Latn-RS"/>
        </w:rPr>
        <w:t>publikacija</w:t>
      </w:r>
      <w:r w:rsidR="00CD46C1" w:rsidRPr="00543AA6">
        <w:rPr>
          <w:rFonts w:ascii="Book Antiqua" w:hAnsi="Book Antiqua"/>
          <w:sz w:val="16"/>
          <w:szCs w:val="16"/>
          <w:lang w:val="sr-Latn-RS"/>
        </w:rPr>
        <w:t xml:space="preserve">  UKBSK-a</w:t>
      </w:r>
    </w:p>
    <w:p w14:paraId="7BA74BA7" w14:textId="77777777" w:rsidR="007D6634" w:rsidRPr="00543AA6" w:rsidRDefault="007D6634" w:rsidP="007D6634">
      <w:pPr>
        <w:spacing w:after="0" w:line="240" w:lineRule="auto"/>
        <w:rPr>
          <w:rFonts w:ascii="Book Antiqua" w:hAnsi="Book Antiqua"/>
          <w:sz w:val="16"/>
          <w:szCs w:val="16"/>
          <w:lang w:val="sr-Latn-RS"/>
        </w:rPr>
      </w:pPr>
    </w:p>
    <w:p w14:paraId="5C0E4066" w14:textId="77777777" w:rsidR="007D6634" w:rsidRPr="00543AA6" w:rsidRDefault="007D6634" w:rsidP="007D6634">
      <w:pPr>
        <w:spacing w:after="0" w:line="240" w:lineRule="auto"/>
        <w:rPr>
          <w:rFonts w:ascii="Book Antiqua" w:hAnsi="Book Antiqua"/>
          <w:sz w:val="16"/>
          <w:szCs w:val="16"/>
          <w:lang w:val="sr-Latn-RS"/>
        </w:rPr>
      </w:pPr>
    </w:p>
    <w:p w14:paraId="29C97747" w14:textId="77777777" w:rsidR="00AC7836" w:rsidRPr="00543AA6" w:rsidRDefault="00AC7836" w:rsidP="007011EC">
      <w:pPr>
        <w:spacing w:after="0" w:line="240" w:lineRule="auto"/>
        <w:rPr>
          <w:rFonts w:ascii="Book Antiqua" w:hAnsi="Book Antiqua"/>
          <w:sz w:val="16"/>
          <w:szCs w:val="16"/>
          <w:lang w:val="sr-Latn-RS"/>
        </w:rPr>
        <w:sectPr w:rsidR="00AC7836" w:rsidRPr="00543AA6" w:rsidSect="00374E00">
          <w:pgSz w:w="16834" w:h="11909" w:orient="landscape" w:code="9"/>
          <w:pgMar w:top="1440" w:right="1440" w:bottom="1440" w:left="1440" w:header="720" w:footer="720" w:gutter="0"/>
          <w:cols w:space="720"/>
          <w:docGrid w:linePitch="360"/>
        </w:sectPr>
      </w:pPr>
    </w:p>
    <w:p w14:paraId="30F199B0" w14:textId="59A764FF" w:rsidR="007A3E1A" w:rsidRPr="00543AA6" w:rsidRDefault="000273D4" w:rsidP="007011EC">
      <w:pPr>
        <w:spacing w:after="0" w:line="240" w:lineRule="auto"/>
        <w:rPr>
          <w:rFonts w:ascii="Book Antiqua" w:hAnsi="Book Antiqua"/>
          <w:sz w:val="24"/>
          <w:szCs w:val="24"/>
          <w:lang w:val="sr-Latn-RS"/>
        </w:rPr>
      </w:pPr>
      <w:r w:rsidRPr="00543AA6">
        <w:rPr>
          <w:rFonts w:ascii="Book Antiqua" w:hAnsi="Book Antiqua"/>
          <w:sz w:val="24"/>
          <w:szCs w:val="24"/>
          <w:lang w:val="sr-Latn-RS"/>
        </w:rPr>
        <w:lastRenderedPageBreak/>
        <w:t>Zdravstveni</w:t>
      </w:r>
      <w:r w:rsidR="00FE18AD" w:rsidRPr="00543AA6">
        <w:rPr>
          <w:rFonts w:ascii="Book Antiqua" w:hAnsi="Book Antiqua"/>
          <w:sz w:val="24"/>
          <w:szCs w:val="24"/>
          <w:lang w:val="sr-Latn-RS"/>
        </w:rPr>
        <w:t xml:space="preserve"> </w:t>
      </w:r>
      <w:r w:rsidRPr="00543AA6">
        <w:rPr>
          <w:rFonts w:ascii="Book Antiqua" w:hAnsi="Book Antiqua"/>
          <w:sz w:val="24"/>
          <w:szCs w:val="24"/>
          <w:lang w:val="sr-Latn-RS"/>
        </w:rPr>
        <w:t>radnici</w:t>
      </w:r>
      <w:r w:rsidR="00FE18AD"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FE18AD" w:rsidRPr="00543AA6">
        <w:rPr>
          <w:rFonts w:ascii="Book Antiqua" w:hAnsi="Book Antiqua"/>
          <w:sz w:val="24"/>
          <w:szCs w:val="24"/>
          <w:lang w:val="sr-Latn-RS"/>
        </w:rPr>
        <w:t xml:space="preserve"> </w:t>
      </w:r>
      <w:r w:rsidRPr="00543AA6">
        <w:rPr>
          <w:rFonts w:ascii="Book Antiqua" w:hAnsi="Book Antiqua"/>
          <w:sz w:val="24"/>
          <w:szCs w:val="24"/>
          <w:lang w:val="sr-Latn-RS"/>
        </w:rPr>
        <w:t>Kosovu</w:t>
      </w:r>
      <w:r w:rsidR="00FE18AD" w:rsidRPr="00543AA6">
        <w:rPr>
          <w:rFonts w:ascii="Book Antiqua" w:hAnsi="Book Antiqua"/>
          <w:sz w:val="24"/>
          <w:szCs w:val="24"/>
          <w:lang w:val="sr-Latn-RS"/>
        </w:rPr>
        <w:t xml:space="preserve">, </w:t>
      </w:r>
      <w:r w:rsidRPr="00543AA6">
        <w:rPr>
          <w:rFonts w:ascii="Book Antiqua" w:hAnsi="Book Antiqua"/>
          <w:sz w:val="24"/>
          <w:szCs w:val="24"/>
          <w:lang w:val="sr-Latn-RS"/>
        </w:rPr>
        <w:t>prema</w:t>
      </w:r>
      <w:r w:rsidR="00FE18AD" w:rsidRPr="00543AA6">
        <w:rPr>
          <w:rFonts w:ascii="Book Antiqua" w:hAnsi="Book Antiqua"/>
          <w:sz w:val="24"/>
          <w:szCs w:val="24"/>
          <w:lang w:val="sr-Latn-RS"/>
        </w:rPr>
        <w:t xml:space="preserve"> </w:t>
      </w:r>
      <w:r w:rsidR="00CD46C1" w:rsidRPr="00543AA6">
        <w:rPr>
          <w:rFonts w:ascii="Book Antiqua" w:hAnsi="Book Antiqua"/>
          <w:sz w:val="24"/>
          <w:szCs w:val="24"/>
          <w:lang w:val="sr-Latn-RS"/>
        </w:rPr>
        <w:t>K</w:t>
      </w:r>
      <w:r w:rsidRPr="00543AA6">
        <w:rPr>
          <w:rFonts w:ascii="Book Antiqua" w:hAnsi="Book Antiqua"/>
          <w:sz w:val="24"/>
          <w:szCs w:val="24"/>
          <w:lang w:val="sr-Latn-RS"/>
        </w:rPr>
        <w:t>omorama</w:t>
      </w:r>
      <w:r w:rsidR="00FE18AD" w:rsidRPr="00543AA6">
        <w:rPr>
          <w:rFonts w:ascii="Book Antiqua" w:hAnsi="Book Antiqua"/>
          <w:sz w:val="24"/>
          <w:szCs w:val="24"/>
          <w:lang w:val="sr-Latn-RS"/>
        </w:rPr>
        <w:t xml:space="preserve"> </w:t>
      </w:r>
      <w:r w:rsidR="00E725B3" w:rsidRPr="00543AA6">
        <w:rPr>
          <w:rFonts w:ascii="Book Antiqua" w:hAnsi="Book Antiqua"/>
          <w:sz w:val="24"/>
          <w:szCs w:val="24"/>
          <w:lang w:val="sr-Latn-RS"/>
        </w:rPr>
        <w:t xml:space="preserve">zdravstvenih </w:t>
      </w:r>
      <w:r w:rsidR="00CA5757" w:rsidRPr="00543AA6">
        <w:rPr>
          <w:rFonts w:ascii="Book Antiqua" w:hAnsi="Book Antiqua"/>
          <w:sz w:val="24"/>
          <w:szCs w:val="24"/>
          <w:lang w:val="sr-Latn-RS"/>
        </w:rPr>
        <w:t>stručnjaka</w:t>
      </w:r>
      <w:r w:rsidR="00FE18AD" w:rsidRPr="00543AA6">
        <w:rPr>
          <w:rFonts w:ascii="Book Antiqua" w:hAnsi="Book Antiqua"/>
          <w:sz w:val="24"/>
          <w:szCs w:val="24"/>
          <w:lang w:val="sr-Latn-RS"/>
        </w:rPr>
        <w:t xml:space="preserve"> </w:t>
      </w:r>
      <w:r w:rsidRPr="00543AA6">
        <w:rPr>
          <w:rFonts w:ascii="Book Antiqua" w:hAnsi="Book Antiqua"/>
          <w:sz w:val="24"/>
          <w:szCs w:val="24"/>
          <w:lang w:val="sr-Latn-RS"/>
        </w:rPr>
        <w:t>Kosova</w:t>
      </w:r>
      <w:r w:rsidR="00FE18AD" w:rsidRPr="00543AA6">
        <w:rPr>
          <w:rFonts w:ascii="Book Antiqua" w:hAnsi="Book Antiqua"/>
          <w:sz w:val="24"/>
          <w:szCs w:val="24"/>
          <w:lang w:val="sr-Latn-RS"/>
        </w:rPr>
        <w:t>:</w:t>
      </w:r>
    </w:p>
    <w:p w14:paraId="3FA1C5EF" w14:textId="77777777" w:rsidR="00222860" w:rsidRPr="00543AA6" w:rsidRDefault="00222860" w:rsidP="007011EC">
      <w:pPr>
        <w:spacing w:after="0" w:line="240" w:lineRule="auto"/>
        <w:rPr>
          <w:rFonts w:ascii="Book Antiqua" w:hAnsi="Book Antiqua"/>
          <w:sz w:val="24"/>
          <w:szCs w:val="24"/>
          <w:lang w:val="sr-Latn-RS"/>
        </w:rPr>
      </w:pPr>
    </w:p>
    <w:p w14:paraId="3C33493A" w14:textId="77777777" w:rsidR="00950C4F" w:rsidRPr="00543AA6" w:rsidRDefault="00E725B3" w:rsidP="00927705">
      <w:pPr>
        <w:spacing w:after="0" w:line="240" w:lineRule="auto"/>
        <w:rPr>
          <w:rFonts w:ascii="Book Antiqua" w:hAnsi="Book Antiqua" w:cs="Arial"/>
          <w:i/>
          <w:iCs/>
          <w:lang w:val="sr-Latn-RS"/>
        </w:rPr>
      </w:pPr>
      <w:r w:rsidRPr="00543AA6">
        <w:rPr>
          <w:rFonts w:ascii="Book Antiqua" w:hAnsi="Book Antiqua"/>
          <w:i/>
          <w:iCs/>
          <w:lang w:val="sr-Latn-RS"/>
        </w:rPr>
        <w:t>Komore zdravstvenih radnika</w:t>
      </w:r>
      <w:r w:rsidR="00950C4F" w:rsidRPr="00543AA6">
        <w:rPr>
          <w:rFonts w:ascii="Book Antiqua" w:hAnsi="Book Antiqua" w:cs="Arial"/>
          <w:i/>
          <w:iCs/>
          <w:lang w:val="sr-Latn-RS"/>
        </w:rPr>
        <w:t xml:space="preserve"> </w:t>
      </w:r>
      <w:r w:rsidR="000273D4" w:rsidRPr="00543AA6">
        <w:rPr>
          <w:rFonts w:ascii="Book Antiqua" w:hAnsi="Book Antiqua" w:cs="Arial"/>
          <w:i/>
          <w:iCs/>
          <w:lang w:val="sr-Latn-RS"/>
        </w:rPr>
        <w:t>u</w:t>
      </w:r>
      <w:r w:rsidR="00950C4F" w:rsidRPr="00543AA6">
        <w:rPr>
          <w:rFonts w:ascii="Book Antiqua" w:hAnsi="Book Antiqua" w:cs="Arial"/>
          <w:i/>
          <w:iCs/>
          <w:lang w:val="sr-Latn-RS"/>
        </w:rPr>
        <w:t xml:space="preserve"> </w:t>
      </w:r>
      <w:r w:rsidR="000273D4" w:rsidRPr="00543AA6">
        <w:rPr>
          <w:rFonts w:ascii="Book Antiqua" w:hAnsi="Book Antiqua" w:cs="Arial"/>
          <w:i/>
          <w:iCs/>
          <w:lang w:val="sr-Latn-RS"/>
        </w:rPr>
        <w:t>Republici</w:t>
      </w:r>
      <w:r w:rsidR="00950C4F" w:rsidRPr="00543AA6">
        <w:rPr>
          <w:rFonts w:ascii="Book Antiqua" w:hAnsi="Book Antiqua" w:cs="Arial"/>
          <w:i/>
          <w:iCs/>
          <w:lang w:val="sr-Latn-RS"/>
        </w:rPr>
        <w:t xml:space="preserve"> </w:t>
      </w:r>
      <w:r w:rsidR="000273D4" w:rsidRPr="00543AA6">
        <w:rPr>
          <w:rFonts w:ascii="Book Antiqua" w:hAnsi="Book Antiqua" w:cs="Arial"/>
          <w:i/>
          <w:iCs/>
          <w:lang w:val="sr-Latn-RS"/>
        </w:rPr>
        <w:t>Kosovo</w:t>
      </w:r>
      <w:r w:rsidR="00950C4F" w:rsidRPr="00543AA6">
        <w:rPr>
          <w:rFonts w:ascii="Book Antiqua" w:hAnsi="Book Antiqua" w:cs="Arial"/>
          <w:i/>
          <w:iCs/>
          <w:lang w:val="sr-Latn-RS"/>
        </w:rPr>
        <w:t xml:space="preserve"> </w:t>
      </w:r>
      <w:r w:rsidR="000273D4" w:rsidRPr="00543AA6">
        <w:rPr>
          <w:rFonts w:ascii="Book Antiqua" w:hAnsi="Book Antiqua" w:cs="Arial"/>
          <w:i/>
          <w:iCs/>
          <w:lang w:val="sr-Latn-RS"/>
        </w:rPr>
        <w:t>licenciran</w:t>
      </w:r>
      <w:r w:rsidRPr="00543AA6">
        <w:rPr>
          <w:rFonts w:ascii="Book Antiqua" w:hAnsi="Book Antiqua" w:cs="Arial"/>
          <w:i/>
          <w:iCs/>
          <w:lang w:val="sr-Latn-RS"/>
        </w:rPr>
        <w:t>e</w:t>
      </w:r>
      <w:r w:rsidR="00950C4F" w:rsidRPr="00543AA6">
        <w:rPr>
          <w:rFonts w:ascii="Book Antiqua" w:hAnsi="Book Antiqua" w:cs="Arial"/>
          <w:i/>
          <w:iCs/>
          <w:lang w:val="sr-Latn-RS"/>
        </w:rPr>
        <w:t xml:space="preserve"> 2018. </w:t>
      </w:r>
      <w:r w:rsidR="000273D4" w:rsidRPr="00543AA6">
        <w:rPr>
          <w:rFonts w:ascii="Book Antiqua" w:hAnsi="Book Antiqua" w:cs="Arial"/>
          <w:i/>
          <w:iCs/>
          <w:lang w:val="sr-Latn-RS"/>
        </w:rPr>
        <w:t>godine</w:t>
      </w:r>
    </w:p>
    <w:p w14:paraId="168D0306" w14:textId="6C577245" w:rsidR="00950C4F" w:rsidRPr="00543AA6" w:rsidRDefault="00950C4F" w:rsidP="00950C4F">
      <w:pPr>
        <w:spacing w:after="0" w:line="240" w:lineRule="auto"/>
        <w:rPr>
          <w:rFonts w:ascii="Book Antiqua" w:hAnsi="Book Antiqua"/>
          <w:i/>
          <w:iCs/>
          <w:lang w:val="sr-Latn-RS"/>
        </w:rPr>
      </w:pPr>
      <w:r w:rsidRPr="00543AA6">
        <w:rPr>
          <w:rFonts w:ascii="Book Antiqua" w:hAnsi="Book Antiqua" w:cs="Arial"/>
          <w:i/>
          <w:iCs/>
          <w:lang w:val="sr-Latn-RS"/>
        </w:rPr>
        <w:t xml:space="preserve">* </w:t>
      </w:r>
      <w:r w:rsidR="00E725B3" w:rsidRPr="00543AA6">
        <w:rPr>
          <w:rFonts w:ascii="Book Antiqua" w:hAnsi="Book Antiqua" w:cs="Arial"/>
          <w:i/>
          <w:iCs/>
          <w:lang w:val="sr-Latn-RS"/>
        </w:rPr>
        <w:t>U sledeć</w:t>
      </w:r>
      <w:r w:rsidR="00CA5757" w:rsidRPr="00543AA6">
        <w:rPr>
          <w:rFonts w:ascii="Book Antiqua" w:hAnsi="Book Antiqua" w:cs="Arial"/>
          <w:i/>
          <w:iCs/>
          <w:lang w:val="sr-Latn-RS"/>
        </w:rPr>
        <w:t>o</w:t>
      </w:r>
      <w:r w:rsidR="00E725B3" w:rsidRPr="00543AA6">
        <w:rPr>
          <w:rFonts w:ascii="Book Antiqua" w:hAnsi="Book Antiqua" w:cs="Arial"/>
          <w:i/>
          <w:iCs/>
          <w:lang w:val="sr-Latn-RS"/>
        </w:rPr>
        <w:t xml:space="preserve">j tabeli prikazane su Komore zdravstvenih </w:t>
      </w:r>
      <w:r w:rsidR="00CA5757" w:rsidRPr="00543AA6">
        <w:rPr>
          <w:rFonts w:ascii="Book Antiqua" w:hAnsi="Book Antiqua" w:cs="Arial"/>
          <w:i/>
          <w:iCs/>
          <w:lang w:val="sr-Latn-RS"/>
        </w:rPr>
        <w:t>stručnjaka</w:t>
      </w:r>
      <w:r w:rsidRPr="00543AA6">
        <w:rPr>
          <w:rFonts w:ascii="Book Antiqua" w:hAnsi="Book Antiqua" w:cs="Arial"/>
          <w:i/>
          <w:iCs/>
          <w:lang w:val="sr-Latn-RS"/>
        </w:rPr>
        <w:t xml:space="preserve"> </w:t>
      </w:r>
      <w:r w:rsidR="00543AA6" w:rsidRPr="00543AA6">
        <w:rPr>
          <w:rFonts w:ascii="Book Antiqua" w:hAnsi="Book Antiqua" w:cs="Arial"/>
          <w:i/>
          <w:iCs/>
          <w:lang w:val="sr-Latn-RS"/>
        </w:rPr>
        <w:t>podeljene</w:t>
      </w:r>
      <w:r w:rsidRPr="00543AA6">
        <w:rPr>
          <w:rFonts w:ascii="Book Antiqua" w:hAnsi="Book Antiqua" w:cs="Arial"/>
          <w:i/>
          <w:iCs/>
          <w:lang w:val="sr-Latn-RS"/>
        </w:rPr>
        <w:t xml:space="preserve"> </w:t>
      </w:r>
      <w:r w:rsidR="000273D4" w:rsidRPr="00543AA6">
        <w:rPr>
          <w:rFonts w:ascii="Book Antiqua" w:hAnsi="Book Antiqua" w:cs="Arial"/>
          <w:i/>
          <w:iCs/>
          <w:lang w:val="sr-Latn-RS"/>
        </w:rPr>
        <w:t>prema</w:t>
      </w:r>
      <w:r w:rsidRPr="00543AA6">
        <w:rPr>
          <w:rFonts w:ascii="Book Antiqua" w:hAnsi="Book Antiqua" w:cs="Arial"/>
          <w:i/>
          <w:iCs/>
          <w:lang w:val="sr-Latn-RS"/>
        </w:rPr>
        <w:t xml:space="preserve"> </w:t>
      </w:r>
      <w:r w:rsidR="000273D4" w:rsidRPr="00543AA6">
        <w:rPr>
          <w:rFonts w:ascii="Book Antiqua" w:hAnsi="Book Antiqua" w:cs="Arial"/>
          <w:i/>
          <w:iCs/>
          <w:lang w:val="sr-Latn-RS"/>
        </w:rPr>
        <w:t>polu</w:t>
      </w:r>
      <w:r w:rsidRPr="00543AA6">
        <w:rPr>
          <w:rFonts w:ascii="Book Antiqua" w:hAnsi="Book Antiqua" w:cs="Arial"/>
          <w:i/>
          <w:iCs/>
          <w:lang w:val="sr-Latn-RS"/>
        </w:rPr>
        <w:t>.</w:t>
      </w:r>
    </w:p>
    <w:tbl>
      <w:tblPr>
        <w:tblW w:w="5000" w:type="pct"/>
        <w:tblLook w:val="04A0" w:firstRow="1" w:lastRow="0" w:firstColumn="1" w:lastColumn="0" w:noHBand="0" w:noVBand="1"/>
      </w:tblPr>
      <w:tblGrid>
        <w:gridCol w:w="4200"/>
        <w:gridCol w:w="1897"/>
        <w:gridCol w:w="1485"/>
        <w:gridCol w:w="1427"/>
      </w:tblGrid>
      <w:tr w:rsidR="006B52B4" w:rsidRPr="00543AA6" w14:paraId="2A4BD7CE" w14:textId="77777777" w:rsidTr="006B52B4">
        <w:trPr>
          <w:trHeight w:val="300"/>
        </w:trPr>
        <w:tc>
          <w:tcPr>
            <w:tcW w:w="2331"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AB9C590" w14:textId="77777777" w:rsidR="006B52B4" w:rsidRPr="00543AA6" w:rsidRDefault="000273D4" w:rsidP="006B52B4">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Komore</w:t>
            </w:r>
          </w:p>
        </w:tc>
        <w:tc>
          <w:tcPr>
            <w:tcW w:w="1053" w:type="pct"/>
            <w:tcBorders>
              <w:top w:val="single" w:sz="8" w:space="0" w:color="auto"/>
              <w:left w:val="nil"/>
              <w:bottom w:val="single" w:sz="4" w:space="0" w:color="auto"/>
              <w:right w:val="single" w:sz="4" w:space="0" w:color="auto"/>
            </w:tcBorders>
            <w:shd w:val="clear" w:color="auto" w:fill="auto"/>
            <w:noWrap/>
            <w:vAlign w:val="bottom"/>
            <w:hideMark/>
          </w:tcPr>
          <w:p w14:paraId="03DCEAA0" w14:textId="4C4B3D78" w:rsidR="006B52B4" w:rsidRPr="00543AA6" w:rsidRDefault="00CA5757" w:rsidP="006B52B4">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U</w:t>
            </w:r>
            <w:r w:rsidR="000273D4" w:rsidRPr="00543AA6">
              <w:rPr>
                <w:rFonts w:ascii="Calibri" w:eastAsia="Times New Roman" w:hAnsi="Calibri" w:cs="Calibri"/>
                <w:b/>
                <w:bCs/>
                <w:color w:val="000000"/>
                <w:lang w:val="sr-Latn-RS"/>
              </w:rPr>
              <w:t>kupno</w:t>
            </w:r>
          </w:p>
        </w:tc>
        <w:tc>
          <w:tcPr>
            <w:tcW w:w="824" w:type="pct"/>
            <w:tcBorders>
              <w:top w:val="single" w:sz="8" w:space="0" w:color="auto"/>
              <w:left w:val="nil"/>
              <w:bottom w:val="single" w:sz="4" w:space="0" w:color="auto"/>
              <w:right w:val="single" w:sz="4" w:space="0" w:color="auto"/>
            </w:tcBorders>
            <w:shd w:val="clear" w:color="auto" w:fill="auto"/>
            <w:noWrap/>
            <w:vAlign w:val="bottom"/>
            <w:hideMark/>
          </w:tcPr>
          <w:p w14:paraId="4D21B046" w14:textId="77777777" w:rsidR="006B52B4" w:rsidRPr="00543AA6" w:rsidRDefault="000273D4" w:rsidP="00E725B3">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Žen</w:t>
            </w:r>
            <w:r w:rsidR="00E725B3" w:rsidRPr="00543AA6">
              <w:rPr>
                <w:rFonts w:ascii="Calibri" w:eastAsia="Times New Roman" w:hAnsi="Calibri" w:cs="Calibri"/>
                <w:b/>
                <w:bCs/>
                <w:color w:val="000000"/>
                <w:lang w:val="sr-Latn-RS"/>
              </w:rPr>
              <w:t>a</w:t>
            </w:r>
          </w:p>
        </w:tc>
        <w:tc>
          <w:tcPr>
            <w:tcW w:w="792" w:type="pct"/>
            <w:tcBorders>
              <w:top w:val="single" w:sz="8" w:space="0" w:color="auto"/>
              <w:left w:val="nil"/>
              <w:bottom w:val="single" w:sz="4" w:space="0" w:color="auto"/>
              <w:right w:val="single" w:sz="8" w:space="0" w:color="auto"/>
            </w:tcBorders>
            <w:shd w:val="clear" w:color="auto" w:fill="auto"/>
            <w:noWrap/>
            <w:vAlign w:val="bottom"/>
            <w:hideMark/>
          </w:tcPr>
          <w:p w14:paraId="20745775" w14:textId="77777777" w:rsidR="006B52B4" w:rsidRPr="00543AA6" w:rsidRDefault="000273D4" w:rsidP="00E725B3">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M</w:t>
            </w:r>
            <w:r w:rsidR="00E725B3" w:rsidRPr="00543AA6">
              <w:rPr>
                <w:rFonts w:ascii="Calibri" w:eastAsia="Times New Roman" w:hAnsi="Calibri" w:cs="Calibri"/>
                <w:b/>
                <w:bCs/>
                <w:color w:val="000000"/>
                <w:lang w:val="sr-Latn-RS"/>
              </w:rPr>
              <w:t>uškaraca</w:t>
            </w:r>
          </w:p>
        </w:tc>
      </w:tr>
      <w:tr w:rsidR="006B52B4" w:rsidRPr="00543AA6" w14:paraId="2D712F5A"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3AA2CB6F" w14:textId="77777777" w:rsidR="006B52B4" w:rsidRPr="00543AA6" w:rsidRDefault="00E725B3" w:rsidP="00E725B3">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Komora lekara</w:t>
            </w:r>
          </w:p>
        </w:tc>
        <w:tc>
          <w:tcPr>
            <w:tcW w:w="1053" w:type="pct"/>
            <w:tcBorders>
              <w:top w:val="nil"/>
              <w:left w:val="nil"/>
              <w:bottom w:val="single" w:sz="4" w:space="0" w:color="auto"/>
              <w:right w:val="single" w:sz="4" w:space="0" w:color="auto"/>
            </w:tcBorders>
            <w:shd w:val="clear" w:color="auto" w:fill="auto"/>
            <w:noWrap/>
            <w:vAlign w:val="bottom"/>
            <w:hideMark/>
          </w:tcPr>
          <w:p w14:paraId="126333C0"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3.616</w:t>
            </w:r>
          </w:p>
        </w:tc>
        <w:tc>
          <w:tcPr>
            <w:tcW w:w="824" w:type="pct"/>
            <w:tcBorders>
              <w:top w:val="nil"/>
              <w:left w:val="nil"/>
              <w:bottom w:val="single" w:sz="4" w:space="0" w:color="auto"/>
              <w:right w:val="single" w:sz="4" w:space="0" w:color="auto"/>
            </w:tcBorders>
            <w:shd w:val="clear" w:color="auto" w:fill="auto"/>
            <w:noWrap/>
            <w:vAlign w:val="bottom"/>
            <w:hideMark/>
          </w:tcPr>
          <w:p w14:paraId="02C4F8BD"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1,586</w:t>
            </w:r>
          </w:p>
        </w:tc>
        <w:tc>
          <w:tcPr>
            <w:tcW w:w="792" w:type="pct"/>
            <w:tcBorders>
              <w:top w:val="nil"/>
              <w:left w:val="nil"/>
              <w:bottom w:val="single" w:sz="4" w:space="0" w:color="auto"/>
              <w:right w:val="single" w:sz="8" w:space="0" w:color="auto"/>
            </w:tcBorders>
            <w:shd w:val="clear" w:color="auto" w:fill="auto"/>
            <w:noWrap/>
            <w:vAlign w:val="bottom"/>
            <w:hideMark/>
          </w:tcPr>
          <w:p w14:paraId="59870FAC"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2.030</w:t>
            </w:r>
          </w:p>
        </w:tc>
      </w:tr>
      <w:tr w:rsidR="006B52B4" w:rsidRPr="00543AA6" w14:paraId="66EDD222"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6A324F75" w14:textId="77777777" w:rsidR="006B52B4" w:rsidRPr="00543AA6" w:rsidRDefault="000273D4" w:rsidP="00E725B3">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Komora</w:t>
            </w:r>
            <w:r w:rsidR="006B52B4" w:rsidRPr="00543AA6">
              <w:rPr>
                <w:rFonts w:ascii="Calibri" w:eastAsia="Times New Roman" w:hAnsi="Calibri" w:cs="Calibri"/>
                <w:color w:val="000000"/>
                <w:lang w:val="sr-Latn-RS"/>
              </w:rPr>
              <w:t xml:space="preserve"> </w:t>
            </w:r>
            <w:r w:rsidRPr="00543AA6">
              <w:rPr>
                <w:rFonts w:ascii="Calibri" w:eastAsia="Times New Roman" w:hAnsi="Calibri" w:cs="Calibri"/>
                <w:color w:val="000000"/>
                <w:lang w:val="sr-Latn-RS"/>
              </w:rPr>
              <w:t>medicinskih</w:t>
            </w:r>
            <w:r w:rsidR="006B52B4" w:rsidRPr="00543AA6">
              <w:rPr>
                <w:rFonts w:ascii="Calibri" w:eastAsia="Times New Roman" w:hAnsi="Calibri" w:cs="Calibri"/>
                <w:color w:val="000000"/>
                <w:lang w:val="sr-Latn-RS"/>
              </w:rPr>
              <w:t xml:space="preserve"> </w:t>
            </w:r>
            <w:r w:rsidR="00E725B3" w:rsidRPr="00543AA6">
              <w:rPr>
                <w:rFonts w:ascii="Calibri" w:eastAsia="Times New Roman" w:hAnsi="Calibri" w:cs="Calibri"/>
                <w:color w:val="000000"/>
                <w:lang w:val="sr-Latn-RS"/>
              </w:rPr>
              <w:t>tehničara</w:t>
            </w:r>
          </w:p>
        </w:tc>
        <w:tc>
          <w:tcPr>
            <w:tcW w:w="1053" w:type="pct"/>
            <w:tcBorders>
              <w:top w:val="nil"/>
              <w:left w:val="nil"/>
              <w:bottom w:val="single" w:sz="4" w:space="0" w:color="auto"/>
              <w:right w:val="single" w:sz="4" w:space="0" w:color="auto"/>
            </w:tcBorders>
            <w:shd w:val="clear" w:color="auto" w:fill="auto"/>
            <w:noWrap/>
            <w:vAlign w:val="bottom"/>
            <w:hideMark/>
          </w:tcPr>
          <w:p w14:paraId="271F2B73"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12,194</w:t>
            </w:r>
          </w:p>
        </w:tc>
        <w:tc>
          <w:tcPr>
            <w:tcW w:w="824" w:type="pct"/>
            <w:tcBorders>
              <w:top w:val="nil"/>
              <w:left w:val="nil"/>
              <w:bottom w:val="single" w:sz="4" w:space="0" w:color="auto"/>
              <w:right w:val="single" w:sz="4" w:space="0" w:color="auto"/>
            </w:tcBorders>
            <w:shd w:val="clear" w:color="auto" w:fill="auto"/>
            <w:noWrap/>
            <w:vAlign w:val="bottom"/>
            <w:hideMark/>
          </w:tcPr>
          <w:p w14:paraId="71D29C7D"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9,873</w:t>
            </w:r>
          </w:p>
        </w:tc>
        <w:tc>
          <w:tcPr>
            <w:tcW w:w="792" w:type="pct"/>
            <w:tcBorders>
              <w:top w:val="nil"/>
              <w:left w:val="nil"/>
              <w:bottom w:val="single" w:sz="4" w:space="0" w:color="auto"/>
              <w:right w:val="single" w:sz="8" w:space="0" w:color="auto"/>
            </w:tcBorders>
            <w:shd w:val="clear" w:color="auto" w:fill="auto"/>
            <w:noWrap/>
            <w:vAlign w:val="bottom"/>
            <w:hideMark/>
          </w:tcPr>
          <w:p w14:paraId="37CA4CB7"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2.321</w:t>
            </w:r>
          </w:p>
        </w:tc>
      </w:tr>
      <w:tr w:rsidR="006B52B4" w:rsidRPr="00543AA6" w14:paraId="693E3F20"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4CA35165" w14:textId="77777777" w:rsidR="006B52B4" w:rsidRPr="00543AA6" w:rsidRDefault="00E725B3" w:rsidP="00E725B3">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Komora stomatologa</w:t>
            </w:r>
          </w:p>
        </w:tc>
        <w:tc>
          <w:tcPr>
            <w:tcW w:w="1053" w:type="pct"/>
            <w:tcBorders>
              <w:top w:val="nil"/>
              <w:left w:val="nil"/>
              <w:bottom w:val="single" w:sz="4" w:space="0" w:color="auto"/>
              <w:right w:val="single" w:sz="4" w:space="0" w:color="auto"/>
            </w:tcBorders>
            <w:shd w:val="clear" w:color="auto" w:fill="auto"/>
            <w:noWrap/>
            <w:vAlign w:val="bottom"/>
            <w:hideMark/>
          </w:tcPr>
          <w:p w14:paraId="307670E0"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1,554</w:t>
            </w:r>
          </w:p>
        </w:tc>
        <w:tc>
          <w:tcPr>
            <w:tcW w:w="824" w:type="pct"/>
            <w:tcBorders>
              <w:top w:val="nil"/>
              <w:left w:val="nil"/>
              <w:bottom w:val="single" w:sz="4" w:space="0" w:color="auto"/>
              <w:right w:val="single" w:sz="4" w:space="0" w:color="auto"/>
            </w:tcBorders>
            <w:shd w:val="clear" w:color="auto" w:fill="auto"/>
            <w:noWrap/>
            <w:vAlign w:val="bottom"/>
            <w:hideMark/>
          </w:tcPr>
          <w:p w14:paraId="4AD50B67"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663</w:t>
            </w:r>
          </w:p>
        </w:tc>
        <w:tc>
          <w:tcPr>
            <w:tcW w:w="792" w:type="pct"/>
            <w:tcBorders>
              <w:top w:val="nil"/>
              <w:left w:val="nil"/>
              <w:bottom w:val="single" w:sz="4" w:space="0" w:color="auto"/>
              <w:right w:val="single" w:sz="8" w:space="0" w:color="auto"/>
            </w:tcBorders>
            <w:shd w:val="clear" w:color="auto" w:fill="auto"/>
            <w:noWrap/>
            <w:vAlign w:val="bottom"/>
            <w:hideMark/>
          </w:tcPr>
          <w:p w14:paraId="6A2359F0"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891</w:t>
            </w:r>
          </w:p>
        </w:tc>
      </w:tr>
      <w:tr w:rsidR="006B52B4" w:rsidRPr="00543AA6" w14:paraId="4D65DB4B"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1408A0E5" w14:textId="77777777" w:rsidR="006B52B4" w:rsidRPr="00543AA6" w:rsidRDefault="000273D4" w:rsidP="006B52B4">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Komora</w:t>
            </w:r>
            <w:r w:rsidR="006B52B4" w:rsidRPr="00543AA6">
              <w:rPr>
                <w:rFonts w:ascii="Calibri" w:eastAsia="Times New Roman" w:hAnsi="Calibri" w:cs="Calibri"/>
                <w:color w:val="000000"/>
                <w:lang w:val="sr-Latn-RS"/>
              </w:rPr>
              <w:t xml:space="preserve"> </w:t>
            </w:r>
            <w:r w:rsidRPr="00543AA6">
              <w:rPr>
                <w:rFonts w:ascii="Calibri" w:eastAsia="Times New Roman" w:hAnsi="Calibri" w:cs="Calibri"/>
                <w:color w:val="000000"/>
                <w:lang w:val="sr-Latn-RS"/>
              </w:rPr>
              <w:t>fizioterapeuta</w:t>
            </w:r>
          </w:p>
        </w:tc>
        <w:tc>
          <w:tcPr>
            <w:tcW w:w="1053" w:type="pct"/>
            <w:tcBorders>
              <w:top w:val="nil"/>
              <w:left w:val="nil"/>
              <w:bottom w:val="single" w:sz="4" w:space="0" w:color="auto"/>
              <w:right w:val="single" w:sz="4" w:space="0" w:color="auto"/>
            </w:tcBorders>
            <w:shd w:val="clear" w:color="auto" w:fill="auto"/>
            <w:noWrap/>
            <w:vAlign w:val="bottom"/>
            <w:hideMark/>
          </w:tcPr>
          <w:p w14:paraId="2A1124BE"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405</w:t>
            </w:r>
          </w:p>
        </w:tc>
        <w:tc>
          <w:tcPr>
            <w:tcW w:w="824" w:type="pct"/>
            <w:tcBorders>
              <w:top w:val="nil"/>
              <w:left w:val="nil"/>
              <w:bottom w:val="single" w:sz="4" w:space="0" w:color="auto"/>
              <w:right w:val="single" w:sz="4" w:space="0" w:color="auto"/>
            </w:tcBorders>
            <w:shd w:val="clear" w:color="auto" w:fill="auto"/>
            <w:noWrap/>
            <w:vAlign w:val="bottom"/>
            <w:hideMark/>
          </w:tcPr>
          <w:p w14:paraId="6EBB65A9"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247</w:t>
            </w:r>
          </w:p>
        </w:tc>
        <w:tc>
          <w:tcPr>
            <w:tcW w:w="792" w:type="pct"/>
            <w:tcBorders>
              <w:top w:val="nil"/>
              <w:left w:val="nil"/>
              <w:bottom w:val="single" w:sz="4" w:space="0" w:color="auto"/>
              <w:right w:val="single" w:sz="8" w:space="0" w:color="auto"/>
            </w:tcBorders>
            <w:shd w:val="clear" w:color="auto" w:fill="auto"/>
            <w:noWrap/>
            <w:vAlign w:val="bottom"/>
            <w:hideMark/>
          </w:tcPr>
          <w:p w14:paraId="26380007"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158</w:t>
            </w:r>
          </w:p>
        </w:tc>
      </w:tr>
      <w:tr w:rsidR="006B52B4" w:rsidRPr="00543AA6" w14:paraId="775F8793" w14:textId="77777777" w:rsidTr="006B52B4">
        <w:trPr>
          <w:trHeight w:val="300"/>
        </w:trPr>
        <w:tc>
          <w:tcPr>
            <w:tcW w:w="2331" w:type="pct"/>
            <w:tcBorders>
              <w:top w:val="nil"/>
              <w:left w:val="single" w:sz="8" w:space="0" w:color="auto"/>
              <w:bottom w:val="single" w:sz="4" w:space="0" w:color="auto"/>
              <w:right w:val="single" w:sz="4" w:space="0" w:color="auto"/>
            </w:tcBorders>
            <w:shd w:val="clear" w:color="auto" w:fill="auto"/>
            <w:noWrap/>
            <w:vAlign w:val="bottom"/>
            <w:hideMark/>
          </w:tcPr>
          <w:p w14:paraId="579AA26A" w14:textId="77777777" w:rsidR="006B52B4" w:rsidRPr="00543AA6" w:rsidRDefault="00E725B3" w:rsidP="00E725B3">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Komora farmaceuta</w:t>
            </w:r>
          </w:p>
        </w:tc>
        <w:tc>
          <w:tcPr>
            <w:tcW w:w="1053" w:type="pct"/>
            <w:tcBorders>
              <w:top w:val="nil"/>
              <w:left w:val="nil"/>
              <w:bottom w:val="single" w:sz="4" w:space="0" w:color="auto"/>
              <w:right w:val="single" w:sz="4" w:space="0" w:color="auto"/>
            </w:tcBorders>
            <w:shd w:val="clear" w:color="auto" w:fill="auto"/>
            <w:noWrap/>
            <w:vAlign w:val="bottom"/>
            <w:hideMark/>
          </w:tcPr>
          <w:p w14:paraId="62559200"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1,472</w:t>
            </w:r>
          </w:p>
        </w:tc>
        <w:tc>
          <w:tcPr>
            <w:tcW w:w="824" w:type="pct"/>
            <w:tcBorders>
              <w:top w:val="nil"/>
              <w:left w:val="nil"/>
              <w:bottom w:val="single" w:sz="4" w:space="0" w:color="auto"/>
              <w:right w:val="single" w:sz="4" w:space="0" w:color="auto"/>
            </w:tcBorders>
            <w:shd w:val="clear" w:color="auto" w:fill="auto"/>
            <w:noWrap/>
            <w:vAlign w:val="bottom"/>
            <w:hideMark/>
          </w:tcPr>
          <w:p w14:paraId="07CEED82"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1.072</w:t>
            </w:r>
          </w:p>
        </w:tc>
        <w:tc>
          <w:tcPr>
            <w:tcW w:w="792" w:type="pct"/>
            <w:tcBorders>
              <w:top w:val="nil"/>
              <w:left w:val="nil"/>
              <w:bottom w:val="single" w:sz="4" w:space="0" w:color="auto"/>
              <w:right w:val="single" w:sz="8" w:space="0" w:color="auto"/>
            </w:tcBorders>
            <w:shd w:val="clear" w:color="auto" w:fill="auto"/>
            <w:noWrap/>
            <w:vAlign w:val="bottom"/>
            <w:hideMark/>
          </w:tcPr>
          <w:p w14:paraId="287A5019" w14:textId="77777777" w:rsidR="006B52B4" w:rsidRPr="00543AA6" w:rsidRDefault="006B52B4" w:rsidP="00FA333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400</w:t>
            </w:r>
          </w:p>
        </w:tc>
      </w:tr>
      <w:tr w:rsidR="006B52B4" w:rsidRPr="00543AA6" w14:paraId="06EAAA68" w14:textId="77777777" w:rsidTr="006B52B4">
        <w:trPr>
          <w:trHeight w:val="315"/>
        </w:trPr>
        <w:tc>
          <w:tcPr>
            <w:tcW w:w="2331" w:type="pct"/>
            <w:tcBorders>
              <w:top w:val="nil"/>
              <w:left w:val="single" w:sz="8" w:space="0" w:color="auto"/>
              <w:bottom w:val="single" w:sz="8" w:space="0" w:color="auto"/>
              <w:right w:val="single" w:sz="4" w:space="0" w:color="auto"/>
            </w:tcBorders>
            <w:shd w:val="clear" w:color="auto" w:fill="auto"/>
            <w:noWrap/>
            <w:vAlign w:val="bottom"/>
            <w:hideMark/>
          </w:tcPr>
          <w:p w14:paraId="26E110F5" w14:textId="7EFF3A83" w:rsidR="006B52B4" w:rsidRPr="00543AA6" w:rsidRDefault="00CA5757" w:rsidP="006B52B4">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U</w:t>
            </w:r>
            <w:r w:rsidR="000273D4" w:rsidRPr="00543AA6">
              <w:rPr>
                <w:rFonts w:ascii="Calibri" w:eastAsia="Times New Roman" w:hAnsi="Calibri" w:cs="Calibri"/>
                <w:b/>
                <w:bCs/>
                <w:color w:val="000000"/>
                <w:lang w:val="sr-Latn-RS"/>
              </w:rPr>
              <w:t>kupno</w:t>
            </w:r>
          </w:p>
        </w:tc>
        <w:tc>
          <w:tcPr>
            <w:tcW w:w="1053" w:type="pct"/>
            <w:tcBorders>
              <w:top w:val="nil"/>
              <w:left w:val="nil"/>
              <w:bottom w:val="single" w:sz="8" w:space="0" w:color="auto"/>
              <w:right w:val="single" w:sz="4" w:space="0" w:color="auto"/>
            </w:tcBorders>
            <w:shd w:val="clear" w:color="auto" w:fill="auto"/>
            <w:noWrap/>
            <w:vAlign w:val="bottom"/>
            <w:hideMark/>
          </w:tcPr>
          <w:p w14:paraId="235458E7" w14:textId="77777777" w:rsidR="006B52B4" w:rsidRPr="00543AA6" w:rsidRDefault="006B52B4" w:rsidP="00FA333C">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19,241</w:t>
            </w:r>
          </w:p>
        </w:tc>
        <w:tc>
          <w:tcPr>
            <w:tcW w:w="824" w:type="pct"/>
            <w:tcBorders>
              <w:top w:val="nil"/>
              <w:left w:val="nil"/>
              <w:bottom w:val="single" w:sz="8" w:space="0" w:color="auto"/>
              <w:right w:val="single" w:sz="4" w:space="0" w:color="auto"/>
            </w:tcBorders>
            <w:shd w:val="clear" w:color="auto" w:fill="auto"/>
            <w:noWrap/>
            <w:vAlign w:val="bottom"/>
            <w:hideMark/>
          </w:tcPr>
          <w:p w14:paraId="75E35DD9" w14:textId="77777777" w:rsidR="006B52B4" w:rsidRPr="00543AA6" w:rsidRDefault="006B52B4" w:rsidP="00FA333C">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13,441</w:t>
            </w:r>
          </w:p>
        </w:tc>
        <w:tc>
          <w:tcPr>
            <w:tcW w:w="792" w:type="pct"/>
            <w:tcBorders>
              <w:top w:val="nil"/>
              <w:left w:val="nil"/>
              <w:bottom w:val="single" w:sz="8" w:space="0" w:color="auto"/>
              <w:right w:val="single" w:sz="8" w:space="0" w:color="auto"/>
            </w:tcBorders>
            <w:shd w:val="clear" w:color="auto" w:fill="auto"/>
            <w:noWrap/>
            <w:vAlign w:val="bottom"/>
            <w:hideMark/>
          </w:tcPr>
          <w:p w14:paraId="2E94360F" w14:textId="77777777" w:rsidR="006B52B4" w:rsidRPr="00543AA6" w:rsidRDefault="006B52B4" w:rsidP="00FA333C">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5.800</w:t>
            </w:r>
          </w:p>
        </w:tc>
      </w:tr>
    </w:tbl>
    <w:p w14:paraId="7397F9CC" w14:textId="77777777" w:rsidR="00C60922" w:rsidRPr="00543AA6" w:rsidRDefault="00C60922" w:rsidP="007011EC">
      <w:pPr>
        <w:spacing w:after="0" w:line="240" w:lineRule="auto"/>
        <w:jc w:val="both"/>
        <w:rPr>
          <w:rFonts w:ascii="Book Antiqua" w:eastAsiaTheme="minorHAnsi" w:hAnsi="Book Antiqua"/>
          <w:sz w:val="24"/>
          <w:szCs w:val="24"/>
          <w:lang w:val="sr-Latn-RS"/>
        </w:rPr>
      </w:pPr>
    </w:p>
    <w:p w14:paraId="2856F2C8" w14:textId="54250F68" w:rsidR="0049013C" w:rsidRPr="00543AA6" w:rsidRDefault="000273D4" w:rsidP="00AE2283">
      <w:pPr>
        <w:pStyle w:val="CommentText"/>
        <w:jc w:val="both"/>
        <w:rPr>
          <w:rFonts w:ascii="Book Antiqua" w:hAnsi="Book Antiqua"/>
          <w:sz w:val="24"/>
          <w:szCs w:val="24"/>
          <w:lang w:val="sr-Latn-RS"/>
        </w:rPr>
      </w:pPr>
      <w:r w:rsidRPr="00543AA6">
        <w:rPr>
          <w:rFonts w:ascii="Book Antiqua" w:hAnsi="Book Antiqua"/>
          <w:sz w:val="24"/>
          <w:szCs w:val="24"/>
          <w:lang w:val="sr-Latn-RS"/>
        </w:rPr>
        <w:t>Finansiranje</w:t>
      </w:r>
      <w:r w:rsidR="00D40A66" w:rsidRPr="00543AA6">
        <w:rPr>
          <w:rFonts w:ascii="Book Antiqua" w:hAnsi="Book Antiqua"/>
          <w:sz w:val="24"/>
          <w:szCs w:val="24"/>
          <w:lang w:val="sr-Latn-RS"/>
        </w:rPr>
        <w:t xml:space="preserve"> </w:t>
      </w:r>
      <w:r w:rsidR="00E725B3" w:rsidRPr="00543AA6">
        <w:rPr>
          <w:rFonts w:ascii="Book Antiqua" w:hAnsi="Book Antiqua"/>
          <w:sz w:val="24"/>
          <w:szCs w:val="24"/>
          <w:lang w:val="sr-Latn-RS"/>
        </w:rPr>
        <w:t>SZZ-a i TZZ-a</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kao</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što</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gore</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pomenuto</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vrši</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iz</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državnog</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budžeta</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kroz</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redovni</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godišnji</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budžetski</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proces</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koji</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principu</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budžet</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zasnovan</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prethodnim</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istorijskim</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godinama</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koji</w:t>
      </w:r>
      <w:r w:rsidR="00D40A66" w:rsidRPr="00543AA6">
        <w:rPr>
          <w:rFonts w:ascii="Book Antiqua" w:hAnsi="Book Antiqua"/>
          <w:sz w:val="24"/>
          <w:szCs w:val="24"/>
          <w:lang w:val="sr-Latn-RS"/>
        </w:rPr>
        <w:t xml:space="preserve"> </w:t>
      </w:r>
      <w:r w:rsidR="00CA5757" w:rsidRPr="00543AA6">
        <w:rPr>
          <w:rFonts w:ascii="Book Antiqua" w:hAnsi="Book Antiqua"/>
          <w:sz w:val="24"/>
          <w:szCs w:val="24"/>
          <w:lang w:val="sr-Latn-RS"/>
        </w:rPr>
        <w:t xml:space="preserve">je </w:t>
      </w:r>
      <w:r w:rsidR="00E725B3" w:rsidRPr="00543AA6">
        <w:rPr>
          <w:rFonts w:ascii="Book Antiqua" w:hAnsi="Book Antiqua"/>
          <w:sz w:val="24"/>
          <w:szCs w:val="24"/>
          <w:lang w:val="sr-Latn-RS"/>
        </w:rPr>
        <w:t xml:space="preserve">usvojen </w:t>
      </w:r>
      <w:r w:rsidRPr="00543AA6">
        <w:rPr>
          <w:rFonts w:ascii="Book Antiqua" w:hAnsi="Book Antiqua"/>
          <w:sz w:val="24"/>
          <w:szCs w:val="24"/>
          <w:lang w:val="sr-Latn-RS"/>
        </w:rPr>
        <w:t>u</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skladu</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sa</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mogućnostima</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budžeta</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Republike</w:t>
      </w:r>
      <w:r w:rsidR="00D40A66" w:rsidRPr="00543AA6">
        <w:rPr>
          <w:rFonts w:ascii="Book Antiqua" w:hAnsi="Book Antiqua"/>
          <w:sz w:val="24"/>
          <w:szCs w:val="24"/>
          <w:lang w:val="sr-Latn-RS"/>
        </w:rPr>
        <w:t xml:space="preserve"> </w:t>
      </w:r>
      <w:r w:rsidRPr="00543AA6">
        <w:rPr>
          <w:rFonts w:ascii="Book Antiqua" w:hAnsi="Book Antiqua"/>
          <w:sz w:val="24"/>
          <w:szCs w:val="24"/>
          <w:lang w:val="sr-Latn-RS"/>
        </w:rPr>
        <w:t>Kosovo</w:t>
      </w:r>
      <w:r w:rsidR="00D40A66" w:rsidRPr="00543AA6">
        <w:rPr>
          <w:rFonts w:ascii="Book Antiqua" w:hAnsi="Book Antiqua"/>
          <w:sz w:val="24"/>
          <w:szCs w:val="24"/>
          <w:lang w:val="sr-Latn-RS"/>
        </w:rPr>
        <w:t>.</w:t>
      </w:r>
    </w:p>
    <w:p w14:paraId="2AACBD3F" w14:textId="77777777" w:rsidR="00E22F6B" w:rsidRPr="00543AA6" w:rsidRDefault="00E22F6B" w:rsidP="00AE2283">
      <w:pPr>
        <w:spacing w:after="0" w:line="240" w:lineRule="auto"/>
        <w:jc w:val="both"/>
        <w:rPr>
          <w:rFonts w:ascii="Book Antiqua" w:eastAsiaTheme="minorHAnsi" w:hAnsi="Book Antiqua"/>
          <w:sz w:val="24"/>
          <w:szCs w:val="24"/>
          <w:lang w:val="sr-Latn-RS"/>
        </w:rPr>
      </w:pPr>
    </w:p>
    <w:p w14:paraId="3FE4E484" w14:textId="77777777" w:rsidR="00AB4006"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Privatni</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sektor</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finansira</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iz</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privatnih</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izvora</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iz</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direktnog</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plaćanja</w:t>
      </w:r>
      <w:r w:rsidR="00AB4006" w:rsidRPr="00543AA6">
        <w:rPr>
          <w:rFonts w:ascii="Book Antiqua" w:hAnsi="Book Antiqua"/>
          <w:sz w:val="24"/>
          <w:szCs w:val="24"/>
          <w:lang w:val="sr-Latn-RS"/>
        </w:rPr>
        <w:t xml:space="preserve"> </w:t>
      </w:r>
      <w:r w:rsidR="00D5034E" w:rsidRPr="00543AA6">
        <w:rPr>
          <w:rFonts w:ascii="Book Antiqua" w:hAnsi="Book Antiqua"/>
          <w:sz w:val="24"/>
          <w:szCs w:val="24"/>
          <w:lang w:val="sr-Latn-RS"/>
        </w:rPr>
        <w:t>za usluge</w:t>
      </w:r>
      <w:r w:rsidR="00AB4006" w:rsidRPr="00543AA6">
        <w:rPr>
          <w:rFonts w:ascii="Book Antiqua" w:hAnsi="Book Antiqua"/>
          <w:sz w:val="24"/>
          <w:szCs w:val="24"/>
          <w:lang w:val="sr-Latn-RS"/>
        </w:rPr>
        <w:t>.</w:t>
      </w:r>
    </w:p>
    <w:p w14:paraId="4B1F727F" w14:textId="77777777" w:rsidR="00AB4006" w:rsidRPr="00543AA6" w:rsidRDefault="00AB4006" w:rsidP="00AE2283">
      <w:pPr>
        <w:spacing w:after="0" w:line="240" w:lineRule="auto"/>
        <w:jc w:val="both"/>
        <w:rPr>
          <w:rFonts w:ascii="Book Antiqua" w:hAnsi="Book Antiqua"/>
          <w:sz w:val="24"/>
          <w:szCs w:val="24"/>
          <w:lang w:val="sr-Latn-RS"/>
        </w:rPr>
      </w:pPr>
    </w:p>
    <w:p w14:paraId="1078441D" w14:textId="1531DE21" w:rsidR="00515FB3"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Pravni</w:t>
      </w:r>
      <w:r w:rsidR="00515FB3" w:rsidRPr="00543AA6">
        <w:rPr>
          <w:rFonts w:ascii="Book Antiqua" w:hAnsi="Book Antiqua"/>
          <w:sz w:val="24"/>
          <w:szCs w:val="24"/>
          <w:lang w:val="sr-Latn-RS"/>
        </w:rPr>
        <w:t xml:space="preserve"> </w:t>
      </w:r>
      <w:r w:rsidRPr="00543AA6">
        <w:rPr>
          <w:rFonts w:ascii="Book Antiqua" w:hAnsi="Book Antiqua"/>
          <w:sz w:val="24"/>
          <w:szCs w:val="24"/>
          <w:lang w:val="sr-Latn-RS"/>
        </w:rPr>
        <w:t>akti</w:t>
      </w:r>
      <w:r w:rsidR="00515FB3"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515FB3" w:rsidRPr="00543AA6">
        <w:rPr>
          <w:rFonts w:ascii="Book Antiqua" w:hAnsi="Book Antiqua"/>
          <w:sz w:val="24"/>
          <w:szCs w:val="24"/>
          <w:lang w:val="sr-Latn-RS"/>
        </w:rPr>
        <w:t xml:space="preserve"> </w:t>
      </w:r>
      <w:r w:rsidR="00543AA6" w:rsidRPr="00543AA6">
        <w:rPr>
          <w:rFonts w:ascii="Book Antiqua" w:hAnsi="Book Antiqua"/>
          <w:sz w:val="24"/>
          <w:szCs w:val="24"/>
          <w:lang w:val="sr-Latn-RS"/>
        </w:rPr>
        <w:t>zemlji</w:t>
      </w:r>
      <w:r w:rsidR="00515FB3" w:rsidRPr="00543AA6">
        <w:rPr>
          <w:rFonts w:ascii="Book Antiqua" w:hAnsi="Book Antiqua"/>
          <w:sz w:val="24"/>
          <w:szCs w:val="24"/>
          <w:lang w:val="sr-Latn-RS"/>
        </w:rPr>
        <w:t xml:space="preserve"> </w:t>
      </w:r>
      <w:r w:rsidRPr="00543AA6">
        <w:rPr>
          <w:rFonts w:ascii="Book Antiqua" w:hAnsi="Book Antiqua"/>
          <w:sz w:val="24"/>
          <w:szCs w:val="24"/>
          <w:lang w:val="sr-Latn-RS"/>
        </w:rPr>
        <w:t>izjednačavaju</w:t>
      </w:r>
      <w:r w:rsidR="00515FB3" w:rsidRPr="00543AA6">
        <w:rPr>
          <w:rFonts w:ascii="Book Antiqua" w:hAnsi="Book Antiqua"/>
          <w:sz w:val="24"/>
          <w:szCs w:val="24"/>
          <w:lang w:val="sr-Latn-RS"/>
        </w:rPr>
        <w:t xml:space="preserve"> </w:t>
      </w:r>
      <w:r w:rsidRPr="00543AA6">
        <w:rPr>
          <w:rFonts w:ascii="Book Antiqua" w:hAnsi="Book Antiqua"/>
          <w:sz w:val="24"/>
          <w:szCs w:val="24"/>
          <w:lang w:val="sr-Latn-RS"/>
        </w:rPr>
        <w:t>privatni</w:t>
      </w:r>
      <w:r w:rsidR="00515FB3" w:rsidRPr="00543AA6">
        <w:rPr>
          <w:rFonts w:ascii="Book Antiqua" w:hAnsi="Book Antiqua"/>
          <w:sz w:val="24"/>
          <w:szCs w:val="24"/>
          <w:lang w:val="sr-Latn-RS"/>
        </w:rPr>
        <w:t xml:space="preserve"> </w:t>
      </w:r>
      <w:r w:rsidRPr="00543AA6">
        <w:rPr>
          <w:rFonts w:ascii="Book Antiqua" w:hAnsi="Book Antiqua"/>
          <w:sz w:val="24"/>
          <w:szCs w:val="24"/>
          <w:lang w:val="sr-Latn-RS"/>
        </w:rPr>
        <w:t>sektor</w:t>
      </w:r>
      <w:r w:rsidR="00515FB3" w:rsidRPr="00543AA6">
        <w:rPr>
          <w:rFonts w:ascii="Book Antiqua" w:hAnsi="Book Antiqua"/>
          <w:sz w:val="24"/>
          <w:szCs w:val="24"/>
          <w:lang w:val="sr-Latn-RS"/>
        </w:rPr>
        <w:t xml:space="preserve"> </w:t>
      </w:r>
      <w:r w:rsidRPr="00543AA6">
        <w:rPr>
          <w:rFonts w:ascii="Book Antiqua" w:hAnsi="Book Antiqua"/>
          <w:sz w:val="24"/>
          <w:szCs w:val="24"/>
          <w:lang w:val="sr-Latn-RS"/>
        </w:rPr>
        <w:t>sa</w:t>
      </w:r>
      <w:r w:rsidR="00515FB3" w:rsidRPr="00543AA6">
        <w:rPr>
          <w:rFonts w:ascii="Book Antiqua" w:hAnsi="Book Antiqua"/>
          <w:sz w:val="24"/>
          <w:szCs w:val="24"/>
          <w:lang w:val="sr-Latn-RS"/>
        </w:rPr>
        <w:t xml:space="preserve"> </w:t>
      </w:r>
      <w:r w:rsidRPr="00543AA6">
        <w:rPr>
          <w:rFonts w:ascii="Book Antiqua" w:hAnsi="Book Antiqua"/>
          <w:sz w:val="24"/>
          <w:szCs w:val="24"/>
          <w:lang w:val="sr-Latn-RS"/>
        </w:rPr>
        <w:t>javnim</w:t>
      </w:r>
      <w:r w:rsidR="00515FB3" w:rsidRPr="00543AA6">
        <w:rPr>
          <w:rFonts w:ascii="Book Antiqua" w:hAnsi="Book Antiqua"/>
          <w:sz w:val="24"/>
          <w:szCs w:val="24"/>
          <w:lang w:val="sr-Latn-RS"/>
        </w:rPr>
        <w:t>.</w:t>
      </w:r>
    </w:p>
    <w:p w14:paraId="70D9B512" w14:textId="77777777" w:rsidR="0055245B" w:rsidRPr="00543AA6" w:rsidRDefault="0055245B" w:rsidP="00AE2283">
      <w:pPr>
        <w:spacing w:after="0" w:line="240" w:lineRule="auto"/>
        <w:jc w:val="both"/>
        <w:rPr>
          <w:rFonts w:ascii="Book Antiqua" w:hAnsi="Book Antiqua"/>
          <w:sz w:val="24"/>
          <w:szCs w:val="24"/>
          <w:lang w:val="sr-Latn-RS"/>
        </w:rPr>
      </w:pPr>
    </w:p>
    <w:p w14:paraId="6B0457A4" w14:textId="77777777" w:rsidR="00AB4006"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Privatni</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sektor</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dinamičan</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brzo</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razvija</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uzimajući</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obzir</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pravn</w:t>
      </w:r>
      <w:r w:rsidR="00D5034E" w:rsidRPr="00543AA6">
        <w:rPr>
          <w:rFonts w:ascii="Book Antiqua" w:hAnsi="Book Antiqua"/>
          <w:sz w:val="24"/>
          <w:szCs w:val="24"/>
          <w:lang w:val="sr-Latn-RS"/>
        </w:rPr>
        <w:t>i</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podsticaj</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države</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MZ</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standardizovalo</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postupke</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AB4006" w:rsidRPr="00543AA6">
        <w:rPr>
          <w:rFonts w:ascii="Book Antiqua" w:hAnsi="Book Antiqua"/>
          <w:sz w:val="24"/>
          <w:szCs w:val="24"/>
          <w:lang w:val="sr-Latn-RS"/>
        </w:rPr>
        <w:t xml:space="preserve"> </w:t>
      </w:r>
      <w:r w:rsidR="005C1581" w:rsidRPr="00543AA6">
        <w:rPr>
          <w:rFonts w:ascii="Book Antiqua" w:hAnsi="Book Antiqua"/>
          <w:sz w:val="24"/>
          <w:szCs w:val="24"/>
          <w:lang w:val="sr-Latn-RS"/>
        </w:rPr>
        <w:t>početak rada</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privatne</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zdravstvene</w:t>
      </w:r>
      <w:r w:rsidR="00AB4006" w:rsidRPr="00543AA6">
        <w:rPr>
          <w:rFonts w:ascii="Book Antiqua" w:hAnsi="Book Antiqua"/>
          <w:sz w:val="24"/>
          <w:szCs w:val="24"/>
          <w:lang w:val="sr-Latn-RS"/>
        </w:rPr>
        <w:t xml:space="preserve"> </w:t>
      </w:r>
      <w:r w:rsidR="005C1581" w:rsidRPr="00543AA6">
        <w:rPr>
          <w:rFonts w:ascii="Book Antiqua" w:hAnsi="Book Antiqua"/>
          <w:sz w:val="24"/>
          <w:szCs w:val="24"/>
          <w:lang w:val="sr-Latn-RS"/>
        </w:rPr>
        <w:t>institucije</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lako</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ih</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AB4006" w:rsidRPr="00543AA6">
        <w:rPr>
          <w:rFonts w:ascii="Book Antiqua" w:hAnsi="Book Antiqua"/>
          <w:sz w:val="24"/>
          <w:szCs w:val="24"/>
          <w:lang w:val="sr-Latn-RS"/>
        </w:rPr>
        <w:t xml:space="preserve"> </w:t>
      </w:r>
      <w:r w:rsidRPr="00543AA6">
        <w:rPr>
          <w:rFonts w:ascii="Book Antiqua" w:hAnsi="Book Antiqua"/>
          <w:sz w:val="24"/>
          <w:szCs w:val="24"/>
          <w:lang w:val="sr-Latn-RS"/>
        </w:rPr>
        <w:t>primeniti</w:t>
      </w:r>
      <w:r w:rsidR="00AB4006" w:rsidRPr="00543AA6">
        <w:rPr>
          <w:rFonts w:ascii="Book Antiqua" w:hAnsi="Book Antiqua"/>
          <w:sz w:val="24"/>
          <w:szCs w:val="24"/>
          <w:lang w:val="sr-Latn-RS"/>
        </w:rPr>
        <w:t>.</w:t>
      </w:r>
    </w:p>
    <w:p w14:paraId="20A32232" w14:textId="77777777" w:rsidR="00AB4006" w:rsidRPr="00543AA6" w:rsidRDefault="00AB4006" w:rsidP="00AE2283">
      <w:pPr>
        <w:spacing w:after="0" w:line="240" w:lineRule="auto"/>
        <w:jc w:val="both"/>
        <w:rPr>
          <w:rFonts w:ascii="Book Antiqua" w:hAnsi="Book Antiqua"/>
          <w:sz w:val="24"/>
          <w:szCs w:val="24"/>
          <w:lang w:val="sr-Latn-RS"/>
        </w:rPr>
      </w:pPr>
    </w:p>
    <w:p w14:paraId="2D639622" w14:textId="3DC25BDB" w:rsidR="00B6338C" w:rsidRPr="00543AA6" w:rsidRDefault="000273D4" w:rsidP="00AE2283">
      <w:pPr>
        <w:spacing w:after="0" w:line="240" w:lineRule="auto"/>
        <w:jc w:val="both"/>
        <w:rPr>
          <w:rFonts w:ascii="Book Antiqua" w:hAnsi="Book Antiqua" w:cs="Arial"/>
          <w:color w:val="212121"/>
          <w:sz w:val="24"/>
          <w:szCs w:val="24"/>
          <w:shd w:val="clear" w:color="auto" w:fill="FFFFFF"/>
          <w:lang w:val="sr-Latn-RS"/>
        </w:rPr>
      </w:pPr>
      <w:r w:rsidRPr="00543AA6">
        <w:rPr>
          <w:rFonts w:ascii="Book Antiqua" w:hAnsi="Book Antiqua" w:cs="Arial"/>
          <w:color w:val="212121"/>
          <w:sz w:val="24"/>
          <w:szCs w:val="24"/>
          <w:shd w:val="clear" w:color="auto" w:fill="FFFFFF"/>
          <w:lang w:val="sr-Latn-RS"/>
        </w:rPr>
        <w:t>Mrežu</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privatnih</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zdravstvenih</w:t>
      </w:r>
      <w:r w:rsidR="00B6338C" w:rsidRPr="00543AA6">
        <w:rPr>
          <w:rFonts w:ascii="Book Antiqua" w:hAnsi="Book Antiqua" w:cs="Arial"/>
          <w:color w:val="212121"/>
          <w:sz w:val="24"/>
          <w:szCs w:val="24"/>
          <w:shd w:val="clear" w:color="auto" w:fill="FFFFFF"/>
          <w:lang w:val="sr-Latn-RS"/>
        </w:rPr>
        <w:t xml:space="preserve"> </w:t>
      </w:r>
      <w:r w:rsidR="005C1581" w:rsidRPr="00543AA6">
        <w:rPr>
          <w:rFonts w:ascii="Book Antiqua" w:hAnsi="Book Antiqua" w:cs="Arial"/>
          <w:color w:val="212121"/>
          <w:sz w:val="24"/>
          <w:szCs w:val="24"/>
          <w:shd w:val="clear" w:color="auto" w:fill="FFFFFF"/>
          <w:lang w:val="sr-Latn-RS"/>
        </w:rPr>
        <w:t>institucija</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na</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Kosovu</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prema</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podacima</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Ministarstva</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zdravlјa</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čin</w:t>
      </w:r>
      <w:r w:rsidR="005C1581" w:rsidRPr="00543AA6">
        <w:rPr>
          <w:rFonts w:ascii="Book Antiqua" w:hAnsi="Book Antiqua" w:cs="Arial"/>
          <w:color w:val="212121"/>
          <w:sz w:val="24"/>
          <w:szCs w:val="24"/>
          <w:shd w:val="clear" w:color="auto" w:fill="FFFFFF"/>
          <w:lang w:val="sr-Latn-RS"/>
        </w:rPr>
        <w:t>e</w:t>
      </w:r>
      <w:r w:rsidR="00B6338C" w:rsidRPr="00543AA6">
        <w:rPr>
          <w:rFonts w:ascii="Book Antiqua" w:hAnsi="Book Antiqua" w:cs="Arial"/>
          <w:color w:val="212121"/>
          <w:sz w:val="24"/>
          <w:szCs w:val="24"/>
          <w:shd w:val="clear" w:color="auto" w:fill="FFFFFF"/>
          <w:lang w:val="sr-Latn-RS"/>
        </w:rPr>
        <w:t xml:space="preserve"> 27 </w:t>
      </w:r>
      <w:r w:rsidRPr="00543AA6">
        <w:rPr>
          <w:rFonts w:ascii="Book Antiqua" w:hAnsi="Book Antiqua" w:cs="Arial"/>
          <w:color w:val="212121"/>
          <w:sz w:val="24"/>
          <w:szCs w:val="24"/>
          <w:shd w:val="clear" w:color="auto" w:fill="FFFFFF"/>
          <w:lang w:val="sr-Latn-RS"/>
        </w:rPr>
        <w:t>privatnih</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bolnica</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odnosno</w:t>
      </w:r>
      <w:r w:rsidR="00B6338C" w:rsidRPr="00543AA6">
        <w:rPr>
          <w:rFonts w:ascii="Book Antiqua" w:hAnsi="Book Antiqua" w:cs="Arial"/>
          <w:color w:val="212121"/>
          <w:sz w:val="24"/>
          <w:szCs w:val="24"/>
          <w:shd w:val="clear" w:color="auto" w:fill="FFFFFF"/>
          <w:lang w:val="sr-Latn-RS"/>
        </w:rPr>
        <w:t xml:space="preserve"> 1592 </w:t>
      </w:r>
      <w:r w:rsidRPr="00543AA6">
        <w:rPr>
          <w:rFonts w:ascii="Book Antiqua" w:hAnsi="Book Antiqua" w:cs="Arial"/>
          <w:color w:val="212121"/>
          <w:sz w:val="24"/>
          <w:szCs w:val="24"/>
          <w:shd w:val="clear" w:color="auto" w:fill="FFFFFF"/>
          <w:lang w:val="sr-Latn-RS"/>
        </w:rPr>
        <w:t>druge</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privatne</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zdravstvene</w:t>
      </w:r>
      <w:r w:rsidR="00B6338C" w:rsidRPr="00543AA6">
        <w:rPr>
          <w:rFonts w:ascii="Book Antiqua" w:hAnsi="Book Antiqua" w:cs="Arial"/>
          <w:color w:val="212121"/>
          <w:sz w:val="24"/>
          <w:szCs w:val="24"/>
          <w:shd w:val="clear" w:color="auto" w:fill="FFFFFF"/>
          <w:lang w:val="sr-Latn-RS"/>
        </w:rPr>
        <w:t xml:space="preserve"> </w:t>
      </w:r>
      <w:r w:rsidR="005C1581" w:rsidRPr="00543AA6">
        <w:rPr>
          <w:rFonts w:ascii="Book Antiqua" w:hAnsi="Book Antiqua" w:cs="Arial"/>
          <w:color w:val="212121"/>
          <w:sz w:val="24"/>
          <w:szCs w:val="24"/>
          <w:shd w:val="clear" w:color="auto" w:fill="FFFFFF"/>
          <w:lang w:val="sr-Latn-RS"/>
        </w:rPr>
        <w:t>institucije</w:t>
      </w:r>
      <w:r w:rsidR="00B6338C" w:rsidRPr="00543AA6">
        <w:rPr>
          <w:rFonts w:ascii="Book Antiqua" w:hAnsi="Book Antiqua" w:cs="Arial"/>
          <w:color w:val="212121"/>
          <w:sz w:val="24"/>
          <w:szCs w:val="24"/>
          <w:shd w:val="clear" w:color="auto" w:fill="FFFFFF"/>
          <w:lang w:val="sr-Latn-RS"/>
        </w:rPr>
        <w:t xml:space="preserve">, 114 </w:t>
      </w:r>
      <w:r w:rsidRPr="00543AA6">
        <w:rPr>
          <w:rFonts w:ascii="Book Antiqua" w:hAnsi="Book Antiqua" w:cs="Arial"/>
          <w:color w:val="212121"/>
          <w:sz w:val="24"/>
          <w:szCs w:val="24"/>
          <w:shd w:val="clear" w:color="auto" w:fill="FFFFFF"/>
          <w:lang w:val="sr-Latn-RS"/>
        </w:rPr>
        <w:t>poliklinika</w:t>
      </w:r>
      <w:r w:rsidR="00B6338C" w:rsidRPr="00543AA6">
        <w:rPr>
          <w:rFonts w:ascii="Book Antiqua" w:hAnsi="Book Antiqua" w:cs="Arial"/>
          <w:color w:val="212121"/>
          <w:sz w:val="24"/>
          <w:szCs w:val="24"/>
          <w:shd w:val="clear" w:color="auto" w:fill="FFFFFF"/>
          <w:lang w:val="sr-Latn-RS"/>
        </w:rPr>
        <w:t xml:space="preserve">, 141 </w:t>
      </w:r>
      <w:r w:rsidRPr="00543AA6">
        <w:rPr>
          <w:rFonts w:ascii="Book Antiqua" w:hAnsi="Book Antiqua" w:cs="Arial"/>
          <w:color w:val="212121"/>
          <w:sz w:val="24"/>
          <w:szCs w:val="24"/>
          <w:shd w:val="clear" w:color="auto" w:fill="FFFFFF"/>
          <w:lang w:val="sr-Latn-RS"/>
        </w:rPr>
        <w:t>laboratorija</w:t>
      </w:r>
      <w:r w:rsidR="00B6338C" w:rsidRPr="00543AA6">
        <w:rPr>
          <w:rFonts w:ascii="Book Antiqua" w:hAnsi="Book Antiqua" w:cs="Arial"/>
          <w:color w:val="212121"/>
          <w:sz w:val="24"/>
          <w:szCs w:val="24"/>
          <w:shd w:val="clear" w:color="auto" w:fill="FFFFFF"/>
          <w:lang w:val="sr-Latn-RS"/>
        </w:rPr>
        <w:t xml:space="preserve">, 43 </w:t>
      </w:r>
      <w:r w:rsidR="00CA5757" w:rsidRPr="00543AA6">
        <w:rPr>
          <w:rFonts w:ascii="Book Antiqua" w:hAnsi="Book Antiqua" w:cs="Arial"/>
          <w:color w:val="212121"/>
          <w:sz w:val="24"/>
          <w:szCs w:val="24"/>
          <w:shd w:val="clear" w:color="auto" w:fill="FFFFFF"/>
          <w:lang w:val="sr-Latn-RS"/>
        </w:rPr>
        <w:t>ordinacije</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i</w:t>
      </w:r>
      <w:r w:rsidR="00B6338C" w:rsidRPr="00543AA6">
        <w:rPr>
          <w:rFonts w:ascii="Book Antiqua" w:hAnsi="Book Antiqua" w:cs="Arial"/>
          <w:color w:val="212121"/>
          <w:sz w:val="24"/>
          <w:szCs w:val="24"/>
          <w:shd w:val="clear" w:color="auto" w:fill="FFFFFF"/>
          <w:lang w:val="sr-Latn-RS"/>
        </w:rPr>
        <w:t xml:space="preserve"> 1294 </w:t>
      </w:r>
      <w:r w:rsidRPr="00543AA6">
        <w:rPr>
          <w:rFonts w:ascii="Book Antiqua" w:hAnsi="Book Antiqua" w:cs="Arial"/>
          <w:color w:val="212121"/>
          <w:sz w:val="24"/>
          <w:szCs w:val="24"/>
          <w:shd w:val="clear" w:color="auto" w:fill="FFFFFF"/>
          <w:lang w:val="sr-Latn-RS"/>
        </w:rPr>
        <w:t>specijal</w:t>
      </w:r>
      <w:r w:rsidR="005C1581" w:rsidRPr="00543AA6">
        <w:rPr>
          <w:rFonts w:ascii="Book Antiqua" w:hAnsi="Book Antiqua" w:cs="Arial"/>
          <w:color w:val="212121"/>
          <w:sz w:val="24"/>
          <w:szCs w:val="24"/>
          <w:shd w:val="clear" w:color="auto" w:fill="FFFFFF"/>
          <w:lang w:val="sr-Latn-RS"/>
        </w:rPr>
        <w:t>ističk</w:t>
      </w:r>
      <w:r w:rsidR="00CA5757" w:rsidRPr="00543AA6">
        <w:rPr>
          <w:rFonts w:ascii="Book Antiqua" w:hAnsi="Book Antiqua" w:cs="Arial"/>
          <w:color w:val="212121"/>
          <w:sz w:val="24"/>
          <w:szCs w:val="24"/>
          <w:shd w:val="clear" w:color="auto" w:fill="FFFFFF"/>
          <w:lang w:val="sr-Latn-RS"/>
        </w:rPr>
        <w:t>ih</w:t>
      </w:r>
      <w:r w:rsidR="005C1581" w:rsidRPr="00543AA6">
        <w:rPr>
          <w:rFonts w:ascii="Book Antiqua" w:hAnsi="Book Antiqua" w:cs="Arial"/>
          <w:color w:val="212121"/>
          <w:sz w:val="24"/>
          <w:szCs w:val="24"/>
          <w:shd w:val="clear" w:color="auto" w:fill="FFFFFF"/>
          <w:lang w:val="sr-Latn-RS"/>
        </w:rPr>
        <w:t xml:space="preserve"> </w:t>
      </w:r>
      <w:r w:rsidR="00B6338C" w:rsidRPr="00543AA6">
        <w:rPr>
          <w:rFonts w:ascii="Book Antiqua" w:hAnsi="Book Antiqua" w:cs="Arial"/>
          <w:color w:val="212121"/>
          <w:sz w:val="24"/>
          <w:szCs w:val="24"/>
          <w:shd w:val="clear" w:color="auto" w:fill="FFFFFF"/>
          <w:lang w:val="sr-Latn-RS"/>
        </w:rPr>
        <w:t xml:space="preserve"> </w:t>
      </w:r>
      <w:r w:rsidRPr="00543AA6">
        <w:rPr>
          <w:rFonts w:ascii="Book Antiqua" w:hAnsi="Book Antiqua" w:cs="Arial"/>
          <w:color w:val="212121"/>
          <w:sz w:val="24"/>
          <w:szCs w:val="24"/>
          <w:shd w:val="clear" w:color="auto" w:fill="FFFFFF"/>
          <w:lang w:val="sr-Latn-RS"/>
        </w:rPr>
        <w:t>ambulant</w:t>
      </w:r>
      <w:r w:rsidR="00CA5757" w:rsidRPr="00543AA6">
        <w:rPr>
          <w:rFonts w:ascii="Book Antiqua" w:hAnsi="Book Antiqua" w:cs="Arial"/>
          <w:color w:val="212121"/>
          <w:sz w:val="24"/>
          <w:szCs w:val="24"/>
          <w:shd w:val="clear" w:color="auto" w:fill="FFFFFF"/>
          <w:lang w:val="sr-Latn-RS"/>
        </w:rPr>
        <w:t>i</w:t>
      </w:r>
      <w:r w:rsidR="00B6338C" w:rsidRPr="00543AA6">
        <w:rPr>
          <w:rFonts w:ascii="Book Antiqua" w:hAnsi="Book Antiqua" w:cs="Arial"/>
          <w:color w:val="212121"/>
          <w:sz w:val="24"/>
          <w:szCs w:val="24"/>
          <w:shd w:val="clear" w:color="auto" w:fill="FFFFFF"/>
          <w:lang w:val="sr-Latn-RS"/>
        </w:rPr>
        <w:t>.</w:t>
      </w:r>
    </w:p>
    <w:p w14:paraId="60835225" w14:textId="77777777" w:rsidR="00AB4006" w:rsidRPr="00543AA6" w:rsidRDefault="00AB4006" w:rsidP="00AE2283">
      <w:pPr>
        <w:spacing w:after="0" w:line="240" w:lineRule="auto"/>
        <w:jc w:val="both"/>
        <w:rPr>
          <w:rFonts w:ascii="Book Antiqua" w:hAnsi="Book Antiqua"/>
          <w:sz w:val="24"/>
          <w:szCs w:val="24"/>
          <w:lang w:val="sr-Latn-RS"/>
        </w:rPr>
      </w:pPr>
    </w:p>
    <w:p w14:paraId="28F32D56" w14:textId="77777777" w:rsidR="00B6338C"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Početno</w:t>
      </w:r>
      <w:r w:rsidR="00B6338C" w:rsidRPr="00543AA6">
        <w:rPr>
          <w:rFonts w:ascii="Book Antiqua" w:hAnsi="Book Antiqua"/>
          <w:sz w:val="24"/>
          <w:szCs w:val="24"/>
          <w:lang w:val="sr-Latn-RS"/>
        </w:rPr>
        <w:t xml:space="preserve"> </w:t>
      </w:r>
      <w:r w:rsidRPr="00543AA6">
        <w:rPr>
          <w:rFonts w:ascii="Book Antiqua" w:hAnsi="Book Antiqua"/>
          <w:sz w:val="24"/>
          <w:szCs w:val="24"/>
          <w:lang w:val="sr-Latn-RS"/>
        </w:rPr>
        <w:t>finansiranje</w:t>
      </w:r>
      <w:r w:rsidR="00B6338C" w:rsidRPr="00543AA6">
        <w:rPr>
          <w:rFonts w:ascii="Book Antiqua" w:hAnsi="Book Antiqua"/>
          <w:sz w:val="24"/>
          <w:szCs w:val="24"/>
          <w:lang w:val="sr-Latn-RS"/>
        </w:rPr>
        <w:t xml:space="preserve"> </w:t>
      </w:r>
      <w:r w:rsidRPr="00543AA6">
        <w:rPr>
          <w:rFonts w:ascii="Book Antiqua" w:hAnsi="Book Antiqua"/>
          <w:sz w:val="24"/>
          <w:szCs w:val="24"/>
          <w:lang w:val="sr-Latn-RS"/>
        </w:rPr>
        <w:t>privatnih</w:t>
      </w:r>
      <w:r w:rsidR="00B6338C" w:rsidRPr="00543AA6">
        <w:rPr>
          <w:rFonts w:ascii="Book Antiqua" w:hAnsi="Book Antiqua"/>
          <w:sz w:val="24"/>
          <w:szCs w:val="24"/>
          <w:lang w:val="sr-Latn-RS"/>
        </w:rPr>
        <w:t xml:space="preserve"> </w:t>
      </w:r>
      <w:r w:rsidR="005C1581" w:rsidRPr="00543AA6">
        <w:rPr>
          <w:rFonts w:ascii="Book Antiqua" w:hAnsi="Book Antiqua"/>
          <w:sz w:val="24"/>
          <w:szCs w:val="24"/>
          <w:lang w:val="sr-Latn-RS"/>
        </w:rPr>
        <w:t>institucija</w:t>
      </w:r>
      <w:r w:rsidR="00B6338C" w:rsidRPr="00543AA6">
        <w:rPr>
          <w:rFonts w:ascii="Book Antiqua" w:hAnsi="Book Antiqua"/>
          <w:sz w:val="24"/>
          <w:szCs w:val="24"/>
          <w:lang w:val="sr-Latn-RS"/>
        </w:rPr>
        <w:t xml:space="preserve"> </w:t>
      </w:r>
      <w:r w:rsidRPr="00543AA6">
        <w:rPr>
          <w:rFonts w:ascii="Book Antiqua" w:hAnsi="Book Antiqua"/>
          <w:sz w:val="24"/>
          <w:szCs w:val="24"/>
          <w:lang w:val="sr-Latn-RS"/>
        </w:rPr>
        <w:t>vrši</w:t>
      </w:r>
      <w:r w:rsidR="00B6338C" w:rsidRPr="00543AA6">
        <w:rPr>
          <w:rFonts w:ascii="Book Antiqua" w:hAnsi="Book Antiqua"/>
          <w:sz w:val="24"/>
          <w:szCs w:val="24"/>
          <w:lang w:val="sr-Latn-RS"/>
        </w:rPr>
        <w:t xml:space="preserve"> </w:t>
      </w:r>
      <w:r w:rsidRPr="00543AA6">
        <w:rPr>
          <w:rFonts w:ascii="Book Antiqua" w:hAnsi="Book Antiqua"/>
          <w:sz w:val="24"/>
          <w:szCs w:val="24"/>
          <w:lang w:val="sr-Latn-RS"/>
        </w:rPr>
        <w:t>osnivač</w:t>
      </w:r>
      <w:r w:rsidR="00B6338C" w:rsidRPr="00543AA6">
        <w:rPr>
          <w:rFonts w:ascii="Book Antiqua" w:hAnsi="Book Antiqua"/>
          <w:sz w:val="24"/>
          <w:szCs w:val="24"/>
          <w:lang w:val="sr-Latn-RS"/>
        </w:rPr>
        <w:t xml:space="preserve"> </w:t>
      </w:r>
      <w:r w:rsidR="005C1581" w:rsidRPr="00543AA6">
        <w:rPr>
          <w:rFonts w:ascii="Book Antiqua" w:hAnsi="Book Antiqua"/>
          <w:sz w:val="24"/>
          <w:szCs w:val="24"/>
          <w:lang w:val="sr-Latn-RS"/>
        </w:rPr>
        <w:t>institucije</w:t>
      </w:r>
      <w:r w:rsidR="00B6338C" w:rsidRPr="00543AA6">
        <w:rPr>
          <w:rFonts w:ascii="Book Antiqua" w:hAnsi="Book Antiqua"/>
          <w:sz w:val="24"/>
          <w:szCs w:val="24"/>
          <w:lang w:val="sr-Latn-RS"/>
        </w:rPr>
        <w:t xml:space="preserve">, </w:t>
      </w:r>
      <w:r w:rsidRPr="00543AA6">
        <w:rPr>
          <w:rFonts w:ascii="Book Antiqua" w:hAnsi="Book Antiqua"/>
          <w:sz w:val="24"/>
          <w:szCs w:val="24"/>
          <w:lang w:val="sr-Latn-RS"/>
        </w:rPr>
        <w:t>dok</w:t>
      </w:r>
      <w:r w:rsidR="00B6338C" w:rsidRPr="00543AA6">
        <w:rPr>
          <w:rFonts w:ascii="Book Antiqua" w:hAnsi="Book Antiqua"/>
          <w:sz w:val="24"/>
          <w:szCs w:val="24"/>
          <w:lang w:val="sr-Latn-RS"/>
        </w:rPr>
        <w:t xml:space="preserve"> </w:t>
      </w:r>
      <w:r w:rsidRPr="00543AA6">
        <w:rPr>
          <w:rFonts w:ascii="Book Antiqua" w:hAnsi="Book Antiqua"/>
          <w:sz w:val="24"/>
          <w:szCs w:val="24"/>
          <w:lang w:val="sr-Latn-RS"/>
        </w:rPr>
        <w:t>se</w:t>
      </w:r>
      <w:r w:rsidR="00B6338C" w:rsidRPr="00543AA6">
        <w:rPr>
          <w:rFonts w:ascii="Book Antiqua" w:hAnsi="Book Antiqua"/>
          <w:sz w:val="24"/>
          <w:szCs w:val="24"/>
          <w:lang w:val="sr-Latn-RS"/>
        </w:rPr>
        <w:t xml:space="preserve"> </w:t>
      </w:r>
      <w:r w:rsidR="005C1581" w:rsidRPr="00543AA6">
        <w:rPr>
          <w:rFonts w:ascii="Book Antiqua" w:hAnsi="Book Antiqua"/>
          <w:sz w:val="24"/>
          <w:szCs w:val="24"/>
          <w:lang w:val="sr-Latn-RS"/>
        </w:rPr>
        <w:t>u nastavku</w:t>
      </w:r>
      <w:r w:rsidR="00B6338C" w:rsidRPr="00543AA6">
        <w:rPr>
          <w:rFonts w:ascii="Book Antiqua" w:hAnsi="Book Antiqua"/>
          <w:sz w:val="24"/>
          <w:szCs w:val="24"/>
          <w:lang w:val="sr-Latn-RS"/>
        </w:rPr>
        <w:t xml:space="preserve"> </w:t>
      </w:r>
      <w:r w:rsidRPr="00543AA6">
        <w:rPr>
          <w:rFonts w:ascii="Book Antiqua" w:hAnsi="Book Antiqua"/>
          <w:sz w:val="24"/>
          <w:szCs w:val="24"/>
          <w:lang w:val="sr-Latn-RS"/>
        </w:rPr>
        <w:t>finansira</w:t>
      </w:r>
      <w:r w:rsidR="00B6338C" w:rsidRPr="00543AA6">
        <w:rPr>
          <w:rFonts w:ascii="Book Antiqua" w:hAnsi="Book Antiqua"/>
          <w:sz w:val="24"/>
          <w:szCs w:val="24"/>
          <w:lang w:val="sr-Latn-RS"/>
        </w:rPr>
        <w:t xml:space="preserve"> </w:t>
      </w:r>
      <w:r w:rsidR="005C1581" w:rsidRPr="00543AA6">
        <w:rPr>
          <w:rFonts w:ascii="Book Antiqua" w:hAnsi="Book Antiqua"/>
          <w:sz w:val="24"/>
          <w:szCs w:val="24"/>
          <w:lang w:val="sr-Latn-RS"/>
        </w:rPr>
        <w:t>iz direktnih plaćanja</w:t>
      </w:r>
      <w:r w:rsidR="00B6338C" w:rsidRPr="00543AA6">
        <w:rPr>
          <w:rFonts w:ascii="Book Antiqua" w:hAnsi="Book Antiqua"/>
          <w:sz w:val="24"/>
          <w:szCs w:val="24"/>
          <w:lang w:val="sr-Latn-RS"/>
        </w:rPr>
        <w:t xml:space="preserve"> </w:t>
      </w:r>
      <w:r w:rsidRPr="00543AA6">
        <w:rPr>
          <w:rFonts w:ascii="Book Antiqua" w:hAnsi="Book Antiqua"/>
          <w:sz w:val="24"/>
          <w:szCs w:val="24"/>
          <w:lang w:val="sr-Latn-RS"/>
        </w:rPr>
        <w:t>građana</w:t>
      </w:r>
      <w:r w:rsidR="00B6338C"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B6338C" w:rsidRPr="00543AA6">
        <w:rPr>
          <w:rFonts w:ascii="Book Antiqua" w:hAnsi="Book Antiqua"/>
          <w:sz w:val="24"/>
          <w:szCs w:val="24"/>
          <w:lang w:val="sr-Latn-RS"/>
        </w:rPr>
        <w:t xml:space="preserve"> </w:t>
      </w:r>
      <w:r w:rsidRPr="00543AA6">
        <w:rPr>
          <w:rFonts w:ascii="Book Antiqua" w:hAnsi="Book Antiqua"/>
          <w:sz w:val="24"/>
          <w:szCs w:val="24"/>
          <w:lang w:val="sr-Latn-RS"/>
        </w:rPr>
        <w:t>pružene</w:t>
      </w:r>
      <w:r w:rsidR="00B6338C" w:rsidRPr="00543AA6">
        <w:rPr>
          <w:rFonts w:ascii="Book Antiqua" w:hAnsi="Book Antiqua"/>
          <w:sz w:val="24"/>
          <w:szCs w:val="24"/>
          <w:lang w:val="sr-Latn-RS"/>
        </w:rPr>
        <w:t xml:space="preserve"> </w:t>
      </w:r>
      <w:r w:rsidRPr="00543AA6">
        <w:rPr>
          <w:rFonts w:ascii="Book Antiqua" w:hAnsi="Book Antiqua"/>
          <w:sz w:val="24"/>
          <w:szCs w:val="24"/>
          <w:lang w:val="sr-Latn-RS"/>
        </w:rPr>
        <w:t>zdravstvene</w:t>
      </w:r>
      <w:r w:rsidR="00B6338C" w:rsidRPr="00543AA6">
        <w:rPr>
          <w:rFonts w:ascii="Book Antiqua" w:hAnsi="Book Antiqua"/>
          <w:sz w:val="24"/>
          <w:szCs w:val="24"/>
          <w:lang w:val="sr-Latn-RS"/>
        </w:rPr>
        <w:t xml:space="preserve"> </w:t>
      </w:r>
      <w:r w:rsidRPr="00543AA6">
        <w:rPr>
          <w:rFonts w:ascii="Book Antiqua" w:hAnsi="Book Antiqua"/>
          <w:sz w:val="24"/>
          <w:szCs w:val="24"/>
          <w:lang w:val="sr-Latn-RS"/>
        </w:rPr>
        <w:t>usluge</w:t>
      </w:r>
      <w:r w:rsidR="00B6338C" w:rsidRPr="00543AA6">
        <w:rPr>
          <w:rFonts w:ascii="Book Antiqua" w:hAnsi="Book Antiqua"/>
          <w:sz w:val="24"/>
          <w:szCs w:val="24"/>
          <w:lang w:val="sr-Latn-RS"/>
        </w:rPr>
        <w:t>.</w:t>
      </w:r>
    </w:p>
    <w:p w14:paraId="141EF232" w14:textId="77777777" w:rsidR="00AB4006" w:rsidRPr="00543AA6" w:rsidRDefault="00AB4006" w:rsidP="007011EC">
      <w:pPr>
        <w:spacing w:after="0" w:line="240" w:lineRule="auto"/>
        <w:jc w:val="both"/>
        <w:rPr>
          <w:rFonts w:ascii="Book Antiqua" w:eastAsiaTheme="minorHAnsi" w:hAnsi="Book Antiqua"/>
          <w:sz w:val="24"/>
          <w:szCs w:val="24"/>
          <w:lang w:val="sr-Latn-RS"/>
        </w:rPr>
      </w:pPr>
    </w:p>
    <w:p w14:paraId="023E1340" w14:textId="77777777" w:rsidR="00515FB3" w:rsidRPr="00543AA6" w:rsidRDefault="00515FB3" w:rsidP="007011EC">
      <w:pPr>
        <w:spacing w:after="0" w:line="240" w:lineRule="auto"/>
        <w:jc w:val="both"/>
        <w:rPr>
          <w:rFonts w:ascii="Book Antiqua" w:eastAsiaTheme="minorHAnsi" w:hAnsi="Book Antiqua"/>
          <w:sz w:val="24"/>
          <w:szCs w:val="24"/>
          <w:lang w:val="sr-Latn-RS"/>
        </w:rPr>
      </w:pPr>
    </w:p>
    <w:p w14:paraId="227542BD" w14:textId="77777777" w:rsidR="006526D9" w:rsidRPr="00543AA6" w:rsidRDefault="006526D9" w:rsidP="007011EC">
      <w:pPr>
        <w:spacing w:after="0" w:line="240" w:lineRule="auto"/>
        <w:jc w:val="both"/>
        <w:rPr>
          <w:rFonts w:ascii="Book Antiqua" w:eastAsiaTheme="minorHAnsi" w:hAnsi="Book Antiqua"/>
          <w:sz w:val="24"/>
          <w:szCs w:val="24"/>
          <w:lang w:val="sr-Latn-RS"/>
        </w:rPr>
      </w:pPr>
    </w:p>
    <w:p w14:paraId="078E00E4" w14:textId="77777777" w:rsidR="006526D9" w:rsidRPr="00543AA6" w:rsidRDefault="006526D9" w:rsidP="007011EC">
      <w:pPr>
        <w:spacing w:after="0" w:line="240" w:lineRule="auto"/>
        <w:jc w:val="both"/>
        <w:rPr>
          <w:rFonts w:ascii="Book Antiqua" w:eastAsiaTheme="minorHAnsi" w:hAnsi="Book Antiqua"/>
          <w:sz w:val="24"/>
          <w:szCs w:val="24"/>
          <w:lang w:val="sr-Latn-RS"/>
        </w:rPr>
      </w:pPr>
    </w:p>
    <w:p w14:paraId="6DC4E618" w14:textId="77777777" w:rsidR="006526D9" w:rsidRPr="00543AA6" w:rsidRDefault="006526D9" w:rsidP="007011EC">
      <w:pPr>
        <w:spacing w:after="0" w:line="240" w:lineRule="auto"/>
        <w:jc w:val="both"/>
        <w:rPr>
          <w:rFonts w:ascii="Book Antiqua" w:eastAsiaTheme="minorHAnsi" w:hAnsi="Book Antiqua"/>
          <w:sz w:val="24"/>
          <w:szCs w:val="24"/>
          <w:lang w:val="sr-Latn-RS"/>
        </w:rPr>
      </w:pPr>
    </w:p>
    <w:p w14:paraId="35BC1A8F" w14:textId="77777777" w:rsidR="006526D9" w:rsidRPr="00543AA6" w:rsidRDefault="006526D9" w:rsidP="007011EC">
      <w:pPr>
        <w:spacing w:after="0" w:line="240" w:lineRule="auto"/>
        <w:jc w:val="both"/>
        <w:rPr>
          <w:rFonts w:ascii="Book Antiqua" w:eastAsiaTheme="minorHAnsi" w:hAnsi="Book Antiqua"/>
          <w:sz w:val="24"/>
          <w:szCs w:val="24"/>
          <w:lang w:val="sr-Latn-RS"/>
        </w:rPr>
      </w:pPr>
    </w:p>
    <w:p w14:paraId="0C53B2E6" w14:textId="77777777" w:rsidR="006526D9" w:rsidRPr="00543AA6" w:rsidRDefault="006526D9" w:rsidP="007011EC">
      <w:pPr>
        <w:spacing w:after="0" w:line="240" w:lineRule="auto"/>
        <w:jc w:val="both"/>
        <w:rPr>
          <w:rFonts w:ascii="Book Antiqua" w:eastAsiaTheme="minorHAnsi" w:hAnsi="Book Antiqua"/>
          <w:sz w:val="24"/>
          <w:szCs w:val="24"/>
          <w:lang w:val="sr-Latn-RS"/>
        </w:rPr>
      </w:pPr>
    </w:p>
    <w:p w14:paraId="0202D7F5" w14:textId="77777777" w:rsidR="006526D9" w:rsidRPr="00543AA6" w:rsidRDefault="006526D9" w:rsidP="007011EC">
      <w:pPr>
        <w:spacing w:after="0" w:line="240" w:lineRule="auto"/>
        <w:jc w:val="both"/>
        <w:rPr>
          <w:rFonts w:ascii="Book Antiqua" w:eastAsiaTheme="minorHAnsi" w:hAnsi="Book Antiqua"/>
          <w:sz w:val="24"/>
          <w:szCs w:val="24"/>
          <w:lang w:val="sr-Latn-RS"/>
        </w:rPr>
      </w:pPr>
    </w:p>
    <w:p w14:paraId="42238089" w14:textId="77777777" w:rsidR="006526D9" w:rsidRPr="00543AA6" w:rsidRDefault="006526D9" w:rsidP="007011EC">
      <w:pPr>
        <w:spacing w:after="0" w:line="240" w:lineRule="auto"/>
        <w:jc w:val="both"/>
        <w:rPr>
          <w:rFonts w:ascii="Book Antiqua" w:eastAsiaTheme="minorHAnsi" w:hAnsi="Book Antiqua"/>
          <w:sz w:val="24"/>
          <w:szCs w:val="24"/>
          <w:lang w:val="sr-Latn-RS"/>
        </w:rPr>
      </w:pPr>
    </w:p>
    <w:p w14:paraId="6706D9E4" w14:textId="77777777" w:rsidR="006526D9" w:rsidRPr="00543AA6" w:rsidRDefault="006526D9" w:rsidP="007011EC">
      <w:pPr>
        <w:spacing w:after="0" w:line="240" w:lineRule="auto"/>
        <w:jc w:val="both"/>
        <w:rPr>
          <w:rFonts w:ascii="Book Antiqua" w:eastAsiaTheme="minorHAnsi" w:hAnsi="Book Antiqua"/>
          <w:sz w:val="24"/>
          <w:szCs w:val="24"/>
          <w:lang w:val="sr-Latn-RS"/>
        </w:rPr>
      </w:pPr>
    </w:p>
    <w:p w14:paraId="0CE1F3AC" w14:textId="77777777" w:rsidR="006526D9" w:rsidRPr="00543AA6" w:rsidRDefault="006526D9" w:rsidP="007011EC">
      <w:pPr>
        <w:spacing w:after="0" w:line="240" w:lineRule="auto"/>
        <w:jc w:val="both"/>
        <w:rPr>
          <w:rFonts w:ascii="Book Antiqua" w:eastAsiaTheme="minorHAnsi" w:hAnsi="Book Antiqua"/>
          <w:sz w:val="24"/>
          <w:szCs w:val="24"/>
          <w:lang w:val="sr-Latn-RS"/>
        </w:rPr>
      </w:pPr>
    </w:p>
    <w:p w14:paraId="534DB9EA" w14:textId="77777777" w:rsidR="009A43D8" w:rsidRPr="00543AA6" w:rsidRDefault="000273D4" w:rsidP="00AE2283">
      <w:pPr>
        <w:spacing w:after="0" w:line="240" w:lineRule="auto"/>
        <w:jc w:val="both"/>
        <w:rPr>
          <w:rFonts w:ascii="Book Antiqua" w:eastAsiaTheme="minorHAnsi" w:hAnsi="Book Antiqua"/>
          <w:b/>
          <w:sz w:val="24"/>
          <w:szCs w:val="24"/>
          <w:lang w:val="sr-Latn-RS"/>
        </w:rPr>
      </w:pPr>
      <w:r w:rsidRPr="00543AA6">
        <w:rPr>
          <w:rFonts w:ascii="Book Antiqua" w:hAnsi="Book Antiqua"/>
          <w:b/>
          <w:sz w:val="24"/>
          <w:szCs w:val="24"/>
          <w:lang w:val="sr-Latn-RS"/>
        </w:rPr>
        <w:t>Zdravstvena</w:t>
      </w:r>
      <w:r w:rsidR="00E5213C" w:rsidRPr="00543AA6">
        <w:rPr>
          <w:rFonts w:ascii="Book Antiqua" w:hAnsi="Book Antiqua"/>
          <w:b/>
          <w:sz w:val="24"/>
          <w:szCs w:val="24"/>
          <w:lang w:val="sr-Latn-RS"/>
        </w:rPr>
        <w:t xml:space="preserve"> </w:t>
      </w:r>
      <w:r w:rsidR="005C1581" w:rsidRPr="00543AA6">
        <w:rPr>
          <w:rFonts w:ascii="Book Antiqua" w:hAnsi="Book Antiqua"/>
          <w:b/>
          <w:sz w:val="24"/>
          <w:szCs w:val="24"/>
          <w:lang w:val="sr-Latn-RS"/>
        </w:rPr>
        <w:t>delatnost</w:t>
      </w:r>
    </w:p>
    <w:p w14:paraId="67E23B32" w14:textId="77777777" w:rsidR="00AE4398" w:rsidRPr="00543AA6" w:rsidRDefault="00AE4398" w:rsidP="00AE2283">
      <w:pPr>
        <w:spacing w:after="0" w:line="240" w:lineRule="auto"/>
        <w:jc w:val="both"/>
        <w:rPr>
          <w:rFonts w:ascii="Book Antiqua" w:hAnsi="Book Antiqua"/>
          <w:sz w:val="24"/>
          <w:szCs w:val="24"/>
          <w:lang w:val="sr-Latn-RS"/>
        </w:rPr>
      </w:pPr>
    </w:p>
    <w:p w14:paraId="6D05CA4C" w14:textId="77777777" w:rsidR="006526D9" w:rsidRPr="00543AA6" w:rsidRDefault="006526D9" w:rsidP="00AE2283">
      <w:pPr>
        <w:spacing w:after="0" w:line="240" w:lineRule="auto"/>
        <w:jc w:val="both"/>
        <w:rPr>
          <w:rFonts w:ascii="Book Antiqua" w:hAnsi="Book Antiqua"/>
          <w:sz w:val="24"/>
          <w:szCs w:val="24"/>
          <w:lang w:val="sr-Latn-RS"/>
        </w:rPr>
      </w:pPr>
    </w:p>
    <w:p w14:paraId="122EBD59" w14:textId="25F2930C" w:rsidR="00116C55"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lastRenderedPageBreak/>
        <w:t>Analiza</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zdravstvene</w:t>
      </w:r>
      <w:r w:rsidR="00116C55" w:rsidRPr="00543AA6">
        <w:rPr>
          <w:rFonts w:ascii="Book Antiqua" w:hAnsi="Book Antiqua"/>
          <w:sz w:val="24"/>
          <w:szCs w:val="24"/>
          <w:lang w:val="sr-Latn-RS"/>
        </w:rPr>
        <w:t xml:space="preserve"> </w:t>
      </w:r>
      <w:r w:rsidR="005C1581" w:rsidRPr="00543AA6">
        <w:rPr>
          <w:rFonts w:ascii="Book Antiqua" w:hAnsi="Book Antiqua"/>
          <w:sz w:val="24"/>
          <w:szCs w:val="24"/>
          <w:lang w:val="sr-Latn-RS"/>
        </w:rPr>
        <w:t>delatnosti</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Republici</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Kosovo</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nadležnosti</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Nacionalnog</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instituta</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javno</w:t>
      </w:r>
      <w:r w:rsidR="00116C55" w:rsidRPr="00543AA6">
        <w:rPr>
          <w:rFonts w:ascii="Book Antiqua" w:hAnsi="Book Antiqua"/>
          <w:sz w:val="24"/>
          <w:szCs w:val="24"/>
          <w:lang w:val="sr-Latn-RS"/>
        </w:rPr>
        <w:t xml:space="preserve"> </w:t>
      </w:r>
      <w:r w:rsidR="00543AA6" w:rsidRPr="00543AA6">
        <w:rPr>
          <w:rFonts w:ascii="Book Antiqua" w:hAnsi="Book Antiqua"/>
          <w:sz w:val="24"/>
          <w:szCs w:val="24"/>
          <w:lang w:val="sr-Latn-RS"/>
        </w:rPr>
        <w:t>zdravlje</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Kosova</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koji</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mora</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da</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objavi</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Godišnji</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izveštaj</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o</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zdravstvenom</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stanju</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stanovništva</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S</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obzirom</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da</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nije</w:t>
      </w:r>
      <w:r w:rsidR="00116C55" w:rsidRPr="00543AA6">
        <w:rPr>
          <w:rFonts w:ascii="Book Antiqua" w:hAnsi="Book Antiqua"/>
          <w:sz w:val="24"/>
          <w:szCs w:val="24"/>
          <w:lang w:val="sr-Latn-RS"/>
        </w:rPr>
        <w:t xml:space="preserve"> </w:t>
      </w:r>
      <w:r w:rsidR="00543AA6" w:rsidRPr="00543AA6">
        <w:rPr>
          <w:rFonts w:ascii="Book Antiqua" w:hAnsi="Book Antiqua"/>
          <w:sz w:val="24"/>
          <w:szCs w:val="24"/>
          <w:lang w:val="sr-Latn-RS"/>
        </w:rPr>
        <w:t>objavljen</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116C55" w:rsidRPr="00543AA6">
        <w:rPr>
          <w:rFonts w:ascii="Book Antiqua" w:hAnsi="Book Antiqua"/>
          <w:sz w:val="24"/>
          <w:szCs w:val="24"/>
          <w:lang w:val="sr-Latn-RS"/>
        </w:rPr>
        <w:t xml:space="preserve"> 2018. </w:t>
      </w:r>
      <w:r w:rsidRPr="00543AA6">
        <w:rPr>
          <w:rFonts w:ascii="Book Antiqua" w:hAnsi="Book Antiqua"/>
          <w:sz w:val="24"/>
          <w:szCs w:val="24"/>
          <w:lang w:val="sr-Latn-RS"/>
        </w:rPr>
        <w:t>godinu</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predstavićemo</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osnovne</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podatke</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iz</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Izveštaja</w:t>
      </w:r>
      <w:r w:rsidR="00116C55"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116C55" w:rsidRPr="00543AA6">
        <w:rPr>
          <w:rFonts w:ascii="Book Antiqua" w:hAnsi="Book Antiqua"/>
          <w:sz w:val="24"/>
          <w:szCs w:val="24"/>
          <w:lang w:val="sr-Latn-RS"/>
        </w:rPr>
        <w:t xml:space="preserve"> 2016. </w:t>
      </w:r>
      <w:r w:rsidRPr="00543AA6">
        <w:rPr>
          <w:rFonts w:ascii="Book Antiqua" w:hAnsi="Book Antiqua"/>
          <w:sz w:val="24"/>
          <w:szCs w:val="24"/>
          <w:lang w:val="sr-Latn-RS"/>
        </w:rPr>
        <w:t>godinu</w:t>
      </w:r>
      <w:r w:rsidR="00116C55" w:rsidRPr="00543AA6">
        <w:rPr>
          <w:rFonts w:ascii="Book Antiqua" w:hAnsi="Book Antiqua"/>
          <w:sz w:val="24"/>
          <w:szCs w:val="24"/>
          <w:lang w:val="sr-Latn-RS"/>
        </w:rPr>
        <w:t>.</w:t>
      </w:r>
    </w:p>
    <w:p w14:paraId="2622BD00" w14:textId="77777777" w:rsidR="002A0528" w:rsidRPr="00543AA6" w:rsidRDefault="002A0528" w:rsidP="00AE2283">
      <w:pPr>
        <w:spacing w:after="0" w:line="240" w:lineRule="auto"/>
        <w:jc w:val="both"/>
        <w:rPr>
          <w:rFonts w:ascii="Book Antiqua" w:hAnsi="Book Antiqua"/>
          <w:sz w:val="24"/>
          <w:szCs w:val="24"/>
          <w:lang w:val="sr-Latn-RS"/>
        </w:rPr>
      </w:pPr>
    </w:p>
    <w:p w14:paraId="1DB96F49" w14:textId="77777777" w:rsidR="00784D21" w:rsidRPr="00543AA6" w:rsidRDefault="000273D4" w:rsidP="00AE2283">
      <w:pPr>
        <w:spacing w:after="0" w:line="240" w:lineRule="auto"/>
        <w:jc w:val="both"/>
        <w:rPr>
          <w:rFonts w:ascii="Book Antiqua" w:hAnsi="Book Antiqua"/>
          <w:sz w:val="24"/>
          <w:szCs w:val="24"/>
          <w:u w:val="single"/>
          <w:lang w:val="sr-Latn-RS"/>
        </w:rPr>
      </w:pPr>
      <w:r w:rsidRPr="00543AA6">
        <w:rPr>
          <w:rFonts w:ascii="Book Antiqua" w:hAnsi="Book Antiqua"/>
          <w:sz w:val="24"/>
          <w:szCs w:val="24"/>
          <w:u w:val="single"/>
          <w:lang w:val="sr-Latn-RS"/>
        </w:rPr>
        <w:t>Primarna</w:t>
      </w:r>
      <w:r w:rsidR="00784D21"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zdravstvena</w:t>
      </w:r>
      <w:r w:rsidR="00784D21"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zaštita</w:t>
      </w:r>
      <w:r w:rsidR="00784D21"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PZZ</w:t>
      </w:r>
      <w:r w:rsidR="00784D21" w:rsidRPr="00543AA6">
        <w:rPr>
          <w:rFonts w:ascii="Book Antiqua" w:hAnsi="Book Antiqua"/>
          <w:sz w:val="24"/>
          <w:szCs w:val="24"/>
          <w:u w:val="single"/>
          <w:lang w:val="sr-Latn-RS"/>
        </w:rPr>
        <w:t>)</w:t>
      </w:r>
    </w:p>
    <w:p w14:paraId="6DEF0587" w14:textId="77777777" w:rsidR="00B82B44" w:rsidRPr="00543AA6" w:rsidRDefault="00B82B44" w:rsidP="00AE2283">
      <w:pPr>
        <w:spacing w:after="0" w:line="240" w:lineRule="auto"/>
        <w:jc w:val="both"/>
        <w:rPr>
          <w:rFonts w:ascii="Book Antiqua" w:hAnsi="Book Antiqua"/>
          <w:sz w:val="24"/>
          <w:szCs w:val="24"/>
          <w:lang w:val="sr-Latn-RS"/>
        </w:rPr>
      </w:pPr>
    </w:p>
    <w:p w14:paraId="05B40D39" w14:textId="77777777" w:rsidR="00B82B44"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K</w:t>
      </w:r>
      <w:r w:rsidR="005C1581" w:rsidRPr="00543AA6">
        <w:rPr>
          <w:rFonts w:ascii="Book Antiqua" w:hAnsi="Book Antiqua"/>
          <w:sz w:val="24"/>
          <w:szCs w:val="24"/>
          <w:lang w:val="sr-Latn-RS"/>
        </w:rPr>
        <w:t>adar</w:t>
      </w:r>
    </w:p>
    <w:p w14:paraId="676BFCE0" w14:textId="2A816442" w:rsidR="003B1675" w:rsidRPr="00543AA6" w:rsidRDefault="000273D4" w:rsidP="00AE2283">
      <w:pPr>
        <w:spacing w:after="0" w:line="240" w:lineRule="auto"/>
        <w:jc w:val="both"/>
        <w:rPr>
          <w:rFonts w:ascii="Book Antiqua" w:hAnsi="Book Antiqua"/>
          <w:bCs/>
          <w:sz w:val="24"/>
          <w:szCs w:val="24"/>
          <w:lang w:val="sr-Latn-RS"/>
        </w:rPr>
      </w:pPr>
      <w:r w:rsidRPr="00543AA6">
        <w:rPr>
          <w:rFonts w:ascii="Book Antiqua" w:hAnsi="Book Antiqua"/>
          <w:bCs/>
          <w:sz w:val="24"/>
          <w:szCs w:val="24"/>
          <w:lang w:val="sr-Latn-RS"/>
        </w:rPr>
        <w:t>U</w:t>
      </w:r>
      <w:r w:rsidR="003B1675" w:rsidRPr="00543AA6">
        <w:rPr>
          <w:rFonts w:ascii="Book Antiqua" w:hAnsi="Book Antiqua"/>
          <w:bCs/>
          <w:sz w:val="24"/>
          <w:szCs w:val="24"/>
          <w:lang w:val="sr-Latn-RS"/>
        </w:rPr>
        <w:t xml:space="preserve"> </w:t>
      </w:r>
      <w:r w:rsidR="00C43175" w:rsidRPr="00543AA6">
        <w:rPr>
          <w:rFonts w:ascii="Book Antiqua" w:hAnsi="Book Antiqua"/>
          <w:bCs/>
          <w:sz w:val="24"/>
          <w:szCs w:val="24"/>
          <w:lang w:val="sr-Latn-RS"/>
        </w:rPr>
        <w:t>PZZ-u</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za</w:t>
      </w:r>
      <w:r w:rsidR="003B1675" w:rsidRPr="00543AA6">
        <w:rPr>
          <w:rFonts w:ascii="Book Antiqua" w:hAnsi="Book Antiqua"/>
          <w:bCs/>
          <w:sz w:val="24"/>
          <w:szCs w:val="24"/>
          <w:lang w:val="sr-Latn-RS"/>
        </w:rPr>
        <w:t xml:space="preserve"> 2016. </w:t>
      </w:r>
      <w:r w:rsidRPr="00543AA6">
        <w:rPr>
          <w:rFonts w:ascii="Book Antiqua" w:hAnsi="Book Antiqua"/>
          <w:bCs/>
          <w:sz w:val="24"/>
          <w:szCs w:val="24"/>
          <w:lang w:val="sr-Latn-RS"/>
        </w:rPr>
        <w:t>godinu</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prema</w:t>
      </w:r>
      <w:r w:rsidR="003B1675" w:rsidRPr="00543AA6">
        <w:rPr>
          <w:rFonts w:ascii="Book Antiqua" w:hAnsi="Book Antiqua"/>
          <w:bCs/>
          <w:sz w:val="24"/>
          <w:szCs w:val="24"/>
          <w:lang w:val="sr-Latn-RS"/>
        </w:rPr>
        <w:t xml:space="preserve"> </w:t>
      </w:r>
      <w:r w:rsidR="00543AA6" w:rsidRPr="00543AA6">
        <w:rPr>
          <w:rFonts w:ascii="Book Antiqua" w:hAnsi="Book Antiqua"/>
          <w:bCs/>
          <w:sz w:val="24"/>
          <w:szCs w:val="24"/>
          <w:lang w:val="sr-Latn-RS"/>
        </w:rPr>
        <w:t>prijavljenim</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podacima</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zaposleno</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je</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ukupno</w:t>
      </w:r>
      <w:r w:rsidR="003B1675" w:rsidRPr="00543AA6">
        <w:rPr>
          <w:rFonts w:ascii="Book Antiqua" w:hAnsi="Book Antiqua"/>
          <w:bCs/>
          <w:sz w:val="24"/>
          <w:szCs w:val="24"/>
          <w:lang w:val="sr-Latn-RS"/>
        </w:rPr>
        <w:t xml:space="preserve"> 5 358 </w:t>
      </w:r>
      <w:r w:rsidRPr="00543AA6">
        <w:rPr>
          <w:rFonts w:ascii="Book Antiqua" w:hAnsi="Book Antiqua"/>
          <w:bCs/>
          <w:sz w:val="24"/>
          <w:szCs w:val="24"/>
          <w:lang w:val="sr-Latn-RS"/>
        </w:rPr>
        <w:t>zaposlenih</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od</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čega</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lekar</w:t>
      </w:r>
      <w:r w:rsidR="00C43175" w:rsidRPr="00543AA6">
        <w:rPr>
          <w:rFonts w:ascii="Book Antiqua" w:hAnsi="Book Antiqua"/>
          <w:bCs/>
          <w:sz w:val="24"/>
          <w:szCs w:val="24"/>
          <w:lang w:val="sr-Latn-RS"/>
        </w:rPr>
        <w:t>a</w:t>
      </w:r>
      <w:r w:rsidR="003B1675" w:rsidRPr="00543AA6">
        <w:rPr>
          <w:rFonts w:ascii="Book Antiqua" w:hAnsi="Book Antiqua"/>
          <w:bCs/>
          <w:sz w:val="24"/>
          <w:szCs w:val="24"/>
          <w:lang w:val="sr-Latn-RS"/>
        </w:rPr>
        <w:t xml:space="preserve"> 1087 (20,3%) 29 </w:t>
      </w:r>
      <w:r w:rsidRPr="00543AA6">
        <w:rPr>
          <w:rFonts w:ascii="Book Antiqua" w:hAnsi="Book Antiqua"/>
          <w:bCs/>
          <w:sz w:val="24"/>
          <w:szCs w:val="24"/>
          <w:lang w:val="sr-Latn-RS"/>
        </w:rPr>
        <w:t>stomatolo</w:t>
      </w:r>
      <w:r w:rsidR="00C43175" w:rsidRPr="00543AA6">
        <w:rPr>
          <w:rFonts w:ascii="Book Antiqua" w:hAnsi="Book Antiqua"/>
          <w:bCs/>
          <w:sz w:val="24"/>
          <w:szCs w:val="24"/>
          <w:lang w:val="sr-Latn-RS"/>
        </w:rPr>
        <w:t>ga</w:t>
      </w:r>
      <w:r w:rsidR="003B1675" w:rsidRPr="00543AA6">
        <w:rPr>
          <w:rFonts w:ascii="Book Antiqua" w:hAnsi="Book Antiqua"/>
          <w:bCs/>
          <w:sz w:val="24"/>
          <w:szCs w:val="24"/>
          <w:lang w:val="sr-Latn-RS"/>
        </w:rPr>
        <w:t xml:space="preserve"> 296 (5,5%) ‚</w:t>
      </w:r>
      <w:r w:rsidRPr="00543AA6">
        <w:rPr>
          <w:rFonts w:ascii="Book Antiqua" w:hAnsi="Book Antiqua"/>
          <w:bCs/>
          <w:sz w:val="24"/>
          <w:szCs w:val="24"/>
          <w:lang w:val="sr-Latn-RS"/>
        </w:rPr>
        <w:t>farmaceut</w:t>
      </w:r>
      <w:r w:rsidR="00C43175" w:rsidRPr="00543AA6">
        <w:rPr>
          <w:rFonts w:ascii="Book Antiqua" w:hAnsi="Book Antiqua"/>
          <w:bCs/>
          <w:sz w:val="24"/>
          <w:szCs w:val="24"/>
          <w:lang w:val="sr-Latn-RS"/>
        </w:rPr>
        <w:t>a</w:t>
      </w:r>
      <w:r w:rsidR="003B1675" w:rsidRPr="00543AA6">
        <w:rPr>
          <w:rFonts w:ascii="Book Antiqua" w:hAnsi="Book Antiqua"/>
          <w:bCs/>
          <w:sz w:val="24"/>
          <w:szCs w:val="24"/>
          <w:lang w:val="sr-Latn-RS"/>
        </w:rPr>
        <w:t xml:space="preserve"> 7 (0,1%), </w:t>
      </w:r>
      <w:r w:rsidRPr="00543AA6">
        <w:rPr>
          <w:rFonts w:ascii="Book Antiqua" w:hAnsi="Book Antiqua"/>
          <w:bCs/>
          <w:sz w:val="24"/>
          <w:szCs w:val="24"/>
          <w:lang w:val="sr-Latn-RS"/>
        </w:rPr>
        <w:t>zdravstveni</w:t>
      </w:r>
      <w:r w:rsidR="00C43175" w:rsidRPr="00543AA6">
        <w:rPr>
          <w:rFonts w:ascii="Book Antiqua" w:hAnsi="Book Antiqua"/>
          <w:bCs/>
          <w:sz w:val="24"/>
          <w:szCs w:val="24"/>
          <w:lang w:val="sr-Latn-RS"/>
        </w:rPr>
        <w:t>h</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tehničar</w:t>
      </w:r>
      <w:r w:rsidR="00C43175" w:rsidRPr="00543AA6">
        <w:rPr>
          <w:rFonts w:ascii="Book Antiqua" w:hAnsi="Book Antiqua"/>
          <w:bCs/>
          <w:sz w:val="24"/>
          <w:szCs w:val="24"/>
          <w:lang w:val="sr-Latn-RS"/>
        </w:rPr>
        <w:t>a</w:t>
      </w:r>
      <w:r w:rsidR="003B1675" w:rsidRPr="00543AA6">
        <w:rPr>
          <w:rFonts w:ascii="Book Antiqua" w:hAnsi="Book Antiqua"/>
          <w:bCs/>
          <w:sz w:val="24"/>
          <w:szCs w:val="24"/>
          <w:lang w:val="sr-Latn-RS"/>
        </w:rPr>
        <w:t xml:space="preserve"> 3078 (57,4%) , </w:t>
      </w:r>
      <w:r w:rsidRPr="00543AA6">
        <w:rPr>
          <w:rFonts w:ascii="Book Antiqua" w:hAnsi="Book Antiqua"/>
          <w:bCs/>
          <w:sz w:val="24"/>
          <w:szCs w:val="24"/>
          <w:lang w:val="sr-Latn-RS"/>
        </w:rPr>
        <w:t>zdravstvenih</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saradnika</w:t>
      </w:r>
      <w:r w:rsidR="003B1675" w:rsidRPr="00543AA6">
        <w:rPr>
          <w:rFonts w:ascii="Book Antiqua" w:hAnsi="Book Antiqua"/>
          <w:bCs/>
          <w:sz w:val="24"/>
          <w:szCs w:val="24"/>
          <w:lang w:val="sr-Latn-RS"/>
        </w:rPr>
        <w:t xml:space="preserve"> 44 (0,8%) </w:t>
      </w:r>
      <w:r w:rsidRPr="00543AA6">
        <w:rPr>
          <w:rFonts w:ascii="Book Antiqua" w:hAnsi="Book Antiqua"/>
          <w:bCs/>
          <w:sz w:val="24"/>
          <w:szCs w:val="24"/>
          <w:lang w:val="sr-Latn-RS"/>
        </w:rPr>
        <w:t>i</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nemedicinsko</w:t>
      </w:r>
      <w:r w:rsidR="00CA5757" w:rsidRPr="00543AA6">
        <w:rPr>
          <w:rFonts w:ascii="Book Antiqua" w:hAnsi="Book Antiqua"/>
          <w:bCs/>
          <w:sz w:val="24"/>
          <w:szCs w:val="24"/>
          <w:lang w:val="sr-Latn-RS"/>
        </w:rPr>
        <w:t>g</w:t>
      </w:r>
      <w:r w:rsidR="003B1675" w:rsidRPr="00543AA6">
        <w:rPr>
          <w:rFonts w:ascii="Book Antiqua" w:hAnsi="Book Antiqua"/>
          <w:bCs/>
          <w:sz w:val="24"/>
          <w:szCs w:val="24"/>
          <w:lang w:val="sr-Latn-RS"/>
        </w:rPr>
        <w:t xml:space="preserve"> </w:t>
      </w:r>
      <w:r w:rsidR="00543AA6" w:rsidRPr="00543AA6">
        <w:rPr>
          <w:rFonts w:ascii="Book Antiqua" w:hAnsi="Book Antiqua"/>
          <w:bCs/>
          <w:sz w:val="24"/>
          <w:szCs w:val="24"/>
          <w:lang w:val="sr-Latn-RS"/>
        </w:rPr>
        <w:t>osoblja</w:t>
      </w:r>
      <w:r w:rsidR="003B1675" w:rsidRPr="00543AA6">
        <w:rPr>
          <w:rFonts w:ascii="Book Antiqua" w:hAnsi="Book Antiqua"/>
          <w:bCs/>
          <w:sz w:val="24"/>
          <w:szCs w:val="24"/>
          <w:lang w:val="sr-Latn-RS"/>
        </w:rPr>
        <w:t xml:space="preserve"> 846 (15,8%).</w:t>
      </w:r>
    </w:p>
    <w:p w14:paraId="34D10DEB" w14:textId="77777777" w:rsidR="003B1675" w:rsidRPr="00543AA6" w:rsidRDefault="000273D4" w:rsidP="00AE2283">
      <w:pPr>
        <w:tabs>
          <w:tab w:val="left" w:pos="9360"/>
        </w:tabs>
        <w:spacing w:after="0" w:line="240" w:lineRule="auto"/>
        <w:ind w:right="-90"/>
        <w:jc w:val="both"/>
        <w:rPr>
          <w:rFonts w:ascii="Book Antiqua" w:hAnsi="Book Antiqua"/>
          <w:bCs/>
          <w:sz w:val="24"/>
          <w:szCs w:val="24"/>
          <w:lang w:val="sr-Latn-RS"/>
        </w:rPr>
      </w:pPr>
      <w:r w:rsidRPr="00543AA6">
        <w:rPr>
          <w:rFonts w:ascii="Book Antiqua" w:hAnsi="Book Antiqua"/>
          <w:bCs/>
          <w:sz w:val="24"/>
          <w:szCs w:val="24"/>
          <w:lang w:val="sr-Latn-RS"/>
        </w:rPr>
        <w:t>Broj</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stanovnika</w:t>
      </w:r>
      <w:r w:rsidR="00784D21" w:rsidRPr="00543AA6">
        <w:rPr>
          <w:rFonts w:ascii="Book Antiqua" w:hAnsi="Book Antiqua"/>
          <w:bCs/>
          <w:sz w:val="24"/>
          <w:szCs w:val="24"/>
          <w:lang w:val="sr-Latn-RS"/>
        </w:rPr>
        <w:t xml:space="preserve"> </w:t>
      </w:r>
      <w:r w:rsidR="00C43175" w:rsidRPr="00543AA6">
        <w:rPr>
          <w:rFonts w:ascii="Book Antiqua" w:hAnsi="Book Antiqua"/>
          <w:bCs/>
          <w:sz w:val="24"/>
          <w:szCs w:val="24"/>
          <w:lang w:val="sr-Latn-RS"/>
        </w:rPr>
        <w:t>po lekaru</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je</w:t>
      </w:r>
      <w:r w:rsidR="00784D21" w:rsidRPr="00543AA6">
        <w:rPr>
          <w:rFonts w:ascii="Book Antiqua" w:hAnsi="Book Antiqua"/>
          <w:bCs/>
          <w:sz w:val="24"/>
          <w:szCs w:val="24"/>
          <w:lang w:val="sr-Latn-RS"/>
        </w:rPr>
        <w:t xml:space="preserve"> 1 587, </w:t>
      </w:r>
      <w:r w:rsidRPr="00543AA6">
        <w:rPr>
          <w:rFonts w:ascii="Book Antiqua" w:hAnsi="Book Antiqua"/>
          <w:bCs/>
          <w:sz w:val="24"/>
          <w:szCs w:val="24"/>
          <w:lang w:val="sr-Latn-RS"/>
        </w:rPr>
        <w:t>što</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je</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približno</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normi</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datoj</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za</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porodičnu</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medicinu</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Prema</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opštinama</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kod</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jednog</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lekara</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postoji</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varijabilnost</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od</w:t>
      </w:r>
      <w:r w:rsidR="00784D21" w:rsidRPr="00543AA6">
        <w:rPr>
          <w:rFonts w:ascii="Book Antiqua" w:hAnsi="Book Antiqua"/>
          <w:bCs/>
          <w:sz w:val="24"/>
          <w:szCs w:val="24"/>
          <w:lang w:val="sr-Latn-RS"/>
        </w:rPr>
        <w:t xml:space="preserve"> 845 </w:t>
      </w:r>
      <w:r w:rsidRPr="00543AA6">
        <w:rPr>
          <w:rFonts w:ascii="Book Antiqua" w:hAnsi="Book Antiqua"/>
          <w:bCs/>
          <w:sz w:val="24"/>
          <w:szCs w:val="24"/>
          <w:lang w:val="sr-Latn-RS"/>
        </w:rPr>
        <w:t>do</w:t>
      </w:r>
      <w:r w:rsidR="00784D21" w:rsidRPr="00543AA6">
        <w:rPr>
          <w:rFonts w:ascii="Book Antiqua" w:hAnsi="Book Antiqua"/>
          <w:bCs/>
          <w:sz w:val="24"/>
          <w:szCs w:val="24"/>
          <w:lang w:val="sr-Latn-RS"/>
        </w:rPr>
        <w:t xml:space="preserve"> 6 993 </w:t>
      </w:r>
      <w:r w:rsidRPr="00543AA6">
        <w:rPr>
          <w:rFonts w:ascii="Book Antiqua" w:hAnsi="Book Antiqua"/>
          <w:bCs/>
          <w:sz w:val="24"/>
          <w:szCs w:val="24"/>
          <w:lang w:val="sr-Latn-RS"/>
        </w:rPr>
        <w:t>stanovnika</w:t>
      </w:r>
      <w:r w:rsidR="00784D21" w:rsidRPr="00543AA6">
        <w:rPr>
          <w:rFonts w:ascii="Book Antiqua" w:hAnsi="Book Antiqua"/>
          <w:bCs/>
          <w:sz w:val="24"/>
          <w:szCs w:val="24"/>
          <w:lang w:val="sr-Latn-RS"/>
        </w:rPr>
        <w:t>.</w:t>
      </w:r>
    </w:p>
    <w:p w14:paraId="530FC377" w14:textId="77777777" w:rsidR="00784D21" w:rsidRPr="00543AA6" w:rsidRDefault="000273D4" w:rsidP="00AE2283">
      <w:pPr>
        <w:tabs>
          <w:tab w:val="left" w:pos="9360"/>
        </w:tabs>
        <w:spacing w:after="0" w:line="240" w:lineRule="auto"/>
        <w:ind w:right="-90"/>
        <w:jc w:val="both"/>
        <w:rPr>
          <w:rFonts w:ascii="Book Antiqua" w:hAnsi="Book Antiqua"/>
          <w:bCs/>
          <w:sz w:val="24"/>
          <w:szCs w:val="24"/>
          <w:lang w:val="sr-Latn-RS"/>
        </w:rPr>
      </w:pPr>
      <w:r w:rsidRPr="00543AA6">
        <w:rPr>
          <w:rFonts w:ascii="Book Antiqua" w:hAnsi="Book Antiqua"/>
          <w:bCs/>
          <w:sz w:val="24"/>
          <w:szCs w:val="24"/>
          <w:lang w:val="sr-Latn-RS"/>
        </w:rPr>
        <w:t>U</w:t>
      </w:r>
      <w:r w:rsidR="003B1675" w:rsidRPr="00543AA6">
        <w:rPr>
          <w:rFonts w:ascii="Book Antiqua" w:hAnsi="Book Antiqua"/>
          <w:bCs/>
          <w:sz w:val="24"/>
          <w:szCs w:val="24"/>
          <w:lang w:val="sr-Latn-RS"/>
        </w:rPr>
        <w:t xml:space="preserve"> </w:t>
      </w:r>
      <w:r w:rsidR="00C43175" w:rsidRPr="00543AA6">
        <w:rPr>
          <w:rFonts w:ascii="Book Antiqua" w:hAnsi="Book Antiqua"/>
          <w:bCs/>
          <w:sz w:val="24"/>
          <w:szCs w:val="24"/>
          <w:lang w:val="sr-Latn-RS"/>
        </w:rPr>
        <w:t>PZZ-u</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na</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Kosovu</w:t>
      </w:r>
      <w:r w:rsidR="003B1675" w:rsidRPr="00543AA6">
        <w:rPr>
          <w:rFonts w:ascii="Book Antiqua" w:hAnsi="Book Antiqua"/>
          <w:bCs/>
          <w:sz w:val="24"/>
          <w:szCs w:val="24"/>
          <w:lang w:val="sr-Latn-RS"/>
        </w:rPr>
        <w:t xml:space="preserve"> </w:t>
      </w:r>
      <w:r w:rsidR="00C43175" w:rsidRPr="00543AA6">
        <w:rPr>
          <w:rFonts w:ascii="Book Antiqua" w:hAnsi="Book Antiqua"/>
          <w:bCs/>
          <w:sz w:val="24"/>
          <w:szCs w:val="24"/>
          <w:lang w:val="sr-Latn-RS"/>
        </w:rPr>
        <w:t>ima</w:t>
      </w:r>
      <w:r w:rsidR="003B1675" w:rsidRPr="00543AA6">
        <w:rPr>
          <w:rFonts w:ascii="Book Antiqua" w:hAnsi="Book Antiqua"/>
          <w:bCs/>
          <w:sz w:val="24"/>
          <w:szCs w:val="24"/>
          <w:lang w:val="sr-Latn-RS"/>
        </w:rPr>
        <w:t xml:space="preserve"> 5 830 </w:t>
      </w:r>
      <w:r w:rsidRPr="00543AA6">
        <w:rPr>
          <w:rFonts w:ascii="Book Antiqua" w:hAnsi="Book Antiqua"/>
          <w:bCs/>
          <w:sz w:val="24"/>
          <w:szCs w:val="24"/>
          <w:lang w:val="sr-Latn-RS"/>
        </w:rPr>
        <w:t>stanovnika</w:t>
      </w:r>
      <w:r w:rsidR="003B1675" w:rsidRPr="00543AA6">
        <w:rPr>
          <w:rFonts w:ascii="Book Antiqua" w:hAnsi="Book Antiqua"/>
          <w:bCs/>
          <w:sz w:val="24"/>
          <w:szCs w:val="24"/>
          <w:lang w:val="sr-Latn-RS"/>
        </w:rPr>
        <w:t xml:space="preserve"> </w:t>
      </w:r>
      <w:r w:rsidR="00C43175" w:rsidRPr="00543AA6">
        <w:rPr>
          <w:rFonts w:ascii="Book Antiqua" w:hAnsi="Book Antiqua"/>
          <w:bCs/>
          <w:sz w:val="24"/>
          <w:szCs w:val="24"/>
          <w:lang w:val="sr-Latn-RS"/>
        </w:rPr>
        <w:t>po jednom stomatologu</w:t>
      </w:r>
      <w:r w:rsidR="003B1675" w:rsidRPr="00543AA6">
        <w:rPr>
          <w:rFonts w:ascii="Book Antiqua" w:hAnsi="Book Antiqua"/>
          <w:bCs/>
          <w:sz w:val="24"/>
          <w:szCs w:val="24"/>
          <w:lang w:val="sr-Latn-RS"/>
        </w:rPr>
        <w:t xml:space="preserve">. </w:t>
      </w:r>
    </w:p>
    <w:p w14:paraId="1ECA96EE" w14:textId="77777777" w:rsidR="003B1675" w:rsidRPr="00543AA6" w:rsidRDefault="000273D4" w:rsidP="00AE2283">
      <w:pPr>
        <w:tabs>
          <w:tab w:val="left" w:pos="9360"/>
        </w:tabs>
        <w:spacing w:after="0" w:line="240" w:lineRule="auto"/>
        <w:ind w:right="-90"/>
        <w:jc w:val="both"/>
        <w:rPr>
          <w:rFonts w:ascii="Book Antiqua" w:hAnsi="Book Antiqua"/>
          <w:bCs/>
          <w:sz w:val="24"/>
          <w:szCs w:val="24"/>
          <w:lang w:val="sr-Latn-RS"/>
        </w:rPr>
      </w:pPr>
      <w:r w:rsidRPr="00543AA6">
        <w:rPr>
          <w:rFonts w:ascii="Book Antiqua" w:hAnsi="Book Antiqua"/>
          <w:bCs/>
          <w:sz w:val="24"/>
          <w:szCs w:val="24"/>
          <w:lang w:val="sr-Latn-RS"/>
        </w:rPr>
        <w:t>Broj</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stanovnika</w:t>
      </w:r>
      <w:r w:rsidR="003B1675" w:rsidRPr="00543AA6">
        <w:rPr>
          <w:rFonts w:ascii="Book Antiqua" w:hAnsi="Book Antiqua"/>
          <w:bCs/>
          <w:sz w:val="24"/>
          <w:szCs w:val="24"/>
          <w:lang w:val="sr-Latn-RS"/>
        </w:rPr>
        <w:t xml:space="preserve"> </w:t>
      </w:r>
      <w:r w:rsidR="00C43175" w:rsidRPr="00543AA6">
        <w:rPr>
          <w:rFonts w:ascii="Book Antiqua" w:hAnsi="Book Antiqua"/>
          <w:bCs/>
          <w:sz w:val="24"/>
          <w:szCs w:val="24"/>
          <w:lang w:val="sr-Latn-RS"/>
        </w:rPr>
        <w:t>po jednom medicinskom tehničaru je</w:t>
      </w:r>
      <w:r w:rsidR="003B1675" w:rsidRPr="00543AA6">
        <w:rPr>
          <w:rFonts w:ascii="Book Antiqua" w:hAnsi="Book Antiqua"/>
          <w:bCs/>
          <w:sz w:val="24"/>
          <w:szCs w:val="24"/>
          <w:lang w:val="sr-Latn-RS"/>
        </w:rPr>
        <w:t xml:space="preserve"> 561, </w:t>
      </w:r>
      <w:r w:rsidRPr="00543AA6">
        <w:rPr>
          <w:rFonts w:ascii="Book Antiqua" w:hAnsi="Book Antiqua"/>
          <w:bCs/>
          <w:sz w:val="24"/>
          <w:szCs w:val="24"/>
          <w:lang w:val="sr-Latn-RS"/>
        </w:rPr>
        <w:t>a</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postoje</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varijacije</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od</w:t>
      </w:r>
      <w:r w:rsidR="003B1675" w:rsidRPr="00543AA6">
        <w:rPr>
          <w:rFonts w:ascii="Book Antiqua" w:hAnsi="Book Antiqua"/>
          <w:bCs/>
          <w:sz w:val="24"/>
          <w:szCs w:val="24"/>
          <w:lang w:val="sr-Latn-RS"/>
        </w:rPr>
        <w:t xml:space="preserve"> 806 </w:t>
      </w:r>
      <w:r w:rsidRPr="00543AA6">
        <w:rPr>
          <w:rFonts w:ascii="Book Antiqua" w:hAnsi="Book Antiqua"/>
          <w:bCs/>
          <w:sz w:val="24"/>
          <w:szCs w:val="24"/>
          <w:lang w:val="sr-Latn-RS"/>
        </w:rPr>
        <w:t>do</w:t>
      </w:r>
      <w:r w:rsidR="003B1675" w:rsidRPr="00543AA6">
        <w:rPr>
          <w:rFonts w:ascii="Book Antiqua" w:hAnsi="Book Antiqua"/>
          <w:bCs/>
          <w:sz w:val="24"/>
          <w:szCs w:val="24"/>
          <w:lang w:val="sr-Latn-RS"/>
        </w:rPr>
        <w:t xml:space="preserve"> 370.</w:t>
      </w:r>
    </w:p>
    <w:p w14:paraId="5D0CF51C" w14:textId="521C90CD" w:rsidR="00784D21" w:rsidRPr="00543AA6" w:rsidRDefault="000273D4" w:rsidP="00AE2283">
      <w:pPr>
        <w:tabs>
          <w:tab w:val="left" w:pos="9360"/>
        </w:tabs>
        <w:spacing w:after="0" w:line="240" w:lineRule="auto"/>
        <w:ind w:right="-90"/>
        <w:jc w:val="both"/>
        <w:rPr>
          <w:rFonts w:ascii="Book Antiqua" w:hAnsi="Book Antiqua"/>
          <w:bCs/>
          <w:sz w:val="24"/>
          <w:szCs w:val="24"/>
          <w:lang w:val="sr-Latn-RS"/>
        </w:rPr>
      </w:pPr>
      <w:r w:rsidRPr="00543AA6">
        <w:rPr>
          <w:rFonts w:ascii="Book Antiqua" w:hAnsi="Book Antiqua"/>
          <w:bCs/>
          <w:sz w:val="24"/>
          <w:szCs w:val="24"/>
          <w:lang w:val="sr-Latn-RS"/>
        </w:rPr>
        <w:t>Prema</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opštinama</w:t>
      </w:r>
      <w:r w:rsidR="003B1675" w:rsidRPr="00543AA6">
        <w:rPr>
          <w:rFonts w:ascii="Book Antiqua" w:hAnsi="Book Antiqua"/>
          <w:bCs/>
          <w:sz w:val="24"/>
          <w:szCs w:val="24"/>
          <w:lang w:val="sr-Latn-RS"/>
        </w:rPr>
        <w:t xml:space="preserve">, </w:t>
      </w:r>
      <w:r w:rsidR="00543AA6" w:rsidRPr="00543AA6">
        <w:rPr>
          <w:rFonts w:ascii="Book Antiqua" w:hAnsi="Book Antiqua"/>
          <w:bCs/>
          <w:sz w:val="24"/>
          <w:szCs w:val="24"/>
          <w:lang w:val="sr-Latn-RS"/>
        </w:rPr>
        <w:t>prijavljeni</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farmaceuti</w:t>
      </w:r>
      <w:r w:rsidR="003B1675" w:rsidRPr="00543AA6">
        <w:rPr>
          <w:rFonts w:ascii="Book Antiqua" w:hAnsi="Book Antiqua"/>
          <w:bCs/>
          <w:sz w:val="24"/>
          <w:szCs w:val="24"/>
          <w:lang w:val="sr-Latn-RS"/>
        </w:rPr>
        <w:t xml:space="preserve"> </w:t>
      </w:r>
      <w:r w:rsidR="00C43175" w:rsidRPr="00543AA6">
        <w:rPr>
          <w:rFonts w:ascii="Book Antiqua" w:hAnsi="Book Antiqua"/>
          <w:bCs/>
          <w:sz w:val="24"/>
          <w:szCs w:val="24"/>
          <w:lang w:val="sr-Latn-RS"/>
        </w:rPr>
        <w:t>su deficitarni kadar</w:t>
      </w:r>
      <w:r w:rsidR="003B1675" w:rsidRPr="00543AA6">
        <w:rPr>
          <w:rFonts w:ascii="Book Antiqua" w:hAnsi="Book Antiqua"/>
          <w:bCs/>
          <w:sz w:val="24"/>
          <w:szCs w:val="24"/>
          <w:lang w:val="sr-Latn-RS"/>
        </w:rPr>
        <w:t>.</w:t>
      </w:r>
    </w:p>
    <w:p w14:paraId="55242C68" w14:textId="77777777" w:rsidR="003B1675" w:rsidRPr="00543AA6" w:rsidRDefault="000273D4" w:rsidP="00AE2283">
      <w:pPr>
        <w:tabs>
          <w:tab w:val="left" w:pos="9360"/>
        </w:tabs>
        <w:spacing w:after="0" w:line="240" w:lineRule="auto"/>
        <w:ind w:right="-90"/>
        <w:jc w:val="both"/>
        <w:rPr>
          <w:rFonts w:ascii="Book Antiqua" w:hAnsi="Book Antiqua"/>
          <w:sz w:val="24"/>
          <w:szCs w:val="24"/>
          <w:lang w:val="sr-Latn-RS"/>
        </w:rPr>
      </w:pPr>
      <w:r w:rsidRPr="00543AA6">
        <w:rPr>
          <w:rFonts w:ascii="Book Antiqua" w:hAnsi="Book Antiqua"/>
          <w:sz w:val="24"/>
          <w:szCs w:val="24"/>
          <w:lang w:val="sr-Latn-RS"/>
        </w:rPr>
        <w:t>Odnos</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između</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medicinskih</w:t>
      </w:r>
      <w:r w:rsidR="00784D21" w:rsidRPr="00543AA6">
        <w:rPr>
          <w:rFonts w:ascii="Book Antiqua" w:hAnsi="Book Antiqua"/>
          <w:sz w:val="24"/>
          <w:szCs w:val="24"/>
          <w:lang w:val="sr-Latn-RS"/>
        </w:rPr>
        <w:t xml:space="preserve"> </w:t>
      </w:r>
      <w:r w:rsidR="00C43175" w:rsidRPr="00543AA6">
        <w:rPr>
          <w:rFonts w:ascii="Book Antiqua" w:hAnsi="Book Antiqua"/>
          <w:sz w:val="24"/>
          <w:szCs w:val="24"/>
          <w:lang w:val="sr-Latn-RS"/>
        </w:rPr>
        <w:t>tehničara</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lekara</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784D21" w:rsidRPr="00543AA6">
        <w:rPr>
          <w:rFonts w:ascii="Book Antiqua" w:hAnsi="Book Antiqua"/>
          <w:sz w:val="24"/>
          <w:szCs w:val="24"/>
          <w:lang w:val="sr-Latn-RS"/>
        </w:rPr>
        <w:t xml:space="preserve"> 3: 1, </w:t>
      </w:r>
      <w:r w:rsidRPr="00543AA6">
        <w:rPr>
          <w:rFonts w:ascii="Book Antiqua" w:hAnsi="Book Antiqua"/>
          <w:sz w:val="24"/>
          <w:szCs w:val="24"/>
          <w:lang w:val="sr-Latn-RS"/>
        </w:rPr>
        <w:t>u</w:t>
      </w:r>
      <w:r w:rsidR="00784D21" w:rsidRPr="00543AA6">
        <w:rPr>
          <w:rFonts w:ascii="Book Antiqua" w:hAnsi="Book Antiqua"/>
          <w:sz w:val="24"/>
          <w:szCs w:val="24"/>
          <w:lang w:val="sr-Latn-RS"/>
        </w:rPr>
        <w:t xml:space="preserve"> </w:t>
      </w:r>
      <w:r w:rsidR="00C43175" w:rsidRPr="00543AA6">
        <w:rPr>
          <w:rFonts w:ascii="Book Antiqua" w:hAnsi="Book Antiqua"/>
          <w:sz w:val="24"/>
          <w:szCs w:val="24"/>
          <w:lang w:val="sr-Latn-RS"/>
        </w:rPr>
        <w:t>varijaciji</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od</w:t>
      </w:r>
      <w:r w:rsidR="00784D21" w:rsidRPr="00543AA6">
        <w:rPr>
          <w:rFonts w:ascii="Book Antiqua" w:hAnsi="Book Antiqua"/>
          <w:sz w:val="24"/>
          <w:szCs w:val="24"/>
          <w:lang w:val="sr-Latn-RS"/>
        </w:rPr>
        <w:t xml:space="preserve"> 2: 1 </w:t>
      </w:r>
      <w:r w:rsidRPr="00543AA6">
        <w:rPr>
          <w:rFonts w:ascii="Book Antiqua" w:hAnsi="Book Antiqua"/>
          <w:sz w:val="24"/>
          <w:szCs w:val="24"/>
          <w:lang w:val="sr-Latn-RS"/>
        </w:rPr>
        <w:t>do</w:t>
      </w:r>
      <w:r w:rsidR="00784D21" w:rsidRPr="00543AA6">
        <w:rPr>
          <w:rFonts w:ascii="Book Antiqua" w:hAnsi="Book Antiqua"/>
          <w:sz w:val="24"/>
          <w:szCs w:val="24"/>
          <w:lang w:val="sr-Latn-RS"/>
        </w:rPr>
        <w:t xml:space="preserve"> 9: 1.</w:t>
      </w:r>
    </w:p>
    <w:p w14:paraId="67C86792" w14:textId="77777777" w:rsidR="003B1675" w:rsidRPr="00543AA6" w:rsidRDefault="003B1675" w:rsidP="00AE2283">
      <w:pPr>
        <w:spacing w:after="0" w:line="240" w:lineRule="auto"/>
        <w:jc w:val="both"/>
        <w:rPr>
          <w:rFonts w:ascii="Book Antiqua" w:hAnsi="Book Antiqua"/>
          <w:sz w:val="24"/>
          <w:szCs w:val="24"/>
          <w:lang w:val="sr-Latn-RS"/>
        </w:rPr>
      </w:pPr>
    </w:p>
    <w:p w14:paraId="0E3A4B6C" w14:textId="6ED1DA31" w:rsidR="003B1675" w:rsidRPr="00543AA6" w:rsidRDefault="00543AA6"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Pokazatelji</w:t>
      </w:r>
      <w:r w:rsidR="00B82B44" w:rsidRPr="00543AA6">
        <w:rPr>
          <w:rFonts w:ascii="Book Antiqua" w:hAnsi="Book Antiqua"/>
          <w:sz w:val="24"/>
          <w:szCs w:val="24"/>
          <w:lang w:val="sr-Latn-RS"/>
        </w:rPr>
        <w:t xml:space="preserve"> </w:t>
      </w:r>
      <w:r w:rsidR="00C43175" w:rsidRPr="00543AA6">
        <w:rPr>
          <w:rFonts w:ascii="Book Antiqua" w:hAnsi="Book Antiqua"/>
          <w:sz w:val="24"/>
          <w:szCs w:val="24"/>
          <w:lang w:val="sr-Latn-RS"/>
        </w:rPr>
        <w:t>obima rada</w:t>
      </w:r>
      <w:r w:rsidR="00B82B44" w:rsidRPr="00543AA6">
        <w:rPr>
          <w:rFonts w:ascii="Book Antiqua" w:hAnsi="Book Antiqua"/>
          <w:sz w:val="24"/>
          <w:szCs w:val="24"/>
          <w:lang w:val="sr-Latn-RS"/>
        </w:rPr>
        <w:t xml:space="preserve"> </w:t>
      </w:r>
      <w:r w:rsidR="000273D4" w:rsidRPr="00543AA6">
        <w:rPr>
          <w:rFonts w:ascii="Book Antiqua" w:hAnsi="Book Antiqua"/>
          <w:sz w:val="24"/>
          <w:szCs w:val="24"/>
          <w:lang w:val="sr-Latn-RS"/>
        </w:rPr>
        <w:t>u</w:t>
      </w:r>
      <w:r w:rsidR="00B82B44" w:rsidRPr="00543AA6">
        <w:rPr>
          <w:rFonts w:ascii="Book Antiqua" w:hAnsi="Book Antiqua"/>
          <w:sz w:val="24"/>
          <w:szCs w:val="24"/>
          <w:lang w:val="sr-Latn-RS"/>
        </w:rPr>
        <w:t xml:space="preserve"> </w:t>
      </w:r>
      <w:r w:rsidR="00C43175" w:rsidRPr="00543AA6">
        <w:rPr>
          <w:rFonts w:ascii="Book Antiqua" w:hAnsi="Book Antiqua"/>
          <w:sz w:val="24"/>
          <w:szCs w:val="24"/>
          <w:lang w:val="sr-Latn-RS"/>
        </w:rPr>
        <w:t>PZZ-u</w:t>
      </w:r>
    </w:p>
    <w:p w14:paraId="6D6C199E" w14:textId="286994F9" w:rsidR="003B1675" w:rsidRPr="00543AA6" w:rsidRDefault="000273D4" w:rsidP="00AE2283">
      <w:pPr>
        <w:tabs>
          <w:tab w:val="left" w:pos="9360"/>
        </w:tabs>
        <w:spacing w:after="0" w:line="240" w:lineRule="auto"/>
        <w:ind w:right="-90"/>
        <w:jc w:val="both"/>
        <w:rPr>
          <w:rFonts w:ascii="Book Antiqua" w:hAnsi="Book Antiqua"/>
          <w:bCs/>
          <w:sz w:val="24"/>
          <w:szCs w:val="24"/>
          <w:lang w:val="sr-Latn-RS"/>
        </w:rPr>
      </w:pPr>
      <w:r w:rsidRPr="00543AA6">
        <w:rPr>
          <w:rFonts w:ascii="Book Antiqua" w:hAnsi="Book Antiqua"/>
          <w:bCs/>
          <w:sz w:val="24"/>
          <w:szCs w:val="24"/>
          <w:lang w:val="sr-Latn-RS"/>
        </w:rPr>
        <w:t>U</w:t>
      </w:r>
      <w:r w:rsidR="003B1675" w:rsidRPr="00543AA6">
        <w:rPr>
          <w:rFonts w:ascii="Book Antiqua" w:hAnsi="Book Antiqua"/>
          <w:bCs/>
          <w:sz w:val="24"/>
          <w:szCs w:val="24"/>
          <w:lang w:val="sr-Latn-RS"/>
        </w:rPr>
        <w:t xml:space="preserve"> </w:t>
      </w:r>
      <w:r w:rsidR="00C43175" w:rsidRPr="00543AA6">
        <w:rPr>
          <w:rFonts w:ascii="Book Antiqua" w:hAnsi="Book Antiqua"/>
          <w:bCs/>
          <w:sz w:val="24"/>
          <w:szCs w:val="24"/>
          <w:lang w:val="sr-Latn-RS"/>
        </w:rPr>
        <w:t>P</w:t>
      </w:r>
      <w:r w:rsidR="00CA5757" w:rsidRPr="00543AA6">
        <w:rPr>
          <w:rFonts w:ascii="Book Antiqua" w:hAnsi="Book Antiqua"/>
          <w:bCs/>
          <w:sz w:val="24"/>
          <w:szCs w:val="24"/>
          <w:lang w:val="sr-Latn-RS"/>
        </w:rPr>
        <w:t>Z</w:t>
      </w:r>
      <w:r w:rsidR="00C43175" w:rsidRPr="00543AA6">
        <w:rPr>
          <w:rFonts w:ascii="Book Antiqua" w:hAnsi="Book Antiqua"/>
          <w:bCs/>
          <w:sz w:val="24"/>
          <w:szCs w:val="24"/>
          <w:lang w:val="sr-Latn-RS"/>
        </w:rPr>
        <w:t>Z-u</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ukupno</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je</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o</w:t>
      </w:r>
      <w:r w:rsidR="00C43175" w:rsidRPr="00543AA6">
        <w:rPr>
          <w:rFonts w:ascii="Book Antiqua" w:hAnsi="Book Antiqua"/>
          <w:bCs/>
          <w:sz w:val="24"/>
          <w:szCs w:val="24"/>
          <w:lang w:val="sr-Latn-RS"/>
        </w:rPr>
        <w:t xml:space="preserve">stvareno </w:t>
      </w:r>
      <w:r w:rsidR="003B1675" w:rsidRPr="00543AA6">
        <w:rPr>
          <w:rFonts w:ascii="Book Antiqua" w:hAnsi="Book Antiqua"/>
          <w:bCs/>
          <w:sz w:val="24"/>
          <w:szCs w:val="24"/>
          <w:lang w:val="sr-Latn-RS"/>
        </w:rPr>
        <w:t xml:space="preserve">3.688.571 </w:t>
      </w:r>
      <w:r w:rsidR="00C43175" w:rsidRPr="00543AA6">
        <w:rPr>
          <w:rFonts w:ascii="Book Antiqua" w:hAnsi="Book Antiqua"/>
          <w:bCs/>
          <w:sz w:val="24"/>
          <w:szCs w:val="24"/>
          <w:lang w:val="sr-Latn-RS"/>
        </w:rPr>
        <w:t>lekarskih pregleda</w:t>
      </w:r>
      <w:r w:rsidR="003B1675" w:rsidRPr="00543AA6">
        <w:rPr>
          <w:rFonts w:ascii="Book Antiqua" w:hAnsi="Book Antiqua"/>
          <w:bCs/>
          <w:sz w:val="24"/>
          <w:szCs w:val="24"/>
          <w:lang w:val="sr-Latn-RS"/>
        </w:rPr>
        <w:t xml:space="preserve">, 384.655 </w:t>
      </w:r>
      <w:r w:rsidR="00C43175" w:rsidRPr="00543AA6">
        <w:rPr>
          <w:rFonts w:ascii="Book Antiqua" w:hAnsi="Book Antiqua"/>
          <w:bCs/>
          <w:sz w:val="24"/>
          <w:szCs w:val="24"/>
          <w:lang w:val="sr-Latn-RS"/>
        </w:rPr>
        <w:t>stomatoloških pregleda</w:t>
      </w:r>
      <w:r w:rsidR="00CA5757" w:rsidRPr="00543AA6">
        <w:rPr>
          <w:rFonts w:ascii="Book Antiqua" w:hAnsi="Book Antiqua"/>
          <w:bCs/>
          <w:sz w:val="24"/>
          <w:szCs w:val="24"/>
          <w:lang w:val="sr-Latn-RS"/>
        </w:rPr>
        <w:t xml:space="preserve"> </w:t>
      </w:r>
      <w:r w:rsidRPr="00543AA6">
        <w:rPr>
          <w:rFonts w:ascii="Book Antiqua" w:hAnsi="Book Antiqua"/>
          <w:bCs/>
          <w:sz w:val="24"/>
          <w:szCs w:val="24"/>
          <w:lang w:val="sr-Latn-RS"/>
        </w:rPr>
        <w:t>i</w:t>
      </w:r>
      <w:r w:rsidR="003B1675" w:rsidRPr="00543AA6">
        <w:rPr>
          <w:rFonts w:ascii="Book Antiqua" w:hAnsi="Book Antiqua"/>
          <w:bCs/>
          <w:sz w:val="24"/>
          <w:szCs w:val="24"/>
          <w:lang w:val="sr-Latn-RS"/>
        </w:rPr>
        <w:t xml:space="preserve"> 6.006.009 </w:t>
      </w:r>
      <w:r w:rsidR="00C43175" w:rsidRPr="00543AA6">
        <w:rPr>
          <w:rFonts w:ascii="Book Antiqua" w:hAnsi="Book Antiqua"/>
          <w:bCs/>
          <w:sz w:val="24"/>
          <w:szCs w:val="24"/>
          <w:lang w:val="sr-Latn-RS"/>
        </w:rPr>
        <w:t>pregled</w:t>
      </w:r>
      <w:r w:rsidR="00CA5757" w:rsidRPr="00543AA6">
        <w:rPr>
          <w:rFonts w:ascii="Book Antiqua" w:hAnsi="Book Antiqua"/>
          <w:bCs/>
          <w:sz w:val="24"/>
          <w:szCs w:val="24"/>
          <w:lang w:val="sr-Latn-RS"/>
        </w:rPr>
        <w:t>a</w:t>
      </w:r>
      <w:r w:rsidR="00C43175" w:rsidRPr="00543AA6">
        <w:rPr>
          <w:rFonts w:ascii="Book Antiqua" w:hAnsi="Book Antiqua"/>
          <w:bCs/>
          <w:sz w:val="24"/>
          <w:szCs w:val="24"/>
          <w:lang w:val="sr-Latn-RS"/>
        </w:rPr>
        <w:t xml:space="preserve"> kod drugih zdravstvenih radnika</w:t>
      </w:r>
      <w:r w:rsidR="003B1675" w:rsidRPr="00543AA6">
        <w:rPr>
          <w:rFonts w:ascii="Book Antiqua" w:hAnsi="Book Antiqua"/>
          <w:bCs/>
          <w:sz w:val="24"/>
          <w:szCs w:val="24"/>
          <w:lang w:val="sr-Latn-RS"/>
        </w:rPr>
        <w:t>.</w:t>
      </w:r>
    </w:p>
    <w:p w14:paraId="671FA2C1" w14:textId="77777777" w:rsidR="00784D21" w:rsidRPr="00543AA6" w:rsidRDefault="000273D4" w:rsidP="00AE2283">
      <w:pPr>
        <w:tabs>
          <w:tab w:val="left" w:pos="9360"/>
        </w:tabs>
        <w:spacing w:after="0" w:line="240" w:lineRule="auto"/>
        <w:ind w:right="-90"/>
        <w:jc w:val="both"/>
        <w:rPr>
          <w:rFonts w:ascii="Book Antiqua" w:hAnsi="Book Antiqua"/>
          <w:bCs/>
          <w:sz w:val="24"/>
          <w:szCs w:val="24"/>
          <w:lang w:val="sr-Latn-RS"/>
        </w:rPr>
      </w:pPr>
      <w:r w:rsidRPr="00543AA6">
        <w:rPr>
          <w:rFonts w:ascii="Book Antiqua" w:hAnsi="Book Antiqua"/>
          <w:bCs/>
          <w:sz w:val="24"/>
          <w:szCs w:val="24"/>
          <w:lang w:val="sr-Latn-RS"/>
        </w:rPr>
        <w:t>Prosečno</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dnevno</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opterećenje</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lekara</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je</w:t>
      </w:r>
      <w:r w:rsidR="003B1675" w:rsidRPr="00543AA6">
        <w:rPr>
          <w:rFonts w:ascii="Book Antiqua" w:hAnsi="Book Antiqua"/>
          <w:bCs/>
          <w:sz w:val="24"/>
          <w:szCs w:val="24"/>
          <w:lang w:val="sr-Latn-RS"/>
        </w:rPr>
        <w:t xml:space="preserve"> 12,1 </w:t>
      </w:r>
      <w:r w:rsidRPr="00543AA6">
        <w:rPr>
          <w:rFonts w:ascii="Book Antiqua" w:hAnsi="Book Antiqua"/>
          <w:bCs/>
          <w:sz w:val="24"/>
          <w:szCs w:val="24"/>
          <w:lang w:val="sr-Latn-RS"/>
        </w:rPr>
        <w:t>p</w:t>
      </w:r>
      <w:r w:rsidR="00C43175" w:rsidRPr="00543AA6">
        <w:rPr>
          <w:rFonts w:ascii="Book Antiqua" w:hAnsi="Book Antiqua"/>
          <w:bCs/>
          <w:sz w:val="24"/>
          <w:szCs w:val="24"/>
          <w:lang w:val="sr-Latn-RS"/>
        </w:rPr>
        <w:t>regleda</w:t>
      </w:r>
      <w:r w:rsidR="003B1675" w:rsidRPr="00543AA6">
        <w:rPr>
          <w:rFonts w:ascii="Book Antiqua" w:hAnsi="Book Antiqua"/>
          <w:bCs/>
          <w:sz w:val="24"/>
          <w:szCs w:val="24"/>
          <w:lang w:val="sr-Latn-RS"/>
        </w:rPr>
        <w:t xml:space="preserve">. </w:t>
      </w:r>
    </w:p>
    <w:p w14:paraId="43B3B6BB" w14:textId="77777777" w:rsidR="00784D21" w:rsidRPr="00543AA6" w:rsidRDefault="000273D4" w:rsidP="00AE2283">
      <w:pPr>
        <w:tabs>
          <w:tab w:val="left" w:pos="9360"/>
        </w:tabs>
        <w:spacing w:after="0" w:line="240" w:lineRule="auto"/>
        <w:ind w:right="-90"/>
        <w:jc w:val="both"/>
        <w:rPr>
          <w:rFonts w:ascii="Book Antiqua" w:hAnsi="Book Antiqua"/>
          <w:bCs/>
          <w:sz w:val="24"/>
          <w:szCs w:val="24"/>
          <w:lang w:val="sr-Latn-RS"/>
        </w:rPr>
      </w:pPr>
      <w:r w:rsidRPr="00543AA6">
        <w:rPr>
          <w:rFonts w:ascii="Book Antiqua" w:hAnsi="Book Antiqua"/>
          <w:bCs/>
          <w:sz w:val="24"/>
          <w:szCs w:val="24"/>
          <w:lang w:val="sr-Latn-RS"/>
        </w:rPr>
        <w:t>Prosečno</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dnevno</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opterećenje</w:t>
      </w:r>
      <w:r w:rsidR="003B1675" w:rsidRPr="00543AA6">
        <w:rPr>
          <w:rFonts w:ascii="Book Antiqua" w:hAnsi="Book Antiqua"/>
          <w:bCs/>
          <w:sz w:val="24"/>
          <w:szCs w:val="24"/>
          <w:lang w:val="sr-Latn-RS"/>
        </w:rPr>
        <w:t xml:space="preserve"> </w:t>
      </w:r>
      <w:r w:rsidR="00C43175" w:rsidRPr="00543AA6">
        <w:rPr>
          <w:rFonts w:ascii="Book Antiqua" w:hAnsi="Book Antiqua"/>
          <w:bCs/>
          <w:sz w:val="24"/>
          <w:szCs w:val="24"/>
          <w:lang w:val="sr-Latn-RS"/>
        </w:rPr>
        <w:t xml:space="preserve">stomatologa je </w:t>
      </w:r>
      <w:r w:rsidR="003B1675" w:rsidRPr="00543AA6">
        <w:rPr>
          <w:rFonts w:ascii="Book Antiqua" w:hAnsi="Book Antiqua"/>
          <w:bCs/>
          <w:sz w:val="24"/>
          <w:szCs w:val="24"/>
          <w:lang w:val="sr-Latn-RS"/>
        </w:rPr>
        <w:t xml:space="preserve"> 4,6 </w:t>
      </w:r>
      <w:r w:rsidRPr="00543AA6">
        <w:rPr>
          <w:rFonts w:ascii="Book Antiqua" w:hAnsi="Book Antiqua"/>
          <w:bCs/>
          <w:sz w:val="24"/>
          <w:szCs w:val="24"/>
          <w:lang w:val="sr-Latn-RS"/>
        </w:rPr>
        <w:t>p</w:t>
      </w:r>
      <w:r w:rsidR="00C43175" w:rsidRPr="00543AA6">
        <w:rPr>
          <w:rFonts w:ascii="Book Antiqua" w:hAnsi="Book Antiqua"/>
          <w:bCs/>
          <w:sz w:val="24"/>
          <w:szCs w:val="24"/>
          <w:lang w:val="sr-Latn-RS"/>
        </w:rPr>
        <w:t>regleda</w:t>
      </w:r>
      <w:r w:rsidR="003B1675" w:rsidRPr="00543AA6">
        <w:rPr>
          <w:rFonts w:ascii="Book Antiqua" w:hAnsi="Book Antiqua"/>
          <w:bCs/>
          <w:sz w:val="24"/>
          <w:szCs w:val="24"/>
          <w:lang w:val="sr-Latn-RS"/>
        </w:rPr>
        <w:t xml:space="preserve">. </w:t>
      </w:r>
    </w:p>
    <w:p w14:paraId="6075FDFF" w14:textId="77777777" w:rsidR="002A0528" w:rsidRPr="00543AA6" w:rsidRDefault="000273D4" w:rsidP="00AE2283">
      <w:pPr>
        <w:tabs>
          <w:tab w:val="left" w:pos="9360"/>
        </w:tabs>
        <w:spacing w:after="0" w:line="240" w:lineRule="auto"/>
        <w:ind w:right="-90"/>
        <w:jc w:val="both"/>
        <w:rPr>
          <w:rFonts w:ascii="Book Antiqua" w:hAnsi="Book Antiqua"/>
          <w:bCs/>
          <w:sz w:val="24"/>
          <w:szCs w:val="24"/>
          <w:lang w:val="sr-Latn-RS"/>
        </w:rPr>
      </w:pPr>
      <w:r w:rsidRPr="00543AA6">
        <w:rPr>
          <w:rFonts w:ascii="Book Antiqua" w:hAnsi="Book Antiqua"/>
          <w:bCs/>
          <w:sz w:val="24"/>
          <w:szCs w:val="24"/>
          <w:lang w:val="sr-Latn-RS"/>
        </w:rPr>
        <w:t>Prosečno</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dnevno</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opterećenje</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medicinsk</w:t>
      </w:r>
      <w:r w:rsidR="00C43175" w:rsidRPr="00543AA6">
        <w:rPr>
          <w:rFonts w:ascii="Book Antiqua" w:hAnsi="Book Antiqua"/>
          <w:bCs/>
          <w:sz w:val="24"/>
          <w:szCs w:val="24"/>
          <w:lang w:val="sr-Latn-RS"/>
        </w:rPr>
        <w:t>ih tehničara je</w:t>
      </w:r>
      <w:r w:rsidR="003B1675" w:rsidRPr="00543AA6">
        <w:rPr>
          <w:rFonts w:ascii="Book Antiqua" w:hAnsi="Book Antiqua"/>
          <w:bCs/>
          <w:sz w:val="24"/>
          <w:szCs w:val="24"/>
          <w:lang w:val="sr-Latn-RS"/>
        </w:rPr>
        <w:t xml:space="preserve"> 7,0 </w:t>
      </w:r>
      <w:r w:rsidRPr="00543AA6">
        <w:rPr>
          <w:rFonts w:ascii="Book Antiqua" w:hAnsi="Book Antiqua"/>
          <w:bCs/>
          <w:sz w:val="24"/>
          <w:szCs w:val="24"/>
          <w:lang w:val="sr-Latn-RS"/>
        </w:rPr>
        <w:t>p</w:t>
      </w:r>
      <w:r w:rsidR="00C43175" w:rsidRPr="00543AA6">
        <w:rPr>
          <w:rFonts w:ascii="Book Antiqua" w:hAnsi="Book Antiqua"/>
          <w:bCs/>
          <w:sz w:val="24"/>
          <w:szCs w:val="24"/>
          <w:lang w:val="sr-Latn-RS"/>
        </w:rPr>
        <w:t>regleda</w:t>
      </w:r>
      <w:r w:rsidR="003B1675" w:rsidRPr="00543AA6">
        <w:rPr>
          <w:rFonts w:ascii="Book Antiqua" w:hAnsi="Book Antiqua"/>
          <w:bCs/>
          <w:sz w:val="24"/>
          <w:szCs w:val="24"/>
          <w:lang w:val="sr-Latn-RS"/>
        </w:rPr>
        <w:t xml:space="preserve">. </w:t>
      </w:r>
    </w:p>
    <w:p w14:paraId="299E0637" w14:textId="77777777" w:rsidR="003B1675" w:rsidRPr="00543AA6" w:rsidRDefault="000273D4" w:rsidP="00AE2283">
      <w:pPr>
        <w:tabs>
          <w:tab w:val="left" w:pos="9360"/>
        </w:tabs>
        <w:spacing w:after="0" w:line="240" w:lineRule="auto"/>
        <w:ind w:right="-90"/>
        <w:jc w:val="both"/>
        <w:rPr>
          <w:rFonts w:ascii="Book Antiqua" w:hAnsi="Book Antiqua"/>
          <w:bCs/>
          <w:sz w:val="24"/>
          <w:szCs w:val="24"/>
          <w:lang w:val="sr-Latn-RS"/>
        </w:rPr>
      </w:pPr>
      <w:r w:rsidRPr="00543AA6">
        <w:rPr>
          <w:rFonts w:ascii="Book Antiqua" w:hAnsi="Book Antiqua"/>
          <w:bCs/>
          <w:sz w:val="24"/>
          <w:szCs w:val="24"/>
          <w:lang w:val="sr-Latn-RS"/>
        </w:rPr>
        <w:t>Prosečno</w:t>
      </w:r>
      <w:r w:rsidR="003B1675" w:rsidRPr="00543AA6">
        <w:rPr>
          <w:rFonts w:ascii="Book Antiqua" w:hAnsi="Book Antiqua"/>
          <w:bCs/>
          <w:sz w:val="24"/>
          <w:szCs w:val="24"/>
          <w:lang w:val="sr-Latn-RS"/>
        </w:rPr>
        <w:t xml:space="preserve"> 2,1 </w:t>
      </w:r>
      <w:r w:rsidR="00C43175" w:rsidRPr="00543AA6">
        <w:rPr>
          <w:rFonts w:ascii="Book Antiqua" w:hAnsi="Book Antiqua"/>
          <w:bCs/>
          <w:sz w:val="24"/>
          <w:szCs w:val="24"/>
          <w:lang w:val="sr-Latn-RS"/>
        </w:rPr>
        <w:t>lekarskih pregleda</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po</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glavi</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stanovnika</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godišnje</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u</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rasponu</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od</w:t>
      </w:r>
      <w:r w:rsidR="003B1675" w:rsidRPr="00543AA6">
        <w:rPr>
          <w:rFonts w:ascii="Book Antiqua" w:hAnsi="Book Antiqua"/>
          <w:bCs/>
          <w:sz w:val="24"/>
          <w:szCs w:val="24"/>
          <w:lang w:val="sr-Latn-RS"/>
        </w:rPr>
        <w:t xml:space="preserve"> 8,0 </w:t>
      </w:r>
      <w:r w:rsidRPr="00543AA6">
        <w:rPr>
          <w:rFonts w:ascii="Book Antiqua" w:hAnsi="Book Antiqua"/>
          <w:bCs/>
          <w:sz w:val="24"/>
          <w:szCs w:val="24"/>
          <w:lang w:val="sr-Latn-RS"/>
        </w:rPr>
        <w:t>do</w:t>
      </w:r>
      <w:r w:rsidR="003B1675" w:rsidRPr="00543AA6">
        <w:rPr>
          <w:rFonts w:ascii="Book Antiqua" w:hAnsi="Book Antiqua"/>
          <w:bCs/>
          <w:sz w:val="24"/>
          <w:szCs w:val="24"/>
          <w:lang w:val="sr-Latn-RS"/>
        </w:rPr>
        <w:t xml:space="preserve"> 0,6 </w:t>
      </w:r>
      <w:r w:rsidR="00C43175" w:rsidRPr="00543AA6">
        <w:rPr>
          <w:rFonts w:ascii="Book Antiqua" w:hAnsi="Book Antiqua"/>
          <w:bCs/>
          <w:sz w:val="24"/>
          <w:szCs w:val="24"/>
          <w:lang w:val="sr-Latn-RS"/>
        </w:rPr>
        <w:t>pregleda</w:t>
      </w:r>
      <w:r w:rsidR="003B1675" w:rsidRPr="00543AA6">
        <w:rPr>
          <w:rFonts w:ascii="Book Antiqua" w:hAnsi="Book Antiqua"/>
          <w:bCs/>
          <w:sz w:val="24"/>
          <w:szCs w:val="24"/>
          <w:lang w:val="sr-Latn-RS"/>
        </w:rPr>
        <w:t xml:space="preserve"> </w:t>
      </w:r>
      <w:r w:rsidRPr="00543AA6">
        <w:rPr>
          <w:rFonts w:ascii="Book Antiqua" w:hAnsi="Book Antiqua"/>
          <w:bCs/>
          <w:sz w:val="24"/>
          <w:szCs w:val="24"/>
          <w:lang w:val="sr-Latn-RS"/>
        </w:rPr>
        <w:t>godišnje</w:t>
      </w:r>
      <w:r w:rsidR="003B1675" w:rsidRPr="00543AA6">
        <w:rPr>
          <w:rFonts w:ascii="Book Antiqua" w:hAnsi="Book Antiqua"/>
          <w:bCs/>
          <w:sz w:val="24"/>
          <w:szCs w:val="24"/>
          <w:lang w:val="sr-Latn-RS"/>
        </w:rPr>
        <w:t>.</w:t>
      </w:r>
    </w:p>
    <w:p w14:paraId="2E613902" w14:textId="77777777" w:rsidR="003B1675" w:rsidRPr="00543AA6" w:rsidRDefault="000273D4" w:rsidP="00AE2283">
      <w:pPr>
        <w:tabs>
          <w:tab w:val="left" w:pos="9360"/>
        </w:tabs>
        <w:spacing w:after="0" w:line="240" w:lineRule="auto"/>
        <w:ind w:right="-90"/>
        <w:jc w:val="both"/>
        <w:rPr>
          <w:rFonts w:ascii="Book Antiqua" w:hAnsi="Book Antiqua"/>
          <w:bCs/>
          <w:sz w:val="24"/>
          <w:szCs w:val="24"/>
          <w:lang w:val="sr-Latn-RS"/>
        </w:rPr>
      </w:pPr>
      <w:r w:rsidRPr="00543AA6">
        <w:rPr>
          <w:rFonts w:ascii="Book Antiqua" w:hAnsi="Book Antiqua"/>
          <w:bCs/>
          <w:sz w:val="24"/>
          <w:szCs w:val="24"/>
          <w:lang w:val="sr-Latn-RS"/>
        </w:rPr>
        <w:t>Prosečno</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se</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godišnje</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obavi</w:t>
      </w:r>
      <w:r w:rsidR="00784D21" w:rsidRPr="00543AA6">
        <w:rPr>
          <w:rFonts w:ascii="Book Antiqua" w:hAnsi="Book Antiqua"/>
          <w:bCs/>
          <w:sz w:val="24"/>
          <w:szCs w:val="24"/>
          <w:lang w:val="sr-Latn-RS"/>
        </w:rPr>
        <w:t xml:space="preserve"> 0,2 </w:t>
      </w:r>
      <w:r w:rsidR="00C43175" w:rsidRPr="00543AA6">
        <w:rPr>
          <w:rFonts w:ascii="Book Antiqua" w:hAnsi="Book Antiqua"/>
          <w:bCs/>
          <w:sz w:val="24"/>
          <w:szCs w:val="24"/>
          <w:lang w:val="sr-Latn-RS"/>
        </w:rPr>
        <w:t xml:space="preserve">stomatoloških pregleda </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po</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glavi</w:t>
      </w:r>
      <w:r w:rsidR="00784D21" w:rsidRPr="00543AA6">
        <w:rPr>
          <w:rFonts w:ascii="Book Antiqua" w:hAnsi="Book Antiqua"/>
          <w:bCs/>
          <w:sz w:val="24"/>
          <w:szCs w:val="24"/>
          <w:lang w:val="sr-Latn-RS"/>
        </w:rPr>
        <w:t xml:space="preserve"> </w:t>
      </w:r>
      <w:r w:rsidRPr="00543AA6">
        <w:rPr>
          <w:rFonts w:ascii="Book Antiqua" w:hAnsi="Book Antiqua"/>
          <w:bCs/>
          <w:sz w:val="24"/>
          <w:szCs w:val="24"/>
          <w:lang w:val="sr-Latn-RS"/>
        </w:rPr>
        <w:t>stanovnika</w:t>
      </w:r>
      <w:r w:rsidR="00784D21" w:rsidRPr="00543AA6">
        <w:rPr>
          <w:rFonts w:ascii="Book Antiqua" w:hAnsi="Book Antiqua"/>
          <w:bCs/>
          <w:sz w:val="24"/>
          <w:szCs w:val="24"/>
          <w:lang w:val="sr-Latn-RS"/>
        </w:rPr>
        <w:t>.</w:t>
      </w:r>
    </w:p>
    <w:p w14:paraId="62D4D113" w14:textId="77777777" w:rsidR="00784D21" w:rsidRPr="00543AA6" w:rsidRDefault="00784D21" w:rsidP="00AE2283">
      <w:pPr>
        <w:spacing w:after="0" w:line="240" w:lineRule="auto"/>
        <w:jc w:val="both"/>
        <w:rPr>
          <w:rFonts w:ascii="Book Antiqua" w:hAnsi="Book Antiqua"/>
          <w:sz w:val="24"/>
          <w:szCs w:val="24"/>
          <w:lang w:val="sr-Latn-RS"/>
        </w:rPr>
      </w:pPr>
    </w:p>
    <w:p w14:paraId="1965AD75" w14:textId="77777777" w:rsidR="006637FB" w:rsidRPr="00543AA6" w:rsidRDefault="000273D4" w:rsidP="00AE2283">
      <w:pPr>
        <w:spacing w:after="0" w:line="240" w:lineRule="auto"/>
        <w:jc w:val="both"/>
        <w:rPr>
          <w:rFonts w:ascii="Book Antiqua" w:hAnsi="Book Antiqua"/>
          <w:sz w:val="24"/>
          <w:szCs w:val="24"/>
          <w:u w:val="single"/>
          <w:lang w:val="sr-Latn-RS"/>
        </w:rPr>
      </w:pPr>
      <w:r w:rsidRPr="00543AA6">
        <w:rPr>
          <w:rFonts w:ascii="Book Antiqua" w:hAnsi="Book Antiqua"/>
          <w:sz w:val="24"/>
          <w:szCs w:val="24"/>
          <w:u w:val="single"/>
          <w:lang w:val="sr-Latn-RS"/>
        </w:rPr>
        <w:t>Sekundarna</w:t>
      </w:r>
      <w:r w:rsidR="006637FB"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zdravstvena</w:t>
      </w:r>
      <w:r w:rsidR="006637FB"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zaštita</w:t>
      </w:r>
      <w:r w:rsidR="006637FB" w:rsidRPr="00543AA6">
        <w:rPr>
          <w:rFonts w:ascii="Book Antiqua" w:hAnsi="Book Antiqua"/>
          <w:sz w:val="24"/>
          <w:szCs w:val="24"/>
          <w:u w:val="single"/>
          <w:lang w:val="sr-Latn-RS"/>
        </w:rPr>
        <w:t xml:space="preserve"> (</w:t>
      </w:r>
      <w:r w:rsidR="00C43175" w:rsidRPr="00543AA6">
        <w:rPr>
          <w:rFonts w:ascii="Book Antiqua" w:hAnsi="Book Antiqua"/>
          <w:sz w:val="24"/>
          <w:szCs w:val="24"/>
          <w:u w:val="single"/>
          <w:lang w:val="sr-Latn-RS"/>
        </w:rPr>
        <w:t>SZZ</w:t>
      </w:r>
      <w:r w:rsidR="006637FB" w:rsidRPr="00543AA6">
        <w:rPr>
          <w:rFonts w:ascii="Book Antiqua" w:hAnsi="Book Antiqua"/>
          <w:sz w:val="24"/>
          <w:szCs w:val="24"/>
          <w:u w:val="single"/>
          <w:lang w:val="sr-Latn-RS"/>
        </w:rPr>
        <w:t>)</w:t>
      </w:r>
    </w:p>
    <w:p w14:paraId="6CBC1607" w14:textId="77777777" w:rsidR="00A1218B" w:rsidRPr="00543AA6" w:rsidRDefault="00A1218B" w:rsidP="00AE2283">
      <w:pPr>
        <w:spacing w:after="0" w:line="240" w:lineRule="auto"/>
        <w:jc w:val="both"/>
        <w:rPr>
          <w:rFonts w:ascii="Book Antiqua" w:hAnsi="Book Antiqua"/>
          <w:bCs/>
          <w:iCs/>
          <w:sz w:val="24"/>
          <w:szCs w:val="24"/>
          <w:lang w:val="sr-Latn-RS"/>
        </w:rPr>
      </w:pPr>
    </w:p>
    <w:p w14:paraId="06A5F10C" w14:textId="77777777" w:rsidR="00A1218B" w:rsidRPr="00543AA6" w:rsidRDefault="000273D4" w:rsidP="00AE2283">
      <w:pPr>
        <w:pStyle w:val="BodyText2"/>
        <w:spacing w:after="0" w:line="240" w:lineRule="auto"/>
        <w:jc w:val="both"/>
        <w:rPr>
          <w:rFonts w:ascii="Book Antiqua" w:hAnsi="Book Antiqua"/>
          <w:bCs/>
          <w:iCs/>
          <w:lang w:val="sr-Latn-RS"/>
        </w:rPr>
      </w:pPr>
      <w:r w:rsidRPr="00543AA6">
        <w:rPr>
          <w:rFonts w:ascii="Book Antiqua" w:hAnsi="Book Antiqua"/>
          <w:bCs/>
          <w:iCs/>
          <w:lang w:val="sr-Latn-RS"/>
        </w:rPr>
        <w:t>K</w:t>
      </w:r>
      <w:r w:rsidR="00C43175" w:rsidRPr="00543AA6">
        <w:rPr>
          <w:rFonts w:ascii="Book Antiqua" w:hAnsi="Book Antiqua"/>
          <w:bCs/>
          <w:iCs/>
          <w:lang w:val="sr-Latn-RS"/>
        </w:rPr>
        <w:t>adar</w:t>
      </w:r>
      <w:r w:rsidR="00784D21" w:rsidRPr="00543AA6">
        <w:rPr>
          <w:rFonts w:ascii="Book Antiqua" w:hAnsi="Book Antiqua"/>
          <w:bCs/>
          <w:iCs/>
          <w:lang w:val="sr-Latn-RS"/>
        </w:rPr>
        <w:t xml:space="preserve"> </w:t>
      </w:r>
    </w:p>
    <w:p w14:paraId="271D1F6B" w14:textId="77777777" w:rsidR="00A1218B"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U</w:t>
      </w:r>
      <w:r w:rsidR="00A1218B" w:rsidRPr="00543AA6">
        <w:rPr>
          <w:rFonts w:ascii="Book Antiqua" w:hAnsi="Book Antiqua"/>
          <w:sz w:val="24"/>
          <w:szCs w:val="24"/>
          <w:lang w:val="sr-Latn-RS"/>
        </w:rPr>
        <w:t xml:space="preserve"> 2016. </w:t>
      </w:r>
      <w:r w:rsidRPr="00543AA6">
        <w:rPr>
          <w:rFonts w:ascii="Book Antiqua" w:hAnsi="Book Antiqua"/>
          <w:sz w:val="24"/>
          <w:szCs w:val="24"/>
          <w:lang w:val="sr-Latn-RS"/>
        </w:rPr>
        <w:t>godini</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opštim</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bolnicama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Kosovu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bilo</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zaposleno</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ukupno</w:t>
      </w:r>
      <w:r w:rsidR="00A1218B" w:rsidRPr="00543AA6">
        <w:rPr>
          <w:rFonts w:ascii="Book Antiqua" w:hAnsi="Book Antiqua"/>
          <w:sz w:val="24"/>
          <w:szCs w:val="24"/>
          <w:lang w:val="sr-Latn-RS"/>
        </w:rPr>
        <w:t xml:space="preserve"> 446 </w:t>
      </w:r>
      <w:r w:rsidRPr="00543AA6">
        <w:rPr>
          <w:rFonts w:ascii="Book Antiqua" w:hAnsi="Book Antiqua"/>
          <w:sz w:val="24"/>
          <w:szCs w:val="24"/>
          <w:lang w:val="sr-Latn-RS"/>
        </w:rPr>
        <w:t>lekara</w:t>
      </w:r>
      <w:r w:rsidR="00A1218B" w:rsidRPr="00543AA6">
        <w:rPr>
          <w:rFonts w:ascii="Book Antiqua" w:hAnsi="Book Antiqua"/>
          <w:sz w:val="24"/>
          <w:szCs w:val="24"/>
          <w:lang w:val="sr-Latn-RS"/>
        </w:rPr>
        <w:t xml:space="preserve">, 115 </w:t>
      </w:r>
      <w:r w:rsidRPr="00543AA6">
        <w:rPr>
          <w:rFonts w:ascii="Book Antiqua" w:hAnsi="Book Antiqua"/>
          <w:sz w:val="24"/>
          <w:szCs w:val="24"/>
          <w:lang w:val="sr-Latn-RS"/>
        </w:rPr>
        <w:t>zdravstvenih</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nezdravstvenih</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saradnika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kao</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i</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ukupno</w:t>
      </w:r>
      <w:r w:rsidR="00A1218B" w:rsidRPr="00543AA6">
        <w:rPr>
          <w:rFonts w:ascii="Book Antiqua" w:hAnsi="Book Antiqua"/>
          <w:sz w:val="24"/>
          <w:szCs w:val="24"/>
          <w:lang w:val="sr-Latn-RS"/>
        </w:rPr>
        <w:t xml:space="preserve"> 1015 </w:t>
      </w:r>
      <w:r w:rsidRPr="00543AA6">
        <w:rPr>
          <w:rFonts w:ascii="Book Antiqua" w:hAnsi="Book Antiqua"/>
          <w:sz w:val="24"/>
          <w:szCs w:val="24"/>
          <w:lang w:val="sr-Latn-RS"/>
        </w:rPr>
        <w:t>medicinskih</w:t>
      </w:r>
      <w:r w:rsidR="00A1218B" w:rsidRPr="00543AA6">
        <w:rPr>
          <w:rFonts w:ascii="Book Antiqua" w:hAnsi="Book Antiqua"/>
          <w:sz w:val="24"/>
          <w:szCs w:val="24"/>
          <w:lang w:val="sr-Latn-RS"/>
        </w:rPr>
        <w:t xml:space="preserve"> </w:t>
      </w:r>
      <w:r w:rsidR="00C43175" w:rsidRPr="00543AA6">
        <w:rPr>
          <w:rFonts w:ascii="Book Antiqua" w:hAnsi="Book Antiqua"/>
          <w:sz w:val="24"/>
          <w:szCs w:val="24"/>
          <w:lang w:val="sr-Latn-RS"/>
        </w:rPr>
        <w:t>tehničara</w:t>
      </w:r>
      <w:r w:rsidR="00A1218B" w:rsidRPr="00543AA6">
        <w:rPr>
          <w:rFonts w:ascii="Book Antiqua" w:hAnsi="Book Antiqua"/>
          <w:sz w:val="24"/>
          <w:szCs w:val="24"/>
          <w:lang w:val="sr-Latn-RS"/>
        </w:rPr>
        <w:t>.</w:t>
      </w:r>
    </w:p>
    <w:p w14:paraId="234B1F58" w14:textId="77777777" w:rsidR="00A1218B" w:rsidRPr="00543AA6" w:rsidRDefault="00A1218B" w:rsidP="00AE2283">
      <w:pPr>
        <w:pStyle w:val="BodyTextIndent3"/>
        <w:spacing w:after="0"/>
        <w:ind w:left="0"/>
        <w:jc w:val="both"/>
        <w:rPr>
          <w:rFonts w:ascii="Book Antiqua" w:hAnsi="Book Antiqua"/>
          <w:b w:val="0"/>
          <w:color w:val="auto"/>
          <w:sz w:val="24"/>
          <w:szCs w:val="24"/>
          <w:lang w:val="sr-Latn-RS"/>
        </w:rPr>
      </w:pPr>
    </w:p>
    <w:p w14:paraId="13FE33C9" w14:textId="0A48DBF1" w:rsidR="00BA2A4C" w:rsidRPr="00543AA6" w:rsidRDefault="00543AA6" w:rsidP="00AE2283">
      <w:pPr>
        <w:pStyle w:val="BodyTextIndent3"/>
        <w:spacing w:after="0"/>
        <w:ind w:left="0"/>
        <w:jc w:val="both"/>
        <w:rPr>
          <w:rFonts w:ascii="Book Antiqua" w:hAnsi="Book Antiqua"/>
          <w:b w:val="0"/>
          <w:color w:val="auto"/>
          <w:sz w:val="24"/>
          <w:szCs w:val="24"/>
          <w:lang w:val="sr-Latn-RS"/>
        </w:rPr>
      </w:pPr>
      <w:r w:rsidRPr="00543AA6">
        <w:rPr>
          <w:rFonts w:ascii="Book Antiqua" w:hAnsi="Book Antiqua"/>
          <w:b w:val="0"/>
          <w:color w:val="auto"/>
          <w:sz w:val="24"/>
          <w:szCs w:val="24"/>
          <w:lang w:val="sr-Latn-RS"/>
        </w:rPr>
        <w:t>Pokazatelji</w:t>
      </w:r>
      <w:r w:rsidR="00A1218B" w:rsidRPr="00543AA6">
        <w:rPr>
          <w:rFonts w:ascii="Book Antiqua" w:hAnsi="Book Antiqua"/>
          <w:b w:val="0"/>
          <w:color w:val="auto"/>
          <w:sz w:val="24"/>
          <w:szCs w:val="24"/>
          <w:lang w:val="sr-Latn-RS"/>
        </w:rPr>
        <w:t xml:space="preserve"> </w:t>
      </w:r>
      <w:r w:rsidR="00C43175" w:rsidRPr="00543AA6">
        <w:rPr>
          <w:rFonts w:ascii="Book Antiqua" w:hAnsi="Book Antiqua"/>
          <w:b w:val="0"/>
          <w:color w:val="auto"/>
          <w:sz w:val="24"/>
          <w:szCs w:val="24"/>
          <w:lang w:val="sr-Latn-RS"/>
        </w:rPr>
        <w:t>obima rada</w:t>
      </w:r>
      <w:r w:rsidR="00A1218B" w:rsidRPr="00543AA6">
        <w:rPr>
          <w:rFonts w:ascii="Book Antiqua" w:hAnsi="Book Antiqua"/>
          <w:b w:val="0"/>
          <w:color w:val="auto"/>
          <w:sz w:val="24"/>
          <w:szCs w:val="24"/>
          <w:lang w:val="sr-Latn-RS"/>
        </w:rPr>
        <w:t xml:space="preserve"> </w:t>
      </w:r>
    </w:p>
    <w:p w14:paraId="1A155E12" w14:textId="7EEEC47A" w:rsidR="00A1218B"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opštim</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bolnicama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Kosovu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prema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izveštajima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generisanim</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NI</w:t>
      </w:r>
      <w:r w:rsidR="00C43175" w:rsidRPr="00543AA6">
        <w:rPr>
          <w:rFonts w:ascii="Book Antiqua" w:hAnsi="Book Antiqua"/>
          <w:sz w:val="24"/>
          <w:szCs w:val="24"/>
          <w:lang w:val="sr-Latn-RS"/>
        </w:rPr>
        <w:t>JZK-u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A1218B" w:rsidRPr="00543AA6">
        <w:rPr>
          <w:rFonts w:ascii="Book Antiqua" w:hAnsi="Book Antiqua"/>
          <w:sz w:val="24"/>
          <w:szCs w:val="24"/>
          <w:lang w:val="sr-Latn-RS"/>
        </w:rPr>
        <w:t xml:space="preserve"> 2016. </w:t>
      </w:r>
      <w:r w:rsidRPr="00543AA6">
        <w:rPr>
          <w:rFonts w:ascii="Book Antiqua" w:hAnsi="Book Antiqua"/>
          <w:sz w:val="24"/>
          <w:szCs w:val="24"/>
          <w:lang w:val="sr-Latn-RS"/>
        </w:rPr>
        <w:t>godini</w:t>
      </w:r>
      <w:r w:rsidR="00A1218B" w:rsidRPr="00543AA6">
        <w:rPr>
          <w:rFonts w:ascii="Book Antiqua" w:hAnsi="Book Antiqua"/>
          <w:sz w:val="24"/>
          <w:szCs w:val="24"/>
          <w:lang w:val="sr-Latn-RS"/>
        </w:rPr>
        <w:t xml:space="preserve"> </w:t>
      </w:r>
      <w:r w:rsidR="00543AA6" w:rsidRPr="00543AA6">
        <w:rPr>
          <w:rFonts w:ascii="Book Antiqua" w:hAnsi="Book Antiqua"/>
          <w:sz w:val="24"/>
          <w:szCs w:val="24"/>
          <w:lang w:val="sr-Latn-RS"/>
        </w:rPr>
        <w:t>prijavljeno</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ukupno</w:t>
      </w:r>
      <w:r w:rsidR="00A1218B" w:rsidRPr="00543AA6">
        <w:rPr>
          <w:rFonts w:ascii="Book Antiqua" w:hAnsi="Book Antiqua"/>
          <w:sz w:val="24"/>
          <w:szCs w:val="24"/>
          <w:lang w:val="sr-Latn-RS"/>
        </w:rPr>
        <w:t xml:space="preserve"> 1 952 </w:t>
      </w:r>
      <w:r w:rsidR="00C43175" w:rsidRPr="00543AA6">
        <w:rPr>
          <w:rFonts w:ascii="Book Antiqua" w:hAnsi="Book Antiqua"/>
          <w:sz w:val="24"/>
          <w:szCs w:val="24"/>
          <w:lang w:val="sr-Latn-RS"/>
        </w:rPr>
        <w:t>ležajeva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bolnicama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lečeno</w:t>
      </w:r>
      <w:r w:rsidR="00A1218B" w:rsidRPr="00543AA6">
        <w:rPr>
          <w:rFonts w:ascii="Book Antiqua" w:hAnsi="Book Antiqua"/>
          <w:sz w:val="24"/>
          <w:szCs w:val="24"/>
          <w:lang w:val="sr-Latn-RS"/>
        </w:rPr>
        <w:t xml:space="preserve"> 82.081 </w:t>
      </w:r>
      <w:r w:rsidRPr="00543AA6">
        <w:rPr>
          <w:rFonts w:ascii="Book Antiqua" w:hAnsi="Book Antiqua"/>
          <w:sz w:val="24"/>
          <w:szCs w:val="24"/>
          <w:lang w:val="sr-Latn-RS"/>
        </w:rPr>
        <w:t>pacijenta</w:t>
      </w:r>
      <w:r w:rsidR="00A1218B" w:rsidRPr="00543AA6">
        <w:rPr>
          <w:rFonts w:ascii="Book Antiqua" w:hAnsi="Book Antiqua"/>
          <w:sz w:val="24"/>
          <w:szCs w:val="24"/>
          <w:lang w:val="sr-Latn-RS"/>
        </w:rPr>
        <w:t>.</w:t>
      </w:r>
    </w:p>
    <w:p w14:paraId="40C686EC" w14:textId="11A552F9" w:rsidR="00784D21"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Odnos</w:t>
      </w:r>
      <w:r w:rsidR="00784D21" w:rsidRPr="00543AA6">
        <w:rPr>
          <w:rFonts w:ascii="Book Antiqua" w:hAnsi="Book Antiqua"/>
          <w:sz w:val="24"/>
          <w:szCs w:val="24"/>
          <w:lang w:val="sr-Latn-RS"/>
        </w:rPr>
        <w:t xml:space="preserve"> </w:t>
      </w:r>
      <w:r w:rsidR="00CA5757" w:rsidRPr="00543AA6">
        <w:rPr>
          <w:rFonts w:ascii="Book Antiqua" w:hAnsi="Book Antiqua"/>
          <w:sz w:val="24"/>
          <w:szCs w:val="24"/>
          <w:lang w:val="sr-Latn-RS"/>
        </w:rPr>
        <w:t>hospitalizovanih pacijenata</w:t>
      </w:r>
      <w:r w:rsidR="00B66AE0" w:rsidRPr="00543AA6">
        <w:rPr>
          <w:rFonts w:ascii="Book Antiqua" w:hAnsi="Book Antiqua"/>
          <w:sz w:val="24"/>
          <w:szCs w:val="24"/>
          <w:lang w:val="sr-Latn-RS"/>
        </w:rPr>
        <w:t xml:space="preserve"> </w:t>
      </w:r>
      <w:r w:rsidRPr="00543AA6">
        <w:rPr>
          <w:rFonts w:ascii="Book Antiqua" w:hAnsi="Book Antiqua"/>
          <w:sz w:val="24"/>
          <w:szCs w:val="24"/>
          <w:lang w:val="sr-Latn-RS"/>
        </w:rPr>
        <w:t>po</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lekaru</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varira</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od</w:t>
      </w:r>
      <w:r w:rsidR="00784D21" w:rsidRPr="00543AA6">
        <w:rPr>
          <w:rFonts w:ascii="Book Antiqua" w:hAnsi="Book Antiqua"/>
          <w:sz w:val="24"/>
          <w:szCs w:val="24"/>
          <w:lang w:val="sr-Latn-RS"/>
        </w:rPr>
        <w:t xml:space="preserve"> 4,2 </w:t>
      </w:r>
      <w:r w:rsidRPr="00543AA6">
        <w:rPr>
          <w:rFonts w:ascii="Book Antiqua" w:hAnsi="Book Antiqua"/>
          <w:sz w:val="24"/>
          <w:szCs w:val="24"/>
          <w:lang w:val="sr-Latn-RS"/>
        </w:rPr>
        <w:t>do</w:t>
      </w:r>
      <w:r w:rsidR="00784D21" w:rsidRPr="00543AA6">
        <w:rPr>
          <w:rFonts w:ascii="Book Antiqua" w:hAnsi="Book Antiqua"/>
          <w:sz w:val="24"/>
          <w:szCs w:val="24"/>
          <w:lang w:val="sr-Latn-RS"/>
        </w:rPr>
        <w:t xml:space="preserve"> 0,5. </w:t>
      </w:r>
    </w:p>
    <w:p w14:paraId="1B32CFEC" w14:textId="77777777" w:rsidR="00784D21" w:rsidRPr="00543AA6" w:rsidRDefault="00784D21" w:rsidP="00AE2283">
      <w:pPr>
        <w:spacing w:after="0" w:line="240" w:lineRule="auto"/>
        <w:jc w:val="both"/>
        <w:rPr>
          <w:rFonts w:ascii="Book Antiqua" w:hAnsi="Book Antiqua"/>
          <w:sz w:val="24"/>
          <w:szCs w:val="24"/>
          <w:lang w:val="sr-Latn-RS"/>
        </w:rPr>
      </w:pPr>
    </w:p>
    <w:p w14:paraId="075F4F74" w14:textId="77777777" w:rsidR="00A1218B"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Korišćenje</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bolničkih</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kapaciteta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nivou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Kosova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A1218B" w:rsidRPr="00543AA6">
        <w:rPr>
          <w:rFonts w:ascii="Book Antiqua" w:hAnsi="Book Antiqua"/>
          <w:sz w:val="24"/>
          <w:szCs w:val="24"/>
          <w:lang w:val="sr-Latn-RS"/>
        </w:rPr>
        <w:t xml:space="preserve"> 55,3%, </w:t>
      </w:r>
      <w:r w:rsidRPr="00543AA6">
        <w:rPr>
          <w:rFonts w:ascii="Book Antiqua" w:hAnsi="Book Antiqua"/>
          <w:sz w:val="24"/>
          <w:szCs w:val="24"/>
          <w:lang w:val="sr-Latn-RS"/>
        </w:rPr>
        <w:t>sa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varijacijama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od</w:t>
      </w:r>
      <w:r w:rsidR="00A1218B" w:rsidRPr="00543AA6">
        <w:rPr>
          <w:rFonts w:ascii="Book Antiqua" w:hAnsi="Book Antiqua"/>
          <w:sz w:val="24"/>
          <w:szCs w:val="24"/>
          <w:lang w:val="sr-Latn-RS"/>
        </w:rPr>
        <w:t xml:space="preserve"> 118,6% </w:t>
      </w:r>
      <w:r w:rsidRPr="00543AA6">
        <w:rPr>
          <w:rFonts w:ascii="Book Antiqua" w:hAnsi="Book Antiqua"/>
          <w:sz w:val="24"/>
          <w:szCs w:val="24"/>
          <w:lang w:val="sr-Latn-RS"/>
        </w:rPr>
        <w:t>do</w:t>
      </w:r>
      <w:r w:rsidR="00A1218B" w:rsidRPr="00543AA6">
        <w:rPr>
          <w:rFonts w:ascii="Book Antiqua" w:hAnsi="Book Antiqua"/>
          <w:sz w:val="24"/>
          <w:szCs w:val="24"/>
          <w:lang w:val="sr-Latn-RS"/>
        </w:rPr>
        <w:t xml:space="preserve"> 33,4%.</w:t>
      </w:r>
    </w:p>
    <w:p w14:paraId="6E77C9E3" w14:textId="77777777" w:rsidR="00A1218B"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Prosečan</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broj</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operacija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po</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lekaru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Kosovu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A1218B" w:rsidRPr="00543AA6">
        <w:rPr>
          <w:rFonts w:ascii="Book Antiqua" w:hAnsi="Book Antiqua"/>
          <w:sz w:val="24"/>
          <w:szCs w:val="24"/>
          <w:lang w:val="sr-Latn-RS"/>
        </w:rPr>
        <w:t xml:space="preserve"> 36.</w:t>
      </w:r>
    </w:p>
    <w:p w14:paraId="048904E0" w14:textId="77777777" w:rsidR="00A1218B"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lastRenderedPageBreak/>
        <w:t>Prosečan</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tretman</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opštim</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bolnicama</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784D21" w:rsidRPr="00543AA6">
        <w:rPr>
          <w:rFonts w:ascii="Book Antiqua" w:hAnsi="Book Antiqua"/>
          <w:sz w:val="24"/>
          <w:szCs w:val="24"/>
          <w:lang w:val="sr-Latn-RS"/>
        </w:rPr>
        <w:t xml:space="preserve"> 4,7 </w:t>
      </w:r>
      <w:r w:rsidRPr="00543AA6">
        <w:rPr>
          <w:rFonts w:ascii="Book Antiqua" w:hAnsi="Book Antiqua"/>
          <w:sz w:val="24"/>
          <w:szCs w:val="24"/>
          <w:lang w:val="sr-Latn-RS"/>
        </w:rPr>
        <w:t>dana</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sa</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varijacijama</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od</w:t>
      </w:r>
      <w:r w:rsidR="00784D21" w:rsidRPr="00543AA6">
        <w:rPr>
          <w:rFonts w:ascii="Book Antiqua" w:hAnsi="Book Antiqua"/>
          <w:sz w:val="24"/>
          <w:szCs w:val="24"/>
          <w:lang w:val="sr-Latn-RS"/>
        </w:rPr>
        <w:t xml:space="preserve"> 14,9 </w:t>
      </w:r>
      <w:r w:rsidRPr="00543AA6">
        <w:rPr>
          <w:rFonts w:ascii="Book Antiqua" w:hAnsi="Book Antiqua"/>
          <w:sz w:val="24"/>
          <w:szCs w:val="24"/>
          <w:lang w:val="sr-Latn-RS"/>
        </w:rPr>
        <w:t>dana</w:t>
      </w:r>
      <w:r w:rsidR="00784D21" w:rsidRPr="00543AA6">
        <w:rPr>
          <w:rFonts w:ascii="Book Antiqua" w:hAnsi="Book Antiqua"/>
          <w:sz w:val="24"/>
          <w:szCs w:val="24"/>
          <w:lang w:val="sr-Latn-RS"/>
        </w:rPr>
        <w:t xml:space="preserve"> </w:t>
      </w:r>
      <w:r w:rsidRPr="00543AA6">
        <w:rPr>
          <w:rFonts w:ascii="Book Antiqua" w:hAnsi="Book Antiqua"/>
          <w:sz w:val="24"/>
          <w:szCs w:val="24"/>
          <w:lang w:val="sr-Latn-RS"/>
        </w:rPr>
        <w:t>do</w:t>
      </w:r>
      <w:r w:rsidR="00784D21" w:rsidRPr="00543AA6">
        <w:rPr>
          <w:rFonts w:ascii="Book Antiqua" w:hAnsi="Book Antiqua"/>
          <w:sz w:val="24"/>
          <w:szCs w:val="24"/>
          <w:lang w:val="sr-Latn-RS"/>
        </w:rPr>
        <w:t xml:space="preserve"> 3,2 </w:t>
      </w:r>
      <w:r w:rsidRPr="00543AA6">
        <w:rPr>
          <w:rFonts w:ascii="Book Antiqua" w:hAnsi="Book Antiqua"/>
          <w:sz w:val="24"/>
          <w:szCs w:val="24"/>
          <w:lang w:val="sr-Latn-RS"/>
        </w:rPr>
        <w:t>dana</w:t>
      </w:r>
      <w:r w:rsidR="00784D21" w:rsidRPr="00543AA6">
        <w:rPr>
          <w:rFonts w:ascii="Book Antiqua" w:hAnsi="Book Antiqua"/>
          <w:sz w:val="24"/>
          <w:szCs w:val="24"/>
          <w:lang w:val="sr-Latn-RS"/>
        </w:rPr>
        <w:t>.</w:t>
      </w:r>
    </w:p>
    <w:p w14:paraId="178CBF26" w14:textId="77777777" w:rsidR="00A1218B"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Dnevno</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opterećenje</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po</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lekaru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Kosovu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iznosilo</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A1218B" w:rsidRPr="00543AA6">
        <w:rPr>
          <w:rFonts w:ascii="Book Antiqua" w:hAnsi="Book Antiqua"/>
          <w:sz w:val="24"/>
          <w:szCs w:val="24"/>
          <w:lang w:val="sr-Latn-RS"/>
        </w:rPr>
        <w:t xml:space="preserve"> 2,3 </w:t>
      </w:r>
      <w:r w:rsidRPr="00543AA6">
        <w:rPr>
          <w:rFonts w:ascii="Book Antiqua" w:hAnsi="Book Antiqua"/>
          <w:sz w:val="24"/>
          <w:szCs w:val="24"/>
          <w:lang w:val="sr-Latn-RS"/>
        </w:rPr>
        <w:t>pacijenta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dok</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dnevno</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po</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medicinsko</w:t>
      </w:r>
      <w:r w:rsidR="00B66AE0" w:rsidRPr="00543AA6">
        <w:rPr>
          <w:rFonts w:ascii="Book Antiqua" w:hAnsi="Book Antiqua"/>
          <w:sz w:val="24"/>
          <w:szCs w:val="24"/>
          <w:lang w:val="sr-Latn-RS"/>
        </w:rPr>
        <w:t>m tehničaru</w:t>
      </w:r>
      <w:r w:rsidR="00A1218B" w:rsidRPr="00543AA6">
        <w:rPr>
          <w:rFonts w:ascii="Book Antiqua" w:hAnsi="Book Antiqua"/>
          <w:sz w:val="24"/>
          <w:szCs w:val="24"/>
          <w:lang w:val="sr-Latn-RS"/>
        </w:rPr>
        <w:t xml:space="preserve"> 1,0.</w:t>
      </w:r>
    </w:p>
    <w:p w14:paraId="0D8DCA02" w14:textId="7E5C01DD" w:rsidR="00A1218B"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Smrtnost</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bolnicama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po</w:t>
      </w:r>
      <w:r w:rsidR="00A1218B" w:rsidRPr="00543AA6">
        <w:rPr>
          <w:rFonts w:ascii="Book Antiqua" w:hAnsi="Book Antiqua"/>
          <w:sz w:val="24"/>
          <w:szCs w:val="24"/>
          <w:lang w:val="sr-Latn-RS"/>
        </w:rPr>
        <w:t xml:space="preserve"> </w:t>
      </w:r>
      <w:r w:rsidR="00543AA6" w:rsidRPr="00543AA6">
        <w:rPr>
          <w:rFonts w:ascii="Book Antiqua" w:hAnsi="Book Antiqua"/>
          <w:sz w:val="24"/>
          <w:szCs w:val="24"/>
          <w:lang w:val="sr-Latn-RS"/>
        </w:rPr>
        <w:t>odeljenjima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bila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najveća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A1218B" w:rsidRPr="00543AA6">
        <w:rPr>
          <w:rFonts w:ascii="Book Antiqua" w:hAnsi="Book Antiqua"/>
          <w:sz w:val="24"/>
          <w:szCs w:val="24"/>
          <w:lang w:val="sr-Latn-RS"/>
        </w:rPr>
        <w:t xml:space="preserve"> </w:t>
      </w:r>
      <w:r w:rsidR="00543AA6" w:rsidRPr="00543AA6">
        <w:rPr>
          <w:rFonts w:ascii="Book Antiqua" w:hAnsi="Book Antiqua"/>
          <w:sz w:val="24"/>
          <w:szCs w:val="24"/>
          <w:lang w:val="sr-Latn-RS"/>
        </w:rPr>
        <w:t>odeljenju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za</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neurologiju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sa</w:t>
      </w:r>
      <w:r w:rsidR="00A1218B" w:rsidRPr="00543AA6">
        <w:rPr>
          <w:rFonts w:ascii="Book Antiqua" w:hAnsi="Book Antiqua"/>
          <w:sz w:val="24"/>
          <w:szCs w:val="24"/>
          <w:lang w:val="sr-Latn-RS"/>
        </w:rPr>
        <w:t xml:space="preserve"> 86,7% </w:t>
      </w:r>
      <w:r w:rsidRPr="00543AA6">
        <w:rPr>
          <w:rFonts w:ascii="Book Antiqua" w:hAnsi="Book Antiqua"/>
          <w:sz w:val="24"/>
          <w:szCs w:val="24"/>
          <w:lang w:val="sr-Latn-RS"/>
        </w:rPr>
        <w:t>i</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intenzivn</w:t>
      </w:r>
      <w:r w:rsidR="00754F5B" w:rsidRPr="00543AA6">
        <w:rPr>
          <w:rFonts w:ascii="Book Antiqua" w:hAnsi="Book Antiqua"/>
          <w:sz w:val="24"/>
          <w:szCs w:val="24"/>
          <w:lang w:val="sr-Latn-RS"/>
        </w:rPr>
        <w:t>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hiruršk</w:t>
      </w:r>
      <w:r w:rsidR="00754F5B" w:rsidRPr="00543AA6">
        <w:rPr>
          <w:rFonts w:ascii="Book Antiqua" w:hAnsi="Book Antiqua"/>
          <w:sz w:val="24"/>
          <w:szCs w:val="24"/>
          <w:lang w:val="sr-Latn-RS"/>
        </w:rPr>
        <w:t>u</w:t>
      </w:r>
      <w:r w:rsidR="00A1218B" w:rsidRPr="00543AA6">
        <w:rPr>
          <w:rFonts w:ascii="Book Antiqua" w:hAnsi="Book Antiqua"/>
          <w:sz w:val="24"/>
          <w:szCs w:val="24"/>
          <w:lang w:val="sr-Latn-RS"/>
        </w:rPr>
        <w:t xml:space="preserve"> </w:t>
      </w:r>
      <w:r w:rsidRPr="00543AA6">
        <w:rPr>
          <w:rFonts w:ascii="Book Antiqua" w:hAnsi="Book Antiqua"/>
          <w:sz w:val="24"/>
          <w:szCs w:val="24"/>
          <w:lang w:val="sr-Latn-RS"/>
        </w:rPr>
        <w:t>neg</w:t>
      </w:r>
      <w:r w:rsidR="00754F5B" w:rsidRPr="00543AA6">
        <w:rPr>
          <w:rFonts w:ascii="Book Antiqua" w:hAnsi="Book Antiqua"/>
          <w:sz w:val="24"/>
          <w:szCs w:val="24"/>
          <w:lang w:val="sr-Latn-RS"/>
        </w:rPr>
        <w:t>u</w:t>
      </w:r>
      <w:r w:rsidR="00A1218B" w:rsidRPr="00543AA6">
        <w:rPr>
          <w:rFonts w:ascii="Book Antiqua" w:hAnsi="Book Antiqua"/>
          <w:sz w:val="24"/>
          <w:szCs w:val="24"/>
          <w:lang w:val="sr-Latn-RS"/>
        </w:rPr>
        <w:t xml:space="preserve"> 62%.</w:t>
      </w:r>
    </w:p>
    <w:p w14:paraId="138B60DB" w14:textId="77777777" w:rsidR="006B52B4" w:rsidRPr="00543AA6" w:rsidRDefault="006B52B4" w:rsidP="00AE2283">
      <w:pPr>
        <w:spacing w:after="0" w:line="240" w:lineRule="auto"/>
        <w:jc w:val="both"/>
        <w:rPr>
          <w:rFonts w:ascii="Book Antiqua" w:hAnsi="Book Antiqua"/>
          <w:sz w:val="24"/>
          <w:szCs w:val="24"/>
          <w:u w:val="single"/>
          <w:lang w:val="sr-Latn-RS"/>
        </w:rPr>
      </w:pPr>
    </w:p>
    <w:p w14:paraId="650F78E3" w14:textId="77777777" w:rsidR="006B52B4" w:rsidRPr="00543AA6" w:rsidRDefault="006B52B4" w:rsidP="00AE2283">
      <w:pPr>
        <w:spacing w:after="0" w:line="240" w:lineRule="auto"/>
        <w:jc w:val="both"/>
        <w:rPr>
          <w:rFonts w:ascii="Book Antiqua" w:hAnsi="Book Antiqua"/>
          <w:sz w:val="24"/>
          <w:szCs w:val="24"/>
          <w:u w:val="single"/>
          <w:lang w:val="sr-Latn-RS"/>
        </w:rPr>
      </w:pPr>
    </w:p>
    <w:p w14:paraId="1D9D99AC" w14:textId="77777777" w:rsidR="00EA21DA" w:rsidRPr="00543AA6" w:rsidRDefault="000273D4" w:rsidP="00AE2283">
      <w:pPr>
        <w:spacing w:after="0" w:line="240" w:lineRule="auto"/>
        <w:jc w:val="both"/>
        <w:rPr>
          <w:rFonts w:ascii="Book Antiqua" w:hAnsi="Book Antiqua"/>
          <w:sz w:val="24"/>
          <w:szCs w:val="24"/>
          <w:u w:val="single"/>
          <w:lang w:val="sr-Latn-RS"/>
        </w:rPr>
      </w:pPr>
      <w:r w:rsidRPr="00543AA6">
        <w:rPr>
          <w:rFonts w:ascii="Book Antiqua" w:hAnsi="Book Antiqua"/>
          <w:sz w:val="24"/>
          <w:szCs w:val="24"/>
          <w:u w:val="single"/>
          <w:lang w:val="sr-Latn-RS"/>
        </w:rPr>
        <w:t>Tercijarna</w:t>
      </w:r>
      <w:r w:rsidR="00EA21DA"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zdravstvena</w:t>
      </w:r>
      <w:r w:rsidR="00EA21DA"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zaštita</w:t>
      </w:r>
      <w:r w:rsidR="00EA21DA" w:rsidRPr="00543AA6">
        <w:rPr>
          <w:rFonts w:ascii="Book Antiqua" w:hAnsi="Book Antiqua"/>
          <w:sz w:val="24"/>
          <w:szCs w:val="24"/>
          <w:u w:val="single"/>
          <w:lang w:val="sr-Latn-RS"/>
        </w:rPr>
        <w:t xml:space="preserve"> (</w:t>
      </w:r>
      <w:r w:rsidR="00B66AE0" w:rsidRPr="00543AA6">
        <w:rPr>
          <w:rFonts w:ascii="Book Antiqua" w:hAnsi="Book Antiqua"/>
          <w:sz w:val="24"/>
          <w:szCs w:val="24"/>
          <w:u w:val="single"/>
          <w:lang w:val="sr-Latn-RS"/>
        </w:rPr>
        <w:t>TZZ</w:t>
      </w:r>
      <w:r w:rsidR="00EA21DA" w:rsidRPr="00543AA6">
        <w:rPr>
          <w:rFonts w:ascii="Book Antiqua" w:hAnsi="Book Antiqua"/>
          <w:sz w:val="24"/>
          <w:szCs w:val="24"/>
          <w:u w:val="single"/>
          <w:lang w:val="sr-Latn-RS"/>
        </w:rPr>
        <w:t>)</w:t>
      </w:r>
    </w:p>
    <w:p w14:paraId="421D22F7" w14:textId="77777777" w:rsidR="00BA2A4C" w:rsidRPr="00543AA6" w:rsidRDefault="00BA2A4C" w:rsidP="00AE2283">
      <w:pPr>
        <w:spacing w:after="0" w:line="240" w:lineRule="auto"/>
        <w:jc w:val="both"/>
        <w:rPr>
          <w:rFonts w:ascii="Book Antiqua" w:hAnsi="Book Antiqua"/>
          <w:sz w:val="24"/>
          <w:szCs w:val="24"/>
          <w:lang w:val="sr-Latn-RS"/>
        </w:rPr>
      </w:pPr>
    </w:p>
    <w:p w14:paraId="72D34282" w14:textId="77777777" w:rsidR="00EA21DA" w:rsidRPr="00543AA6" w:rsidRDefault="00B66AE0"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Kadar</w:t>
      </w:r>
      <w:r w:rsidR="00B82B44" w:rsidRPr="00543AA6">
        <w:rPr>
          <w:rFonts w:ascii="Book Antiqua" w:hAnsi="Book Antiqua"/>
          <w:sz w:val="24"/>
          <w:szCs w:val="24"/>
          <w:lang w:val="sr-Latn-RS"/>
        </w:rPr>
        <w:t xml:space="preserve"> </w:t>
      </w:r>
    </w:p>
    <w:p w14:paraId="2DAB5AD5" w14:textId="39E9E653" w:rsidR="00EA21DA"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U</w:t>
      </w:r>
      <w:r w:rsidR="00EA21DA" w:rsidRPr="00543AA6">
        <w:rPr>
          <w:rFonts w:ascii="Book Antiqua" w:hAnsi="Book Antiqua"/>
          <w:sz w:val="24"/>
          <w:szCs w:val="24"/>
          <w:lang w:val="sr-Latn-RS"/>
        </w:rPr>
        <w:t xml:space="preserve"> 2016. </w:t>
      </w:r>
      <w:r w:rsidRPr="00543AA6">
        <w:rPr>
          <w:rFonts w:ascii="Book Antiqua" w:hAnsi="Book Antiqua"/>
          <w:sz w:val="24"/>
          <w:szCs w:val="24"/>
          <w:lang w:val="sr-Latn-RS"/>
        </w:rPr>
        <w:t>godini</w:t>
      </w:r>
      <w:r w:rsidR="00EA21DA" w:rsidRPr="00543AA6">
        <w:rPr>
          <w:rFonts w:ascii="Book Antiqua" w:hAnsi="Book Antiqua"/>
          <w:sz w:val="24"/>
          <w:szCs w:val="24"/>
          <w:lang w:val="sr-Latn-RS"/>
        </w:rPr>
        <w:t xml:space="preserve"> </w:t>
      </w:r>
      <w:r w:rsidR="00B66AE0" w:rsidRPr="00543AA6">
        <w:rPr>
          <w:rFonts w:ascii="Book Antiqua" w:hAnsi="Book Antiqua"/>
          <w:sz w:val="24"/>
          <w:szCs w:val="24"/>
          <w:lang w:val="sr-Latn-RS"/>
        </w:rPr>
        <w:t xml:space="preserve">u TZZ-u je bilo </w:t>
      </w:r>
      <w:r w:rsidR="00EA21DA" w:rsidRPr="00543AA6">
        <w:rPr>
          <w:rFonts w:ascii="Book Antiqua" w:hAnsi="Book Antiqua"/>
          <w:sz w:val="24"/>
          <w:szCs w:val="24"/>
          <w:lang w:val="sr-Latn-RS"/>
        </w:rPr>
        <w:t xml:space="preserve"> 3.097 </w:t>
      </w:r>
      <w:r w:rsidRPr="00543AA6">
        <w:rPr>
          <w:rFonts w:ascii="Book Antiqua" w:hAnsi="Book Antiqua"/>
          <w:sz w:val="24"/>
          <w:szCs w:val="24"/>
          <w:lang w:val="sr-Latn-RS"/>
        </w:rPr>
        <w:t>zaposlenih</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od</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čega</w:t>
      </w:r>
      <w:r w:rsidR="00EA21DA" w:rsidRPr="00543AA6">
        <w:rPr>
          <w:rFonts w:ascii="Book Antiqua" w:hAnsi="Book Antiqua"/>
          <w:sz w:val="24"/>
          <w:szCs w:val="24"/>
          <w:lang w:val="sr-Latn-RS"/>
        </w:rPr>
        <w:t xml:space="preserve"> 597 </w:t>
      </w:r>
      <w:r w:rsidRPr="00543AA6">
        <w:rPr>
          <w:rFonts w:ascii="Book Antiqua" w:hAnsi="Book Antiqua"/>
          <w:sz w:val="24"/>
          <w:szCs w:val="24"/>
          <w:lang w:val="sr-Latn-RS"/>
        </w:rPr>
        <w:t>lekara</w:t>
      </w:r>
      <w:r w:rsidR="00EA21DA" w:rsidRPr="00543AA6">
        <w:rPr>
          <w:rFonts w:ascii="Book Antiqua" w:hAnsi="Book Antiqua"/>
          <w:sz w:val="24"/>
          <w:szCs w:val="24"/>
          <w:lang w:val="sr-Latn-RS"/>
        </w:rPr>
        <w:t xml:space="preserve"> (19,3% </w:t>
      </w:r>
      <w:r w:rsidRPr="00543AA6">
        <w:rPr>
          <w:rFonts w:ascii="Book Antiqua" w:hAnsi="Book Antiqua"/>
          <w:sz w:val="24"/>
          <w:szCs w:val="24"/>
          <w:lang w:val="sr-Latn-RS"/>
        </w:rPr>
        <w:t>od</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ukupnog</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broja</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zaposlenih</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stomatologa</w:t>
      </w:r>
      <w:r w:rsidR="00EA21DA" w:rsidRPr="00543AA6">
        <w:rPr>
          <w:rFonts w:ascii="Book Antiqua" w:hAnsi="Book Antiqua"/>
          <w:sz w:val="24"/>
          <w:szCs w:val="24"/>
          <w:lang w:val="sr-Latn-RS"/>
        </w:rPr>
        <w:t xml:space="preserve"> 62 (2,0%), </w:t>
      </w:r>
      <w:r w:rsidRPr="00543AA6">
        <w:rPr>
          <w:rFonts w:ascii="Book Antiqua" w:hAnsi="Book Antiqua"/>
          <w:sz w:val="24"/>
          <w:szCs w:val="24"/>
          <w:lang w:val="sr-Latn-RS"/>
        </w:rPr>
        <w:t>farmaceuta</w:t>
      </w:r>
      <w:r w:rsidR="00EA21DA" w:rsidRPr="00543AA6">
        <w:rPr>
          <w:rFonts w:ascii="Book Antiqua" w:hAnsi="Book Antiqua"/>
          <w:sz w:val="24"/>
          <w:szCs w:val="24"/>
          <w:lang w:val="sr-Latn-RS"/>
        </w:rPr>
        <w:t xml:space="preserve"> 10 (0,3.%), </w:t>
      </w:r>
      <w:r w:rsidR="00B66AE0" w:rsidRPr="00543AA6">
        <w:rPr>
          <w:rFonts w:ascii="Book Antiqua" w:hAnsi="Book Antiqua"/>
          <w:sz w:val="24"/>
          <w:szCs w:val="24"/>
          <w:lang w:val="sr-Latn-RS"/>
        </w:rPr>
        <w:t>m</w:t>
      </w:r>
      <w:r w:rsidRPr="00543AA6">
        <w:rPr>
          <w:rFonts w:ascii="Book Antiqua" w:hAnsi="Book Antiqua"/>
          <w:sz w:val="24"/>
          <w:szCs w:val="24"/>
          <w:lang w:val="sr-Latn-RS"/>
        </w:rPr>
        <w:t>edicinskih</w:t>
      </w:r>
      <w:r w:rsidR="00EA21DA" w:rsidRPr="00543AA6">
        <w:rPr>
          <w:rFonts w:ascii="Book Antiqua" w:hAnsi="Book Antiqua"/>
          <w:sz w:val="24"/>
          <w:szCs w:val="24"/>
          <w:lang w:val="sr-Latn-RS"/>
        </w:rPr>
        <w:t xml:space="preserve"> </w:t>
      </w:r>
      <w:r w:rsidR="00B66AE0" w:rsidRPr="00543AA6">
        <w:rPr>
          <w:rFonts w:ascii="Book Antiqua" w:hAnsi="Book Antiqua"/>
          <w:sz w:val="24"/>
          <w:szCs w:val="24"/>
          <w:lang w:val="sr-Latn-RS"/>
        </w:rPr>
        <w:t>tehničara</w:t>
      </w:r>
      <w:r w:rsidR="00EA21DA" w:rsidRPr="00543AA6">
        <w:rPr>
          <w:rFonts w:ascii="Book Antiqua" w:hAnsi="Book Antiqua"/>
          <w:sz w:val="24"/>
          <w:szCs w:val="24"/>
          <w:lang w:val="sr-Latn-RS"/>
        </w:rPr>
        <w:t xml:space="preserve"> 1,837 (59,3%), </w:t>
      </w:r>
      <w:r w:rsidRPr="00543AA6">
        <w:rPr>
          <w:rFonts w:ascii="Book Antiqua" w:hAnsi="Book Antiqua"/>
          <w:sz w:val="24"/>
          <w:szCs w:val="24"/>
          <w:lang w:val="sr-Latn-RS"/>
        </w:rPr>
        <w:t>zdravstvenih</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saradnika</w:t>
      </w:r>
      <w:r w:rsidR="00EA21DA" w:rsidRPr="00543AA6">
        <w:rPr>
          <w:rFonts w:ascii="Book Antiqua" w:hAnsi="Book Antiqua"/>
          <w:sz w:val="24"/>
          <w:szCs w:val="24"/>
          <w:lang w:val="sr-Latn-RS"/>
        </w:rPr>
        <w:t xml:space="preserve"> 14 (0,5%) </w:t>
      </w:r>
      <w:r w:rsidRPr="00543AA6">
        <w:rPr>
          <w:rFonts w:ascii="Book Antiqua" w:hAnsi="Book Antiqua"/>
          <w:sz w:val="24"/>
          <w:szCs w:val="24"/>
          <w:lang w:val="sr-Latn-RS"/>
        </w:rPr>
        <w:t>i</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nemedicinsk</w:t>
      </w:r>
      <w:r w:rsidR="00754F5B" w:rsidRPr="00543AA6">
        <w:rPr>
          <w:rFonts w:ascii="Book Antiqua" w:hAnsi="Book Antiqua"/>
          <w:sz w:val="24"/>
          <w:szCs w:val="24"/>
          <w:lang w:val="sr-Latn-RS"/>
        </w:rPr>
        <w:t>og</w:t>
      </w:r>
      <w:r w:rsidR="00EA21DA" w:rsidRPr="00543AA6">
        <w:rPr>
          <w:rFonts w:ascii="Book Antiqua" w:hAnsi="Book Antiqua"/>
          <w:sz w:val="24"/>
          <w:szCs w:val="24"/>
          <w:lang w:val="sr-Latn-RS"/>
        </w:rPr>
        <w:t xml:space="preserve"> </w:t>
      </w:r>
      <w:r w:rsidR="00754F5B" w:rsidRPr="00543AA6">
        <w:rPr>
          <w:rFonts w:ascii="Book Antiqua" w:hAnsi="Book Antiqua"/>
          <w:sz w:val="24"/>
          <w:szCs w:val="24"/>
          <w:lang w:val="sr-Latn-RS"/>
        </w:rPr>
        <w:t>osoblja</w:t>
      </w:r>
      <w:r w:rsidR="00EA21DA" w:rsidRPr="00543AA6">
        <w:rPr>
          <w:rFonts w:ascii="Book Antiqua" w:hAnsi="Book Antiqua"/>
          <w:sz w:val="24"/>
          <w:szCs w:val="24"/>
          <w:lang w:val="sr-Latn-RS"/>
        </w:rPr>
        <w:t xml:space="preserve"> 576 (18,6%).</w:t>
      </w:r>
    </w:p>
    <w:p w14:paraId="21C85C8C" w14:textId="77777777" w:rsidR="00B82B44"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Ukupan</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broj</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lekara</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specijalista</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UKCK</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bio</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EA21DA" w:rsidRPr="00543AA6">
        <w:rPr>
          <w:rFonts w:ascii="Book Antiqua" w:hAnsi="Book Antiqua"/>
          <w:sz w:val="24"/>
          <w:szCs w:val="24"/>
          <w:lang w:val="sr-Latn-RS"/>
        </w:rPr>
        <w:t xml:space="preserve"> 535, </w:t>
      </w:r>
      <w:r w:rsidRPr="00543AA6">
        <w:rPr>
          <w:rFonts w:ascii="Book Antiqua" w:hAnsi="Book Antiqua"/>
          <w:sz w:val="24"/>
          <w:szCs w:val="24"/>
          <w:lang w:val="sr-Latn-RS"/>
        </w:rPr>
        <w:t>dok</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ukupan</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broj</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medicinskih</w:t>
      </w:r>
      <w:r w:rsidR="00EA21DA" w:rsidRPr="00543AA6">
        <w:rPr>
          <w:rFonts w:ascii="Book Antiqua" w:hAnsi="Book Antiqua"/>
          <w:sz w:val="24"/>
          <w:szCs w:val="24"/>
          <w:lang w:val="sr-Latn-RS"/>
        </w:rPr>
        <w:t xml:space="preserve"> </w:t>
      </w:r>
      <w:r w:rsidR="00B66AE0" w:rsidRPr="00543AA6">
        <w:rPr>
          <w:rFonts w:ascii="Book Antiqua" w:hAnsi="Book Antiqua"/>
          <w:sz w:val="24"/>
          <w:szCs w:val="24"/>
          <w:lang w:val="sr-Latn-RS"/>
        </w:rPr>
        <w:t>tehničara</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UKCK</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bio</w:t>
      </w:r>
      <w:r w:rsidR="00EA21DA" w:rsidRPr="00543AA6">
        <w:rPr>
          <w:rFonts w:ascii="Book Antiqua" w:hAnsi="Book Antiqua"/>
          <w:sz w:val="24"/>
          <w:szCs w:val="24"/>
          <w:lang w:val="sr-Latn-RS"/>
        </w:rPr>
        <w:t xml:space="preserve"> 1 667.</w:t>
      </w:r>
    </w:p>
    <w:p w14:paraId="1E931F0F" w14:textId="77777777" w:rsidR="00EA21DA" w:rsidRPr="00543AA6" w:rsidRDefault="00EA21DA" w:rsidP="00AE2283">
      <w:pPr>
        <w:spacing w:after="0" w:line="240" w:lineRule="auto"/>
        <w:jc w:val="both"/>
        <w:rPr>
          <w:rFonts w:ascii="Book Antiqua" w:hAnsi="Book Antiqua"/>
          <w:sz w:val="24"/>
          <w:szCs w:val="24"/>
          <w:lang w:val="sr-Latn-RS"/>
        </w:rPr>
      </w:pPr>
    </w:p>
    <w:p w14:paraId="0D1B3EC5" w14:textId="34BBA2AE" w:rsidR="00EA21DA" w:rsidRPr="00543AA6" w:rsidRDefault="00543AA6"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Pokazatelji</w:t>
      </w:r>
      <w:r w:rsidR="00EA21DA" w:rsidRPr="00543AA6">
        <w:rPr>
          <w:rFonts w:ascii="Book Antiqua" w:hAnsi="Book Antiqua"/>
          <w:sz w:val="24"/>
          <w:szCs w:val="24"/>
          <w:lang w:val="sr-Latn-RS"/>
        </w:rPr>
        <w:t xml:space="preserve"> </w:t>
      </w:r>
      <w:r w:rsidR="00B66AE0" w:rsidRPr="00543AA6">
        <w:rPr>
          <w:rFonts w:ascii="Book Antiqua" w:hAnsi="Book Antiqua"/>
          <w:sz w:val="24"/>
          <w:szCs w:val="24"/>
          <w:lang w:val="sr-Latn-RS"/>
        </w:rPr>
        <w:t>obima rada</w:t>
      </w:r>
      <w:r w:rsidR="00EA21D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u</w:t>
      </w:r>
      <w:r w:rsidR="00EA21DA" w:rsidRPr="00543AA6">
        <w:rPr>
          <w:rFonts w:ascii="Book Antiqua" w:hAnsi="Book Antiqua"/>
          <w:sz w:val="24"/>
          <w:szCs w:val="24"/>
          <w:lang w:val="sr-Latn-RS"/>
        </w:rPr>
        <w:t xml:space="preserve"> </w:t>
      </w:r>
      <w:r w:rsidR="000273D4" w:rsidRPr="00543AA6">
        <w:rPr>
          <w:rFonts w:ascii="Book Antiqua" w:hAnsi="Book Antiqua"/>
          <w:sz w:val="24"/>
          <w:szCs w:val="24"/>
          <w:lang w:val="sr-Latn-RS"/>
        </w:rPr>
        <w:t>UKCK</w:t>
      </w:r>
      <w:r w:rsidR="003B0DD1" w:rsidRPr="00543AA6">
        <w:rPr>
          <w:rFonts w:ascii="Book Antiqua" w:hAnsi="Book Antiqua"/>
          <w:sz w:val="24"/>
          <w:szCs w:val="24"/>
          <w:lang w:val="sr-Latn-RS"/>
        </w:rPr>
        <w:t>-u</w:t>
      </w:r>
    </w:p>
    <w:p w14:paraId="6943C782" w14:textId="083C52B4" w:rsidR="00EA21DA"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U</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UKCK</w:t>
      </w:r>
      <w:r w:rsidR="003B0DD1" w:rsidRPr="00543AA6">
        <w:rPr>
          <w:rFonts w:ascii="Book Antiqua" w:hAnsi="Book Antiqua"/>
          <w:sz w:val="24"/>
          <w:szCs w:val="24"/>
          <w:lang w:val="sr-Latn-RS"/>
        </w:rPr>
        <w:t>-u</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prema</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izveštajima</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generisanim</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NI</w:t>
      </w:r>
      <w:r w:rsidR="003B0DD1" w:rsidRPr="00543AA6">
        <w:rPr>
          <w:rFonts w:ascii="Book Antiqua" w:hAnsi="Book Antiqua"/>
          <w:sz w:val="24"/>
          <w:szCs w:val="24"/>
          <w:lang w:val="sr-Latn-RS"/>
        </w:rPr>
        <w:t>JZK-u</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EA21DA" w:rsidRPr="00543AA6">
        <w:rPr>
          <w:rFonts w:ascii="Book Antiqua" w:hAnsi="Book Antiqua"/>
          <w:sz w:val="24"/>
          <w:szCs w:val="24"/>
          <w:lang w:val="sr-Latn-RS"/>
        </w:rPr>
        <w:t xml:space="preserve"> 2016. </w:t>
      </w:r>
      <w:r w:rsidR="00543AA6" w:rsidRPr="00543AA6">
        <w:rPr>
          <w:rFonts w:ascii="Book Antiqua" w:hAnsi="Book Antiqua"/>
          <w:sz w:val="24"/>
          <w:szCs w:val="24"/>
          <w:lang w:val="sr-Latn-RS"/>
        </w:rPr>
        <w:t>prijavljeno</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ukupno</w:t>
      </w:r>
      <w:r w:rsidR="00EA21DA" w:rsidRPr="00543AA6">
        <w:rPr>
          <w:rFonts w:ascii="Book Antiqua" w:hAnsi="Book Antiqua"/>
          <w:sz w:val="24"/>
          <w:szCs w:val="24"/>
          <w:lang w:val="sr-Latn-RS"/>
        </w:rPr>
        <w:t xml:space="preserve"> 1 898 </w:t>
      </w:r>
      <w:r w:rsidR="003B0DD1" w:rsidRPr="00543AA6">
        <w:rPr>
          <w:rFonts w:ascii="Book Antiqua" w:hAnsi="Book Antiqua"/>
          <w:sz w:val="24"/>
          <w:szCs w:val="24"/>
          <w:lang w:val="sr-Latn-RS"/>
        </w:rPr>
        <w:t>ležajeva</w:t>
      </w:r>
      <w:r w:rsidR="00EA21DA" w:rsidRPr="00543AA6">
        <w:rPr>
          <w:rFonts w:ascii="Book Antiqua" w:hAnsi="Book Antiqua"/>
          <w:sz w:val="24"/>
          <w:szCs w:val="24"/>
          <w:lang w:val="sr-Latn-RS"/>
        </w:rPr>
        <w:t xml:space="preserve">, 504 826 </w:t>
      </w:r>
      <w:r w:rsidRPr="00543AA6">
        <w:rPr>
          <w:rFonts w:ascii="Book Antiqua" w:hAnsi="Book Antiqua"/>
          <w:sz w:val="24"/>
          <w:szCs w:val="24"/>
          <w:lang w:val="sr-Latn-RS"/>
        </w:rPr>
        <w:t>dana</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lečenja</w:t>
      </w:r>
      <w:r w:rsidR="00EA21DA" w:rsidRPr="00543AA6">
        <w:rPr>
          <w:rFonts w:ascii="Book Antiqua" w:hAnsi="Book Antiqua"/>
          <w:sz w:val="24"/>
          <w:szCs w:val="24"/>
          <w:lang w:val="sr-Latn-RS"/>
        </w:rPr>
        <w:t xml:space="preserve">. </w:t>
      </w:r>
    </w:p>
    <w:p w14:paraId="6849AC0D" w14:textId="77777777" w:rsidR="00EA21DA"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Broj</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pacijenata</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hospitalizovanih</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UKCK</w:t>
      </w:r>
      <w:r w:rsidR="003B0DD1" w:rsidRPr="00543AA6">
        <w:rPr>
          <w:rFonts w:ascii="Book Antiqua" w:hAnsi="Book Antiqua"/>
          <w:sz w:val="24"/>
          <w:szCs w:val="24"/>
          <w:lang w:val="sr-Latn-RS"/>
        </w:rPr>
        <w:t>-u</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bio</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je</w:t>
      </w:r>
      <w:r w:rsidR="00EA21DA" w:rsidRPr="00543AA6">
        <w:rPr>
          <w:rFonts w:ascii="Book Antiqua" w:hAnsi="Book Antiqua"/>
          <w:sz w:val="24"/>
          <w:szCs w:val="24"/>
          <w:lang w:val="sr-Latn-RS"/>
        </w:rPr>
        <w:t xml:space="preserve"> 96 828, </w:t>
      </w:r>
      <w:r w:rsidRPr="00543AA6">
        <w:rPr>
          <w:rFonts w:ascii="Book Antiqua" w:hAnsi="Book Antiqua"/>
          <w:sz w:val="24"/>
          <w:szCs w:val="24"/>
          <w:lang w:val="sr-Latn-RS"/>
        </w:rPr>
        <w:t>a</w:t>
      </w:r>
      <w:r w:rsidR="003B0DD1" w:rsidRPr="00543AA6">
        <w:rPr>
          <w:rFonts w:ascii="Book Antiqua" w:hAnsi="Book Antiqua"/>
          <w:sz w:val="24"/>
          <w:szCs w:val="24"/>
          <w:lang w:val="sr-Latn-RS"/>
        </w:rPr>
        <w:t xml:space="preserve"> </w:t>
      </w:r>
      <w:r w:rsidRPr="00543AA6">
        <w:rPr>
          <w:rFonts w:ascii="Book Antiqua" w:hAnsi="Book Antiqua"/>
          <w:sz w:val="24"/>
          <w:szCs w:val="24"/>
          <w:lang w:val="sr-Latn-RS"/>
        </w:rPr>
        <w:t>u</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odnosu</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lekare</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imamo</w:t>
      </w:r>
      <w:r w:rsidR="00EA21DA" w:rsidRPr="00543AA6">
        <w:rPr>
          <w:rFonts w:ascii="Book Antiqua" w:hAnsi="Book Antiqua"/>
          <w:sz w:val="24"/>
          <w:szCs w:val="24"/>
          <w:lang w:val="sr-Latn-RS"/>
        </w:rPr>
        <w:t xml:space="preserve"> 180 </w:t>
      </w:r>
      <w:r w:rsidRPr="00543AA6">
        <w:rPr>
          <w:rFonts w:ascii="Book Antiqua" w:hAnsi="Book Antiqua"/>
          <w:sz w:val="24"/>
          <w:szCs w:val="24"/>
          <w:lang w:val="sr-Latn-RS"/>
        </w:rPr>
        <w:t>pacijenata</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po</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lekaru</w:t>
      </w:r>
      <w:r w:rsidR="00EA21DA" w:rsidRPr="00543AA6">
        <w:rPr>
          <w:rFonts w:ascii="Book Antiqua" w:hAnsi="Book Antiqua"/>
          <w:sz w:val="24"/>
          <w:szCs w:val="24"/>
          <w:lang w:val="sr-Latn-RS"/>
        </w:rPr>
        <w:t>.</w:t>
      </w:r>
    </w:p>
    <w:p w14:paraId="6D5A6927" w14:textId="77777777" w:rsidR="00684124" w:rsidRPr="00543AA6" w:rsidRDefault="00684124" w:rsidP="00AE2283">
      <w:pPr>
        <w:spacing w:after="0" w:line="240" w:lineRule="auto"/>
        <w:jc w:val="both"/>
        <w:rPr>
          <w:rFonts w:ascii="Book Antiqua" w:hAnsi="Book Antiqua"/>
          <w:sz w:val="24"/>
          <w:szCs w:val="24"/>
          <w:lang w:val="sr-Latn-RS"/>
        </w:rPr>
      </w:pPr>
    </w:p>
    <w:p w14:paraId="4080F5BA" w14:textId="77777777" w:rsidR="00684124"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Prosečno</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dnevno</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opterećenje</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lekara</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stacionarnih</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pacijenata</w:t>
      </w:r>
      <w:r w:rsidR="003B0DD1" w:rsidRPr="00543AA6">
        <w:rPr>
          <w:rFonts w:ascii="Book Antiqua" w:hAnsi="Book Antiqua"/>
          <w:sz w:val="24"/>
          <w:szCs w:val="24"/>
          <w:lang w:val="sr-Latn-RS"/>
        </w:rPr>
        <w:t xml:space="preserve"> po lekaru</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na</w:t>
      </w:r>
      <w:r w:rsidR="00EA21DA" w:rsidRPr="00543AA6">
        <w:rPr>
          <w:rFonts w:ascii="Book Antiqua" w:hAnsi="Book Antiqua"/>
          <w:sz w:val="24"/>
          <w:szCs w:val="24"/>
          <w:lang w:val="sr-Latn-RS"/>
        </w:rPr>
        <w:t xml:space="preserve"> </w:t>
      </w:r>
      <w:r w:rsidRPr="00543AA6">
        <w:rPr>
          <w:rFonts w:ascii="Book Antiqua" w:hAnsi="Book Antiqua"/>
          <w:sz w:val="24"/>
          <w:szCs w:val="24"/>
          <w:lang w:val="sr-Latn-RS"/>
        </w:rPr>
        <w:t>UKCK</w:t>
      </w:r>
      <w:r w:rsidR="003B0DD1" w:rsidRPr="00543AA6">
        <w:rPr>
          <w:rFonts w:ascii="Book Antiqua" w:hAnsi="Book Antiqua"/>
          <w:sz w:val="24"/>
          <w:szCs w:val="24"/>
          <w:lang w:val="sr-Latn-RS"/>
        </w:rPr>
        <w:t>-u</w:t>
      </w:r>
      <w:r w:rsidR="00EA21DA" w:rsidRPr="00543AA6">
        <w:rPr>
          <w:rFonts w:ascii="Book Antiqua" w:hAnsi="Book Antiqua"/>
          <w:sz w:val="24"/>
          <w:szCs w:val="24"/>
          <w:lang w:val="sr-Latn-RS"/>
        </w:rPr>
        <w:t xml:space="preserve"> </w:t>
      </w:r>
      <w:r w:rsidR="003B0DD1" w:rsidRPr="00543AA6">
        <w:rPr>
          <w:rFonts w:ascii="Book Antiqua" w:hAnsi="Book Antiqua"/>
          <w:sz w:val="24"/>
          <w:szCs w:val="24"/>
          <w:lang w:val="sr-Latn-RS"/>
        </w:rPr>
        <w:t>bilo je</w:t>
      </w:r>
      <w:r w:rsidR="00EA21DA" w:rsidRPr="00543AA6">
        <w:rPr>
          <w:rFonts w:ascii="Book Antiqua" w:hAnsi="Book Antiqua"/>
          <w:sz w:val="24"/>
          <w:szCs w:val="24"/>
          <w:lang w:val="sr-Latn-RS"/>
        </w:rPr>
        <w:t xml:space="preserve"> 1,9. </w:t>
      </w:r>
    </w:p>
    <w:p w14:paraId="2E5FC473" w14:textId="77777777" w:rsidR="00E22490" w:rsidRPr="00543AA6" w:rsidRDefault="000273D4" w:rsidP="00AE2283">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Prosečno</w:t>
      </w:r>
      <w:r w:rsidR="00BA2A4C" w:rsidRPr="00543AA6">
        <w:rPr>
          <w:rFonts w:ascii="Book Antiqua" w:hAnsi="Book Antiqua"/>
          <w:sz w:val="24"/>
          <w:szCs w:val="24"/>
          <w:lang w:val="sr-Latn-RS"/>
        </w:rPr>
        <w:t xml:space="preserve"> (</w:t>
      </w:r>
      <w:r w:rsidRPr="00543AA6">
        <w:rPr>
          <w:rFonts w:ascii="Book Antiqua" w:hAnsi="Book Antiqua"/>
          <w:sz w:val="24"/>
          <w:szCs w:val="24"/>
          <w:lang w:val="sr-Latn-RS"/>
        </w:rPr>
        <w:t>dnevno</w:t>
      </w:r>
      <w:r w:rsidR="00BA2A4C" w:rsidRPr="00543AA6">
        <w:rPr>
          <w:rFonts w:ascii="Book Antiqua" w:hAnsi="Book Antiqua"/>
          <w:sz w:val="24"/>
          <w:szCs w:val="24"/>
          <w:lang w:val="sr-Latn-RS"/>
        </w:rPr>
        <w:t xml:space="preserve">) </w:t>
      </w:r>
      <w:r w:rsidRPr="00543AA6">
        <w:rPr>
          <w:rFonts w:ascii="Book Antiqua" w:hAnsi="Book Antiqua"/>
          <w:sz w:val="24"/>
          <w:szCs w:val="24"/>
          <w:lang w:val="sr-Latn-RS"/>
        </w:rPr>
        <w:t>opterećenje</w:t>
      </w:r>
      <w:r w:rsidR="00BA2A4C" w:rsidRPr="00543AA6">
        <w:rPr>
          <w:rFonts w:ascii="Book Antiqua" w:hAnsi="Book Antiqua"/>
          <w:sz w:val="24"/>
          <w:szCs w:val="24"/>
          <w:lang w:val="sr-Latn-RS"/>
        </w:rPr>
        <w:t xml:space="preserve"> </w:t>
      </w:r>
      <w:r w:rsidRPr="00543AA6">
        <w:rPr>
          <w:rFonts w:ascii="Book Antiqua" w:hAnsi="Book Antiqua"/>
          <w:sz w:val="24"/>
          <w:szCs w:val="24"/>
          <w:lang w:val="sr-Latn-RS"/>
        </w:rPr>
        <w:t>medicinsk</w:t>
      </w:r>
      <w:r w:rsidR="003B0DD1" w:rsidRPr="00543AA6">
        <w:rPr>
          <w:rFonts w:ascii="Book Antiqua" w:hAnsi="Book Antiqua"/>
          <w:sz w:val="24"/>
          <w:szCs w:val="24"/>
          <w:lang w:val="sr-Latn-RS"/>
        </w:rPr>
        <w:t>og tehničara bilo je</w:t>
      </w:r>
      <w:r w:rsidR="00BA2A4C" w:rsidRPr="00543AA6">
        <w:rPr>
          <w:rFonts w:ascii="Book Antiqua" w:hAnsi="Book Antiqua"/>
          <w:sz w:val="24"/>
          <w:szCs w:val="24"/>
          <w:lang w:val="sr-Latn-RS"/>
        </w:rPr>
        <w:t xml:space="preserve"> 1,2.</w:t>
      </w:r>
    </w:p>
    <w:p w14:paraId="2B004E7D" w14:textId="77777777" w:rsidR="008932A9" w:rsidRPr="00543AA6" w:rsidRDefault="008932A9" w:rsidP="00AE2283">
      <w:pPr>
        <w:spacing w:after="0" w:line="240" w:lineRule="auto"/>
        <w:jc w:val="both"/>
        <w:rPr>
          <w:rFonts w:ascii="Book Antiqua" w:hAnsi="Book Antiqua"/>
          <w:sz w:val="24"/>
          <w:szCs w:val="24"/>
          <w:lang w:val="sr-Latn-RS"/>
        </w:rPr>
      </w:pPr>
    </w:p>
    <w:p w14:paraId="45CFDBAA" w14:textId="77777777" w:rsidR="006E3920" w:rsidRPr="00543AA6" w:rsidRDefault="009C4A0C" w:rsidP="00AE2283">
      <w:pPr>
        <w:spacing w:after="0" w:line="240" w:lineRule="auto"/>
        <w:jc w:val="both"/>
        <w:rPr>
          <w:rFonts w:ascii="Book Antiqua" w:hAnsi="Book Antiqua"/>
          <w:b/>
          <w:sz w:val="18"/>
          <w:szCs w:val="18"/>
          <w:lang w:val="sr-Latn-RS"/>
        </w:rPr>
      </w:pPr>
      <w:r w:rsidRPr="00543AA6">
        <w:rPr>
          <w:rFonts w:ascii="Book Antiqua" w:hAnsi="Book Antiqua"/>
          <w:b/>
          <w:sz w:val="18"/>
          <w:szCs w:val="18"/>
          <w:lang w:val="sr-Latn-RS"/>
        </w:rPr>
        <w:t>(</w:t>
      </w:r>
      <w:r w:rsidR="000273D4" w:rsidRPr="00543AA6">
        <w:rPr>
          <w:rFonts w:ascii="Book Antiqua" w:hAnsi="Book Antiqua"/>
          <w:b/>
          <w:sz w:val="18"/>
          <w:szCs w:val="18"/>
          <w:lang w:val="sr-Latn-RS"/>
        </w:rPr>
        <w:t>Izvor</w:t>
      </w:r>
      <w:r w:rsidRPr="00543AA6">
        <w:rPr>
          <w:rFonts w:ascii="Book Antiqua" w:hAnsi="Book Antiqua"/>
          <w:b/>
          <w:sz w:val="18"/>
          <w:szCs w:val="18"/>
          <w:lang w:val="sr-Latn-RS"/>
        </w:rPr>
        <w:t xml:space="preserve">: </w:t>
      </w:r>
      <w:r w:rsidR="000273D4" w:rsidRPr="00543AA6">
        <w:rPr>
          <w:rFonts w:ascii="Book Antiqua" w:hAnsi="Book Antiqua"/>
          <w:b/>
          <w:sz w:val="18"/>
          <w:szCs w:val="18"/>
          <w:lang w:val="sr-Latn-RS"/>
        </w:rPr>
        <w:t>Analiza</w:t>
      </w:r>
      <w:r w:rsidRPr="00543AA6">
        <w:rPr>
          <w:rFonts w:ascii="Book Antiqua" w:hAnsi="Book Antiqua"/>
          <w:b/>
          <w:sz w:val="18"/>
          <w:szCs w:val="18"/>
          <w:lang w:val="sr-Latn-RS"/>
        </w:rPr>
        <w:t xml:space="preserve"> </w:t>
      </w:r>
      <w:r w:rsidR="000273D4" w:rsidRPr="00543AA6">
        <w:rPr>
          <w:rFonts w:ascii="Book Antiqua" w:hAnsi="Book Antiqua"/>
          <w:b/>
          <w:sz w:val="18"/>
          <w:szCs w:val="18"/>
          <w:lang w:val="sr-Latn-RS"/>
        </w:rPr>
        <w:t>zdravstvenog</w:t>
      </w:r>
      <w:r w:rsidRPr="00543AA6">
        <w:rPr>
          <w:rFonts w:ascii="Book Antiqua" w:hAnsi="Book Antiqua"/>
          <w:b/>
          <w:sz w:val="18"/>
          <w:szCs w:val="18"/>
          <w:lang w:val="sr-Latn-RS"/>
        </w:rPr>
        <w:t xml:space="preserve"> </w:t>
      </w:r>
      <w:r w:rsidR="000273D4" w:rsidRPr="00543AA6">
        <w:rPr>
          <w:rFonts w:ascii="Book Antiqua" w:hAnsi="Book Antiqua"/>
          <w:b/>
          <w:sz w:val="18"/>
          <w:szCs w:val="18"/>
          <w:lang w:val="sr-Latn-RS"/>
        </w:rPr>
        <w:t>stanja</w:t>
      </w:r>
      <w:r w:rsidRPr="00543AA6">
        <w:rPr>
          <w:rFonts w:ascii="Book Antiqua" w:hAnsi="Book Antiqua"/>
          <w:b/>
          <w:sz w:val="18"/>
          <w:szCs w:val="18"/>
          <w:lang w:val="sr-Latn-RS"/>
        </w:rPr>
        <w:t xml:space="preserve"> </w:t>
      </w:r>
      <w:r w:rsidR="000273D4" w:rsidRPr="00543AA6">
        <w:rPr>
          <w:rFonts w:ascii="Book Antiqua" w:hAnsi="Book Antiqua"/>
          <w:b/>
          <w:sz w:val="18"/>
          <w:szCs w:val="18"/>
          <w:lang w:val="sr-Latn-RS"/>
        </w:rPr>
        <w:t>stanovništva</w:t>
      </w:r>
      <w:r w:rsidRPr="00543AA6">
        <w:rPr>
          <w:rFonts w:ascii="Book Antiqua" w:hAnsi="Book Antiqua"/>
          <w:b/>
          <w:sz w:val="18"/>
          <w:szCs w:val="18"/>
          <w:lang w:val="sr-Latn-RS"/>
        </w:rPr>
        <w:t xml:space="preserve"> </w:t>
      </w:r>
      <w:r w:rsidR="000273D4" w:rsidRPr="00543AA6">
        <w:rPr>
          <w:rFonts w:ascii="Book Antiqua" w:hAnsi="Book Antiqua"/>
          <w:b/>
          <w:sz w:val="18"/>
          <w:szCs w:val="18"/>
          <w:lang w:val="sr-Latn-RS"/>
        </w:rPr>
        <w:t>na</w:t>
      </w:r>
      <w:r w:rsidRPr="00543AA6">
        <w:rPr>
          <w:rFonts w:ascii="Book Antiqua" w:hAnsi="Book Antiqua"/>
          <w:b/>
          <w:sz w:val="18"/>
          <w:szCs w:val="18"/>
          <w:lang w:val="sr-Latn-RS"/>
        </w:rPr>
        <w:t xml:space="preserve"> </w:t>
      </w:r>
      <w:r w:rsidR="000273D4" w:rsidRPr="00543AA6">
        <w:rPr>
          <w:rFonts w:ascii="Book Antiqua" w:hAnsi="Book Antiqua"/>
          <w:b/>
          <w:sz w:val="18"/>
          <w:szCs w:val="18"/>
          <w:lang w:val="sr-Latn-RS"/>
        </w:rPr>
        <w:t>Kosovu</w:t>
      </w:r>
      <w:r w:rsidRPr="00543AA6">
        <w:rPr>
          <w:rFonts w:ascii="Book Antiqua" w:hAnsi="Book Antiqua"/>
          <w:b/>
          <w:sz w:val="18"/>
          <w:szCs w:val="18"/>
          <w:lang w:val="sr-Latn-RS"/>
        </w:rPr>
        <w:t xml:space="preserve"> - 2016; </w:t>
      </w:r>
      <w:r w:rsidR="000273D4" w:rsidRPr="00543AA6">
        <w:rPr>
          <w:rFonts w:ascii="Book Antiqua" w:hAnsi="Book Antiqua"/>
          <w:b/>
          <w:sz w:val="18"/>
          <w:szCs w:val="18"/>
          <w:lang w:val="sr-Latn-RS"/>
        </w:rPr>
        <w:t>NI</w:t>
      </w:r>
      <w:r w:rsidR="003B0DD1" w:rsidRPr="00543AA6">
        <w:rPr>
          <w:rFonts w:ascii="Book Antiqua" w:hAnsi="Book Antiqua"/>
          <w:b/>
          <w:sz w:val="18"/>
          <w:szCs w:val="18"/>
          <w:lang w:val="sr-Latn-RS"/>
        </w:rPr>
        <w:t>JZK</w:t>
      </w:r>
      <w:r w:rsidRPr="00543AA6">
        <w:rPr>
          <w:rFonts w:ascii="Book Antiqua" w:hAnsi="Book Antiqua"/>
          <w:b/>
          <w:sz w:val="18"/>
          <w:szCs w:val="18"/>
          <w:lang w:val="sr-Latn-RS"/>
        </w:rPr>
        <w:t>)</w:t>
      </w:r>
    </w:p>
    <w:p w14:paraId="522AE2D2" w14:textId="77777777" w:rsidR="006E3920" w:rsidRPr="00543AA6" w:rsidRDefault="006E3920" w:rsidP="007011EC">
      <w:pPr>
        <w:spacing w:after="0" w:line="240" w:lineRule="auto"/>
        <w:jc w:val="both"/>
        <w:rPr>
          <w:rFonts w:ascii="Book Antiqua" w:hAnsi="Book Antiqua"/>
          <w:sz w:val="24"/>
          <w:szCs w:val="24"/>
          <w:lang w:val="sr-Latn-RS"/>
        </w:rPr>
      </w:pPr>
    </w:p>
    <w:p w14:paraId="524C78DD" w14:textId="77777777" w:rsidR="004A46E6" w:rsidRPr="00543AA6" w:rsidRDefault="004A46E6" w:rsidP="007011EC">
      <w:pPr>
        <w:spacing w:after="0" w:line="240" w:lineRule="auto"/>
        <w:jc w:val="both"/>
        <w:rPr>
          <w:rFonts w:ascii="Book Antiqua" w:hAnsi="Book Antiqua"/>
          <w:sz w:val="24"/>
          <w:szCs w:val="24"/>
          <w:lang w:val="sr-Latn-RS"/>
        </w:rPr>
      </w:pPr>
    </w:p>
    <w:p w14:paraId="5AC5A9AC" w14:textId="77777777" w:rsidR="004A46E6" w:rsidRPr="00543AA6" w:rsidRDefault="004A46E6" w:rsidP="007011EC">
      <w:pPr>
        <w:spacing w:after="0" w:line="240" w:lineRule="auto"/>
        <w:jc w:val="both"/>
        <w:rPr>
          <w:rFonts w:ascii="Book Antiqua" w:hAnsi="Book Antiqua"/>
          <w:sz w:val="24"/>
          <w:szCs w:val="24"/>
          <w:lang w:val="sr-Latn-RS"/>
        </w:rPr>
      </w:pPr>
    </w:p>
    <w:p w14:paraId="6C0B2132" w14:textId="77777777" w:rsidR="004A46E6" w:rsidRPr="00543AA6" w:rsidRDefault="004A46E6" w:rsidP="007011EC">
      <w:pPr>
        <w:spacing w:after="0" w:line="240" w:lineRule="auto"/>
        <w:jc w:val="both"/>
        <w:rPr>
          <w:rFonts w:ascii="Book Antiqua" w:hAnsi="Book Antiqua"/>
          <w:sz w:val="24"/>
          <w:szCs w:val="24"/>
          <w:lang w:val="sr-Latn-RS"/>
        </w:rPr>
      </w:pPr>
    </w:p>
    <w:p w14:paraId="020562B8" w14:textId="77777777" w:rsidR="004A46E6" w:rsidRPr="00543AA6" w:rsidRDefault="004A46E6" w:rsidP="007011EC">
      <w:pPr>
        <w:spacing w:after="0" w:line="240" w:lineRule="auto"/>
        <w:jc w:val="both"/>
        <w:rPr>
          <w:rFonts w:ascii="Book Antiqua" w:hAnsi="Book Antiqua"/>
          <w:sz w:val="24"/>
          <w:szCs w:val="24"/>
          <w:lang w:val="sr-Latn-RS"/>
        </w:rPr>
      </w:pPr>
    </w:p>
    <w:p w14:paraId="23A8E185" w14:textId="77777777" w:rsidR="004A46E6" w:rsidRPr="00543AA6" w:rsidRDefault="004A46E6" w:rsidP="007011EC">
      <w:pPr>
        <w:spacing w:after="0" w:line="240" w:lineRule="auto"/>
        <w:jc w:val="both"/>
        <w:rPr>
          <w:rFonts w:ascii="Book Antiqua" w:hAnsi="Book Antiqua"/>
          <w:sz w:val="24"/>
          <w:szCs w:val="24"/>
          <w:lang w:val="sr-Latn-RS"/>
        </w:rPr>
      </w:pPr>
    </w:p>
    <w:p w14:paraId="20E07965" w14:textId="77777777" w:rsidR="004A46E6" w:rsidRPr="00543AA6" w:rsidRDefault="004A46E6" w:rsidP="007011EC">
      <w:pPr>
        <w:spacing w:after="0" w:line="240" w:lineRule="auto"/>
        <w:jc w:val="both"/>
        <w:rPr>
          <w:rFonts w:ascii="Book Antiqua" w:hAnsi="Book Antiqua"/>
          <w:sz w:val="24"/>
          <w:szCs w:val="24"/>
          <w:lang w:val="sr-Latn-RS"/>
        </w:rPr>
      </w:pPr>
    </w:p>
    <w:p w14:paraId="5E9DEC82" w14:textId="77777777" w:rsidR="004A46E6" w:rsidRPr="00543AA6" w:rsidRDefault="004A46E6" w:rsidP="007011EC">
      <w:pPr>
        <w:spacing w:after="0" w:line="240" w:lineRule="auto"/>
        <w:jc w:val="both"/>
        <w:rPr>
          <w:rFonts w:ascii="Book Antiqua" w:hAnsi="Book Antiqua"/>
          <w:sz w:val="24"/>
          <w:szCs w:val="24"/>
          <w:lang w:val="sr-Latn-RS"/>
        </w:rPr>
      </w:pPr>
    </w:p>
    <w:p w14:paraId="6B8728BE" w14:textId="77777777" w:rsidR="004A46E6" w:rsidRPr="00543AA6" w:rsidRDefault="004A46E6" w:rsidP="007011EC">
      <w:pPr>
        <w:spacing w:after="0" w:line="240" w:lineRule="auto"/>
        <w:jc w:val="both"/>
        <w:rPr>
          <w:rFonts w:ascii="Book Antiqua" w:hAnsi="Book Antiqua"/>
          <w:sz w:val="24"/>
          <w:szCs w:val="24"/>
          <w:lang w:val="sr-Latn-RS"/>
        </w:rPr>
      </w:pPr>
    </w:p>
    <w:p w14:paraId="3B32E1FB" w14:textId="77777777" w:rsidR="004A46E6" w:rsidRPr="00543AA6" w:rsidRDefault="004A46E6" w:rsidP="007011EC">
      <w:pPr>
        <w:spacing w:after="0" w:line="240" w:lineRule="auto"/>
        <w:jc w:val="both"/>
        <w:rPr>
          <w:rFonts w:ascii="Book Antiqua" w:hAnsi="Book Antiqua"/>
          <w:sz w:val="24"/>
          <w:szCs w:val="24"/>
          <w:lang w:val="sr-Latn-RS"/>
        </w:rPr>
      </w:pPr>
    </w:p>
    <w:p w14:paraId="2A1435D3" w14:textId="77777777" w:rsidR="004A46E6" w:rsidRPr="00543AA6" w:rsidRDefault="004A46E6" w:rsidP="007011EC">
      <w:pPr>
        <w:spacing w:after="0" w:line="240" w:lineRule="auto"/>
        <w:jc w:val="both"/>
        <w:rPr>
          <w:rFonts w:ascii="Book Antiqua" w:hAnsi="Book Antiqua"/>
          <w:sz w:val="24"/>
          <w:szCs w:val="24"/>
          <w:lang w:val="sr-Latn-RS"/>
        </w:rPr>
      </w:pPr>
    </w:p>
    <w:p w14:paraId="646198BF" w14:textId="77777777" w:rsidR="004A46E6" w:rsidRPr="00543AA6" w:rsidRDefault="004A46E6" w:rsidP="007011EC">
      <w:pPr>
        <w:spacing w:after="0" w:line="240" w:lineRule="auto"/>
        <w:jc w:val="both"/>
        <w:rPr>
          <w:rFonts w:ascii="Book Antiqua" w:hAnsi="Book Antiqua"/>
          <w:sz w:val="24"/>
          <w:szCs w:val="24"/>
          <w:lang w:val="sr-Latn-RS"/>
        </w:rPr>
      </w:pPr>
    </w:p>
    <w:p w14:paraId="0F2DC0F7" w14:textId="77777777" w:rsidR="004A46E6" w:rsidRPr="00543AA6" w:rsidRDefault="004A46E6" w:rsidP="007011EC">
      <w:pPr>
        <w:spacing w:after="0" w:line="240" w:lineRule="auto"/>
        <w:jc w:val="both"/>
        <w:rPr>
          <w:rFonts w:ascii="Book Antiqua" w:hAnsi="Book Antiqua"/>
          <w:sz w:val="24"/>
          <w:szCs w:val="24"/>
          <w:lang w:val="sr-Latn-RS"/>
        </w:rPr>
      </w:pPr>
    </w:p>
    <w:p w14:paraId="69507495" w14:textId="77777777" w:rsidR="004A46E6" w:rsidRPr="00543AA6" w:rsidRDefault="004A46E6" w:rsidP="007011EC">
      <w:pPr>
        <w:spacing w:after="0" w:line="240" w:lineRule="auto"/>
        <w:jc w:val="both"/>
        <w:rPr>
          <w:rFonts w:ascii="Book Antiqua" w:hAnsi="Book Antiqua"/>
          <w:sz w:val="24"/>
          <w:szCs w:val="24"/>
          <w:lang w:val="sr-Latn-RS"/>
        </w:rPr>
      </w:pPr>
    </w:p>
    <w:p w14:paraId="4E956274" w14:textId="77777777" w:rsidR="004A46E6" w:rsidRPr="00543AA6" w:rsidRDefault="004A46E6" w:rsidP="007011EC">
      <w:pPr>
        <w:spacing w:after="0" w:line="240" w:lineRule="auto"/>
        <w:jc w:val="both"/>
        <w:rPr>
          <w:rFonts w:ascii="Book Antiqua" w:hAnsi="Book Antiqua"/>
          <w:sz w:val="24"/>
          <w:szCs w:val="24"/>
          <w:lang w:val="sr-Latn-RS"/>
        </w:rPr>
      </w:pPr>
    </w:p>
    <w:p w14:paraId="53EECC50" w14:textId="77777777" w:rsidR="004A46E6" w:rsidRPr="00543AA6" w:rsidRDefault="004A46E6" w:rsidP="007011EC">
      <w:pPr>
        <w:spacing w:after="0" w:line="240" w:lineRule="auto"/>
        <w:jc w:val="both"/>
        <w:rPr>
          <w:rFonts w:ascii="Book Antiqua" w:hAnsi="Book Antiqua"/>
          <w:sz w:val="24"/>
          <w:szCs w:val="24"/>
          <w:lang w:val="sr-Latn-RS"/>
        </w:rPr>
      </w:pPr>
    </w:p>
    <w:p w14:paraId="0B21008B" w14:textId="77777777" w:rsidR="007011EC" w:rsidRPr="00543AA6" w:rsidRDefault="000273D4" w:rsidP="007011EC">
      <w:pPr>
        <w:spacing w:after="0" w:line="240" w:lineRule="auto"/>
        <w:jc w:val="both"/>
        <w:rPr>
          <w:rFonts w:ascii="Book Antiqua" w:eastAsiaTheme="minorHAnsi" w:hAnsi="Book Antiqua"/>
          <w:b/>
          <w:sz w:val="24"/>
          <w:szCs w:val="24"/>
          <w:lang w:val="sr-Latn-RS"/>
        </w:rPr>
      </w:pPr>
      <w:r w:rsidRPr="00543AA6">
        <w:rPr>
          <w:rFonts w:ascii="Book Antiqua" w:eastAsiaTheme="minorHAnsi" w:hAnsi="Book Antiqua"/>
          <w:b/>
          <w:sz w:val="24"/>
          <w:szCs w:val="24"/>
          <w:lang w:val="sr-Latn-RS"/>
        </w:rPr>
        <w:t>Retrospektivno</w:t>
      </w:r>
      <w:r w:rsidR="007011EC" w:rsidRPr="00543AA6">
        <w:rPr>
          <w:rFonts w:ascii="Book Antiqua" w:eastAsiaTheme="minorHAnsi" w:hAnsi="Book Antiqua"/>
          <w:b/>
          <w:sz w:val="24"/>
          <w:szCs w:val="24"/>
          <w:lang w:val="sr-Latn-RS"/>
        </w:rPr>
        <w:t xml:space="preserve"> </w:t>
      </w:r>
      <w:r w:rsidRPr="00543AA6">
        <w:rPr>
          <w:rFonts w:ascii="Book Antiqua" w:eastAsiaTheme="minorHAnsi" w:hAnsi="Book Antiqua"/>
          <w:b/>
          <w:sz w:val="24"/>
          <w:szCs w:val="24"/>
          <w:lang w:val="sr-Latn-RS"/>
        </w:rPr>
        <w:t>finansiranje</w:t>
      </w:r>
      <w:r w:rsidR="007011EC" w:rsidRPr="00543AA6">
        <w:rPr>
          <w:rFonts w:ascii="Book Antiqua" w:eastAsiaTheme="minorHAnsi" w:hAnsi="Book Antiqua"/>
          <w:b/>
          <w:sz w:val="24"/>
          <w:szCs w:val="24"/>
          <w:lang w:val="sr-Latn-RS"/>
        </w:rPr>
        <w:t xml:space="preserve"> (</w:t>
      </w:r>
      <w:r w:rsidRPr="00543AA6">
        <w:rPr>
          <w:rFonts w:ascii="Book Antiqua" w:eastAsiaTheme="minorHAnsi" w:hAnsi="Book Antiqua"/>
          <w:b/>
          <w:sz w:val="24"/>
          <w:szCs w:val="24"/>
          <w:lang w:val="sr-Latn-RS"/>
        </w:rPr>
        <w:t>javnog</w:t>
      </w:r>
      <w:r w:rsidR="007011EC" w:rsidRPr="00543AA6">
        <w:rPr>
          <w:rFonts w:ascii="Book Antiqua" w:eastAsiaTheme="minorHAnsi" w:hAnsi="Book Antiqua"/>
          <w:b/>
          <w:sz w:val="24"/>
          <w:szCs w:val="24"/>
          <w:lang w:val="sr-Latn-RS"/>
        </w:rPr>
        <w:t xml:space="preserve">) </w:t>
      </w:r>
      <w:r w:rsidRPr="00543AA6">
        <w:rPr>
          <w:rFonts w:ascii="Book Antiqua" w:eastAsiaTheme="minorHAnsi" w:hAnsi="Book Antiqua"/>
          <w:b/>
          <w:sz w:val="24"/>
          <w:szCs w:val="24"/>
          <w:lang w:val="sr-Latn-RS"/>
        </w:rPr>
        <w:t>zdravstvenog</w:t>
      </w:r>
      <w:r w:rsidR="007011EC" w:rsidRPr="00543AA6">
        <w:rPr>
          <w:rFonts w:ascii="Book Antiqua" w:eastAsiaTheme="minorHAnsi" w:hAnsi="Book Antiqua"/>
          <w:b/>
          <w:sz w:val="24"/>
          <w:szCs w:val="24"/>
          <w:lang w:val="sr-Latn-RS"/>
        </w:rPr>
        <w:t xml:space="preserve"> </w:t>
      </w:r>
      <w:r w:rsidRPr="00543AA6">
        <w:rPr>
          <w:rFonts w:ascii="Book Antiqua" w:eastAsiaTheme="minorHAnsi" w:hAnsi="Book Antiqua"/>
          <w:b/>
          <w:sz w:val="24"/>
          <w:szCs w:val="24"/>
          <w:lang w:val="sr-Latn-RS"/>
        </w:rPr>
        <w:t>sistema</w:t>
      </w:r>
    </w:p>
    <w:p w14:paraId="0C1E820E" w14:textId="77777777" w:rsidR="00FF6B31" w:rsidRPr="00543AA6" w:rsidRDefault="00FF6B31" w:rsidP="007011EC">
      <w:pPr>
        <w:spacing w:after="0" w:line="240" w:lineRule="auto"/>
        <w:jc w:val="both"/>
        <w:rPr>
          <w:rFonts w:ascii="Book Antiqua" w:eastAsiaTheme="minorHAnsi" w:hAnsi="Book Antiqua"/>
          <w:sz w:val="24"/>
          <w:szCs w:val="24"/>
          <w:lang w:val="sr-Latn-RS"/>
        </w:rPr>
      </w:pPr>
    </w:p>
    <w:p w14:paraId="09701759" w14:textId="77777777" w:rsidR="006526D9" w:rsidRPr="00543AA6" w:rsidRDefault="006526D9" w:rsidP="007011EC">
      <w:pPr>
        <w:spacing w:after="0" w:line="240" w:lineRule="auto"/>
        <w:jc w:val="both"/>
        <w:rPr>
          <w:rFonts w:ascii="Book Antiqua" w:eastAsiaTheme="minorHAnsi" w:hAnsi="Book Antiqua"/>
          <w:sz w:val="24"/>
          <w:szCs w:val="24"/>
          <w:lang w:val="sr-Latn-RS"/>
        </w:rPr>
      </w:pPr>
    </w:p>
    <w:p w14:paraId="2C3C7704" w14:textId="73C4FC55" w:rsidR="007011EC" w:rsidRPr="00543AA6" w:rsidRDefault="000273D4" w:rsidP="007011EC">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lastRenderedPageBreak/>
        <w:t>Republika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smatra</w:t>
      </w:r>
      <w:r w:rsidR="007011EC"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zemljom</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sa</w:t>
      </w:r>
      <w:r w:rsidR="007011EC"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srednjim</w:t>
      </w:r>
      <w:r w:rsidR="003B0DD1"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visokim</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prihodima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prema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kategorizaciji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Svetske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banke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Kao</w:t>
      </w:r>
      <w:r w:rsidR="007011EC"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zemlja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razvoju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Republika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Kosovo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ima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mnogo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prioriteta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kojima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potrebno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finansiranje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državnog</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budžeta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tom</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kontekstu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mora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razumeti</w:t>
      </w:r>
      <w:r w:rsidR="003B0DD1" w:rsidRPr="00543AA6">
        <w:rPr>
          <w:rFonts w:ascii="Book Antiqua" w:eastAsiaTheme="minorHAnsi" w:hAnsi="Book Antiqua"/>
          <w:sz w:val="24"/>
          <w:szCs w:val="24"/>
          <w:lang w:val="sr-Latn-RS"/>
        </w:rPr>
        <w:t xml:space="preserve"> </w:t>
      </w:r>
      <w:r w:rsidRPr="00543AA6">
        <w:rPr>
          <w:rFonts w:ascii="Book Antiqua" w:hAnsi="Book Antiqua"/>
          <w:sz w:val="24"/>
          <w:szCs w:val="24"/>
          <w:lang w:val="sr-Latn-RS"/>
        </w:rPr>
        <w:t>da</w:t>
      </w:r>
      <w:r w:rsidR="00E045F3" w:rsidRPr="00543AA6">
        <w:rPr>
          <w:rFonts w:ascii="Book Antiqua" w:hAnsi="Book Antiqua"/>
          <w:sz w:val="24"/>
          <w:szCs w:val="24"/>
          <w:lang w:val="sr-Latn-RS"/>
        </w:rPr>
        <w:t xml:space="preserve"> </w:t>
      </w:r>
      <w:r w:rsidR="003B0DD1" w:rsidRPr="00543AA6">
        <w:rPr>
          <w:rFonts w:ascii="Book Antiqua" w:hAnsi="Book Antiqua"/>
          <w:sz w:val="24"/>
          <w:szCs w:val="24"/>
          <w:lang w:val="sr-Latn-RS"/>
        </w:rPr>
        <w:t xml:space="preserve">u retrospektivi </w:t>
      </w:r>
      <w:r w:rsidRPr="00543AA6">
        <w:rPr>
          <w:rFonts w:ascii="Book Antiqua" w:hAnsi="Book Antiqua"/>
          <w:sz w:val="24"/>
          <w:szCs w:val="24"/>
          <w:lang w:val="sr-Latn-RS"/>
        </w:rPr>
        <w:t>nisu</w:t>
      </w:r>
      <w:r w:rsidR="00E045F3" w:rsidRPr="00543AA6">
        <w:rPr>
          <w:rFonts w:ascii="Book Antiqua" w:hAnsi="Book Antiqua"/>
          <w:sz w:val="24"/>
          <w:szCs w:val="24"/>
          <w:lang w:val="sr-Latn-RS"/>
        </w:rPr>
        <w:t xml:space="preserve"> </w:t>
      </w:r>
      <w:r w:rsidRPr="00543AA6">
        <w:rPr>
          <w:rFonts w:ascii="Book Antiqua" w:hAnsi="Book Antiqua"/>
          <w:sz w:val="24"/>
          <w:szCs w:val="24"/>
          <w:lang w:val="sr-Latn-RS"/>
        </w:rPr>
        <w:t>finansirane</w:t>
      </w:r>
      <w:r w:rsidR="00E045F3" w:rsidRPr="00543AA6">
        <w:rPr>
          <w:rFonts w:ascii="Book Antiqua" w:hAnsi="Book Antiqua"/>
          <w:sz w:val="24"/>
          <w:szCs w:val="24"/>
          <w:lang w:val="sr-Latn-RS"/>
        </w:rPr>
        <w:t xml:space="preserve"> </w:t>
      </w:r>
      <w:r w:rsidRPr="00543AA6">
        <w:rPr>
          <w:rFonts w:ascii="Book Antiqua" w:hAnsi="Book Antiqua"/>
          <w:sz w:val="24"/>
          <w:szCs w:val="24"/>
          <w:lang w:val="sr-Latn-RS"/>
        </w:rPr>
        <w:t>sve</w:t>
      </w:r>
      <w:r w:rsidR="00E045F3" w:rsidRPr="00543AA6">
        <w:rPr>
          <w:rFonts w:ascii="Book Antiqua" w:hAnsi="Book Antiqua"/>
          <w:sz w:val="24"/>
          <w:szCs w:val="24"/>
          <w:lang w:val="sr-Latn-RS"/>
        </w:rPr>
        <w:t xml:space="preserve"> </w:t>
      </w:r>
      <w:r w:rsidRPr="00543AA6">
        <w:rPr>
          <w:rFonts w:ascii="Book Antiqua" w:hAnsi="Book Antiqua"/>
          <w:sz w:val="24"/>
          <w:szCs w:val="24"/>
          <w:lang w:val="sr-Latn-RS"/>
        </w:rPr>
        <w:t>potrebe</w:t>
      </w:r>
      <w:r w:rsidR="00E045F3" w:rsidRPr="00543AA6">
        <w:rPr>
          <w:rFonts w:ascii="Book Antiqua" w:hAnsi="Book Antiqua"/>
          <w:sz w:val="24"/>
          <w:szCs w:val="24"/>
          <w:lang w:val="sr-Latn-RS"/>
        </w:rPr>
        <w:t xml:space="preserve">  </w:t>
      </w:r>
      <w:r w:rsidR="003B0DD1" w:rsidRPr="00543AA6">
        <w:rPr>
          <w:rFonts w:ascii="Book Antiqua" w:hAnsi="Book Antiqua"/>
          <w:sz w:val="24"/>
          <w:szCs w:val="24"/>
          <w:lang w:val="sr-Latn-RS"/>
        </w:rPr>
        <w:t xml:space="preserve">zdravstvenog javnog </w:t>
      </w:r>
      <w:r w:rsidRPr="00543AA6">
        <w:rPr>
          <w:rFonts w:ascii="Book Antiqua" w:hAnsi="Book Antiqua"/>
          <w:sz w:val="24"/>
          <w:szCs w:val="24"/>
          <w:lang w:val="sr-Latn-RS"/>
        </w:rPr>
        <w:t>sektora</w:t>
      </w:r>
      <w:r w:rsidR="00E045F3" w:rsidRPr="00543AA6" w:rsidDel="00E045F3">
        <w:rPr>
          <w:rFonts w:ascii="Book Antiqua" w:eastAsiaTheme="minorHAnsi" w:hAnsi="Book Antiqua"/>
          <w:sz w:val="24"/>
          <w:szCs w:val="24"/>
          <w:lang w:val="sr-Latn-RS"/>
        </w:rPr>
        <w:t xml:space="preserve"> .</w:t>
      </w:r>
    </w:p>
    <w:p w14:paraId="26AEAB72" w14:textId="77777777" w:rsidR="007011EC" w:rsidRPr="00543AA6" w:rsidRDefault="007011EC" w:rsidP="007011EC">
      <w:pPr>
        <w:spacing w:after="0" w:line="240" w:lineRule="auto"/>
        <w:jc w:val="both"/>
        <w:rPr>
          <w:rFonts w:ascii="Book Antiqua" w:eastAsiaTheme="minorHAnsi" w:hAnsi="Book Antiqua"/>
          <w:sz w:val="24"/>
          <w:szCs w:val="24"/>
          <w:lang w:val="sr-Latn-RS"/>
        </w:rPr>
      </w:pPr>
    </w:p>
    <w:p w14:paraId="15F409D6" w14:textId="1CD18084" w:rsidR="007011EC" w:rsidRPr="00543AA6" w:rsidRDefault="000273D4" w:rsidP="007011EC">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Nedostatak</w:t>
      </w:r>
      <w:r w:rsidR="007011EC"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dovoljnih</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sredstava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normalno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funkcionisanje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sistema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prouzrokova</w:t>
      </w:r>
      <w:r w:rsidR="003B0DD1" w:rsidRPr="00543AA6">
        <w:rPr>
          <w:rFonts w:ascii="Book Antiqua" w:eastAsiaTheme="minorHAnsi" w:hAnsi="Book Antiqua"/>
          <w:sz w:val="24"/>
          <w:szCs w:val="24"/>
          <w:lang w:val="sr-Latn-RS"/>
        </w:rPr>
        <w:t>l</w:t>
      </w:r>
      <w:r w:rsidRPr="00543AA6">
        <w:rPr>
          <w:rFonts w:ascii="Book Antiqua" w:eastAsiaTheme="minorHAnsi" w:hAnsi="Book Antiqua"/>
          <w:sz w:val="24"/>
          <w:szCs w:val="24"/>
          <w:lang w:val="sr-Latn-RS"/>
        </w:rPr>
        <w:t>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prebacivanje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troškova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džep</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građana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svega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lekove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potrošni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materijal</w:t>
      </w:r>
      <w:r w:rsidR="007011EC" w:rsidRPr="00543AA6">
        <w:rPr>
          <w:rFonts w:ascii="Book Antiqua" w:eastAsiaTheme="minorHAnsi" w:hAnsi="Book Antiqua"/>
          <w:sz w:val="24"/>
          <w:szCs w:val="24"/>
          <w:lang w:val="sr-Latn-RS"/>
        </w:rPr>
        <w:t xml:space="preserve"> (</w:t>
      </w:r>
      <w:r w:rsidR="00741185" w:rsidRPr="00543AA6">
        <w:rPr>
          <w:rFonts w:ascii="Book Antiqua" w:eastAsiaTheme="minorHAnsi" w:hAnsi="Book Antiqua"/>
          <w:sz w:val="24"/>
          <w:szCs w:val="24"/>
          <w:lang w:val="sr-Latn-RS"/>
        </w:rPr>
        <w:t>vanbolnički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lekovi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zdravstvene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usluge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slučajevima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kada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usluge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pružaju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javnom</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sektoru</w:t>
      </w:r>
      <w:r w:rsidR="007011EC" w:rsidRPr="00543AA6">
        <w:rPr>
          <w:rFonts w:ascii="Book Antiqua" w:eastAsiaTheme="minorHAnsi" w:hAnsi="Book Antiqua"/>
          <w:sz w:val="24"/>
          <w:szCs w:val="24"/>
          <w:lang w:val="sr-Latn-RS"/>
        </w:rPr>
        <w:t>.</w:t>
      </w:r>
    </w:p>
    <w:p w14:paraId="4E2A0CEA" w14:textId="77777777" w:rsidR="007011EC" w:rsidRPr="00543AA6" w:rsidRDefault="007011EC" w:rsidP="007011EC">
      <w:pPr>
        <w:spacing w:after="0" w:line="240" w:lineRule="auto"/>
        <w:jc w:val="both"/>
        <w:rPr>
          <w:rFonts w:ascii="Book Antiqua" w:eastAsiaTheme="minorHAnsi" w:hAnsi="Book Antiqua"/>
          <w:sz w:val="24"/>
          <w:szCs w:val="24"/>
          <w:lang w:val="sr-Latn-RS"/>
        </w:rPr>
      </w:pPr>
    </w:p>
    <w:p w14:paraId="3E3E535C" w14:textId="752683CE" w:rsidR="007011EC" w:rsidRPr="00543AA6" w:rsidRDefault="000273D4" w:rsidP="007011EC">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Ministarstvo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zdravlјa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rešilo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ovo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pitanje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ublažilo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problem</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pokrenulo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program</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lečenja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izvan</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javnih</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zdravstvenih</w:t>
      </w:r>
      <w:r w:rsidR="007011EC" w:rsidRPr="00543AA6">
        <w:rPr>
          <w:rFonts w:ascii="Book Antiqua" w:eastAsiaTheme="minorHAnsi" w:hAnsi="Book Antiqua"/>
          <w:sz w:val="24"/>
          <w:szCs w:val="24"/>
          <w:lang w:val="sr-Latn-RS"/>
        </w:rPr>
        <w:t xml:space="preserve"> </w:t>
      </w:r>
      <w:r w:rsidR="00741185" w:rsidRPr="00543AA6">
        <w:rPr>
          <w:rFonts w:ascii="Book Antiqua" w:eastAsiaTheme="minorHAnsi" w:hAnsi="Book Antiqua"/>
          <w:sz w:val="24"/>
          <w:szCs w:val="24"/>
          <w:lang w:val="sr-Latn-RS"/>
        </w:rPr>
        <w:t>institucija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7011EC"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zemlji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ili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inostranstvu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ali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sredstva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nisu</w:t>
      </w:r>
      <w:r w:rsidR="007011EC" w:rsidRPr="00543AA6">
        <w:rPr>
          <w:rFonts w:ascii="Book Antiqua" w:eastAsiaTheme="minorHAnsi" w:hAnsi="Book Antiqua"/>
          <w:sz w:val="24"/>
          <w:szCs w:val="24"/>
          <w:lang w:val="sr-Latn-RS"/>
        </w:rPr>
        <w:t xml:space="preserve"> </w:t>
      </w:r>
      <w:r w:rsidR="00543AA6" w:rsidRPr="00543AA6">
        <w:rPr>
          <w:rFonts w:ascii="Book Antiqua" w:eastAsiaTheme="minorHAnsi" w:hAnsi="Book Antiqua"/>
          <w:sz w:val="24"/>
          <w:szCs w:val="24"/>
          <w:lang w:val="sr-Latn-RS"/>
        </w:rPr>
        <w:t>dovoljna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sve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potrebe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stoga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određeni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broj</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građana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traži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lečenje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inostranstvu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trošeći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značajne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iznose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finansijskih</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sredstava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koja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nažalost</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trenutno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nismo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mogućnosti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registrujemo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niti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možemo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da</w:t>
      </w:r>
      <w:r w:rsidR="007011EC" w:rsidRPr="00543AA6">
        <w:rPr>
          <w:rFonts w:ascii="Book Antiqua" w:eastAsiaTheme="minorHAnsi" w:hAnsi="Book Antiqua"/>
          <w:sz w:val="24"/>
          <w:szCs w:val="24"/>
          <w:lang w:val="sr-Latn-RS"/>
        </w:rPr>
        <w:t xml:space="preserve"> </w:t>
      </w:r>
      <w:r w:rsidR="00741185" w:rsidRPr="00543AA6">
        <w:rPr>
          <w:rFonts w:ascii="Book Antiqua" w:eastAsiaTheme="minorHAnsi" w:hAnsi="Book Antiqua"/>
          <w:sz w:val="24"/>
          <w:szCs w:val="24"/>
          <w:lang w:val="sr-Latn-RS"/>
        </w:rPr>
        <w:t>izvršimo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objektivnu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procenu</w:t>
      </w:r>
      <w:r w:rsidR="007011EC" w:rsidRPr="00543AA6">
        <w:rPr>
          <w:rFonts w:ascii="Book Antiqua" w:eastAsiaTheme="minorHAnsi" w:hAnsi="Book Antiqua"/>
          <w:sz w:val="24"/>
          <w:szCs w:val="24"/>
          <w:lang w:val="sr-Latn-RS"/>
        </w:rPr>
        <w:t xml:space="preserve">, </w:t>
      </w:r>
      <w:r w:rsidR="00741185" w:rsidRPr="00543AA6">
        <w:rPr>
          <w:rFonts w:ascii="Book Antiqua" w:eastAsiaTheme="minorHAnsi" w:hAnsi="Book Antiqua"/>
          <w:sz w:val="24"/>
          <w:szCs w:val="24"/>
          <w:lang w:val="sr-Latn-RS"/>
        </w:rPr>
        <w:t xml:space="preserve">koja bi mogla da se </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koristiti</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svrh</w:t>
      </w:r>
      <w:r w:rsidR="00741185" w:rsidRPr="00543AA6">
        <w:rPr>
          <w:rFonts w:ascii="Book Antiqua" w:eastAsiaTheme="minorHAnsi" w:hAnsi="Book Antiqua"/>
          <w:sz w:val="24"/>
          <w:szCs w:val="24"/>
          <w:lang w:val="sr-Latn-RS"/>
        </w:rPr>
        <w:t>u</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ovog</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izveštaja</w:t>
      </w:r>
      <w:r w:rsidR="007011EC" w:rsidRPr="00543AA6">
        <w:rPr>
          <w:rFonts w:ascii="Book Antiqua" w:eastAsiaTheme="minorHAnsi" w:hAnsi="Book Antiqua"/>
          <w:sz w:val="24"/>
          <w:szCs w:val="24"/>
          <w:lang w:val="sr-Latn-RS"/>
        </w:rPr>
        <w:t>.</w:t>
      </w:r>
    </w:p>
    <w:p w14:paraId="7810CEE7" w14:textId="77777777" w:rsidR="007011EC" w:rsidRPr="00543AA6" w:rsidRDefault="007011EC" w:rsidP="007011EC">
      <w:pPr>
        <w:spacing w:after="0" w:line="240" w:lineRule="auto"/>
        <w:jc w:val="both"/>
        <w:rPr>
          <w:rFonts w:ascii="Book Antiqua" w:eastAsiaTheme="minorHAnsi" w:hAnsi="Book Antiqua"/>
          <w:sz w:val="24"/>
          <w:szCs w:val="24"/>
          <w:lang w:val="sr-Latn-RS"/>
        </w:rPr>
      </w:pPr>
    </w:p>
    <w:p w14:paraId="37DE75FF" w14:textId="77777777" w:rsidR="007011EC" w:rsidRPr="00543AA6" w:rsidRDefault="000273D4" w:rsidP="007011EC">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Budžet</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sektora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javnog</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zdravstva</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tokom</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poslednje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decenije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imao</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sledeće</w:t>
      </w:r>
      <w:r w:rsidR="007011EC"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kretanje</w:t>
      </w:r>
      <w:r w:rsidR="007011EC" w:rsidRPr="00543AA6">
        <w:rPr>
          <w:rFonts w:ascii="Book Antiqua" w:eastAsiaTheme="minorHAnsi" w:hAnsi="Book Antiqua"/>
          <w:sz w:val="24"/>
          <w:szCs w:val="24"/>
          <w:lang w:val="sr-Latn-RS"/>
        </w:rPr>
        <w:t>:</w:t>
      </w:r>
    </w:p>
    <w:p w14:paraId="6C6177B3" w14:textId="77777777" w:rsidR="00B034C8" w:rsidRPr="00543AA6" w:rsidRDefault="00B034C8" w:rsidP="007011EC">
      <w:pPr>
        <w:spacing w:after="0" w:line="240" w:lineRule="auto"/>
        <w:jc w:val="both"/>
        <w:rPr>
          <w:rFonts w:ascii="Book Antiqua" w:eastAsiaTheme="minorHAnsi" w:hAnsi="Book Antiqua"/>
          <w:sz w:val="24"/>
          <w:szCs w:val="24"/>
          <w:lang w:val="sr-Latn-RS"/>
        </w:rPr>
      </w:pPr>
    </w:p>
    <w:p w14:paraId="7239F37A" w14:textId="77777777" w:rsidR="00B034C8" w:rsidRPr="00543AA6" w:rsidRDefault="00B034C8" w:rsidP="007011EC">
      <w:pPr>
        <w:spacing w:after="0" w:line="240" w:lineRule="auto"/>
        <w:jc w:val="both"/>
        <w:rPr>
          <w:rFonts w:ascii="Book Antiqua" w:eastAsiaTheme="minorHAnsi" w:hAnsi="Book Antiqua"/>
          <w:sz w:val="24"/>
          <w:szCs w:val="24"/>
          <w:lang w:val="sr-Latn-RS"/>
        </w:rPr>
        <w:sectPr w:rsidR="00B034C8" w:rsidRPr="00543AA6" w:rsidSect="007A3E1A">
          <w:pgSz w:w="11909" w:h="16834" w:code="9"/>
          <w:pgMar w:top="1440" w:right="1440" w:bottom="1440" w:left="1440" w:header="720" w:footer="720" w:gutter="0"/>
          <w:cols w:space="720"/>
          <w:docGrid w:linePitch="360"/>
        </w:sectPr>
      </w:pPr>
    </w:p>
    <w:p w14:paraId="343E8D6D" w14:textId="77777777" w:rsidR="00BC0541" w:rsidRPr="00543AA6" w:rsidRDefault="000273D4" w:rsidP="00BC0541">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lastRenderedPageBreak/>
        <w:t>Budžet</w:t>
      </w:r>
      <w:r w:rsidR="00BC0541"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MZ</w:t>
      </w:r>
      <w:r w:rsidR="009C6358" w:rsidRPr="00543AA6">
        <w:rPr>
          <w:rFonts w:ascii="Book Antiqua" w:eastAsiaTheme="minorHAnsi" w:hAnsi="Book Antiqua"/>
          <w:sz w:val="24"/>
          <w:szCs w:val="24"/>
          <w:lang w:val="sr-Latn-RS"/>
        </w:rPr>
        <w:t>-a</w:t>
      </w:r>
      <w:r w:rsidR="00BC0541"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BC0541"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period</w:t>
      </w:r>
      <w:r w:rsidR="00BC0541" w:rsidRPr="00543AA6">
        <w:rPr>
          <w:rFonts w:ascii="Book Antiqua" w:eastAsiaTheme="minorHAnsi" w:hAnsi="Book Antiqua"/>
          <w:sz w:val="24"/>
          <w:szCs w:val="24"/>
          <w:lang w:val="sr-Latn-RS"/>
        </w:rPr>
        <w:t xml:space="preserve"> 2008 - 2018</w:t>
      </w:r>
    </w:p>
    <w:p w14:paraId="5EC45D0C" w14:textId="77777777" w:rsidR="00625D53" w:rsidRPr="00543AA6" w:rsidRDefault="00625D53" w:rsidP="00BC0541">
      <w:pPr>
        <w:spacing w:after="0" w:line="240" w:lineRule="auto"/>
        <w:jc w:val="both"/>
        <w:rPr>
          <w:rFonts w:ascii="Book Antiqua" w:eastAsiaTheme="minorHAnsi" w:hAnsi="Book Antiqua"/>
          <w:sz w:val="24"/>
          <w:szCs w:val="24"/>
          <w:lang w:val="sr-Latn-RS"/>
        </w:rPr>
      </w:pPr>
    </w:p>
    <w:p w14:paraId="2E327605" w14:textId="77777777" w:rsidR="00625D53" w:rsidRPr="00543AA6" w:rsidRDefault="00625D53" w:rsidP="00BC0541">
      <w:pPr>
        <w:spacing w:after="0" w:line="240" w:lineRule="auto"/>
        <w:jc w:val="both"/>
        <w:rPr>
          <w:rFonts w:ascii="Book Antiqua" w:eastAsiaTheme="minorHAnsi" w:hAnsi="Book Antiqua"/>
          <w:sz w:val="24"/>
          <w:szCs w:val="24"/>
          <w:lang w:val="sr-Latn-RS"/>
        </w:rPr>
      </w:pPr>
    </w:p>
    <w:p w14:paraId="60E65D6E" w14:textId="77777777" w:rsidR="00BC0541" w:rsidRPr="00543AA6" w:rsidRDefault="000273D4" w:rsidP="00BC0541">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Tabela</w:t>
      </w:r>
      <w:r w:rsidR="00BC0541" w:rsidRPr="00543AA6">
        <w:rPr>
          <w:rFonts w:ascii="Book Antiqua" w:eastAsiaTheme="minorHAnsi" w:hAnsi="Book Antiqua"/>
          <w:i/>
          <w:iCs/>
          <w:lang w:val="sr-Latn-RS"/>
        </w:rPr>
        <w:t xml:space="preserve"> # 1: </w:t>
      </w:r>
      <w:r w:rsidR="009C6358" w:rsidRPr="00543AA6">
        <w:rPr>
          <w:rFonts w:ascii="Book Antiqua" w:eastAsiaTheme="minorHAnsi" w:hAnsi="Book Antiqua"/>
          <w:i/>
          <w:iCs/>
          <w:lang w:val="sr-Latn-RS"/>
        </w:rPr>
        <w:t>Troškovi u Ministarstvu zdravlja</w:t>
      </w:r>
      <w:r w:rsidR="00BC0541" w:rsidRPr="00543AA6">
        <w:rPr>
          <w:rFonts w:ascii="Book Antiqua" w:hAnsi="Book Antiqua"/>
          <w:i/>
          <w:iCs/>
          <w:lang w:val="sr-Latn-RS"/>
        </w:rPr>
        <w:t xml:space="preserve"> </w:t>
      </w:r>
      <w:r w:rsidRPr="00543AA6">
        <w:rPr>
          <w:rFonts w:ascii="Book Antiqua" w:hAnsi="Book Antiqua"/>
          <w:i/>
          <w:iCs/>
          <w:lang w:val="sr-Latn-RS"/>
        </w:rPr>
        <w:t>za</w:t>
      </w:r>
      <w:r w:rsidR="00BC0541" w:rsidRPr="00543AA6">
        <w:rPr>
          <w:rFonts w:ascii="Book Antiqua" w:hAnsi="Book Antiqua"/>
          <w:i/>
          <w:iCs/>
          <w:lang w:val="sr-Latn-RS"/>
        </w:rPr>
        <w:t xml:space="preserve"> 2008. - 2018. </w:t>
      </w:r>
      <w:r w:rsidRPr="00543AA6">
        <w:rPr>
          <w:rFonts w:ascii="Book Antiqua" w:hAnsi="Book Antiqua"/>
          <w:i/>
          <w:iCs/>
          <w:lang w:val="sr-Latn-RS"/>
        </w:rPr>
        <w:t>godinu</w:t>
      </w:r>
      <w:r w:rsidR="00BC0541" w:rsidRPr="00543AA6">
        <w:rPr>
          <w:rFonts w:ascii="Book Antiqua" w:hAnsi="Book Antiqua"/>
          <w:i/>
          <w:iCs/>
          <w:lang w:val="sr-Latn-RS"/>
        </w:rPr>
        <w:t xml:space="preserve">, </w:t>
      </w:r>
      <w:r w:rsidRPr="00543AA6">
        <w:rPr>
          <w:rFonts w:ascii="Book Antiqua" w:hAnsi="Book Antiqua"/>
          <w:i/>
          <w:iCs/>
          <w:lang w:val="sr-Latn-RS"/>
        </w:rPr>
        <w:t>prema</w:t>
      </w:r>
      <w:r w:rsidR="00BC0541" w:rsidRPr="00543AA6">
        <w:rPr>
          <w:rFonts w:ascii="Book Antiqua" w:hAnsi="Book Antiqua"/>
          <w:i/>
          <w:iCs/>
          <w:lang w:val="sr-Latn-RS"/>
        </w:rPr>
        <w:t xml:space="preserve"> </w:t>
      </w:r>
      <w:r w:rsidRPr="00543AA6">
        <w:rPr>
          <w:rFonts w:ascii="Book Antiqua" w:hAnsi="Book Antiqua"/>
          <w:i/>
          <w:iCs/>
          <w:lang w:val="sr-Latn-RS"/>
        </w:rPr>
        <w:t>ekonomskim</w:t>
      </w:r>
      <w:r w:rsidR="00BC0541" w:rsidRPr="00543AA6">
        <w:rPr>
          <w:rFonts w:ascii="Book Antiqua" w:hAnsi="Book Antiqua"/>
          <w:i/>
          <w:iCs/>
          <w:lang w:val="sr-Latn-RS"/>
        </w:rPr>
        <w:t xml:space="preserve"> </w:t>
      </w:r>
      <w:r w:rsidRPr="00543AA6">
        <w:rPr>
          <w:rFonts w:ascii="Book Antiqua" w:hAnsi="Book Antiqua"/>
          <w:i/>
          <w:iCs/>
          <w:lang w:val="sr-Latn-RS"/>
        </w:rPr>
        <w:t>kategorijama</w:t>
      </w:r>
      <w:r w:rsidR="00BC0541" w:rsidRPr="00543AA6">
        <w:rPr>
          <w:rFonts w:ascii="Book Antiqua" w:hAnsi="Book Antiqua"/>
          <w:i/>
          <w:iCs/>
          <w:lang w:val="sr-Latn-RS"/>
        </w:rPr>
        <w:t xml:space="preserve"> (</w:t>
      </w:r>
      <w:r w:rsidRPr="00543AA6">
        <w:rPr>
          <w:rFonts w:ascii="Book Antiqua" w:hAnsi="Book Antiqua"/>
          <w:i/>
          <w:iCs/>
          <w:lang w:val="sr-Latn-RS"/>
        </w:rPr>
        <w:t>u</w:t>
      </w:r>
      <w:r w:rsidR="00BC0541" w:rsidRPr="00543AA6">
        <w:rPr>
          <w:rFonts w:ascii="Book Antiqua" w:hAnsi="Book Antiqua"/>
          <w:i/>
          <w:iCs/>
          <w:lang w:val="sr-Latn-RS"/>
        </w:rPr>
        <w:t xml:space="preserve"> </w:t>
      </w:r>
      <w:r w:rsidRPr="00543AA6">
        <w:rPr>
          <w:rFonts w:ascii="Book Antiqua" w:hAnsi="Book Antiqua"/>
          <w:i/>
          <w:iCs/>
          <w:lang w:val="sr-Latn-RS"/>
        </w:rPr>
        <w:t>evrima</w:t>
      </w:r>
      <w:r w:rsidR="00BC0541" w:rsidRPr="00543AA6">
        <w:rPr>
          <w:rFonts w:ascii="Book Antiqua" w:hAnsi="Book Antiqua"/>
          <w:i/>
          <w:iCs/>
          <w:lang w:val="sr-Latn-RS"/>
        </w:rPr>
        <w:t>):</w:t>
      </w:r>
    </w:p>
    <w:tbl>
      <w:tblPr>
        <w:tblW w:w="5119" w:type="pct"/>
        <w:tblLayout w:type="fixed"/>
        <w:tblLook w:val="04A0" w:firstRow="1" w:lastRow="0" w:firstColumn="1" w:lastColumn="0" w:noHBand="0" w:noVBand="1"/>
      </w:tblPr>
      <w:tblGrid>
        <w:gridCol w:w="1251"/>
        <w:gridCol w:w="1170"/>
        <w:gridCol w:w="1170"/>
        <w:gridCol w:w="1170"/>
        <w:gridCol w:w="1170"/>
        <w:gridCol w:w="1258"/>
        <w:gridCol w:w="1170"/>
        <w:gridCol w:w="1170"/>
        <w:gridCol w:w="1170"/>
        <w:gridCol w:w="1170"/>
        <w:gridCol w:w="1170"/>
        <w:gridCol w:w="1227"/>
      </w:tblGrid>
      <w:tr w:rsidR="006B52B4" w:rsidRPr="00543AA6" w14:paraId="43037FB0" w14:textId="77777777" w:rsidTr="006B52B4">
        <w:trPr>
          <w:trHeight w:val="300"/>
        </w:trPr>
        <w:tc>
          <w:tcPr>
            <w:tcW w:w="438"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09B26F9" w14:textId="77777777" w:rsidR="006B52B4" w:rsidRPr="00543AA6" w:rsidRDefault="000273D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Ekonomska</w:t>
            </w:r>
            <w:r w:rsidR="006B52B4" w:rsidRPr="00543AA6">
              <w:rPr>
                <w:rFonts w:ascii="Calibri" w:eastAsia="Times New Roman" w:hAnsi="Calibri" w:cs="Calibri"/>
                <w:b/>
                <w:bCs/>
                <w:color w:val="000000"/>
                <w:sz w:val="20"/>
                <w:szCs w:val="20"/>
                <w:lang w:val="sr-Latn-RS"/>
              </w:rPr>
              <w:t xml:space="preserve"> </w:t>
            </w:r>
            <w:r w:rsidRPr="00543AA6">
              <w:rPr>
                <w:rFonts w:ascii="Calibri" w:eastAsia="Times New Roman" w:hAnsi="Calibri" w:cs="Calibri"/>
                <w:b/>
                <w:bCs/>
                <w:color w:val="000000"/>
                <w:sz w:val="20"/>
                <w:szCs w:val="20"/>
                <w:lang w:val="sr-Latn-RS"/>
              </w:rPr>
              <w:t>kategorija</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5B32C20C"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2018</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454B2AEA"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2017</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6FBA2F2B"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2016</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54B06E7E"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2015</w:t>
            </w:r>
          </w:p>
        </w:tc>
        <w:tc>
          <w:tcPr>
            <w:tcW w:w="441" w:type="pct"/>
            <w:tcBorders>
              <w:top w:val="single" w:sz="8" w:space="0" w:color="auto"/>
              <w:left w:val="nil"/>
              <w:bottom w:val="single" w:sz="4" w:space="0" w:color="auto"/>
              <w:right w:val="single" w:sz="4" w:space="0" w:color="auto"/>
            </w:tcBorders>
            <w:shd w:val="clear" w:color="auto" w:fill="auto"/>
            <w:noWrap/>
            <w:vAlign w:val="bottom"/>
            <w:hideMark/>
          </w:tcPr>
          <w:p w14:paraId="0F8BCAF1"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2014</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00F53A00"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2013</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5ABEB930"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2012</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61D34033"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2011</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0052E110"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2010</w:t>
            </w:r>
          </w:p>
        </w:tc>
        <w:tc>
          <w:tcPr>
            <w:tcW w:w="410" w:type="pct"/>
            <w:tcBorders>
              <w:top w:val="single" w:sz="8" w:space="0" w:color="auto"/>
              <w:left w:val="nil"/>
              <w:bottom w:val="single" w:sz="4" w:space="0" w:color="auto"/>
              <w:right w:val="single" w:sz="4" w:space="0" w:color="auto"/>
            </w:tcBorders>
            <w:shd w:val="clear" w:color="auto" w:fill="auto"/>
            <w:noWrap/>
            <w:vAlign w:val="bottom"/>
            <w:hideMark/>
          </w:tcPr>
          <w:p w14:paraId="0690D1F2"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2009</w:t>
            </w:r>
          </w:p>
        </w:tc>
        <w:tc>
          <w:tcPr>
            <w:tcW w:w="430" w:type="pct"/>
            <w:tcBorders>
              <w:top w:val="single" w:sz="8" w:space="0" w:color="auto"/>
              <w:left w:val="nil"/>
              <w:bottom w:val="single" w:sz="4" w:space="0" w:color="auto"/>
              <w:right w:val="single" w:sz="8" w:space="0" w:color="auto"/>
            </w:tcBorders>
            <w:shd w:val="clear" w:color="auto" w:fill="auto"/>
            <w:noWrap/>
            <w:vAlign w:val="bottom"/>
            <w:hideMark/>
          </w:tcPr>
          <w:p w14:paraId="7CD2EE0E"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2008</w:t>
            </w:r>
          </w:p>
        </w:tc>
      </w:tr>
      <w:tr w:rsidR="006B52B4" w:rsidRPr="00543AA6" w14:paraId="4040A217" w14:textId="77777777" w:rsidTr="006B52B4">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78466C82" w14:textId="77777777" w:rsidR="006B52B4" w:rsidRPr="00543AA6" w:rsidRDefault="000273D4" w:rsidP="009C6358">
            <w:pPr>
              <w:spacing w:after="0" w:line="240" w:lineRule="auto"/>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Plat</w:t>
            </w:r>
            <w:r w:rsidR="009C6358" w:rsidRPr="00543AA6">
              <w:rPr>
                <w:rFonts w:ascii="Calibri" w:eastAsia="Times New Roman" w:hAnsi="Calibri" w:cs="Calibri"/>
                <w:color w:val="000000"/>
                <w:sz w:val="20"/>
                <w:szCs w:val="20"/>
                <w:lang w:val="sr-Latn-RS"/>
              </w:rPr>
              <w:t>e</w:t>
            </w:r>
            <w:r w:rsidR="006B52B4" w:rsidRPr="00543AA6">
              <w:rPr>
                <w:rFonts w:ascii="Calibri" w:eastAsia="Times New Roman" w:hAnsi="Calibri" w:cs="Calibri"/>
                <w:color w:val="000000"/>
                <w:sz w:val="20"/>
                <w:szCs w:val="20"/>
                <w:lang w:val="sr-Latn-RS"/>
              </w:rPr>
              <w:t xml:space="preserve"> </w:t>
            </w:r>
            <w:r w:rsidRPr="00543AA6">
              <w:rPr>
                <w:rFonts w:ascii="Calibri" w:eastAsia="Times New Roman" w:hAnsi="Calibri" w:cs="Calibri"/>
                <w:color w:val="000000"/>
                <w:sz w:val="20"/>
                <w:szCs w:val="20"/>
                <w:lang w:val="sr-Latn-RS"/>
              </w:rPr>
              <w:t>i</w:t>
            </w:r>
            <w:r w:rsidR="006B52B4" w:rsidRPr="00543AA6">
              <w:rPr>
                <w:rFonts w:ascii="Calibri" w:eastAsia="Times New Roman" w:hAnsi="Calibri" w:cs="Calibri"/>
                <w:color w:val="000000"/>
                <w:sz w:val="20"/>
                <w:szCs w:val="20"/>
                <w:lang w:val="sr-Latn-RS"/>
              </w:rPr>
              <w:t xml:space="preserve"> </w:t>
            </w:r>
            <w:r w:rsidRPr="00543AA6">
              <w:rPr>
                <w:rFonts w:ascii="Calibri" w:eastAsia="Times New Roman" w:hAnsi="Calibri" w:cs="Calibri"/>
                <w:color w:val="000000"/>
                <w:sz w:val="20"/>
                <w:szCs w:val="20"/>
                <w:lang w:val="sr-Latn-RS"/>
              </w:rPr>
              <w:t>na</w:t>
            </w:r>
            <w:r w:rsidR="009C6358" w:rsidRPr="00543AA6">
              <w:rPr>
                <w:rFonts w:ascii="Calibri" w:eastAsia="Times New Roman" w:hAnsi="Calibri" w:cs="Calibri"/>
                <w:color w:val="000000"/>
                <w:sz w:val="20"/>
                <w:szCs w:val="20"/>
                <w:lang w:val="sr-Latn-RS"/>
              </w:rPr>
              <w:t>knade</w:t>
            </w:r>
          </w:p>
        </w:tc>
        <w:tc>
          <w:tcPr>
            <w:tcW w:w="410" w:type="pct"/>
            <w:tcBorders>
              <w:top w:val="nil"/>
              <w:left w:val="nil"/>
              <w:bottom w:val="single" w:sz="4" w:space="0" w:color="auto"/>
              <w:right w:val="single" w:sz="4" w:space="0" w:color="auto"/>
            </w:tcBorders>
            <w:shd w:val="clear" w:color="auto" w:fill="auto"/>
            <w:noWrap/>
            <w:vAlign w:val="bottom"/>
            <w:hideMark/>
          </w:tcPr>
          <w:p w14:paraId="40BDB4CF"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8,050,649</w:t>
            </w:r>
          </w:p>
        </w:tc>
        <w:tc>
          <w:tcPr>
            <w:tcW w:w="410" w:type="pct"/>
            <w:tcBorders>
              <w:top w:val="nil"/>
              <w:left w:val="nil"/>
              <w:bottom w:val="single" w:sz="4" w:space="0" w:color="auto"/>
              <w:right w:val="single" w:sz="4" w:space="0" w:color="auto"/>
            </w:tcBorders>
            <w:shd w:val="clear" w:color="auto" w:fill="auto"/>
            <w:noWrap/>
            <w:vAlign w:val="bottom"/>
            <w:hideMark/>
          </w:tcPr>
          <w:p w14:paraId="48CE2D29"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8,313,972</w:t>
            </w:r>
          </w:p>
        </w:tc>
        <w:tc>
          <w:tcPr>
            <w:tcW w:w="410" w:type="pct"/>
            <w:tcBorders>
              <w:top w:val="nil"/>
              <w:left w:val="nil"/>
              <w:bottom w:val="single" w:sz="4" w:space="0" w:color="auto"/>
              <w:right w:val="single" w:sz="4" w:space="0" w:color="auto"/>
            </w:tcBorders>
            <w:shd w:val="clear" w:color="auto" w:fill="auto"/>
            <w:noWrap/>
            <w:vAlign w:val="bottom"/>
            <w:hideMark/>
          </w:tcPr>
          <w:p w14:paraId="28A74E12"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7,940,750</w:t>
            </w:r>
          </w:p>
        </w:tc>
        <w:tc>
          <w:tcPr>
            <w:tcW w:w="410" w:type="pct"/>
            <w:tcBorders>
              <w:top w:val="nil"/>
              <w:left w:val="nil"/>
              <w:bottom w:val="single" w:sz="4" w:space="0" w:color="auto"/>
              <w:right w:val="single" w:sz="4" w:space="0" w:color="auto"/>
            </w:tcBorders>
            <w:shd w:val="clear" w:color="auto" w:fill="auto"/>
            <w:noWrap/>
            <w:vAlign w:val="bottom"/>
            <w:hideMark/>
          </w:tcPr>
          <w:p w14:paraId="356AC9A7"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7,652,757</w:t>
            </w:r>
          </w:p>
        </w:tc>
        <w:tc>
          <w:tcPr>
            <w:tcW w:w="441" w:type="pct"/>
            <w:tcBorders>
              <w:top w:val="nil"/>
              <w:left w:val="nil"/>
              <w:bottom w:val="single" w:sz="4" w:space="0" w:color="auto"/>
              <w:right w:val="single" w:sz="4" w:space="0" w:color="auto"/>
            </w:tcBorders>
            <w:shd w:val="clear" w:color="auto" w:fill="auto"/>
            <w:noWrap/>
            <w:vAlign w:val="bottom"/>
            <w:hideMark/>
          </w:tcPr>
          <w:p w14:paraId="5CC6DF96"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52,854,734</w:t>
            </w:r>
          </w:p>
        </w:tc>
        <w:tc>
          <w:tcPr>
            <w:tcW w:w="410" w:type="pct"/>
            <w:tcBorders>
              <w:top w:val="nil"/>
              <w:left w:val="nil"/>
              <w:bottom w:val="single" w:sz="4" w:space="0" w:color="auto"/>
              <w:right w:val="single" w:sz="4" w:space="0" w:color="auto"/>
            </w:tcBorders>
            <w:shd w:val="clear" w:color="auto" w:fill="auto"/>
            <w:noWrap/>
            <w:vAlign w:val="bottom"/>
            <w:hideMark/>
          </w:tcPr>
          <w:p w14:paraId="547C681D"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44,408,183</w:t>
            </w:r>
          </w:p>
        </w:tc>
        <w:tc>
          <w:tcPr>
            <w:tcW w:w="410" w:type="pct"/>
            <w:tcBorders>
              <w:top w:val="nil"/>
              <w:left w:val="nil"/>
              <w:bottom w:val="single" w:sz="4" w:space="0" w:color="auto"/>
              <w:right w:val="single" w:sz="4" w:space="0" w:color="auto"/>
            </w:tcBorders>
            <w:shd w:val="clear" w:color="auto" w:fill="auto"/>
            <w:noWrap/>
            <w:vAlign w:val="bottom"/>
            <w:hideMark/>
          </w:tcPr>
          <w:p w14:paraId="43B30C95"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42,527,654</w:t>
            </w:r>
          </w:p>
        </w:tc>
        <w:tc>
          <w:tcPr>
            <w:tcW w:w="410" w:type="pct"/>
            <w:tcBorders>
              <w:top w:val="nil"/>
              <w:left w:val="nil"/>
              <w:bottom w:val="single" w:sz="4" w:space="0" w:color="auto"/>
              <w:right w:val="single" w:sz="4" w:space="0" w:color="auto"/>
            </w:tcBorders>
            <w:shd w:val="clear" w:color="auto" w:fill="auto"/>
            <w:noWrap/>
            <w:vAlign w:val="bottom"/>
            <w:hideMark/>
          </w:tcPr>
          <w:p w14:paraId="46F6871F"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38,827,166</w:t>
            </w:r>
          </w:p>
        </w:tc>
        <w:tc>
          <w:tcPr>
            <w:tcW w:w="410" w:type="pct"/>
            <w:tcBorders>
              <w:top w:val="nil"/>
              <w:left w:val="nil"/>
              <w:bottom w:val="single" w:sz="4" w:space="0" w:color="auto"/>
              <w:right w:val="single" w:sz="4" w:space="0" w:color="auto"/>
            </w:tcBorders>
            <w:shd w:val="clear" w:color="auto" w:fill="auto"/>
            <w:noWrap/>
            <w:vAlign w:val="bottom"/>
            <w:hideMark/>
          </w:tcPr>
          <w:p w14:paraId="7AAA85AD"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32,868,160</w:t>
            </w:r>
          </w:p>
        </w:tc>
        <w:tc>
          <w:tcPr>
            <w:tcW w:w="410" w:type="pct"/>
            <w:tcBorders>
              <w:top w:val="nil"/>
              <w:left w:val="nil"/>
              <w:bottom w:val="single" w:sz="4" w:space="0" w:color="auto"/>
              <w:right w:val="single" w:sz="4" w:space="0" w:color="auto"/>
            </w:tcBorders>
            <w:shd w:val="clear" w:color="auto" w:fill="auto"/>
            <w:noWrap/>
            <w:vAlign w:val="bottom"/>
            <w:hideMark/>
          </w:tcPr>
          <w:p w14:paraId="7AD740BE"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25,182,645</w:t>
            </w:r>
          </w:p>
        </w:tc>
        <w:tc>
          <w:tcPr>
            <w:tcW w:w="430" w:type="pct"/>
            <w:tcBorders>
              <w:top w:val="nil"/>
              <w:left w:val="nil"/>
              <w:bottom w:val="single" w:sz="4" w:space="0" w:color="auto"/>
              <w:right w:val="single" w:sz="8" w:space="0" w:color="auto"/>
            </w:tcBorders>
            <w:shd w:val="clear" w:color="auto" w:fill="auto"/>
            <w:noWrap/>
            <w:vAlign w:val="bottom"/>
            <w:hideMark/>
          </w:tcPr>
          <w:p w14:paraId="2EDBC5D1"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20,434,658</w:t>
            </w:r>
          </w:p>
        </w:tc>
      </w:tr>
      <w:tr w:rsidR="006B52B4" w:rsidRPr="00543AA6" w14:paraId="6DAC669D" w14:textId="77777777" w:rsidTr="006B52B4">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0A972AEB" w14:textId="77777777" w:rsidR="006B52B4" w:rsidRPr="00543AA6" w:rsidRDefault="000273D4" w:rsidP="006B52B4">
            <w:pPr>
              <w:spacing w:after="0" w:line="240" w:lineRule="auto"/>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Roba</w:t>
            </w:r>
            <w:r w:rsidR="006B52B4" w:rsidRPr="00543AA6">
              <w:rPr>
                <w:rFonts w:ascii="Calibri" w:eastAsia="Times New Roman" w:hAnsi="Calibri" w:cs="Calibri"/>
                <w:color w:val="000000"/>
                <w:sz w:val="20"/>
                <w:szCs w:val="20"/>
                <w:lang w:val="sr-Latn-RS"/>
              </w:rPr>
              <w:t xml:space="preserve"> </w:t>
            </w:r>
            <w:r w:rsidRPr="00543AA6">
              <w:rPr>
                <w:rFonts w:ascii="Calibri" w:eastAsia="Times New Roman" w:hAnsi="Calibri" w:cs="Calibri"/>
                <w:color w:val="000000"/>
                <w:sz w:val="20"/>
                <w:szCs w:val="20"/>
                <w:lang w:val="sr-Latn-RS"/>
              </w:rPr>
              <w:t>i</w:t>
            </w:r>
            <w:r w:rsidR="006B52B4" w:rsidRPr="00543AA6">
              <w:rPr>
                <w:rFonts w:ascii="Calibri" w:eastAsia="Times New Roman" w:hAnsi="Calibri" w:cs="Calibri"/>
                <w:color w:val="000000"/>
                <w:sz w:val="20"/>
                <w:szCs w:val="20"/>
                <w:lang w:val="sr-Latn-RS"/>
              </w:rPr>
              <w:t xml:space="preserve"> </w:t>
            </w:r>
            <w:r w:rsidRPr="00543AA6">
              <w:rPr>
                <w:rFonts w:ascii="Calibri" w:eastAsia="Times New Roman" w:hAnsi="Calibri" w:cs="Calibri"/>
                <w:color w:val="000000"/>
                <w:sz w:val="20"/>
                <w:szCs w:val="20"/>
                <w:lang w:val="sr-Latn-RS"/>
              </w:rPr>
              <w:t>usluga</w:t>
            </w:r>
          </w:p>
        </w:tc>
        <w:tc>
          <w:tcPr>
            <w:tcW w:w="410" w:type="pct"/>
            <w:tcBorders>
              <w:top w:val="nil"/>
              <w:left w:val="nil"/>
              <w:bottom w:val="single" w:sz="4" w:space="0" w:color="auto"/>
              <w:right w:val="single" w:sz="4" w:space="0" w:color="auto"/>
            </w:tcBorders>
            <w:shd w:val="clear" w:color="auto" w:fill="auto"/>
            <w:noWrap/>
            <w:vAlign w:val="bottom"/>
            <w:hideMark/>
          </w:tcPr>
          <w:p w14:paraId="645635B0"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34,337,304</w:t>
            </w:r>
          </w:p>
        </w:tc>
        <w:tc>
          <w:tcPr>
            <w:tcW w:w="410" w:type="pct"/>
            <w:tcBorders>
              <w:top w:val="nil"/>
              <w:left w:val="nil"/>
              <w:bottom w:val="single" w:sz="4" w:space="0" w:color="auto"/>
              <w:right w:val="single" w:sz="4" w:space="0" w:color="auto"/>
            </w:tcBorders>
            <w:shd w:val="clear" w:color="auto" w:fill="auto"/>
            <w:noWrap/>
            <w:vAlign w:val="bottom"/>
            <w:hideMark/>
          </w:tcPr>
          <w:p w14:paraId="5A56833E"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29,507,959</w:t>
            </w:r>
          </w:p>
        </w:tc>
        <w:tc>
          <w:tcPr>
            <w:tcW w:w="410" w:type="pct"/>
            <w:tcBorders>
              <w:top w:val="nil"/>
              <w:left w:val="nil"/>
              <w:bottom w:val="single" w:sz="4" w:space="0" w:color="auto"/>
              <w:right w:val="single" w:sz="4" w:space="0" w:color="auto"/>
            </w:tcBorders>
            <w:shd w:val="clear" w:color="auto" w:fill="auto"/>
            <w:noWrap/>
            <w:vAlign w:val="bottom"/>
            <w:hideMark/>
          </w:tcPr>
          <w:p w14:paraId="43F5C75A"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24,676,108</w:t>
            </w:r>
          </w:p>
        </w:tc>
        <w:tc>
          <w:tcPr>
            <w:tcW w:w="410" w:type="pct"/>
            <w:tcBorders>
              <w:top w:val="nil"/>
              <w:left w:val="nil"/>
              <w:bottom w:val="single" w:sz="4" w:space="0" w:color="auto"/>
              <w:right w:val="single" w:sz="4" w:space="0" w:color="auto"/>
            </w:tcBorders>
            <w:shd w:val="clear" w:color="auto" w:fill="auto"/>
            <w:noWrap/>
            <w:vAlign w:val="bottom"/>
            <w:hideMark/>
          </w:tcPr>
          <w:p w14:paraId="46ED9BC4"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9,166,585</w:t>
            </w:r>
          </w:p>
        </w:tc>
        <w:tc>
          <w:tcPr>
            <w:tcW w:w="441" w:type="pct"/>
            <w:tcBorders>
              <w:top w:val="nil"/>
              <w:left w:val="nil"/>
              <w:bottom w:val="single" w:sz="4" w:space="0" w:color="auto"/>
              <w:right w:val="single" w:sz="4" w:space="0" w:color="auto"/>
            </w:tcBorders>
            <w:shd w:val="clear" w:color="auto" w:fill="auto"/>
            <w:noWrap/>
            <w:vAlign w:val="bottom"/>
            <w:hideMark/>
          </w:tcPr>
          <w:p w14:paraId="247D8067"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36,324,871</w:t>
            </w:r>
          </w:p>
        </w:tc>
        <w:tc>
          <w:tcPr>
            <w:tcW w:w="410" w:type="pct"/>
            <w:tcBorders>
              <w:top w:val="nil"/>
              <w:left w:val="nil"/>
              <w:bottom w:val="single" w:sz="4" w:space="0" w:color="auto"/>
              <w:right w:val="single" w:sz="4" w:space="0" w:color="auto"/>
            </w:tcBorders>
            <w:shd w:val="clear" w:color="auto" w:fill="auto"/>
            <w:noWrap/>
            <w:vAlign w:val="bottom"/>
            <w:hideMark/>
          </w:tcPr>
          <w:p w14:paraId="7DB3ACDB"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38,332,671</w:t>
            </w:r>
          </w:p>
        </w:tc>
        <w:tc>
          <w:tcPr>
            <w:tcW w:w="410" w:type="pct"/>
            <w:tcBorders>
              <w:top w:val="nil"/>
              <w:left w:val="nil"/>
              <w:bottom w:val="single" w:sz="4" w:space="0" w:color="auto"/>
              <w:right w:val="single" w:sz="4" w:space="0" w:color="auto"/>
            </w:tcBorders>
            <w:shd w:val="clear" w:color="auto" w:fill="auto"/>
            <w:noWrap/>
            <w:vAlign w:val="bottom"/>
            <w:hideMark/>
          </w:tcPr>
          <w:p w14:paraId="70FB4BA9"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29,167,678</w:t>
            </w:r>
          </w:p>
        </w:tc>
        <w:tc>
          <w:tcPr>
            <w:tcW w:w="410" w:type="pct"/>
            <w:tcBorders>
              <w:top w:val="nil"/>
              <w:left w:val="nil"/>
              <w:bottom w:val="single" w:sz="4" w:space="0" w:color="auto"/>
              <w:right w:val="single" w:sz="4" w:space="0" w:color="auto"/>
            </w:tcBorders>
            <w:shd w:val="clear" w:color="auto" w:fill="auto"/>
            <w:noWrap/>
            <w:vAlign w:val="bottom"/>
            <w:hideMark/>
          </w:tcPr>
          <w:p w14:paraId="73928734"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29,397,827</w:t>
            </w:r>
          </w:p>
        </w:tc>
        <w:tc>
          <w:tcPr>
            <w:tcW w:w="410" w:type="pct"/>
            <w:tcBorders>
              <w:top w:val="nil"/>
              <w:left w:val="nil"/>
              <w:bottom w:val="single" w:sz="4" w:space="0" w:color="auto"/>
              <w:right w:val="single" w:sz="4" w:space="0" w:color="auto"/>
            </w:tcBorders>
            <w:shd w:val="clear" w:color="auto" w:fill="auto"/>
            <w:noWrap/>
            <w:vAlign w:val="bottom"/>
            <w:hideMark/>
          </w:tcPr>
          <w:p w14:paraId="5759DCFC"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27,626,773</w:t>
            </w:r>
          </w:p>
        </w:tc>
        <w:tc>
          <w:tcPr>
            <w:tcW w:w="410" w:type="pct"/>
            <w:tcBorders>
              <w:top w:val="nil"/>
              <w:left w:val="nil"/>
              <w:bottom w:val="single" w:sz="4" w:space="0" w:color="auto"/>
              <w:right w:val="single" w:sz="4" w:space="0" w:color="auto"/>
            </w:tcBorders>
            <w:shd w:val="clear" w:color="auto" w:fill="auto"/>
            <w:noWrap/>
            <w:vAlign w:val="bottom"/>
            <w:hideMark/>
          </w:tcPr>
          <w:p w14:paraId="2D7F9C92"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31,958,263</w:t>
            </w:r>
          </w:p>
        </w:tc>
        <w:tc>
          <w:tcPr>
            <w:tcW w:w="430" w:type="pct"/>
            <w:tcBorders>
              <w:top w:val="nil"/>
              <w:left w:val="nil"/>
              <w:bottom w:val="single" w:sz="4" w:space="0" w:color="auto"/>
              <w:right w:val="single" w:sz="8" w:space="0" w:color="auto"/>
            </w:tcBorders>
            <w:shd w:val="clear" w:color="auto" w:fill="auto"/>
            <w:noWrap/>
            <w:vAlign w:val="bottom"/>
            <w:hideMark/>
          </w:tcPr>
          <w:p w14:paraId="13A64B88"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28,193,386</w:t>
            </w:r>
          </w:p>
        </w:tc>
      </w:tr>
      <w:tr w:rsidR="006B52B4" w:rsidRPr="00543AA6" w14:paraId="44E00F3F" w14:textId="77777777" w:rsidTr="006B52B4">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09E97672" w14:textId="77777777" w:rsidR="006B52B4" w:rsidRPr="00543AA6" w:rsidRDefault="000273D4" w:rsidP="006B52B4">
            <w:pPr>
              <w:spacing w:after="0" w:line="240" w:lineRule="auto"/>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Komunalni</w:t>
            </w:r>
            <w:r w:rsidR="006B52B4" w:rsidRPr="00543AA6">
              <w:rPr>
                <w:rFonts w:ascii="Calibri" w:eastAsia="Times New Roman" w:hAnsi="Calibri" w:cs="Calibri"/>
                <w:color w:val="000000"/>
                <w:sz w:val="20"/>
                <w:szCs w:val="20"/>
                <w:lang w:val="sr-Latn-RS"/>
              </w:rPr>
              <w:t xml:space="preserve"> </w:t>
            </w:r>
            <w:r w:rsidRPr="00543AA6">
              <w:rPr>
                <w:rFonts w:ascii="Calibri" w:eastAsia="Times New Roman" w:hAnsi="Calibri" w:cs="Calibri"/>
                <w:color w:val="000000"/>
                <w:sz w:val="20"/>
                <w:szCs w:val="20"/>
                <w:lang w:val="sr-Latn-RS"/>
              </w:rPr>
              <w:t>troškovi</w:t>
            </w:r>
          </w:p>
        </w:tc>
        <w:tc>
          <w:tcPr>
            <w:tcW w:w="410" w:type="pct"/>
            <w:tcBorders>
              <w:top w:val="nil"/>
              <w:left w:val="nil"/>
              <w:bottom w:val="single" w:sz="4" w:space="0" w:color="auto"/>
              <w:right w:val="single" w:sz="4" w:space="0" w:color="auto"/>
            </w:tcBorders>
            <w:shd w:val="clear" w:color="auto" w:fill="auto"/>
            <w:noWrap/>
            <w:vAlign w:val="bottom"/>
            <w:hideMark/>
          </w:tcPr>
          <w:p w14:paraId="5C71ABFC"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155.408</w:t>
            </w:r>
          </w:p>
        </w:tc>
        <w:tc>
          <w:tcPr>
            <w:tcW w:w="410" w:type="pct"/>
            <w:tcBorders>
              <w:top w:val="nil"/>
              <w:left w:val="nil"/>
              <w:bottom w:val="single" w:sz="4" w:space="0" w:color="auto"/>
              <w:right w:val="single" w:sz="4" w:space="0" w:color="auto"/>
            </w:tcBorders>
            <w:shd w:val="clear" w:color="auto" w:fill="auto"/>
            <w:noWrap/>
            <w:vAlign w:val="bottom"/>
            <w:hideMark/>
          </w:tcPr>
          <w:p w14:paraId="0FDFC1B6"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183.802</w:t>
            </w:r>
          </w:p>
        </w:tc>
        <w:tc>
          <w:tcPr>
            <w:tcW w:w="410" w:type="pct"/>
            <w:tcBorders>
              <w:top w:val="nil"/>
              <w:left w:val="nil"/>
              <w:bottom w:val="single" w:sz="4" w:space="0" w:color="auto"/>
              <w:right w:val="single" w:sz="4" w:space="0" w:color="auto"/>
            </w:tcBorders>
            <w:shd w:val="clear" w:color="auto" w:fill="auto"/>
            <w:noWrap/>
            <w:vAlign w:val="bottom"/>
            <w:hideMark/>
          </w:tcPr>
          <w:p w14:paraId="16170A75"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183,845</w:t>
            </w:r>
          </w:p>
        </w:tc>
        <w:tc>
          <w:tcPr>
            <w:tcW w:w="410" w:type="pct"/>
            <w:tcBorders>
              <w:top w:val="nil"/>
              <w:left w:val="nil"/>
              <w:bottom w:val="single" w:sz="4" w:space="0" w:color="auto"/>
              <w:right w:val="single" w:sz="4" w:space="0" w:color="auto"/>
            </w:tcBorders>
            <w:shd w:val="clear" w:color="auto" w:fill="auto"/>
            <w:noWrap/>
            <w:vAlign w:val="bottom"/>
            <w:hideMark/>
          </w:tcPr>
          <w:p w14:paraId="0CF8EBD8"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196,571</w:t>
            </w:r>
          </w:p>
        </w:tc>
        <w:tc>
          <w:tcPr>
            <w:tcW w:w="441" w:type="pct"/>
            <w:tcBorders>
              <w:top w:val="nil"/>
              <w:left w:val="nil"/>
              <w:bottom w:val="single" w:sz="4" w:space="0" w:color="auto"/>
              <w:right w:val="single" w:sz="4" w:space="0" w:color="auto"/>
            </w:tcBorders>
            <w:shd w:val="clear" w:color="auto" w:fill="auto"/>
            <w:noWrap/>
            <w:vAlign w:val="bottom"/>
            <w:hideMark/>
          </w:tcPr>
          <w:p w14:paraId="447C7FEE"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3,739,731</w:t>
            </w:r>
          </w:p>
        </w:tc>
        <w:tc>
          <w:tcPr>
            <w:tcW w:w="410" w:type="pct"/>
            <w:tcBorders>
              <w:top w:val="nil"/>
              <w:left w:val="nil"/>
              <w:bottom w:val="single" w:sz="4" w:space="0" w:color="auto"/>
              <w:right w:val="single" w:sz="4" w:space="0" w:color="auto"/>
            </w:tcBorders>
            <w:shd w:val="clear" w:color="auto" w:fill="auto"/>
            <w:noWrap/>
            <w:vAlign w:val="bottom"/>
            <w:hideMark/>
          </w:tcPr>
          <w:p w14:paraId="7744ABB8"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3,388,643</w:t>
            </w:r>
          </w:p>
        </w:tc>
        <w:tc>
          <w:tcPr>
            <w:tcW w:w="410" w:type="pct"/>
            <w:tcBorders>
              <w:top w:val="nil"/>
              <w:left w:val="nil"/>
              <w:bottom w:val="single" w:sz="4" w:space="0" w:color="auto"/>
              <w:right w:val="single" w:sz="4" w:space="0" w:color="auto"/>
            </w:tcBorders>
            <w:shd w:val="clear" w:color="auto" w:fill="auto"/>
            <w:noWrap/>
            <w:vAlign w:val="bottom"/>
            <w:hideMark/>
          </w:tcPr>
          <w:p w14:paraId="207C9F04"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3,871,062</w:t>
            </w:r>
          </w:p>
        </w:tc>
        <w:tc>
          <w:tcPr>
            <w:tcW w:w="410" w:type="pct"/>
            <w:tcBorders>
              <w:top w:val="nil"/>
              <w:left w:val="nil"/>
              <w:bottom w:val="single" w:sz="4" w:space="0" w:color="auto"/>
              <w:right w:val="single" w:sz="4" w:space="0" w:color="auto"/>
            </w:tcBorders>
            <w:shd w:val="clear" w:color="auto" w:fill="auto"/>
            <w:noWrap/>
            <w:vAlign w:val="bottom"/>
            <w:hideMark/>
          </w:tcPr>
          <w:p w14:paraId="67ED28F4"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3,292,171</w:t>
            </w:r>
          </w:p>
        </w:tc>
        <w:tc>
          <w:tcPr>
            <w:tcW w:w="410" w:type="pct"/>
            <w:tcBorders>
              <w:top w:val="nil"/>
              <w:left w:val="nil"/>
              <w:bottom w:val="single" w:sz="4" w:space="0" w:color="auto"/>
              <w:right w:val="single" w:sz="4" w:space="0" w:color="auto"/>
            </w:tcBorders>
            <w:shd w:val="clear" w:color="auto" w:fill="auto"/>
            <w:noWrap/>
            <w:vAlign w:val="bottom"/>
            <w:hideMark/>
          </w:tcPr>
          <w:p w14:paraId="104903F1"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3,354,697</w:t>
            </w:r>
          </w:p>
        </w:tc>
        <w:tc>
          <w:tcPr>
            <w:tcW w:w="410" w:type="pct"/>
            <w:tcBorders>
              <w:top w:val="nil"/>
              <w:left w:val="nil"/>
              <w:bottom w:val="single" w:sz="4" w:space="0" w:color="auto"/>
              <w:right w:val="single" w:sz="4" w:space="0" w:color="auto"/>
            </w:tcBorders>
            <w:shd w:val="clear" w:color="auto" w:fill="auto"/>
            <w:noWrap/>
            <w:vAlign w:val="bottom"/>
            <w:hideMark/>
          </w:tcPr>
          <w:p w14:paraId="5C28EC39"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3,352,104</w:t>
            </w:r>
          </w:p>
        </w:tc>
        <w:tc>
          <w:tcPr>
            <w:tcW w:w="430" w:type="pct"/>
            <w:tcBorders>
              <w:top w:val="nil"/>
              <w:left w:val="nil"/>
              <w:bottom w:val="single" w:sz="4" w:space="0" w:color="auto"/>
              <w:right w:val="single" w:sz="8" w:space="0" w:color="auto"/>
            </w:tcBorders>
            <w:shd w:val="clear" w:color="auto" w:fill="auto"/>
            <w:noWrap/>
            <w:vAlign w:val="bottom"/>
            <w:hideMark/>
          </w:tcPr>
          <w:p w14:paraId="28FB1EF9"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3,536,639</w:t>
            </w:r>
          </w:p>
        </w:tc>
      </w:tr>
      <w:tr w:rsidR="006B52B4" w:rsidRPr="00543AA6" w14:paraId="509B4253" w14:textId="77777777" w:rsidTr="006B52B4">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2B5C717" w14:textId="77777777" w:rsidR="006B52B4" w:rsidRPr="00543AA6" w:rsidRDefault="000273D4" w:rsidP="006B52B4">
            <w:pPr>
              <w:spacing w:after="0" w:line="240" w:lineRule="auto"/>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Subvencije</w:t>
            </w:r>
            <w:r w:rsidR="006B52B4" w:rsidRPr="00543AA6">
              <w:rPr>
                <w:rFonts w:ascii="Calibri" w:eastAsia="Times New Roman" w:hAnsi="Calibri" w:cs="Calibri"/>
                <w:color w:val="000000"/>
                <w:sz w:val="20"/>
                <w:szCs w:val="20"/>
                <w:lang w:val="sr-Latn-RS"/>
              </w:rPr>
              <w:t xml:space="preserve"> </w:t>
            </w:r>
            <w:r w:rsidRPr="00543AA6">
              <w:rPr>
                <w:rFonts w:ascii="Calibri" w:eastAsia="Times New Roman" w:hAnsi="Calibri" w:cs="Calibri"/>
                <w:color w:val="000000"/>
                <w:sz w:val="20"/>
                <w:szCs w:val="20"/>
                <w:lang w:val="sr-Latn-RS"/>
              </w:rPr>
              <w:t>i</w:t>
            </w:r>
            <w:r w:rsidR="006B52B4" w:rsidRPr="00543AA6">
              <w:rPr>
                <w:rFonts w:ascii="Calibri" w:eastAsia="Times New Roman" w:hAnsi="Calibri" w:cs="Calibri"/>
                <w:color w:val="000000"/>
                <w:sz w:val="20"/>
                <w:szCs w:val="20"/>
                <w:lang w:val="sr-Latn-RS"/>
              </w:rPr>
              <w:t xml:space="preserve"> </w:t>
            </w:r>
            <w:r w:rsidRPr="00543AA6">
              <w:rPr>
                <w:rFonts w:ascii="Calibri" w:eastAsia="Times New Roman" w:hAnsi="Calibri" w:cs="Calibri"/>
                <w:color w:val="000000"/>
                <w:sz w:val="20"/>
                <w:szCs w:val="20"/>
                <w:lang w:val="sr-Latn-RS"/>
              </w:rPr>
              <w:t>transferi</w:t>
            </w:r>
          </w:p>
        </w:tc>
        <w:tc>
          <w:tcPr>
            <w:tcW w:w="410" w:type="pct"/>
            <w:tcBorders>
              <w:top w:val="nil"/>
              <w:left w:val="nil"/>
              <w:bottom w:val="single" w:sz="4" w:space="0" w:color="auto"/>
              <w:right w:val="single" w:sz="4" w:space="0" w:color="auto"/>
            </w:tcBorders>
            <w:shd w:val="clear" w:color="auto" w:fill="auto"/>
            <w:noWrap/>
            <w:vAlign w:val="bottom"/>
            <w:hideMark/>
          </w:tcPr>
          <w:p w14:paraId="72A3AA13"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11,016,744</w:t>
            </w:r>
          </w:p>
        </w:tc>
        <w:tc>
          <w:tcPr>
            <w:tcW w:w="410" w:type="pct"/>
            <w:tcBorders>
              <w:top w:val="nil"/>
              <w:left w:val="nil"/>
              <w:bottom w:val="single" w:sz="4" w:space="0" w:color="auto"/>
              <w:right w:val="single" w:sz="4" w:space="0" w:color="auto"/>
            </w:tcBorders>
            <w:shd w:val="clear" w:color="auto" w:fill="auto"/>
            <w:noWrap/>
            <w:vAlign w:val="bottom"/>
            <w:hideMark/>
          </w:tcPr>
          <w:p w14:paraId="0BC08A40"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14,364,873</w:t>
            </w:r>
          </w:p>
        </w:tc>
        <w:tc>
          <w:tcPr>
            <w:tcW w:w="410" w:type="pct"/>
            <w:tcBorders>
              <w:top w:val="nil"/>
              <w:left w:val="nil"/>
              <w:bottom w:val="single" w:sz="4" w:space="0" w:color="auto"/>
              <w:right w:val="single" w:sz="4" w:space="0" w:color="auto"/>
            </w:tcBorders>
            <w:shd w:val="clear" w:color="auto" w:fill="auto"/>
            <w:noWrap/>
            <w:vAlign w:val="bottom"/>
            <w:hideMark/>
          </w:tcPr>
          <w:p w14:paraId="748469BA"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9,935,261</w:t>
            </w:r>
          </w:p>
        </w:tc>
        <w:tc>
          <w:tcPr>
            <w:tcW w:w="410" w:type="pct"/>
            <w:tcBorders>
              <w:top w:val="nil"/>
              <w:left w:val="nil"/>
              <w:bottom w:val="single" w:sz="4" w:space="0" w:color="auto"/>
              <w:right w:val="single" w:sz="4" w:space="0" w:color="auto"/>
            </w:tcBorders>
            <w:shd w:val="clear" w:color="auto" w:fill="auto"/>
            <w:noWrap/>
            <w:vAlign w:val="bottom"/>
            <w:hideMark/>
          </w:tcPr>
          <w:p w14:paraId="16D8F26B"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9,716,570</w:t>
            </w:r>
          </w:p>
        </w:tc>
        <w:tc>
          <w:tcPr>
            <w:tcW w:w="441" w:type="pct"/>
            <w:tcBorders>
              <w:top w:val="nil"/>
              <w:left w:val="nil"/>
              <w:bottom w:val="single" w:sz="4" w:space="0" w:color="auto"/>
              <w:right w:val="single" w:sz="4" w:space="0" w:color="auto"/>
            </w:tcBorders>
            <w:shd w:val="clear" w:color="auto" w:fill="auto"/>
            <w:noWrap/>
            <w:vAlign w:val="bottom"/>
            <w:hideMark/>
          </w:tcPr>
          <w:p w14:paraId="1BD8B170"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9,683,042</w:t>
            </w:r>
          </w:p>
        </w:tc>
        <w:tc>
          <w:tcPr>
            <w:tcW w:w="410" w:type="pct"/>
            <w:tcBorders>
              <w:top w:val="nil"/>
              <w:left w:val="nil"/>
              <w:bottom w:val="single" w:sz="4" w:space="0" w:color="auto"/>
              <w:right w:val="single" w:sz="4" w:space="0" w:color="auto"/>
            </w:tcBorders>
            <w:shd w:val="clear" w:color="auto" w:fill="auto"/>
            <w:noWrap/>
            <w:vAlign w:val="bottom"/>
            <w:hideMark/>
          </w:tcPr>
          <w:p w14:paraId="631BE2DD"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4,763,603</w:t>
            </w:r>
          </w:p>
        </w:tc>
        <w:tc>
          <w:tcPr>
            <w:tcW w:w="410" w:type="pct"/>
            <w:tcBorders>
              <w:top w:val="nil"/>
              <w:left w:val="nil"/>
              <w:bottom w:val="single" w:sz="4" w:space="0" w:color="auto"/>
              <w:right w:val="single" w:sz="4" w:space="0" w:color="auto"/>
            </w:tcBorders>
            <w:shd w:val="clear" w:color="auto" w:fill="auto"/>
            <w:noWrap/>
            <w:vAlign w:val="bottom"/>
            <w:hideMark/>
          </w:tcPr>
          <w:p w14:paraId="3FDB1592"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2,841,184</w:t>
            </w:r>
          </w:p>
        </w:tc>
        <w:tc>
          <w:tcPr>
            <w:tcW w:w="410" w:type="pct"/>
            <w:tcBorders>
              <w:top w:val="nil"/>
              <w:left w:val="nil"/>
              <w:bottom w:val="single" w:sz="4" w:space="0" w:color="auto"/>
              <w:right w:val="single" w:sz="4" w:space="0" w:color="auto"/>
            </w:tcBorders>
            <w:shd w:val="clear" w:color="auto" w:fill="auto"/>
            <w:noWrap/>
            <w:vAlign w:val="bottom"/>
            <w:hideMark/>
          </w:tcPr>
          <w:p w14:paraId="52D76159"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2,206,483</w:t>
            </w:r>
          </w:p>
        </w:tc>
        <w:tc>
          <w:tcPr>
            <w:tcW w:w="410" w:type="pct"/>
            <w:tcBorders>
              <w:top w:val="nil"/>
              <w:left w:val="nil"/>
              <w:bottom w:val="single" w:sz="4" w:space="0" w:color="auto"/>
              <w:right w:val="single" w:sz="4" w:space="0" w:color="auto"/>
            </w:tcBorders>
            <w:shd w:val="clear" w:color="auto" w:fill="auto"/>
            <w:noWrap/>
            <w:vAlign w:val="bottom"/>
            <w:hideMark/>
          </w:tcPr>
          <w:p w14:paraId="2BBE6EF9"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2,955,421</w:t>
            </w:r>
          </w:p>
        </w:tc>
        <w:tc>
          <w:tcPr>
            <w:tcW w:w="410" w:type="pct"/>
            <w:tcBorders>
              <w:top w:val="nil"/>
              <w:left w:val="nil"/>
              <w:bottom w:val="single" w:sz="4" w:space="0" w:color="auto"/>
              <w:right w:val="single" w:sz="4" w:space="0" w:color="auto"/>
            </w:tcBorders>
            <w:shd w:val="clear" w:color="auto" w:fill="auto"/>
            <w:noWrap/>
            <w:vAlign w:val="bottom"/>
            <w:hideMark/>
          </w:tcPr>
          <w:p w14:paraId="43B3FF8D"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3,025,095</w:t>
            </w:r>
          </w:p>
        </w:tc>
        <w:tc>
          <w:tcPr>
            <w:tcW w:w="430" w:type="pct"/>
            <w:tcBorders>
              <w:top w:val="nil"/>
              <w:left w:val="nil"/>
              <w:bottom w:val="single" w:sz="4" w:space="0" w:color="auto"/>
              <w:right w:val="single" w:sz="8" w:space="0" w:color="auto"/>
            </w:tcBorders>
            <w:shd w:val="clear" w:color="auto" w:fill="auto"/>
            <w:noWrap/>
            <w:vAlign w:val="bottom"/>
            <w:hideMark/>
          </w:tcPr>
          <w:p w14:paraId="6B5FADCB"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2,777,079</w:t>
            </w:r>
          </w:p>
        </w:tc>
      </w:tr>
      <w:tr w:rsidR="006B52B4" w:rsidRPr="00543AA6" w14:paraId="283695F5" w14:textId="77777777" w:rsidTr="006B52B4">
        <w:trPr>
          <w:trHeight w:val="300"/>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F4C5479" w14:textId="77777777" w:rsidR="006B52B4" w:rsidRPr="00543AA6" w:rsidRDefault="000273D4" w:rsidP="006B52B4">
            <w:pPr>
              <w:spacing w:after="0" w:line="240" w:lineRule="auto"/>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Nefinansijska</w:t>
            </w:r>
            <w:r w:rsidR="006B52B4" w:rsidRPr="00543AA6">
              <w:rPr>
                <w:rFonts w:ascii="Calibri" w:eastAsia="Times New Roman" w:hAnsi="Calibri" w:cs="Calibri"/>
                <w:color w:val="000000"/>
                <w:sz w:val="20"/>
                <w:szCs w:val="20"/>
                <w:lang w:val="sr-Latn-RS"/>
              </w:rPr>
              <w:t xml:space="preserve"> </w:t>
            </w:r>
            <w:r w:rsidRPr="00543AA6">
              <w:rPr>
                <w:rFonts w:ascii="Calibri" w:eastAsia="Times New Roman" w:hAnsi="Calibri" w:cs="Calibri"/>
                <w:color w:val="000000"/>
                <w:sz w:val="20"/>
                <w:szCs w:val="20"/>
                <w:lang w:val="sr-Latn-RS"/>
              </w:rPr>
              <w:t>imovina</w:t>
            </w:r>
          </w:p>
        </w:tc>
        <w:tc>
          <w:tcPr>
            <w:tcW w:w="410" w:type="pct"/>
            <w:tcBorders>
              <w:top w:val="nil"/>
              <w:left w:val="nil"/>
              <w:bottom w:val="single" w:sz="4" w:space="0" w:color="auto"/>
              <w:right w:val="single" w:sz="4" w:space="0" w:color="auto"/>
            </w:tcBorders>
            <w:shd w:val="clear" w:color="auto" w:fill="auto"/>
            <w:noWrap/>
            <w:vAlign w:val="bottom"/>
            <w:hideMark/>
          </w:tcPr>
          <w:p w14:paraId="5E519C7E"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4,999,345</w:t>
            </w:r>
          </w:p>
        </w:tc>
        <w:tc>
          <w:tcPr>
            <w:tcW w:w="410" w:type="pct"/>
            <w:tcBorders>
              <w:top w:val="nil"/>
              <w:left w:val="nil"/>
              <w:bottom w:val="single" w:sz="4" w:space="0" w:color="auto"/>
              <w:right w:val="single" w:sz="4" w:space="0" w:color="auto"/>
            </w:tcBorders>
            <w:shd w:val="clear" w:color="auto" w:fill="auto"/>
            <w:noWrap/>
            <w:vAlign w:val="bottom"/>
            <w:hideMark/>
          </w:tcPr>
          <w:p w14:paraId="7BED7565"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5,213,494</w:t>
            </w:r>
          </w:p>
        </w:tc>
        <w:tc>
          <w:tcPr>
            <w:tcW w:w="410" w:type="pct"/>
            <w:tcBorders>
              <w:top w:val="nil"/>
              <w:left w:val="nil"/>
              <w:bottom w:val="single" w:sz="4" w:space="0" w:color="auto"/>
              <w:right w:val="single" w:sz="4" w:space="0" w:color="auto"/>
            </w:tcBorders>
            <w:shd w:val="clear" w:color="auto" w:fill="auto"/>
            <w:noWrap/>
            <w:vAlign w:val="bottom"/>
            <w:hideMark/>
          </w:tcPr>
          <w:p w14:paraId="5FBDABE9"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7,146,481</w:t>
            </w:r>
          </w:p>
        </w:tc>
        <w:tc>
          <w:tcPr>
            <w:tcW w:w="410" w:type="pct"/>
            <w:tcBorders>
              <w:top w:val="nil"/>
              <w:left w:val="nil"/>
              <w:bottom w:val="single" w:sz="4" w:space="0" w:color="auto"/>
              <w:right w:val="single" w:sz="4" w:space="0" w:color="auto"/>
            </w:tcBorders>
            <w:shd w:val="clear" w:color="auto" w:fill="auto"/>
            <w:noWrap/>
            <w:vAlign w:val="bottom"/>
            <w:hideMark/>
          </w:tcPr>
          <w:p w14:paraId="0A78EC2E"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4,990,190</w:t>
            </w:r>
          </w:p>
        </w:tc>
        <w:tc>
          <w:tcPr>
            <w:tcW w:w="441" w:type="pct"/>
            <w:tcBorders>
              <w:top w:val="nil"/>
              <w:left w:val="nil"/>
              <w:bottom w:val="single" w:sz="4" w:space="0" w:color="auto"/>
              <w:right w:val="single" w:sz="4" w:space="0" w:color="auto"/>
            </w:tcBorders>
            <w:shd w:val="clear" w:color="auto" w:fill="auto"/>
            <w:noWrap/>
            <w:vAlign w:val="bottom"/>
            <w:hideMark/>
          </w:tcPr>
          <w:p w14:paraId="5C094EB7"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8,807,593</w:t>
            </w:r>
          </w:p>
        </w:tc>
        <w:tc>
          <w:tcPr>
            <w:tcW w:w="410" w:type="pct"/>
            <w:tcBorders>
              <w:top w:val="nil"/>
              <w:left w:val="nil"/>
              <w:bottom w:val="single" w:sz="4" w:space="0" w:color="auto"/>
              <w:right w:val="single" w:sz="4" w:space="0" w:color="auto"/>
            </w:tcBorders>
            <w:shd w:val="clear" w:color="auto" w:fill="auto"/>
            <w:noWrap/>
            <w:vAlign w:val="bottom"/>
            <w:hideMark/>
          </w:tcPr>
          <w:p w14:paraId="6C1DB08C"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8,628,310</w:t>
            </w:r>
          </w:p>
        </w:tc>
        <w:tc>
          <w:tcPr>
            <w:tcW w:w="410" w:type="pct"/>
            <w:tcBorders>
              <w:top w:val="nil"/>
              <w:left w:val="nil"/>
              <w:bottom w:val="single" w:sz="4" w:space="0" w:color="auto"/>
              <w:right w:val="single" w:sz="4" w:space="0" w:color="auto"/>
            </w:tcBorders>
            <w:shd w:val="clear" w:color="auto" w:fill="auto"/>
            <w:noWrap/>
            <w:vAlign w:val="bottom"/>
            <w:hideMark/>
          </w:tcPr>
          <w:p w14:paraId="4A0AE48B"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8,897,476</w:t>
            </w:r>
          </w:p>
        </w:tc>
        <w:tc>
          <w:tcPr>
            <w:tcW w:w="410" w:type="pct"/>
            <w:tcBorders>
              <w:top w:val="nil"/>
              <w:left w:val="nil"/>
              <w:bottom w:val="single" w:sz="4" w:space="0" w:color="auto"/>
              <w:right w:val="single" w:sz="4" w:space="0" w:color="auto"/>
            </w:tcBorders>
            <w:shd w:val="clear" w:color="auto" w:fill="auto"/>
            <w:noWrap/>
            <w:vAlign w:val="bottom"/>
            <w:hideMark/>
          </w:tcPr>
          <w:p w14:paraId="1EEE81BD"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6,158,817</w:t>
            </w:r>
          </w:p>
        </w:tc>
        <w:tc>
          <w:tcPr>
            <w:tcW w:w="410" w:type="pct"/>
            <w:tcBorders>
              <w:top w:val="nil"/>
              <w:left w:val="nil"/>
              <w:bottom w:val="single" w:sz="4" w:space="0" w:color="auto"/>
              <w:right w:val="single" w:sz="4" w:space="0" w:color="auto"/>
            </w:tcBorders>
            <w:shd w:val="clear" w:color="auto" w:fill="auto"/>
            <w:noWrap/>
            <w:vAlign w:val="bottom"/>
            <w:hideMark/>
          </w:tcPr>
          <w:p w14:paraId="3EF3EFF3"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7,999,286</w:t>
            </w:r>
          </w:p>
        </w:tc>
        <w:tc>
          <w:tcPr>
            <w:tcW w:w="410" w:type="pct"/>
            <w:tcBorders>
              <w:top w:val="nil"/>
              <w:left w:val="nil"/>
              <w:bottom w:val="single" w:sz="4" w:space="0" w:color="auto"/>
              <w:right w:val="single" w:sz="4" w:space="0" w:color="auto"/>
            </w:tcBorders>
            <w:shd w:val="clear" w:color="auto" w:fill="auto"/>
            <w:noWrap/>
            <w:vAlign w:val="bottom"/>
            <w:hideMark/>
          </w:tcPr>
          <w:p w14:paraId="2F491146"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12,359,687</w:t>
            </w:r>
          </w:p>
        </w:tc>
        <w:tc>
          <w:tcPr>
            <w:tcW w:w="430" w:type="pct"/>
            <w:tcBorders>
              <w:top w:val="nil"/>
              <w:left w:val="nil"/>
              <w:bottom w:val="single" w:sz="4" w:space="0" w:color="auto"/>
              <w:right w:val="single" w:sz="8" w:space="0" w:color="auto"/>
            </w:tcBorders>
            <w:shd w:val="clear" w:color="auto" w:fill="auto"/>
            <w:noWrap/>
            <w:vAlign w:val="bottom"/>
            <w:hideMark/>
          </w:tcPr>
          <w:p w14:paraId="212875A9" w14:textId="77777777" w:rsidR="006B52B4" w:rsidRPr="00543AA6" w:rsidRDefault="006B52B4" w:rsidP="006B52B4">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Arial"/>
                <w:color w:val="000000"/>
                <w:sz w:val="20"/>
                <w:szCs w:val="20"/>
                <w:lang w:val="sr-Latn-RS"/>
              </w:rPr>
              <w:t>7,674,597</w:t>
            </w:r>
          </w:p>
        </w:tc>
      </w:tr>
      <w:tr w:rsidR="006B52B4" w:rsidRPr="00543AA6" w14:paraId="40457991" w14:textId="77777777" w:rsidTr="006B52B4">
        <w:trPr>
          <w:trHeight w:val="315"/>
        </w:trPr>
        <w:tc>
          <w:tcPr>
            <w:tcW w:w="438" w:type="pct"/>
            <w:tcBorders>
              <w:top w:val="nil"/>
              <w:left w:val="single" w:sz="8" w:space="0" w:color="auto"/>
              <w:bottom w:val="single" w:sz="8" w:space="0" w:color="auto"/>
              <w:right w:val="single" w:sz="4" w:space="0" w:color="auto"/>
            </w:tcBorders>
            <w:shd w:val="clear" w:color="auto" w:fill="auto"/>
            <w:noWrap/>
            <w:vAlign w:val="bottom"/>
            <w:hideMark/>
          </w:tcPr>
          <w:p w14:paraId="5123AF5F" w14:textId="77777777" w:rsidR="006B52B4" w:rsidRPr="00543AA6" w:rsidRDefault="000273D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Ukupni</w:t>
            </w:r>
            <w:r w:rsidR="00B61210" w:rsidRPr="00543AA6">
              <w:rPr>
                <w:rFonts w:ascii="Calibri" w:eastAsia="Times New Roman" w:hAnsi="Calibri" w:cs="Calibri"/>
                <w:b/>
                <w:bCs/>
                <w:color w:val="000000"/>
                <w:sz w:val="20"/>
                <w:szCs w:val="20"/>
                <w:lang w:val="sr-Latn-RS"/>
              </w:rPr>
              <w:t xml:space="preserve"> </w:t>
            </w:r>
            <w:r w:rsidRPr="00543AA6">
              <w:rPr>
                <w:rFonts w:ascii="Calibri" w:eastAsia="Times New Roman" w:hAnsi="Calibri" w:cs="Calibri"/>
                <w:b/>
                <w:bCs/>
                <w:color w:val="000000"/>
                <w:sz w:val="20"/>
                <w:szCs w:val="20"/>
                <w:lang w:val="sr-Latn-RS"/>
              </w:rPr>
              <w:t>troškovi</w:t>
            </w:r>
          </w:p>
        </w:tc>
        <w:tc>
          <w:tcPr>
            <w:tcW w:w="410" w:type="pct"/>
            <w:tcBorders>
              <w:top w:val="nil"/>
              <w:left w:val="nil"/>
              <w:bottom w:val="single" w:sz="8" w:space="0" w:color="auto"/>
              <w:right w:val="single" w:sz="4" w:space="0" w:color="auto"/>
            </w:tcBorders>
            <w:shd w:val="clear" w:color="auto" w:fill="auto"/>
            <w:noWrap/>
            <w:vAlign w:val="bottom"/>
            <w:hideMark/>
          </w:tcPr>
          <w:p w14:paraId="610BA168"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Arial"/>
                <w:b/>
                <w:bCs/>
                <w:color w:val="000000"/>
                <w:sz w:val="20"/>
                <w:szCs w:val="20"/>
                <w:lang w:val="sr-Latn-RS"/>
              </w:rPr>
              <w:t>58,559,449</w:t>
            </w:r>
          </w:p>
        </w:tc>
        <w:tc>
          <w:tcPr>
            <w:tcW w:w="410" w:type="pct"/>
            <w:tcBorders>
              <w:top w:val="nil"/>
              <w:left w:val="nil"/>
              <w:bottom w:val="single" w:sz="8" w:space="0" w:color="auto"/>
              <w:right w:val="single" w:sz="4" w:space="0" w:color="auto"/>
            </w:tcBorders>
            <w:shd w:val="clear" w:color="auto" w:fill="auto"/>
            <w:noWrap/>
            <w:vAlign w:val="bottom"/>
            <w:hideMark/>
          </w:tcPr>
          <w:p w14:paraId="163C0114"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Arial"/>
                <w:b/>
                <w:bCs/>
                <w:color w:val="000000"/>
                <w:sz w:val="20"/>
                <w:szCs w:val="20"/>
                <w:lang w:val="sr-Latn-RS"/>
              </w:rPr>
              <w:t>57,584,100</w:t>
            </w:r>
          </w:p>
        </w:tc>
        <w:tc>
          <w:tcPr>
            <w:tcW w:w="410" w:type="pct"/>
            <w:tcBorders>
              <w:top w:val="nil"/>
              <w:left w:val="nil"/>
              <w:bottom w:val="single" w:sz="8" w:space="0" w:color="auto"/>
              <w:right w:val="single" w:sz="4" w:space="0" w:color="auto"/>
            </w:tcBorders>
            <w:shd w:val="clear" w:color="auto" w:fill="auto"/>
            <w:noWrap/>
            <w:vAlign w:val="bottom"/>
            <w:hideMark/>
          </w:tcPr>
          <w:p w14:paraId="17021E21"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Arial"/>
                <w:b/>
                <w:bCs/>
                <w:color w:val="000000"/>
                <w:sz w:val="20"/>
                <w:szCs w:val="20"/>
                <w:lang w:val="sr-Latn-RS"/>
              </w:rPr>
              <w:t>49,882,445</w:t>
            </w:r>
          </w:p>
        </w:tc>
        <w:tc>
          <w:tcPr>
            <w:tcW w:w="410" w:type="pct"/>
            <w:tcBorders>
              <w:top w:val="nil"/>
              <w:left w:val="nil"/>
              <w:bottom w:val="single" w:sz="8" w:space="0" w:color="auto"/>
              <w:right w:val="single" w:sz="4" w:space="0" w:color="auto"/>
            </w:tcBorders>
            <w:shd w:val="clear" w:color="auto" w:fill="auto"/>
            <w:noWrap/>
            <w:vAlign w:val="bottom"/>
            <w:hideMark/>
          </w:tcPr>
          <w:p w14:paraId="474AA4DD"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Arial"/>
                <w:b/>
                <w:bCs/>
                <w:color w:val="000000"/>
                <w:sz w:val="20"/>
                <w:szCs w:val="20"/>
                <w:lang w:val="sr-Latn-RS"/>
              </w:rPr>
              <w:t>31,722,673</w:t>
            </w:r>
          </w:p>
        </w:tc>
        <w:tc>
          <w:tcPr>
            <w:tcW w:w="441" w:type="pct"/>
            <w:tcBorders>
              <w:top w:val="nil"/>
              <w:left w:val="nil"/>
              <w:bottom w:val="single" w:sz="8" w:space="0" w:color="auto"/>
              <w:right w:val="single" w:sz="4" w:space="0" w:color="auto"/>
            </w:tcBorders>
            <w:shd w:val="clear" w:color="auto" w:fill="auto"/>
            <w:noWrap/>
            <w:vAlign w:val="bottom"/>
            <w:hideMark/>
          </w:tcPr>
          <w:p w14:paraId="15A39A10"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Arial"/>
                <w:b/>
                <w:bCs/>
                <w:color w:val="000000"/>
                <w:sz w:val="20"/>
                <w:szCs w:val="20"/>
                <w:lang w:val="sr-Latn-RS"/>
              </w:rPr>
              <w:t>111.409.971</w:t>
            </w:r>
          </w:p>
        </w:tc>
        <w:tc>
          <w:tcPr>
            <w:tcW w:w="410" w:type="pct"/>
            <w:tcBorders>
              <w:top w:val="nil"/>
              <w:left w:val="nil"/>
              <w:bottom w:val="single" w:sz="8" w:space="0" w:color="auto"/>
              <w:right w:val="single" w:sz="4" w:space="0" w:color="auto"/>
            </w:tcBorders>
            <w:shd w:val="clear" w:color="auto" w:fill="auto"/>
            <w:noWrap/>
            <w:vAlign w:val="bottom"/>
            <w:hideMark/>
          </w:tcPr>
          <w:p w14:paraId="405A213E"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Arial"/>
                <w:b/>
                <w:bCs/>
                <w:color w:val="000000"/>
                <w:sz w:val="20"/>
                <w:szCs w:val="20"/>
                <w:lang w:val="sr-Latn-RS"/>
              </w:rPr>
              <w:t>99,521,409</w:t>
            </w:r>
          </w:p>
        </w:tc>
        <w:tc>
          <w:tcPr>
            <w:tcW w:w="410" w:type="pct"/>
            <w:tcBorders>
              <w:top w:val="nil"/>
              <w:left w:val="nil"/>
              <w:bottom w:val="single" w:sz="8" w:space="0" w:color="auto"/>
              <w:right w:val="single" w:sz="4" w:space="0" w:color="auto"/>
            </w:tcBorders>
            <w:shd w:val="clear" w:color="auto" w:fill="auto"/>
            <w:noWrap/>
            <w:vAlign w:val="bottom"/>
            <w:hideMark/>
          </w:tcPr>
          <w:p w14:paraId="5CBA21A9"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Arial"/>
                <w:b/>
                <w:bCs/>
                <w:color w:val="000000"/>
                <w:sz w:val="20"/>
                <w:szCs w:val="20"/>
                <w:lang w:val="sr-Latn-RS"/>
              </w:rPr>
              <w:t>87,305,055</w:t>
            </w:r>
          </w:p>
        </w:tc>
        <w:tc>
          <w:tcPr>
            <w:tcW w:w="410" w:type="pct"/>
            <w:tcBorders>
              <w:top w:val="nil"/>
              <w:left w:val="nil"/>
              <w:bottom w:val="single" w:sz="8" w:space="0" w:color="auto"/>
              <w:right w:val="single" w:sz="4" w:space="0" w:color="auto"/>
            </w:tcBorders>
            <w:shd w:val="clear" w:color="auto" w:fill="auto"/>
            <w:noWrap/>
            <w:vAlign w:val="bottom"/>
            <w:hideMark/>
          </w:tcPr>
          <w:p w14:paraId="6BAA3DF0"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Arial"/>
                <w:b/>
                <w:bCs/>
                <w:color w:val="000000"/>
                <w:sz w:val="20"/>
                <w:szCs w:val="20"/>
                <w:lang w:val="sr-Latn-RS"/>
              </w:rPr>
              <w:t>79,882,464</w:t>
            </w:r>
          </w:p>
        </w:tc>
        <w:tc>
          <w:tcPr>
            <w:tcW w:w="410" w:type="pct"/>
            <w:tcBorders>
              <w:top w:val="nil"/>
              <w:left w:val="nil"/>
              <w:bottom w:val="single" w:sz="8" w:space="0" w:color="auto"/>
              <w:right w:val="single" w:sz="4" w:space="0" w:color="auto"/>
            </w:tcBorders>
            <w:shd w:val="clear" w:color="auto" w:fill="auto"/>
            <w:noWrap/>
            <w:vAlign w:val="bottom"/>
            <w:hideMark/>
          </w:tcPr>
          <w:p w14:paraId="7D170F74"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Arial"/>
                <w:b/>
                <w:bCs/>
                <w:color w:val="000000"/>
                <w:sz w:val="20"/>
                <w:szCs w:val="20"/>
                <w:lang w:val="sr-Latn-RS"/>
              </w:rPr>
              <w:t>74,804,338</w:t>
            </w:r>
          </w:p>
        </w:tc>
        <w:tc>
          <w:tcPr>
            <w:tcW w:w="410" w:type="pct"/>
            <w:tcBorders>
              <w:top w:val="nil"/>
              <w:left w:val="nil"/>
              <w:bottom w:val="single" w:sz="8" w:space="0" w:color="auto"/>
              <w:right w:val="single" w:sz="4" w:space="0" w:color="auto"/>
            </w:tcBorders>
            <w:shd w:val="clear" w:color="auto" w:fill="auto"/>
            <w:noWrap/>
            <w:vAlign w:val="bottom"/>
            <w:hideMark/>
          </w:tcPr>
          <w:p w14:paraId="78B8CB4D"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Arial"/>
                <w:b/>
                <w:bCs/>
                <w:color w:val="000000"/>
                <w:sz w:val="20"/>
                <w:szCs w:val="20"/>
                <w:lang w:val="sr-Latn-RS"/>
              </w:rPr>
              <w:t>75,877,794</w:t>
            </w:r>
          </w:p>
        </w:tc>
        <w:tc>
          <w:tcPr>
            <w:tcW w:w="430" w:type="pct"/>
            <w:tcBorders>
              <w:top w:val="nil"/>
              <w:left w:val="nil"/>
              <w:bottom w:val="single" w:sz="8" w:space="0" w:color="auto"/>
              <w:right w:val="single" w:sz="8" w:space="0" w:color="auto"/>
            </w:tcBorders>
            <w:shd w:val="clear" w:color="auto" w:fill="auto"/>
            <w:noWrap/>
            <w:vAlign w:val="bottom"/>
            <w:hideMark/>
          </w:tcPr>
          <w:p w14:paraId="645C340B" w14:textId="77777777" w:rsidR="006B52B4" w:rsidRPr="00543AA6" w:rsidRDefault="006B52B4" w:rsidP="006B52B4">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Arial"/>
                <w:b/>
                <w:bCs/>
                <w:color w:val="000000"/>
                <w:sz w:val="20"/>
                <w:szCs w:val="20"/>
                <w:lang w:val="sr-Latn-RS"/>
              </w:rPr>
              <w:t>62,616,358</w:t>
            </w:r>
          </w:p>
        </w:tc>
      </w:tr>
    </w:tbl>
    <w:p w14:paraId="445574E9" w14:textId="77777777" w:rsidR="007011EC" w:rsidRPr="00543AA6" w:rsidRDefault="007011EC" w:rsidP="00544334">
      <w:pPr>
        <w:spacing w:after="0" w:line="240" w:lineRule="auto"/>
        <w:jc w:val="both"/>
        <w:rPr>
          <w:rFonts w:ascii="Book Antiqua" w:eastAsiaTheme="minorHAnsi" w:hAnsi="Book Antiqua"/>
          <w:sz w:val="24"/>
          <w:szCs w:val="24"/>
          <w:lang w:val="sr-Latn-RS"/>
        </w:rPr>
      </w:pPr>
    </w:p>
    <w:p w14:paraId="1D72E231" w14:textId="77777777" w:rsidR="00625D53" w:rsidRPr="00543AA6" w:rsidRDefault="00625D53" w:rsidP="00544334">
      <w:pPr>
        <w:spacing w:after="0" w:line="240" w:lineRule="auto"/>
        <w:jc w:val="both"/>
        <w:rPr>
          <w:rFonts w:ascii="Book Antiqua" w:eastAsiaTheme="minorHAnsi" w:hAnsi="Book Antiqua"/>
          <w:sz w:val="24"/>
          <w:szCs w:val="24"/>
          <w:lang w:val="sr-Latn-RS"/>
        </w:rPr>
      </w:pPr>
    </w:p>
    <w:p w14:paraId="5B5C3995" w14:textId="619B7942" w:rsidR="00625D53" w:rsidRPr="00543AA6" w:rsidRDefault="000273D4" w:rsidP="00544334">
      <w:pPr>
        <w:spacing w:after="0" w:line="240" w:lineRule="auto"/>
        <w:jc w:val="both"/>
        <w:rPr>
          <w:rFonts w:ascii="Book Antiqua" w:hAnsi="Book Antiqua"/>
          <w:sz w:val="24"/>
          <w:szCs w:val="24"/>
          <w:u w:val="single"/>
          <w:lang w:val="sr-Latn-RS"/>
        </w:rPr>
      </w:pPr>
      <w:r w:rsidRPr="00543AA6">
        <w:rPr>
          <w:rFonts w:ascii="Book Antiqua" w:eastAsiaTheme="minorHAnsi" w:hAnsi="Book Antiqua"/>
          <w:sz w:val="24"/>
          <w:szCs w:val="24"/>
          <w:u w:val="single"/>
          <w:lang w:val="sr-Latn-RS"/>
        </w:rPr>
        <w:t>Budžetske</w:t>
      </w:r>
      <w:r w:rsidR="00672C72" w:rsidRPr="00543AA6">
        <w:rPr>
          <w:rFonts w:ascii="Book Antiqua" w:eastAsiaTheme="minorHAnsi" w:hAnsi="Book Antiqua"/>
          <w:sz w:val="24"/>
          <w:szCs w:val="24"/>
          <w:u w:val="single"/>
          <w:lang w:val="sr-Latn-RS"/>
        </w:rPr>
        <w:t xml:space="preserve"> </w:t>
      </w:r>
      <w:r w:rsidRPr="00543AA6">
        <w:rPr>
          <w:rFonts w:ascii="Book Antiqua" w:eastAsiaTheme="minorHAnsi" w:hAnsi="Book Antiqua"/>
          <w:sz w:val="24"/>
          <w:szCs w:val="24"/>
          <w:u w:val="single"/>
          <w:lang w:val="sr-Latn-RS"/>
        </w:rPr>
        <w:t>promene</w:t>
      </w:r>
      <w:r w:rsidR="00672C72" w:rsidRPr="00543AA6">
        <w:rPr>
          <w:rFonts w:ascii="Book Antiqua" w:eastAsiaTheme="minorHAnsi" w:hAnsi="Book Antiqua"/>
          <w:sz w:val="24"/>
          <w:szCs w:val="24"/>
          <w:u w:val="single"/>
          <w:lang w:val="sr-Latn-RS"/>
        </w:rPr>
        <w:t xml:space="preserve"> </w:t>
      </w:r>
      <w:r w:rsidRPr="00543AA6">
        <w:rPr>
          <w:rFonts w:ascii="Book Antiqua" w:eastAsiaTheme="minorHAnsi" w:hAnsi="Book Antiqua"/>
          <w:sz w:val="24"/>
          <w:szCs w:val="24"/>
          <w:u w:val="single"/>
          <w:lang w:val="sr-Latn-RS"/>
        </w:rPr>
        <w:t>u</w:t>
      </w:r>
      <w:r w:rsidR="00672C72" w:rsidRPr="00543AA6">
        <w:rPr>
          <w:rFonts w:ascii="Book Antiqua" w:eastAsiaTheme="minorHAnsi" w:hAnsi="Book Antiqua"/>
          <w:sz w:val="24"/>
          <w:szCs w:val="24"/>
          <w:u w:val="single"/>
          <w:lang w:val="sr-Latn-RS"/>
        </w:rPr>
        <w:t xml:space="preserve"> 2015. </w:t>
      </w:r>
      <w:r w:rsidRPr="00543AA6">
        <w:rPr>
          <w:rFonts w:ascii="Book Antiqua" w:eastAsiaTheme="minorHAnsi" w:hAnsi="Book Antiqua"/>
          <w:sz w:val="24"/>
          <w:szCs w:val="24"/>
          <w:u w:val="single"/>
          <w:lang w:val="sr-Latn-RS"/>
        </w:rPr>
        <w:t>i</w:t>
      </w:r>
      <w:r w:rsidR="00672C72" w:rsidRPr="00543AA6">
        <w:rPr>
          <w:rFonts w:ascii="Book Antiqua" w:eastAsiaTheme="minorHAnsi" w:hAnsi="Book Antiqua"/>
          <w:sz w:val="24"/>
          <w:szCs w:val="24"/>
          <w:u w:val="single"/>
          <w:lang w:val="sr-Latn-RS"/>
        </w:rPr>
        <w:t xml:space="preserve"> 2016. </w:t>
      </w:r>
      <w:r w:rsidRPr="00543AA6">
        <w:rPr>
          <w:rFonts w:ascii="Book Antiqua" w:eastAsiaTheme="minorHAnsi" w:hAnsi="Book Antiqua"/>
          <w:sz w:val="24"/>
          <w:szCs w:val="24"/>
          <w:u w:val="single"/>
          <w:lang w:val="sr-Latn-RS"/>
        </w:rPr>
        <w:t>godini</w:t>
      </w:r>
      <w:r w:rsidR="00672C72" w:rsidRPr="00543AA6">
        <w:rPr>
          <w:rFonts w:ascii="Book Antiqua" w:eastAsiaTheme="minorHAnsi" w:hAnsi="Book Antiqua"/>
          <w:sz w:val="24"/>
          <w:szCs w:val="24"/>
          <w:u w:val="single"/>
          <w:lang w:val="sr-Latn-RS"/>
        </w:rPr>
        <w:t xml:space="preserve"> </w:t>
      </w:r>
      <w:r w:rsidRPr="00543AA6">
        <w:rPr>
          <w:rFonts w:ascii="Book Antiqua" w:eastAsiaTheme="minorHAnsi" w:hAnsi="Book Antiqua"/>
          <w:sz w:val="24"/>
          <w:szCs w:val="24"/>
          <w:u w:val="single"/>
          <w:lang w:val="sr-Latn-RS"/>
        </w:rPr>
        <w:t>izvršene</w:t>
      </w:r>
      <w:r w:rsidR="00672C72" w:rsidRPr="00543AA6">
        <w:rPr>
          <w:rFonts w:ascii="Book Antiqua" w:eastAsiaTheme="minorHAnsi" w:hAnsi="Book Antiqua"/>
          <w:sz w:val="24"/>
          <w:szCs w:val="24"/>
          <w:u w:val="single"/>
          <w:lang w:val="sr-Latn-RS"/>
        </w:rPr>
        <w:t xml:space="preserve"> </w:t>
      </w:r>
      <w:r w:rsidRPr="00543AA6">
        <w:rPr>
          <w:rFonts w:ascii="Book Antiqua" w:eastAsiaTheme="minorHAnsi" w:hAnsi="Book Antiqua"/>
          <w:sz w:val="24"/>
          <w:szCs w:val="24"/>
          <w:u w:val="single"/>
          <w:lang w:val="sr-Latn-RS"/>
        </w:rPr>
        <w:t>su</w:t>
      </w:r>
      <w:r w:rsidR="00672C72" w:rsidRPr="00543AA6">
        <w:rPr>
          <w:rFonts w:ascii="Book Antiqua" w:eastAsiaTheme="minorHAnsi" w:hAnsi="Book Antiqua"/>
          <w:sz w:val="24"/>
          <w:szCs w:val="24"/>
          <w:u w:val="single"/>
          <w:lang w:val="sr-Latn-RS"/>
        </w:rPr>
        <w:t xml:space="preserve"> </w:t>
      </w:r>
      <w:r w:rsidRPr="00543AA6">
        <w:rPr>
          <w:rFonts w:ascii="Book Antiqua" w:eastAsiaTheme="minorHAnsi" w:hAnsi="Book Antiqua"/>
          <w:sz w:val="24"/>
          <w:szCs w:val="24"/>
          <w:u w:val="single"/>
          <w:lang w:val="sr-Latn-RS"/>
        </w:rPr>
        <w:t>usled</w:t>
      </w:r>
      <w:r w:rsidR="00672C72" w:rsidRPr="00543AA6">
        <w:rPr>
          <w:rFonts w:ascii="Book Antiqua" w:eastAsiaTheme="minorHAnsi" w:hAnsi="Book Antiqua"/>
          <w:sz w:val="24"/>
          <w:szCs w:val="24"/>
          <w:u w:val="single"/>
          <w:lang w:val="sr-Latn-RS"/>
        </w:rPr>
        <w:t xml:space="preserve"> </w:t>
      </w:r>
      <w:r w:rsidRPr="00543AA6">
        <w:rPr>
          <w:rFonts w:ascii="Book Antiqua" w:eastAsiaTheme="minorHAnsi" w:hAnsi="Book Antiqua"/>
          <w:sz w:val="24"/>
          <w:szCs w:val="24"/>
          <w:u w:val="single"/>
          <w:lang w:val="sr-Latn-RS"/>
        </w:rPr>
        <w:t>podele</w:t>
      </w:r>
      <w:r w:rsidR="00672C72" w:rsidRPr="00543AA6">
        <w:rPr>
          <w:rFonts w:ascii="Book Antiqua" w:eastAsiaTheme="minorHAnsi" w:hAnsi="Book Antiqua"/>
          <w:sz w:val="24"/>
          <w:szCs w:val="24"/>
          <w:u w:val="single"/>
          <w:lang w:val="sr-Latn-RS"/>
        </w:rPr>
        <w:t xml:space="preserve"> </w:t>
      </w:r>
      <w:r w:rsidR="009C6358" w:rsidRPr="00543AA6">
        <w:rPr>
          <w:rFonts w:ascii="Book Antiqua" w:eastAsiaTheme="minorHAnsi" w:hAnsi="Book Antiqua"/>
          <w:sz w:val="24"/>
          <w:szCs w:val="24"/>
          <w:u w:val="single"/>
          <w:lang w:val="sr-Latn-RS"/>
        </w:rPr>
        <w:t>Univerzitetske kliničke bolničke službe Kosova</w:t>
      </w:r>
      <w:r w:rsidR="00672C72" w:rsidRPr="00543AA6">
        <w:rPr>
          <w:rFonts w:ascii="Book Antiqua" w:hAnsi="Book Antiqua"/>
          <w:sz w:val="24"/>
          <w:szCs w:val="24"/>
          <w:u w:val="single"/>
          <w:lang w:val="sr-Latn-RS"/>
        </w:rPr>
        <w:t xml:space="preserve"> (</w:t>
      </w:r>
      <w:r w:rsidR="009C6358" w:rsidRPr="00543AA6">
        <w:rPr>
          <w:rFonts w:ascii="Book Antiqua" w:hAnsi="Book Antiqua"/>
          <w:sz w:val="24"/>
          <w:szCs w:val="24"/>
          <w:u w:val="single"/>
          <w:lang w:val="sr-Latn-RS"/>
        </w:rPr>
        <w:t>UKBSK</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kao</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nezavisn</w:t>
      </w:r>
      <w:r w:rsidR="009C6358" w:rsidRPr="00543AA6">
        <w:rPr>
          <w:rFonts w:ascii="Book Antiqua" w:hAnsi="Book Antiqua"/>
          <w:sz w:val="24"/>
          <w:szCs w:val="24"/>
          <w:u w:val="single"/>
          <w:lang w:val="sr-Latn-RS"/>
        </w:rPr>
        <w:t>e</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budžetsk</w:t>
      </w:r>
      <w:r w:rsidR="009C6358" w:rsidRPr="00543AA6">
        <w:rPr>
          <w:rFonts w:ascii="Book Antiqua" w:hAnsi="Book Antiqua"/>
          <w:sz w:val="24"/>
          <w:szCs w:val="24"/>
          <w:u w:val="single"/>
          <w:lang w:val="sr-Latn-RS"/>
        </w:rPr>
        <w:t>e</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organizacij</w:t>
      </w:r>
      <w:r w:rsidR="009C6358" w:rsidRPr="00543AA6">
        <w:rPr>
          <w:rFonts w:ascii="Book Antiqua" w:hAnsi="Book Antiqua"/>
          <w:sz w:val="24"/>
          <w:szCs w:val="24"/>
          <w:u w:val="single"/>
          <w:lang w:val="sr-Latn-RS"/>
        </w:rPr>
        <w:t>e</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dok</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je</w:t>
      </w:r>
      <w:r w:rsidR="00672C72" w:rsidRPr="00543AA6">
        <w:rPr>
          <w:rFonts w:ascii="Book Antiqua" w:hAnsi="Book Antiqua"/>
          <w:sz w:val="24"/>
          <w:szCs w:val="24"/>
          <w:u w:val="single"/>
          <w:lang w:val="sr-Latn-RS"/>
        </w:rPr>
        <w:t xml:space="preserve"> 2016. </w:t>
      </w:r>
      <w:r w:rsidRPr="00543AA6">
        <w:rPr>
          <w:rFonts w:ascii="Book Antiqua" w:hAnsi="Book Antiqua"/>
          <w:sz w:val="24"/>
          <w:szCs w:val="24"/>
          <w:u w:val="single"/>
          <w:lang w:val="sr-Latn-RS"/>
        </w:rPr>
        <w:t>godine</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u</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MZ</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iz</w:t>
      </w:r>
      <w:r w:rsidR="00672C72" w:rsidRPr="00543AA6">
        <w:rPr>
          <w:rFonts w:ascii="Book Antiqua" w:hAnsi="Book Antiqua"/>
          <w:sz w:val="24"/>
          <w:szCs w:val="24"/>
          <w:u w:val="single"/>
          <w:lang w:val="sr-Latn-RS"/>
        </w:rPr>
        <w:t xml:space="preserve"> </w:t>
      </w:r>
      <w:r w:rsidR="009C6358" w:rsidRPr="00543AA6">
        <w:rPr>
          <w:rFonts w:ascii="Book Antiqua" w:hAnsi="Book Antiqua"/>
          <w:sz w:val="24"/>
          <w:szCs w:val="24"/>
          <w:u w:val="single"/>
          <w:lang w:val="sr-Latn-RS"/>
        </w:rPr>
        <w:t>UKBSK</w:t>
      </w:r>
      <w:r w:rsid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potrošen</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samo</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budžet</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za</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lekove</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i</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potrošni</w:t>
      </w:r>
      <w:r w:rsidR="00672C72"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materijal</w:t>
      </w:r>
      <w:r w:rsidR="00672C72" w:rsidRPr="00543AA6">
        <w:rPr>
          <w:rFonts w:ascii="Book Antiqua" w:hAnsi="Book Antiqua"/>
          <w:sz w:val="24"/>
          <w:szCs w:val="24"/>
          <w:u w:val="single"/>
          <w:lang w:val="sr-Latn-RS"/>
        </w:rPr>
        <w:t>.</w:t>
      </w:r>
    </w:p>
    <w:p w14:paraId="7C19E36A" w14:textId="77777777" w:rsidR="00625D53" w:rsidRPr="00543AA6" w:rsidRDefault="00625D53" w:rsidP="00544334">
      <w:pPr>
        <w:spacing w:after="0" w:line="240" w:lineRule="auto"/>
        <w:jc w:val="both"/>
        <w:rPr>
          <w:rFonts w:ascii="Book Antiqua" w:hAnsi="Book Antiqua"/>
          <w:sz w:val="24"/>
          <w:szCs w:val="24"/>
          <w:u w:val="single"/>
          <w:lang w:val="sr-Latn-RS"/>
        </w:rPr>
      </w:pPr>
    </w:p>
    <w:p w14:paraId="083654FE" w14:textId="77777777" w:rsidR="00625D53" w:rsidRPr="00543AA6" w:rsidRDefault="000273D4" w:rsidP="00544334">
      <w:pPr>
        <w:spacing w:after="0" w:line="240" w:lineRule="auto"/>
        <w:jc w:val="both"/>
        <w:rPr>
          <w:rFonts w:ascii="Book Antiqua" w:eastAsiaTheme="minorHAnsi" w:hAnsi="Book Antiqua"/>
          <w:sz w:val="24"/>
          <w:szCs w:val="24"/>
          <w:lang w:val="sr-Latn-RS"/>
        </w:rPr>
      </w:pPr>
      <w:r w:rsidRPr="00543AA6">
        <w:rPr>
          <w:rFonts w:ascii="Book Antiqua" w:hAnsi="Book Antiqua"/>
          <w:sz w:val="24"/>
          <w:szCs w:val="24"/>
          <w:u w:val="single"/>
          <w:lang w:val="sr-Latn-RS"/>
        </w:rPr>
        <w:t>Treba</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napomenuti</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da</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smo</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tokom</w:t>
      </w:r>
      <w:r w:rsidR="006C4817" w:rsidRPr="00543AA6">
        <w:rPr>
          <w:rFonts w:ascii="Book Antiqua" w:hAnsi="Book Antiqua"/>
          <w:sz w:val="24"/>
          <w:szCs w:val="24"/>
          <w:u w:val="single"/>
          <w:lang w:val="sr-Latn-RS"/>
        </w:rPr>
        <w:t xml:space="preserve"> 2018. </w:t>
      </w:r>
      <w:r w:rsidRPr="00543AA6">
        <w:rPr>
          <w:rFonts w:ascii="Book Antiqua" w:hAnsi="Book Antiqua"/>
          <w:sz w:val="24"/>
          <w:szCs w:val="24"/>
          <w:u w:val="single"/>
          <w:lang w:val="sr-Latn-RS"/>
        </w:rPr>
        <w:t>godine</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imali</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povećanje</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budžeta</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za</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lekove</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i</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potrošni</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materijal</w:t>
      </w:r>
      <w:r w:rsidR="006C4817" w:rsidRPr="00543AA6">
        <w:rPr>
          <w:rFonts w:ascii="Book Antiqua" w:hAnsi="Book Antiqua"/>
          <w:sz w:val="24"/>
          <w:szCs w:val="24"/>
          <w:u w:val="single"/>
          <w:lang w:val="sr-Latn-RS"/>
        </w:rPr>
        <w:t xml:space="preserve"> </w:t>
      </w:r>
      <w:r w:rsidRPr="00543AA6">
        <w:rPr>
          <w:rFonts w:ascii="Book Antiqua" w:hAnsi="Book Antiqua"/>
          <w:sz w:val="24"/>
          <w:szCs w:val="24"/>
          <w:u w:val="single"/>
          <w:lang w:val="sr-Latn-RS"/>
        </w:rPr>
        <w:t>za</w:t>
      </w:r>
      <w:r w:rsidR="006C4817" w:rsidRPr="00543AA6">
        <w:rPr>
          <w:rFonts w:ascii="Book Antiqua" w:hAnsi="Book Antiqua"/>
          <w:sz w:val="24"/>
          <w:szCs w:val="24"/>
          <w:u w:val="single"/>
          <w:lang w:val="sr-Latn-RS"/>
        </w:rPr>
        <w:t xml:space="preserve"> </w:t>
      </w:r>
      <w:r w:rsidR="009C6358" w:rsidRPr="00543AA6">
        <w:rPr>
          <w:rFonts w:ascii="Book Antiqua" w:hAnsi="Book Antiqua"/>
          <w:sz w:val="24"/>
          <w:szCs w:val="24"/>
          <w:u w:val="single"/>
          <w:lang w:val="sr-Latn-RS"/>
        </w:rPr>
        <w:t>UKBSK</w:t>
      </w:r>
    </w:p>
    <w:p w14:paraId="276754F0" w14:textId="77777777" w:rsidR="00AF510D" w:rsidRPr="00543AA6" w:rsidRDefault="000273D4" w:rsidP="00544334">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Budžet</w:t>
      </w:r>
      <w:r w:rsidR="00AB4EAD" w:rsidRPr="00543AA6">
        <w:rPr>
          <w:rFonts w:ascii="Book Antiqua" w:eastAsiaTheme="minorHAnsi" w:hAnsi="Book Antiqua"/>
          <w:sz w:val="24"/>
          <w:szCs w:val="24"/>
          <w:lang w:val="sr-Latn-RS"/>
        </w:rPr>
        <w:t xml:space="preserve"> </w:t>
      </w:r>
      <w:r w:rsidR="009C6358" w:rsidRPr="00543AA6">
        <w:rPr>
          <w:rFonts w:ascii="Book Antiqua" w:eastAsiaTheme="minorHAnsi" w:hAnsi="Book Antiqua"/>
          <w:sz w:val="24"/>
          <w:szCs w:val="24"/>
          <w:lang w:val="sr-Latn-RS"/>
        </w:rPr>
        <w:t>Univerzitetske kliničke bolničke službe Kosova</w:t>
      </w:r>
      <w:r w:rsidR="00C178BD" w:rsidRPr="00543AA6">
        <w:rPr>
          <w:rFonts w:ascii="Book Antiqua" w:hAnsi="Book Antiqua"/>
          <w:sz w:val="24"/>
          <w:szCs w:val="24"/>
          <w:lang w:val="sr-Latn-RS"/>
        </w:rPr>
        <w:t xml:space="preserve"> (</w:t>
      </w:r>
      <w:r w:rsidR="009C6358" w:rsidRPr="00543AA6">
        <w:rPr>
          <w:rFonts w:ascii="Book Antiqua" w:hAnsi="Book Antiqua"/>
          <w:sz w:val="24"/>
          <w:szCs w:val="24"/>
          <w:lang w:val="sr-Latn-RS"/>
        </w:rPr>
        <w:t>UKBSK</w:t>
      </w:r>
      <w:r w:rsidR="00C178BD" w:rsidRPr="00543AA6">
        <w:rPr>
          <w:rFonts w:ascii="Book Antiqua" w:hAnsi="Book Antiqua"/>
          <w:sz w:val="24"/>
          <w:szCs w:val="24"/>
          <w:lang w:val="sr-Latn-RS"/>
        </w:rPr>
        <w:t>)</w:t>
      </w:r>
      <w:r w:rsidR="00AB4EA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za</w:t>
      </w:r>
      <w:r w:rsidR="00AB4EAD" w:rsidRPr="00543AA6">
        <w:rPr>
          <w:rFonts w:ascii="Book Antiqua" w:eastAsiaTheme="minorHAnsi" w:hAnsi="Book Antiqua"/>
          <w:sz w:val="24"/>
          <w:szCs w:val="24"/>
          <w:lang w:val="sr-Latn-RS"/>
        </w:rPr>
        <w:t xml:space="preserve"> 2015. - 2018. </w:t>
      </w:r>
      <w:r w:rsidRPr="00543AA6">
        <w:rPr>
          <w:rFonts w:ascii="Book Antiqua" w:eastAsiaTheme="minorHAnsi" w:hAnsi="Book Antiqua"/>
          <w:sz w:val="24"/>
          <w:szCs w:val="24"/>
          <w:lang w:val="sr-Latn-RS"/>
        </w:rPr>
        <w:t>godinu</w:t>
      </w:r>
      <w:r w:rsidR="00AB4EA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bio</w:t>
      </w:r>
      <w:r w:rsidR="00AB4EA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je</w:t>
      </w:r>
      <w:r w:rsidR="00AB4EAD" w:rsidRPr="00543AA6">
        <w:rPr>
          <w:rFonts w:ascii="Book Antiqua" w:eastAsiaTheme="minorHAnsi" w:hAnsi="Book Antiqua"/>
          <w:sz w:val="24"/>
          <w:szCs w:val="24"/>
          <w:lang w:val="sr-Latn-RS"/>
        </w:rPr>
        <w:t xml:space="preserve"> </w:t>
      </w:r>
      <w:r w:rsidRPr="00543AA6">
        <w:rPr>
          <w:rFonts w:ascii="Book Antiqua" w:eastAsiaTheme="minorHAnsi" w:hAnsi="Book Antiqua"/>
          <w:sz w:val="24"/>
          <w:szCs w:val="24"/>
          <w:lang w:val="sr-Latn-RS"/>
        </w:rPr>
        <w:t>sledeći</w:t>
      </w:r>
      <w:r w:rsidR="00AB4EAD" w:rsidRPr="00543AA6">
        <w:rPr>
          <w:rFonts w:ascii="Book Antiqua" w:eastAsiaTheme="minorHAnsi" w:hAnsi="Book Antiqua"/>
          <w:sz w:val="24"/>
          <w:szCs w:val="24"/>
          <w:lang w:val="sr-Latn-RS"/>
        </w:rPr>
        <w:t>:</w:t>
      </w:r>
    </w:p>
    <w:p w14:paraId="42324BA9" w14:textId="77777777" w:rsidR="006236B9" w:rsidRPr="00543AA6" w:rsidRDefault="006236B9" w:rsidP="00544334">
      <w:pPr>
        <w:spacing w:after="0" w:line="240" w:lineRule="auto"/>
        <w:jc w:val="both"/>
        <w:rPr>
          <w:rFonts w:ascii="Book Antiqua" w:eastAsiaTheme="minorHAnsi" w:hAnsi="Book Antiqua"/>
          <w:sz w:val="24"/>
          <w:szCs w:val="24"/>
          <w:lang w:val="sr-Latn-RS"/>
        </w:rPr>
      </w:pPr>
    </w:p>
    <w:p w14:paraId="1E8D6F62" w14:textId="77777777" w:rsidR="00625D53" w:rsidRPr="00543AA6" w:rsidRDefault="00625D53" w:rsidP="00544334">
      <w:pPr>
        <w:spacing w:after="0" w:line="240" w:lineRule="auto"/>
        <w:jc w:val="both"/>
        <w:rPr>
          <w:rFonts w:ascii="Book Antiqua" w:eastAsiaTheme="minorHAnsi" w:hAnsi="Book Antiqua"/>
          <w:sz w:val="24"/>
          <w:szCs w:val="24"/>
          <w:lang w:val="sr-Latn-RS"/>
        </w:rPr>
      </w:pPr>
    </w:p>
    <w:p w14:paraId="32F6C60A" w14:textId="77777777" w:rsidR="00625D53" w:rsidRPr="00543AA6" w:rsidRDefault="00625D53" w:rsidP="00544334">
      <w:pPr>
        <w:spacing w:after="0" w:line="240" w:lineRule="auto"/>
        <w:jc w:val="both"/>
        <w:rPr>
          <w:rFonts w:ascii="Book Antiqua" w:eastAsiaTheme="minorHAnsi" w:hAnsi="Book Antiqua"/>
          <w:sz w:val="24"/>
          <w:szCs w:val="24"/>
          <w:lang w:val="sr-Latn-RS"/>
        </w:rPr>
      </w:pPr>
    </w:p>
    <w:p w14:paraId="40183364" w14:textId="77777777" w:rsidR="00AB4EAD" w:rsidRPr="00543AA6" w:rsidRDefault="000273D4" w:rsidP="00544334">
      <w:pPr>
        <w:spacing w:after="0" w:line="240" w:lineRule="auto"/>
        <w:jc w:val="both"/>
        <w:rPr>
          <w:rFonts w:ascii="Book Antiqua" w:hAnsi="Book Antiqua"/>
          <w:i/>
          <w:iCs/>
          <w:lang w:val="sr-Latn-RS"/>
        </w:rPr>
      </w:pPr>
      <w:r w:rsidRPr="00543AA6">
        <w:rPr>
          <w:rFonts w:ascii="Book Antiqua" w:eastAsiaTheme="minorHAnsi" w:hAnsi="Book Antiqua"/>
          <w:i/>
          <w:iCs/>
          <w:lang w:val="sr-Latn-RS"/>
        </w:rPr>
        <w:t>Tabela</w:t>
      </w:r>
      <w:r w:rsidR="0060714C" w:rsidRPr="00543AA6">
        <w:rPr>
          <w:rFonts w:ascii="Book Antiqua" w:eastAsiaTheme="minorHAnsi" w:hAnsi="Book Antiqua"/>
          <w:i/>
          <w:iCs/>
          <w:lang w:val="sr-Latn-RS"/>
        </w:rPr>
        <w:t xml:space="preserve"> # 2: </w:t>
      </w:r>
      <w:r w:rsidR="00A70534" w:rsidRPr="00543AA6">
        <w:rPr>
          <w:rFonts w:ascii="Book Antiqua" w:eastAsiaTheme="minorHAnsi" w:hAnsi="Book Antiqua"/>
          <w:i/>
          <w:iCs/>
          <w:lang w:val="sr-Latn-RS"/>
        </w:rPr>
        <w:t>Troškovi u UKBSK-u</w:t>
      </w:r>
      <w:r w:rsidR="00AB4EAD" w:rsidRPr="00543AA6">
        <w:rPr>
          <w:rFonts w:ascii="Book Antiqua" w:hAnsi="Book Antiqua"/>
          <w:i/>
          <w:iCs/>
          <w:lang w:val="sr-Latn-RS"/>
        </w:rPr>
        <w:t xml:space="preserve"> </w:t>
      </w:r>
      <w:r w:rsidRPr="00543AA6">
        <w:rPr>
          <w:rFonts w:ascii="Book Antiqua" w:hAnsi="Book Antiqua"/>
          <w:i/>
          <w:iCs/>
          <w:lang w:val="sr-Latn-RS"/>
        </w:rPr>
        <w:t>za</w:t>
      </w:r>
      <w:r w:rsidR="00AB4EAD" w:rsidRPr="00543AA6">
        <w:rPr>
          <w:rFonts w:ascii="Book Antiqua" w:hAnsi="Book Antiqua"/>
          <w:i/>
          <w:iCs/>
          <w:lang w:val="sr-Latn-RS"/>
        </w:rPr>
        <w:t xml:space="preserve"> </w:t>
      </w:r>
      <w:r w:rsidRPr="00543AA6">
        <w:rPr>
          <w:rFonts w:ascii="Book Antiqua" w:hAnsi="Book Antiqua"/>
          <w:i/>
          <w:iCs/>
          <w:lang w:val="sr-Latn-RS"/>
        </w:rPr>
        <w:t>godine</w:t>
      </w:r>
      <w:r w:rsidR="00AB4EAD" w:rsidRPr="00543AA6">
        <w:rPr>
          <w:rFonts w:ascii="Book Antiqua" w:hAnsi="Book Antiqua"/>
          <w:i/>
          <w:iCs/>
          <w:lang w:val="sr-Latn-RS"/>
        </w:rPr>
        <w:t xml:space="preserve"> 2015 - 2018, </w:t>
      </w:r>
      <w:r w:rsidRPr="00543AA6">
        <w:rPr>
          <w:rFonts w:ascii="Book Antiqua" w:hAnsi="Book Antiqua"/>
          <w:i/>
          <w:iCs/>
          <w:lang w:val="sr-Latn-RS"/>
        </w:rPr>
        <w:t>prema</w:t>
      </w:r>
      <w:r w:rsidR="00AB4EAD" w:rsidRPr="00543AA6">
        <w:rPr>
          <w:rFonts w:ascii="Book Antiqua" w:hAnsi="Book Antiqua"/>
          <w:i/>
          <w:iCs/>
          <w:lang w:val="sr-Latn-RS"/>
        </w:rPr>
        <w:t xml:space="preserve"> </w:t>
      </w:r>
      <w:r w:rsidRPr="00543AA6">
        <w:rPr>
          <w:rFonts w:ascii="Book Antiqua" w:hAnsi="Book Antiqua"/>
          <w:i/>
          <w:iCs/>
          <w:lang w:val="sr-Latn-RS"/>
        </w:rPr>
        <w:t>ekonomskim</w:t>
      </w:r>
      <w:r w:rsidR="00AB4EAD" w:rsidRPr="00543AA6">
        <w:rPr>
          <w:rFonts w:ascii="Book Antiqua" w:hAnsi="Book Antiqua"/>
          <w:i/>
          <w:iCs/>
          <w:lang w:val="sr-Latn-RS"/>
        </w:rPr>
        <w:t xml:space="preserve"> </w:t>
      </w:r>
      <w:r w:rsidRPr="00543AA6">
        <w:rPr>
          <w:rFonts w:ascii="Book Antiqua" w:hAnsi="Book Antiqua"/>
          <w:i/>
          <w:iCs/>
          <w:lang w:val="sr-Latn-RS"/>
        </w:rPr>
        <w:t>kategorijama</w:t>
      </w:r>
      <w:r w:rsidR="00AB4EAD" w:rsidRPr="00543AA6">
        <w:rPr>
          <w:rFonts w:ascii="Book Antiqua" w:hAnsi="Book Antiqua"/>
          <w:i/>
          <w:iCs/>
          <w:lang w:val="sr-Latn-RS"/>
        </w:rPr>
        <w:t xml:space="preserve"> (</w:t>
      </w:r>
      <w:r w:rsidRPr="00543AA6">
        <w:rPr>
          <w:rFonts w:ascii="Book Antiqua" w:hAnsi="Book Antiqua"/>
          <w:i/>
          <w:iCs/>
          <w:lang w:val="sr-Latn-RS"/>
        </w:rPr>
        <w:t>u</w:t>
      </w:r>
      <w:r w:rsidR="00AB4EAD" w:rsidRPr="00543AA6">
        <w:rPr>
          <w:rFonts w:ascii="Book Antiqua" w:hAnsi="Book Antiqua"/>
          <w:i/>
          <w:iCs/>
          <w:lang w:val="sr-Latn-RS"/>
        </w:rPr>
        <w:t xml:space="preserve"> </w:t>
      </w:r>
      <w:r w:rsidRPr="00543AA6">
        <w:rPr>
          <w:rFonts w:ascii="Book Antiqua" w:hAnsi="Book Antiqua"/>
          <w:i/>
          <w:iCs/>
          <w:lang w:val="sr-Latn-RS"/>
        </w:rPr>
        <w:t>evrima</w:t>
      </w:r>
      <w:r w:rsidR="00AB4EAD" w:rsidRPr="00543AA6">
        <w:rPr>
          <w:rFonts w:ascii="Book Antiqua" w:hAnsi="Book Antiqua"/>
          <w:i/>
          <w:iCs/>
          <w:lang w:val="sr-Latn-RS"/>
        </w:rPr>
        <w:t>):</w:t>
      </w:r>
    </w:p>
    <w:p w14:paraId="7B786149" w14:textId="085925C5" w:rsidR="006236B9" w:rsidRPr="00543AA6" w:rsidRDefault="006236B9" w:rsidP="006236B9">
      <w:pPr>
        <w:spacing w:after="0" w:line="240" w:lineRule="auto"/>
        <w:jc w:val="both"/>
        <w:rPr>
          <w:rFonts w:ascii="Book Antiqua" w:hAnsi="Book Antiqua"/>
          <w:i/>
          <w:iCs/>
          <w:lang w:val="sr-Latn-RS"/>
        </w:rPr>
      </w:pPr>
      <w:r w:rsidRPr="00543AA6">
        <w:rPr>
          <w:rFonts w:ascii="Book Antiqua" w:hAnsi="Book Antiqua"/>
          <w:i/>
          <w:iCs/>
          <w:lang w:val="sr-Latn-RS"/>
        </w:rPr>
        <w:t xml:space="preserve">* </w:t>
      </w:r>
      <w:r w:rsidR="000273D4" w:rsidRPr="00543AA6">
        <w:rPr>
          <w:rFonts w:ascii="Book Antiqua" w:hAnsi="Book Antiqua"/>
          <w:i/>
          <w:iCs/>
          <w:lang w:val="sr-Latn-RS"/>
        </w:rPr>
        <w:t>U</w:t>
      </w:r>
      <w:r w:rsidRPr="00543AA6">
        <w:rPr>
          <w:rFonts w:ascii="Book Antiqua" w:hAnsi="Book Antiqua"/>
          <w:i/>
          <w:iCs/>
          <w:lang w:val="sr-Latn-RS"/>
        </w:rPr>
        <w:t xml:space="preserve"> </w:t>
      </w:r>
      <w:r w:rsidR="000273D4" w:rsidRPr="00543AA6">
        <w:rPr>
          <w:rFonts w:ascii="Book Antiqua" w:hAnsi="Book Antiqua"/>
          <w:i/>
          <w:iCs/>
          <w:lang w:val="sr-Latn-RS"/>
        </w:rPr>
        <w:t>ovoj</w:t>
      </w:r>
      <w:r w:rsidRPr="00543AA6">
        <w:rPr>
          <w:rFonts w:ascii="Book Antiqua" w:hAnsi="Book Antiqua"/>
          <w:i/>
          <w:iCs/>
          <w:lang w:val="sr-Latn-RS"/>
        </w:rPr>
        <w:t xml:space="preserve"> </w:t>
      </w:r>
      <w:r w:rsidR="000273D4" w:rsidRPr="00543AA6">
        <w:rPr>
          <w:rFonts w:ascii="Book Antiqua" w:hAnsi="Book Antiqua"/>
          <w:i/>
          <w:iCs/>
          <w:lang w:val="sr-Latn-RS"/>
        </w:rPr>
        <w:t>tabeli</w:t>
      </w:r>
      <w:r w:rsidRPr="00543AA6">
        <w:rPr>
          <w:rFonts w:ascii="Book Antiqua" w:hAnsi="Book Antiqua"/>
          <w:i/>
          <w:iCs/>
          <w:lang w:val="sr-Latn-RS"/>
        </w:rPr>
        <w:t xml:space="preserve"> </w:t>
      </w:r>
      <w:r w:rsidR="000273D4" w:rsidRPr="00543AA6">
        <w:rPr>
          <w:rFonts w:ascii="Book Antiqua" w:hAnsi="Book Antiqua"/>
          <w:i/>
          <w:iCs/>
          <w:lang w:val="sr-Latn-RS"/>
        </w:rPr>
        <w:t>su</w:t>
      </w:r>
      <w:r w:rsidRPr="00543AA6">
        <w:rPr>
          <w:rFonts w:ascii="Book Antiqua" w:hAnsi="Book Antiqua"/>
          <w:i/>
          <w:iCs/>
          <w:lang w:val="sr-Latn-RS"/>
        </w:rPr>
        <w:t xml:space="preserve"> </w:t>
      </w:r>
      <w:r w:rsidR="000273D4" w:rsidRPr="00543AA6">
        <w:rPr>
          <w:rFonts w:ascii="Book Antiqua" w:hAnsi="Book Antiqua"/>
          <w:i/>
          <w:iCs/>
          <w:lang w:val="sr-Latn-RS"/>
        </w:rPr>
        <w:t>pr</w:t>
      </w:r>
      <w:r w:rsidR="00A70534" w:rsidRPr="00543AA6">
        <w:rPr>
          <w:rFonts w:ascii="Book Antiqua" w:hAnsi="Book Antiqua"/>
          <w:i/>
          <w:iCs/>
          <w:lang w:val="sr-Latn-RS"/>
        </w:rPr>
        <w:t>ikazani troškovi</w:t>
      </w:r>
      <w:r w:rsidRPr="00543AA6">
        <w:rPr>
          <w:rFonts w:ascii="Book Antiqua" w:hAnsi="Book Antiqua"/>
          <w:i/>
          <w:iCs/>
          <w:lang w:val="sr-Latn-RS"/>
        </w:rPr>
        <w:t xml:space="preserve"> </w:t>
      </w:r>
      <w:r w:rsidR="000273D4" w:rsidRPr="00543AA6">
        <w:rPr>
          <w:rFonts w:ascii="Book Antiqua" w:hAnsi="Book Antiqua"/>
          <w:i/>
          <w:iCs/>
          <w:lang w:val="sr-Latn-RS"/>
        </w:rPr>
        <w:t>za</w:t>
      </w:r>
      <w:r w:rsidRPr="00543AA6">
        <w:rPr>
          <w:rFonts w:ascii="Book Antiqua" w:hAnsi="Book Antiqua"/>
          <w:i/>
          <w:iCs/>
          <w:lang w:val="sr-Latn-RS"/>
        </w:rPr>
        <w:t xml:space="preserve"> </w:t>
      </w:r>
      <w:r w:rsidR="000273D4" w:rsidRPr="00543AA6">
        <w:rPr>
          <w:rFonts w:ascii="Book Antiqua" w:hAnsi="Book Antiqua"/>
          <w:i/>
          <w:iCs/>
          <w:lang w:val="sr-Latn-RS"/>
        </w:rPr>
        <w:t>sekundarni</w:t>
      </w:r>
      <w:r w:rsidRPr="00543AA6">
        <w:rPr>
          <w:rFonts w:ascii="Book Antiqua" w:hAnsi="Book Antiqua"/>
          <w:i/>
          <w:iCs/>
          <w:lang w:val="sr-Latn-RS"/>
        </w:rPr>
        <w:t xml:space="preserve"> </w:t>
      </w:r>
      <w:r w:rsidR="000273D4" w:rsidRPr="00543AA6">
        <w:rPr>
          <w:rFonts w:ascii="Book Antiqua" w:hAnsi="Book Antiqua"/>
          <w:i/>
          <w:iCs/>
          <w:lang w:val="sr-Latn-RS"/>
        </w:rPr>
        <w:t>i</w:t>
      </w:r>
      <w:r w:rsidRPr="00543AA6">
        <w:rPr>
          <w:rFonts w:ascii="Book Antiqua" w:hAnsi="Book Antiqua"/>
          <w:i/>
          <w:iCs/>
          <w:lang w:val="sr-Latn-RS"/>
        </w:rPr>
        <w:t xml:space="preserve"> </w:t>
      </w:r>
      <w:r w:rsidR="000273D4" w:rsidRPr="00543AA6">
        <w:rPr>
          <w:rFonts w:ascii="Book Antiqua" w:hAnsi="Book Antiqua"/>
          <w:i/>
          <w:iCs/>
          <w:lang w:val="sr-Latn-RS"/>
        </w:rPr>
        <w:t>tercijarni</w:t>
      </w:r>
      <w:r w:rsidRPr="00543AA6">
        <w:rPr>
          <w:rFonts w:ascii="Book Antiqua" w:hAnsi="Book Antiqua"/>
          <w:i/>
          <w:iCs/>
          <w:lang w:val="sr-Latn-RS"/>
        </w:rPr>
        <w:t xml:space="preserve"> </w:t>
      </w:r>
      <w:r w:rsidR="000273D4" w:rsidRPr="00543AA6">
        <w:rPr>
          <w:rFonts w:ascii="Book Antiqua" w:hAnsi="Book Antiqua"/>
          <w:i/>
          <w:iCs/>
          <w:lang w:val="sr-Latn-RS"/>
        </w:rPr>
        <w:t>nivo</w:t>
      </w:r>
      <w:r w:rsidRPr="00543AA6">
        <w:rPr>
          <w:rFonts w:ascii="Book Antiqua" w:hAnsi="Book Antiqua"/>
          <w:i/>
          <w:iCs/>
          <w:lang w:val="sr-Latn-RS"/>
        </w:rPr>
        <w:t xml:space="preserve">. </w:t>
      </w:r>
      <w:r w:rsidR="000273D4" w:rsidRPr="00543AA6">
        <w:rPr>
          <w:rFonts w:ascii="Book Antiqua" w:hAnsi="Book Antiqua"/>
          <w:i/>
          <w:iCs/>
          <w:lang w:val="sr-Latn-RS"/>
        </w:rPr>
        <w:t>U</w:t>
      </w:r>
      <w:r w:rsidRPr="00543AA6">
        <w:rPr>
          <w:rFonts w:ascii="Book Antiqua" w:hAnsi="Book Antiqua"/>
          <w:i/>
          <w:iCs/>
          <w:lang w:val="sr-Latn-RS"/>
        </w:rPr>
        <w:t xml:space="preserve"> 2016. </w:t>
      </w:r>
      <w:r w:rsidR="000273D4" w:rsidRPr="00543AA6">
        <w:rPr>
          <w:rFonts w:ascii="Book Antiqua" w:hAnsi="Book Antiqua"/>
          <w:i/>
          <w:iCs/>
          <w:lang w:val="sr-Latn-RS"/>
        </w:rPr>
        <w:t>godini</w:t>
      </w:r>
      <w:r w:rsidRPr="00543AA6">
        <w:rPr>
          <w:rFonts w:ascii="Book Antiqua" w:hAnsi="Book Antiqua"/>
          <w:i/>
          <w:iCs/>
          <w:lang w:val="sr-Latn-RS"/>
        </w:rPr>
        <w:t xml:space="preserve"> </w:t>
      </w:r>
      <w:r w:rsidR="000273D4" w:rsidRPr="00543AA6">
        <w:rPr>
          <w:rFonts w:ascii="Book Antiqua" w:hAnsi="Book Antiqua"/>
          <w:i/>
          <w:iCs/>
          <w:lang w:val="sr-Latn-RS"/>
        </w:rPr>
        <w:t>budžet</w:t>
      </w:r>
      <w:r w:rsidRPr="00543AA6">
        <w:rPr>
          <w:rFonts w:ascii="Book Antiqua" w:hAnsi="Book Antiqua"/>
          <w:i/>
          <w:iCs/>
          <w:lang w:val="sr-Latn-RS"/>
        </w:rPr>
        <w:t xml:space="preserve"> </w:t>
      </w:r>
      <w:r w:rsidR="00543AA6" w:rsidRPr="00543AA6">
        <w:rPr>
          <w:rFonts w:ascii="Book Antiqua" w:hAnsi="Book Antiqua"/>
          <w:i/>
          <w:iCs/>
          <w:lang w:val="sr-Latn-RS"/>
        </w:rPr>
        <w:t>dodeljen</w:t>
      </w:r>
      <w:r w:rsidRPr="00543AA6">
        <w:rPr>
          <w:rFonts w:ascii="Book Antiqua" w:hAnsi="Book Antiqua"/>
          <w:i/>
          <w:iCs/>
          <w:lang w:val="sr-Latn-RS"/>
        </w:rPr>
        <w:t xml:space="preserve"> </w:t>
      </w:r>
      <w:r w:rsidR="000273D4" w:rsidRPr="00543AA6">
        <w:rPr>
          <w:rFonts w:ascii="Book Antiqua" w:hAnsi="Book Antiqua"/>
          <w:i/>
          <w:iCs/>
          <w:lang w:val="sr-Latn-RS"/>
        </w:rPr>
        <w:t>za</w:t>
      </w:r>
      <w:r w:rsidRPr="00543AA6">
        <w:rPr>
          <w:rFonts w:ascii="Book Antiqua" w:hAnsi="Book Antiqua"/>
          <w:i/>
          <w:iCs/>
          <w:lang w:val="sr-Latn-RS"/>
        </w:rPr>
        <w:t xml:space="preserve"> </w:t>
      </w:r>
      <w:r w:rsidR="000273D4" w:rsidRPr="00543AA6">
        <w:rPr>
          <w:rFonts w:ascii="Book Antiqua" w:hAnsi="Book Antiqua"/>
          <w:i/>
          <w:iCs/>
          <w:lang w:val="sr-Latn-RS"/>
        </w:rPr>
        <w:t>lekove</w:t>
      </w:r>
      <w:r w:rsidRPr="00543AA6">
        <w:rPr>
          <w:rFonts w:ascii="Book Antiqua" w:hAnsi="Book Antiqua"/>
          <w:i/>
          <w:iCs/>
          <w:lang w:val="sr-Latn-RS"/>
        </w:rPr>
        <w:t xml:space="preserve"> </w:t>
      </w:r>
      <w:r w:rsidR="000273D4" w:rsidRPr="00543AA6">
        <w:rPr>
          <w:rFonts w:ascii="Book Antiqua" w:hAnsi="Book Antiqua"/>
          <w:i/>
          <w:iCs/>
          <w:lang w:val="sr-Latn-RS"/>
        </w:rPr>
        <w:t>i</w:t>
      </w:r>
      <w:r w:rsidRPr="00543AA6">
        <w:rPr>
          <w:rFonts w:ascii="Book Antiqua" w:hAnsi="Book Antiqua"/>
          <w:i/>
          <w:iCs/>
          <w:lang w:val="sr-Latn-RS"/>
        </w:rPr>
        <w:t xml:space="preserve"> </w:t>
      </w:r>
      <w:r w:rsidR="000273D4" w:rsidRPr="00543AA6">
        <w:rPr>
          <w:rFonts w:ascii="Book Antiqua" w:hAnsi="Book Antiqua"/>
          <w:i/>
          <w:iCs/>
          <w:lang w:val="sr-Latn-RS"/>
        </w:rPr>
        <w:t>potrošni</w:t>
      </w:r>
      <w:r w:rsidRPr="00543AA6">
        <w:rPr>
          <w:rFonts w:ascii="Book Antiqua" w:hAnsi="Book Antiqua"/>
          <w:i/>
          <w:iCs/>
          <w:lang w:val="sr-Latn-RS"/>
        </w:rPr>
        <w:t xml:space="preserve"> </w:t>
      </w:r>
      <w:r w:rsidR="000273D4" w:rsidRPr="00543AA6">
        <w:rPr>
          <w:rFonts w:ascii="Book Antiqua" w:hAnsi="Book Antiqua"/>
          <w:i/>
          <w:iCs/>
          <w:lang w:val="sr-Latn-RS"/>
        </w:rPr>
        <w:t>materijal</w:t>
      </w:r>
      <w:r w:rsidRPr="00543AA6">
        <w:rPr>
          <w:rFonts w:ascii="Book Antiqua" w:hAnsi="Book Antiqua"/>
          <w:i/>
          <w:iCs/>
          <w:lang w:val="sr-Latn-RS"/>
        </w:rPr>
        <w:t xml:space="preserve"> </w:t>
      </w:r>
      <w:r w:rsidR="000273D4" w:rsidRPr="00543AA6">
        <w:rPr>
          <w:rFonts w:ascii="Book Antiqua" w:hAnsi="Book Antiqua"/>
          <w:i/>
          <w:iCs/>
          <w:lang w:val="sr-Latn-RS"/>
        </w:rPr>
        <w:t>prebačen</w:t>
      </w:r>
      <w:r w:rsidRPr="00543AA6">
        <w:rPr>
          <w:rFonts w:ascii="Book Antiqua" w:hAnsi="Book Antiqua"/>
          <w:i/>
          <w:iCs/>
          <w:lang w:val="sr-Latn-RS"/>
        </w:rPr>
        <w:t xml:space="preserve"> </w:t>
      </w:r>
      <w:r w:rsidR="000273D4" w:rsidRPr="00543AA6">
        <w:rPr>
          <w:rFonts w:ascii="Book Antiqua" w:hAnsi="Book Antiqua"/>
          <w:i/>
          <w:iCs/>
          <w:lang w:val="sr-Latn-RS"/>
        </w:rPr>
        <w:t>je</w:t>
      </w:r>
      <w:r w:rsidRPr="00543AA6">
        <w:rPr>
          <w:rFonts w:ascii="Book Antiqua" w:hAnsi="Book Antiqua"/>
          <w:i/>
          <w:iCs/>
          <w:lang w:val="sr-Latn-RS"/>
        </w:rPr>
        <w:t xml:space="preserve"> </w:t>
      </w:r>
      <w:r w:rsidR="000273D4" w:rsidRPr="00543AA6">
        <w:rPr>
          <w:rFonts w:ascii="Book Antiqua" w:hAnsi="Book Antiqua"/>
          <w:i/>
          <w:iCs/>
          <w:lang w:val="sr-Latn-RS"/>
        </w:rPr>
        <w:t>sa</w:t>
      </w:r>
      <w:r w:rsidRPr="00543AA6">
        <w:rPr>
          <w:rFonts w:ascii="Book Antiqua" w:hAnsi="Book Antiqua"/>
          <w:i/>
          <w:iCs/>
          <w:lang w:val="sr-Latn-RS"/>
        </w:rPr>
        <w:t xml:space="preserve"> </w:t>
      </w:r>
      <w:r w:rsidR="00A70534" w:rsidRPr="00543AA6">
        <w:rPr>
          <w:rFonts w:ascii="Book Antiqua" w:hAnsi="Book Antiqua"/>
          <w:i/>
          <w:iCs/>
          <w:lang w:val="sr-Latn-RS"/>
        </w:rPr>
        <w:t xml:space="preserve">UKBSK-a </w:t>
      </w:r>
      <w:r w:rsidR="000273D4" w:rsidRPr="00543AA6">
        <w:rPr>
          <w:rFonts w:ascii="Book Antiqua" w:hAnsi="Book Antiqua"/>
          <w:i/>
          <w:iCs/>
          <w:lang w:val="sr-Latn-RS"/>
        </w:rPr>
        <w:t>na</w:t>
      </w:r>
      <w:r w:rsidRPr="00543AA6">
        <w:rPr>
          <w:rFonts w:ascii="Book Antiqua" w:hAnsi="Book Antiqua"/>
          <w:i/>
          <w:iCs/>
          <w:lang w:val="sr-Latn-RS"/>
        </w:rPr>
        <w:t xml:space="preserve"> </w:t>
      </w:r>
      <w:r w:rsidR="000273D4" w:rsidRPr="00543AA6">
        <w:rPr>
          <w:rFonts w:ascii="Book Antiqua" w:hAnsi="Book Antiqua"/>
          <w:i/>
          <w:iCs/>
          <w:lang w:val="sr-Latn-RS"/>
        </w:rPr>
        <w:t>MZ</w:t>
      </w:r>
      <w:r w:rsidRPr="00543AA6">
        <w:rPr>
          <w:rFonts w:ascii="Book Antiqua" w:hAnsi="Book Antiqua"/>
          <w:i/>
          <w:iCs/>
          <w:lang w:val="sr-Latn-RS"/>
        </w:rPr>
        <w:t xml:space="preserve">, </w:t>
      </w:r>
      <w:r w:rsidR="000273D4" w:rsidRPr="00543AA6">
        <w:rPr>
          <w:rFonts w:ascii="Book Antiqua" w:hAnsi="Book Antiqua"/>
          <w:i/>
          <w:iCs/>
          <w:lang w:val="sr-Latn-RS"/>
        </w:rPr>
        <w:t>stoga</w:t>
      </w:r>
      <w:r w:rsidRPr="00543AA6">
        <w:rPr>
          <w:rFonts w:ascii="Book Antiqua" w:hAnsi="Book Antiqua"/>
          <w:i/>
          <w:iCs/>
          <w:lang w:val="sr-Latn-RS"/>
        </w:rPr>
        <w:t xml:space="preserve"> </w:t>
      </w:r>
      <w:r w:rsidR="000273D4" w:rsidRPr="00543AA6">
        <w:rPr>
          <w:rFonts w:ascii="Book Antiqua" w:hAnsi="Book Antiqua"/>
          <w:i/>
          <w:iCs/>
          <w:lang w:val="sr-Latn-RS"/>
        </w:rPr>
        <w:t>dolazi</w:t>
      </w:r>
      <w:r w:rsidRPr="00543AA6">
        <w:rPr>
          <w:rFonts w:ascii="Book Antiqua" w:hAnsi="Book Antiqua"/>
          <w:i/>
          <w:iCs/>
          <w:lang w:val="sr-Latn-RS"/>
        </w:rPr>
        <w:t xml:space="preserve"> </w:t>
      </w:r>
      <w:r w:rsidR="000273D4" w:rsidRPr="00543AA6">
        <w:rPr>
          <w:rFonts w:ascii="Book Antiqua" w:hAnsi="Book Antiqua"/>
          <w:i/>
          <w:iCs/>
          <w:lang w:val="sr-Latn-RS"/>
        </w:rPr>
        <w:t>do</w:t>
      </w:r>
      <w:r w:rsidRPr="00543AA6">
        <w:rPr>
          <w:rFonts w:ascii="Book Antiqua" w:hAnsi="Book Antiqua"/>
          <w:i/>
          <w:iCs/>
          <w:lang w:val="sr-Latn-RS"/>
        </w:rPr>
        <w:t xml:space="preserve"> </w:t>
      </w:r>
      <w:r w:rsidR="000273D4" w:rsidRPr="00543AA6">
        <w:rPr>
          <w:rFonts w:ascii="Book Antiqua" w:hAnsi="Book Antiqua"/>
          <w:i/>
          <w:iCs/>
          <w:lang w:val="sr-Latn-RS"/>
        </w:rPr>
        <w:t>smanjenja</w:t>
      </w:r>
      <w:r w:rsidRPr="00543AA6">
        <w:rPr>
          <w:rFonts w:ascii="Book Antiqua" w:hAnsi="Book Antiqua"/>
          <w:i/>
          <w:iCs/>
          <w:lang w:val="sr-Latn-RS"/>
        </w:rPr>
        <w:t xml:space="preserve"> </w:t>
      </w:r>
      <w:r w:rsidR="000273D4" w:rsidRPr="00543AA6">
        <w:rPr>
          <w:rFonts w:ascii="Book Antiqua" w:hAnsi="Book Antiqua"/>
          <w:i/>
          <w:iCs/>
          <w:lang w:val="sr-Latn-RS"/>
        </w:rPr>
        <w:t>nivoa</w:t>
      </w:r>
      <w:r w:rsidRPr="00543AA6">
        <w:rPr>
          <w:rFonts w:ascii="Book Antiqua" w:hAnsi="Book Antiqua"/>
          <w:i/>
          <w:iCs/>
          <w:lang w:val="sr-Latn-RS"/>
        </w:rPr>
        <w:t xml:space="preserve"> </w:t>
      </w:r>
      <w:r w:rsidR="000273D4" w:rsidRPr="00543AA6">
        <w:rPr>
          <w:rFonts w:ascii="Book Antiqua" w:hAnsi="Book Antiqua"/>
          <w:i/>
          <w:iCs/>
          <w:lang w:val="sr-Latn-RS"/>
        </w:rPr>
        <w:t>finansiranja</w:t>
      </w:r>
      <w:r w:rsidRPr="00543AA6">
        <w:rPr>
          <w:rFonts w:ascii="Book Antiqua" w:hAnsi="Book Antiqua"/>
          <w:i/>
          <w:iCs/>
          <w:lang w:val="sr-Latn-RS"/>
        </w:rPr>
        <w:t xml:space="preserve"> </w:t>
      </w:r>
      <w:r w:rsidR="000273D4" w:rsidRPr="00543AA6">
        <w:rPr>
          <w:rFonts w:ascii="Book Antiqua" w:hAnsi="Book Antiqua"/>
          <w:i/>
          <w:iCs/>
          <w:lang w:val="sr-Latn-RS"/>
        </w:rPr>
        <w:t>u</w:t>
      </w:r>
      <w:r w:rsidRPr="00543AA6">
        <w:rPr>
          <w:rFonts w:ascii="Book Antiqua" w:hAnsi="Book Antiqua"/>
          <w:i/>
          <w:iCs/>
          <w:lang w:val="sr-Latn-RS"/>
        </w:rPr>
        <w:t xml:space="preserve"> </w:t>
      </w:r>
      <w:r w:rsidR="000273D4" w:rsidRPr="00543AA6">
        <w:rPr>
          <w:rFonts w:ascii="Book Antiqua" w:hAnsi="Book Antiqua"/>
          <w:i/>
          <w:iCs/>
          <w:lang w:val="sr-Latn-RS"/>
        </w:rPr>
        <w:t>ekonomskoj</w:t>
      </w:r>
      <w:r w:rsidRPr="00543AA6">
        <w:rPr>
          <w:rFonts w:ascii="Book Antiqua" w:hAnsi="Book Antiqua"/>
          <w:i/>
          <w:iCs/>
          <w:lang w:val="sr-Latn-RS"/>
        </w:rPr>
        <w:t xml:space="preserve"> </w:t>
      </w:r>
      <w:r w:rsidR="000273D4" w:rsidRPr="00543AA6">
        <w:rPr>
          <w:rFonts w:ascii="Book Antiqua" w:hAnsi="Book Antiqua"/>
          <w:i/>
          <w:iCs/>
          <w:lang w:val="sr-Latn-RS"/>
        </w:rPr>
        <w:t>kategoriji</w:t>
      </w:r>
      <w:r w:rsidRPr="00543AA6">
        <w:rPr>
          <w:rFonts w:ascii="Book Antiqua" w:hAnsi="Book Antiqua"/>
          <w:i/>
          <w:iCs/>
          <w:lang w:val="sr-Latn-RS"/>
        </w:rPr>
        <w:t xml:space="preserve"> </w:t>
      </w:r>
      <w:r w:rsidR="000273D4" w:rsidRPr="00543AA6">
        <w:rPr>
          <w:rFonts w:ascii="Book Antiqua" w:hAnsi="Book Antiqua"/>
          <w:i/>
          <w:iCs/>
          <w:lang w:val="sr-Latn-RS"/>
        </w:rPr>
        <w:t>Roba</w:t>
      </w:r>
      <w:r w:rsidRPr="00543AA6">
        <w:rPr>
          <w:rFonts w:ascii="Book Antiqua" w:hAnsi="Book Antiqua"/>
          <w:i/>
          <w:iCs/>
          <w:lang w:val="sr-Latn-RS"/>
        </w:rPr>
        <w:t xml:space="preserve"> </w:t>
      </w:r>
      <w:r w:rsidR="000273D4" w:rsidRPr="00543AA6">
        <w:rPr>
          <w:rFonts w:ascii="Book Antiqua" w:hAnsi="Book Antiqua"/>
          <w:i/>
          <w:iCs/>
          <w:lang w:val="sr-Latn-RS"/>
        </w:rPr>
        <w:t>i</w:t>
      </w:r>
      <w:r w:rsidRPr="00543AA6">
        <w:rPr>
          <w:rFonts w:ascii="Book Antiqua" w:hAnsi="Book Antiqua"/>
          <w:i/>
          <w:iCs/>
          <w:lang w:val="sr-Latn-RS"/>
        </w:rPr>
        <w:t xml:space="preserve"> </w:t>
      </w:r>
      <w:r w:rsidR="000273D4" w:rsidRPr="00543AA6">
        <w:rPr>
          <w:rFonts w:ascii="Book Antiqua" w:hAnsi="Book Antiqua"/>
          <w:i/>
          <w:iCs/>
          <w:lang w:val="sr-Latn-RS"/>
        </w:rPr>
        <w:t>usluge</w:t>
      </w:r>
      <w:r w:rsidRPr="00543AA6">
        <w:rPr>
          <w:rFonts w:ascii="Book Antiqua" w:hAnsi="Book Antiqua"/>
          <w:i/>
          <w:iCs/>
          <w:lang w:val="sr-Latn-RS"/>
        </w:rPr>
        <w:t>.</w:t>
      </w:r>
    </w:p>
    <w:tbl>
      <w:tblPr>
        <w:tblW w:w="5000" w:type="pct"/>
        <w:tblLook w:val="04A0" w:firstRow="1" w:lastRow="0" w:firstColumn="1" w:lastColumn="0" w:noHBand="0" w:noVBand="1"/>
      </w:tblPr>
      <w:tblGrid>
        <w:gridCol w:w="5671"/>
        <w:gridCol w:w="2514"/>
        <w:gridCol w:w="1956"/>
        <w:gridCol w:w="1898"/>
        <w:gridCol w:w="1895"/>
      </w:tblGrid>
      <w:tr w:rsidR="006B52B4" w:rsidRPr="00543AA6" w14:paraId="29B43176" w14:textId="77777777" w:rsidTr="006236B9">
        <w:trPr>
          <w:trHeight w:val="300"/>
        </w:trPr>
        <w:tc>
          <w:tcPr>
            <w:tcW w:w="2035"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439252E" w14:textId="77777777" w:rsidR="006B52B4" w:rsidRPr="00543AA6" w:rsidRDefault="000273D4" w:rsidP="006B52B4">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Ekonomska</w:t>
            </w:r>
            <w:r w:rsidR="006B52B4" w:rsidRPr="00543AA6">
              <w:rPr>
                <w:rFonts w:ascii="Calibri" w:eastAsia="Times New Roman" w:hAnsi="Calibri" w:cs="Calibri"/>
                <w:b/>
                <w:bCs/>
                <w:color w:val="000000"/>
                <w:lang w:val="sr-Latn-RS"/>
              </w:rPr>
              <w:t xml:space="preserve"> </w:t>
            </w:r>
            <w:r w:rsidRPr="00543AA6">
              <w:rPr>
                <w:rFonts w:ascii="Calibri" w:eastAsia="Times New Roman" w:hAnsi="Calibri" w:cs="Calibri"/>
                <w:b/>
                <w:bCs/>
                <w:color w:val="000000"/>
                <w:lang w:val="sr-Latn-RS"/>
              </w:rPr>
              <w:t>kategorija</w:t>
            </w:r>
          </w:p>
        </w:tc>
        <w:tc>
          <w:tcPr>
            <w:tcW w:w="902" w:type="pct"/>
            <w:tcBorders>
              <w:top w:val="single" w:sz="8" w:space="0" w:color="auto"/>
              <w:left w:val="nil"/>
              <w:bottom w:val="single" w:sz="4" w:space="0" w:color="auto"/>
              <w:right w:val="single" w:sz="4" w:space="0" w:color="auto"/>
            </w:tcBorders>
            <w:shd w:val="clear" w:color="auto" w:fill="auto"/>
            <w:noWrap/>
            <w:vAlign w:val="bottom"/>
            <w:hideMark/>
          </w:tcPr>
          <w:p w14:paraId="2F5432B3" w14:textId="77777777" w:rsidR="006B52B4" w:rsidRPr="00543AA6" w:rsidRDefault="006B52B4" w:rsidP="006B52B4">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2018</w:t>
            </w:r>
          </w:p>
        </w:tc>
        <w:tc>
          <w:tcPr>
            <w:tcW w:w="702" w:type="pct"/>
            <w:tcBorders>
              <w:top w:val="single" w:sz="8" w:space="0" w:color="auto"/>
              <w:left w:val="nil"/>
              <w:bottom w:val="single" w:sz="4" w:space="0" w:color="auto"/>
              <w:right w:val="single" w:sz="4" w:space="0" w:color="auto"/>
            </w:tcBorders>
            <w:shd w:val="clear" w:color="auto" w:fill="auto"/>
            <w:noWrap/>
            <w:vAlign w:val="bottom"/>
            <w:hideMark/>
          </w:tcPr>
          <w:p w14:paraId="4C29C076" w14:textId="77777777" w:rsidR="006B52B4" w:rsidRPr="00543AA6" w:rsidRDefault="006B52B4" w:rsidP="006B52B4">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2017</w:t>
            </w:r>
          </w:p>
        </w:tc>
        <w:tc>
          <w:tcPr>
            <w:tcW w:w="681" w:type="pct"/>
            <w:tcBorders>
              <w:top w:val="single" w:sz="8" w:space="0" w:color="auto"/>
              <w:left w:val="nil"/>
              <w:bottom w:val="single" w:sz="4" w:space="0" w:color="auto"/>
              <w:right w:val="single" w:sz="4" w:space="0" w:color="auto"/>
            </w:tcBorders>
            <w:shd w:val="clear" w:color="auto" w:fill="auto"/>
            <w:noWrap/>
            <w:vAlign w:val="bottom"/>
            <w:hideMark/>
          </w:tcPr>
          <w:p w14:paraId="78C95AFC" w14:textId="77777777" w:rsidR="006B52B4" w:rsidRPr="00543AA6" w:rsidRDefault="006B52B4" w:rsidP="006B52B4">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2016</w:t>
            </w:r>
          </w:p>
        </w:tc>
        <w:tc>
          <w:tcPr>
            <w:tcW w:w="680" w:type="pct"/>
            <w:tcBorders>
              <w:top w:val="single" w:sz="8" w:space="0" w:color="auto"/>
              <w:left w:val="nil"/>
              <w:bottom w:val="single" w:sz="4" w:space="0" w:color="auto"/>
              <w:right w:val="single" w:sz="8" w:space="0" w:color="auto"/>
            </w:tcBorders>
            <w:shd w:val="clear" w:color="auto" w:fill="auto"/>
            <w:noWrap/>
            <w:vAlign w:val="bottom"/>
            <w:hideMark/>
          </w:tcPr>
          <w:p w14:paraId="5FB479DE" w14:textId="77777777" w:rsidR="006B52B4" w:rsidRPr="00543AA6" w:rsidRDefault="006B52B4" w:rsidP="006B52B4">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2015</w:t>
            </w:r>
          </w:p>
        </w:tc>
      </w:tr>
      <w:tr w:rsidR="006B52B4" w:rsidRPr="00543AA6" w14:paraId="02B10683" w14:textId="77777777" w:rsidTr="006236B9">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00DA405B" w14:textId="77777777" w:rsidR="006B52B4" w:rsidRPr="00543AA6" w:rsidRDefault="000273D4" w:rsidP="00A70534">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lastRenderedPageBreak/>
              <w:t>Plata</w:t>
            </w:r>
            <w:r w:rsidR="006B52B4" w:rsidRPr="00543AA6">
              <w:rPr>
                <w:rFonts w:ascii="Calibri" w:eastAsia="Times New Roman" w:hAnsi="Calibri" w:cs="Calibri"/>
                <w:color w:val="000000"/>
                <w:lang w:val="sr-Latn-RS"/>
              </w:rPr>
              <w:t xml:space="preserve"> </w:t>
            </w:r>
            <w:r w:rsidRPr="00543AA6">
              <w:rPr>
                <w:rFonts w:ascii="Calibri" w:eastAsia="Times New Roman" w:hAnsi="Calibri" w:cs="Calibri"/>
                <w:color w:val="000000"/>
                <w:lang w:val="sr-Latn-RS"/>
              </w:rPr>
              <w:t>i</w:t>
            </w:r>
            <w:r w:rsidR="006B52B4" w:rsidRPr="00543AA6">
              <w:rPr>
                <w:rFonts w:ascii="Calibri" w:eastAsia="Times New Roman" w:hAnsi="Calibri" w:cs="Calibri"/>
                <w:color w:val="000000"/>
                <w:lang w:val="sr-Latn-RS"/>
              </w:rPr>
              <w:t xml:space="preserve"> </w:t>
            </w:r>
            <w:r w:rsidRPr="00543AA6">
              <w:rPr>
                <w:rFonts w:ascii="Calibri" w:eastAsia="Times New Roman" w:hAnsi="Calibri" w:cs="Calibri"/>
                <w:color w:val="000000"/>
                <w:lang w:val="sr-Latn-RS"/>
              </w:rPr>
              <w:t>na</w:t>
            </w:r>
            <w:r w:rsidR="00A70534" w:rsidRPr="00543AA6">
              <w:rPr>
                <w:rFonts w:ascii="Calibri" w:eastAsia="Times New Roman" w:hAnsi="Calibri" w:cs="Calibri"/>
                <w:color w:val="000000"/>
                <w:lang w:val="sr-Latn-RS"/>
              </w:rPr>
              <w:t>knade</w:t>
            </w:r>
          </w:p>
        </w:tc>
        <w:tc>
          <w:tcPr>
            <w:tcW w:w="902" w:type="pct"/>
            <w:tcBorders>
              <w:top w:val="nil"/>
              <w:left w:val="nil"/>
              <w:bottom w:val="single" w:sz="4" w:space="0" w:color="auto"/>
              <w:right w:val="single" w:sz="4" w:space="0" w:color="auto"/>
            </w:tcBorders>
            <w:shd w:val="clear" w:color="auto" w:fill="auto"/>
            <w:noWrap/>
            <w:vAlign w:val="bottom"/>
            <w:hideMark/>
          </w:tcPr>
          <w:p w14:paraId="4FE39748"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58,242,230</w:t>
            </w:r>
          </w:p>
        </w:tc>
        <w:tc>
          <w:tcPr>
            <w:tcW w:w="702" w:type="pct"/>
            <w:tcBorders>
              <w:top w:val="nil"/>
              <w:left w:val="nil"/>
              <w:bottom w:val="single" w:sz="4" w:space="0" w:color="auto"/>
              <w:right w:val="single" w:sz="4" w:space="0" w:color="auto"/>
            </w:tcBorders>
            <w:shd w:val="clear" w:color="auto" w:fill="auto"/>
            <w:noWrap/>
            <w:vAlign w:val="bottom"/>
            <w:hideMark/>
          </w:tcPr>
          <w:p w14:paraId="692F9626"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51,586,625</w:t>
            </w:r>
          </w:p>
        </w:tc>
        <w:tc>
          <w:tcPr>
            <w:tcW w:w="681" w:type="pct"/>
            <w:tcBorders>
              <w:top w:val="nil"/>
              <w:left w:val="nil"/>
              <w:bottom w:val="single" w:sz="4" w:space="0" w:color="auto"/>
              <w:right w:val="single" w:sz="4" w:space="0" w:color="auto"/>
            </w:tcBorders>
            <w:shd w:val="clear" w:color="auto" w:fill="auto"/>
            <w:noWrap/>
            <w:vAlign w:val="bottom"/>
            <w:hideMark/>
          </w:tcPr>
          <w:p w14:paraId="61A011CF"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51,294,776.17</w:t>
            </w:r>
          </w:p>
        </w:tc>
        <w:tc>
          <w:tcPr>
            <w:tcW w:w="680" w:type="pct"/>
            <w:tcBorders>
              <w:top w:val="nil"/>
              <w:left w:val="nil"/>
              <w:bottom w:val="single" w:sz="4" w:space="0" w:color="auto"/>
              <w:right w:val="single" w:sz="8" w:space="0" w:color="auto"/>
            </w:tcBorders>
            <w:shd w:val="clear" w:color="auto" w:fill="auto"/>
            <w:noWrap/>
            <w:vAlign w:val="bottom"/>
            <w:hideMark/>
          </w:tcPr>
          <w:p w14:paraId="54D82284"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49,882,132</w:t>
            </w:r>
          </w:p>
        </w:tc>
      </w:tr>
      <w:tr w:rsidR="006B52B4" w:rsidRPr="00543AA6" w14:paraId="05431369" w14:textId="77777777" w:rsidTr="006236B9">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5C5379EC" w14:textId="77777777" w:rsidR="006B52B4" w:rsidRPr="00543AA6" w:rsidRDefault="000273D4" w:rsidP="006B52B4">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Roba</w:t>
            </w:r>
            <w:r w:rsidR="006B52B4" w:rsidRPr="00543AA6">
              <w:rPr>
                <w:rFonts w:ascii="Calibri" w:eastAsia="Times New Roman" w:hAnsi="Calibri" w:cs="Calibri"/>
                <w:color w:val="000000"/>
                <w:lang w:val="sr-Latn-RS"/>
              </w:rPr>
              <w:t xml:space="preserve"> </w:t>
            </w:r>
            <w:r w:rsidRPr="00543AA6">
              <w:rPr>
                <w:rFonts w:ascii="Calibri" w:eastAsia="Times New Roman" w:hAnsi="Calibri" w:cs="Calibri"/>
                <w:color w:val="000000"/>
                <w:lang w:val="sr-Latn-RS"/>
              </w:rPr>
              <w:t>i</w:t>
            </w:r>
            <w:r w:rsidR="006B52B4" w:rsidRPr="00543AA6">
              <w:rPr>
                <w:rFonts w:ascii="Calibri" w:eastAsia="Times New Roman" w:hAnsi="Calibri" w:cs="Calibri"/>
                <w:color w:val="000000"/>
                <w:lang w:val="sr-Latn-RS"/>
              </w:rPr>
              <w:t xml:space="preserve"> </w:t>
            </w:r>
            <w:r w:rsidRPr="00543AA6">
              <w:rPr>
                <w:rFonts w:ascii="Calibri" w:eastAsia="Times New Roman" w:hAnsi="Calibri" w:cs="Calibri"/>
                <w:color w:val="000000"/>
                <w:lang w:val="sr-Latn-RS"/>
              </w:rPr>
              <w:t>usluga</w:t>
            </w:r>
          </w:p>
        </w:tc>
        <w:tc>
          <w:tcPr>
            <w:tcW w:w="902" w:type="pct"/>
            <w:tcBorders>
              <w:top w:val="nil"/>
              <w:left w:val="nil"/>
              <w:bottom w:val="single" w:sz="4" w:space="0" w:color="auto"/>
              <w:right w:val="single" w:sz="4" w:space="0" w:color="auto"/>
            </w:tcBorders>
            <w:shd w:val="clear" w:color="auto" w:fill="auto"/>
            <w:noWrap/>
            <w:vAlign w:val="bottom"/>
            <w:hideMark/>
          </w:tcPr>
          <w:p w14:paraId="097944A2"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13,659,911</w:t>
            </w:r>
          </w:p>
        </w:tc>
        <w:tc>
          <w:tcPr>
            <w:tcW w:w="702" w:type="pct"/>
            <w:tcBorders>
              <w:top w:val="nil"/>
              <w:left w:val="nil"/>
              <w:bottom w:val="single" w:sz="4" w:space="0" w:color="auto"/>
              <w:right w:val="single" w:sz="4" w:space="0" w:color="auto"/>
            </w:tcBorders>
            <w:shd w:val="clear" w:color="auto" w:fill="auto"/>
            <w:noWrap/>
            <w:vAlign w:val="bottom"/>
            <w:hideMark/>
          </w:tcPr>
          <w:p w14:paraId="0C4AA291"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13,049,585</w:t>
            </w:r>
          </w:p>
        </w:tc>
        <w:tc>
          <w:tcPr>
            <w:tcW w:w="681" w:type="pct"/>
            <w:tcBorders>
              <w:top w:val="nil"/>
              <w:left w:val="nil"/>
              <w:bottom w:val="single" w:sz="4" w:space="0" w:color="auto"/>
              <w:right w:val="single" w:sz="4" w:space="0" w:color="auto"/>
            </w:tcBorders>
            <w:shd w:val="clear" w:color="auto" w:fill="auto"/>
            <w:noWrap/>
            <w:vAlign w:val="bottom"/>
            <w:hideMark/>
          </w:tcPr>
          <w:p w14:paraId="264B527E"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10,812,241</w:t>
            </w:r>
          </w:p>
        </w:tc>
        <w:tc>
          <w:tcPr>
            <w:tcW w:w="680" w:type="pct"/>
            <w:tcBorders>
              <w:top w:val="nil"/>
              <w:left w:val="nil"/>
              <w:bottom w:val="single" w:sz="4" w:space="0" w:color="auto"/>
              <w:right w:val="single" w:sz="8" w:space="0" w:color="auto"/>
            </w:tcBorders>
            <w:shd w:val="clear" w:color="auto" w:fill="auto"/>
            <w:noWrap/>
            <w:vAlign w:val="bottom"/>
            <w:hideMark/>
          </w:tcPr>
          <w:p w14:paraId="32A87FFE"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27,286,586</w:t>
            </w:r>
          </w:p>
        </w:tc>
      </w:tr>
      <w:tr w:rsidR="006B52B4" w:rsidRPr="00543AA6" w14:paraId="7DEC7983" w14:textId="77777777" w:rsidTr="006236B9">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794C5857" w14:textId="77777777" w:rsidR="006B52B4" w:rsidRPr="00543AA6" w:rsidRDefault="000273D4" w:rsidP="006B52B4">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Komunalni</w:t>
            </w:r>
            <w:r w:rsidR="006B52B4" w:rsidRPr="00543AA6">
              <w:rPr>
                <w:rFonts w:ascii="Calibri" w:eastAsia="Times New Roman" w:hAnsi="Calibri" w:cs="Calibri"/>
                <w:color w:val="000000"/>
                <w:lang w:val="sr-Latn-RS"/>
              </w:rPr>
              <w:t xml:space="preserve"> </w:t>
            </w:r>
            <w:r w:rsidRPr="00543AA6">
              <w:rPr>
                <w:rFonts w:ascii="Calibri" w:eastAsia="Times New Roman" w:hAnsi="Calibri" w:cs="Calibri"/>
                <w:color w:val="000000"/>
                <w:lang w:val="sr-Latn-RS"/>
              </w:rPr>
              <w:t>troškovi</w:t>
            </w:r>
          </w:p>
        </w:tc>
        <w:tc>
          <w:tcPr>
            <w:tcW w:w="902" w:type="pct"/>
            <w:tcBorders>
              <w:top w:val="nil"/>
              <w:left w:val="nil"/>
              <w:bottom w:val="single" w:sz="4" w:space="0" w:color="auto"/>
              <w:right w:val="single" w:sz="4" w:space="0" w:color="auto"/>
            </w:tcBorders>
            <w:shd w:val="clear" w:color="auto" w:fill="auto"/>
            <w:noWrap/>
            <w:vAlign w:val="bottom"/>
            <w:hideMark/>
          </w:tcPr>
          <w:p w14:paraId="00E60077"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3,617,547</w:t>
            </w:r>
          </w:p>
        </w:tc>
        <w:tc>
          <w:tcPr>
            <w:tcW w:w="702" w:type="pct"/>
            <w:tcBorders>
              <w:top w:val="nil"/>
              <w:left w:val="nil"/>
              <w:bottom w:val="single" w:sz="4" w:space="0" w:color="auto"/>
              <w:right w:val="single" w:sz="4" w:space="0" w:color="auto"/>
            </w:tcBorders>
            <w:shd w:val="clear" w:color="auto" w:fill="auto"/>
            <w:noWrap/>
            <w:vAlign w:val="bottom"/>
            <w:hideMark/>
          </w:tcPr>
          <w:p w14:paraId="12AC7647"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2,060,463</w:t>
            </w:r>
          </w:p>
        </w:tc>
        <w:tc>
          <w:tcPr>
            <w:tcW w:w="681" w:type="pct"/>
            <w:tcBorders>
              <w:top w:val="nil"/>
              <w:left w:val="nil"/>
              <w:bottom w:val="single" w:sz="4" w:space="0" w:color="auto"/>
              <w:right w:val="single" w:sz="4" w:space="0" w:color="auto"/>
            </w:tcBorders>
            <w:shd w:val="clear" w:color="auto" w:fill="auto"/>
            <w:noWrap/>
            <w:vAlign w:val="bottom"/>
            <w:hideMark/>
          </w:tcPr>
          <w:p w14:paraId="7D42393D"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3,351,393</w:t>
            </w:r>
          </w:p>
        </w:tc>
        <w:tc>
          <w:tcPr>
            <w:tcW w:w="680" w:type="pct"/>
            <w:tcBorders>
              <w:top w:val="nil"/>
              <w:left w:val="nil"/>
              <w:bottom w:val="single" w:sz="4" w:space="0" w:color="auto"/>
              <w:right w:val="single" w:sz="8" w:space="0" w:color="auto"/>
            </w:tcBorders>
            <w:shd w:val="clear" w:color="auto" w:fill="auto"/>
            <w:noWrap/>
            <w:vAlign w:val="bottom"/>
            <w:hideMark/>
          </w:tcPr>
          <w:p w14:paraId="709ACE62"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3,482,745</w:t>
            </w:r>
          </w:p>
        </w:tc>
      </w:tr>
      <w:tr w:rsidR="006B52B4" w:rsidRPr="00543AA6" w14:paraId="49B1CA82" w14:textId="77777777" w:rsidTr="006236B9">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73FE96CA" w14:textId="77777777" w:rsidR="006B52B4" w:rsidRPr="00543AA6" w:rsidRDefault="000273D4" w:rsidP="006B52B4">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Subvencije</w:t>
            </w:r>
            <w:r w:rsidR="006B52B4" w:rsidRPr="00543AA6">
              <w:rPr>
                <w:rFonts w:ascii="Calibri" w:eastAsia="Times New Roman" w:hAnsi="Calibri" w:cs="Calibri"/>
                <w:color w:val="000000"/>
                <w:lang w:val="sr-Latn-RS"/>
              </w:rPr>
              <w:t xml:space="preserve"> </w:t>
            </w:r>
            <w:r w:rsidRPr="00543AA6">
              <w:rPr>
                <w:rFonts w:ascii="Calibri" w:eastAsia="Times New Roman" w:hAnsi="Calibri" w:cs="Calibri"/>
                <w:color w:val="000000"/>
                <w:lang w:val="sr-Latn-RS"/>
              </w:rPr>
              <w:t>i</w:t>
            </w:r>
            <w:r w:rsidR="006B52B4" w:rsidRPr="00543AA6">
              <w:rPr>
                <w:rFonts w:ascii="Calibri" w:eastAsia="Times New Roman" w:hAnsi="Calibri" w:cs="Calibri"/>
                <w:color w:val="000000"/>
                <w:lang w:val="sr-Latn-RS"/>
              </w:rPr>
              <w:t xml:space="preserve"> </w:t>
            </w:r>
            <w:r w:rsidRPr="00543AA6">
              <w:rPr>
                <w:rFonts w:ascii="Calibri" w:eastAsia="Times New Roman" w:hAnsi="Calibri" w:cs="Calibri"/>
                <w:color w:val="000000"/>
                <w:lang w:val="sr-Latn-RS"/>
              </w:rPr>
              <w:t>transferi</w:t>
            </w:r>
          </w:p>
        </w:tc>
        <w:tc>
          <w:tcPr>
            <w:tcW w:w="902" w:type="pct"/>
            <w:tcBorders>
              <w:top w:val="nil"/>
              <w:left w:val="nil"/>
              <w:bottom w:val="single" w:sz="4" w:space="0" w:color="auto"/>
              <w:right w:val="single" w:sz="4" w:space="0" w:color="auto"/>
            </w:tcBorders>
            <w:shd w:val="clear" w:color="auto" w:fill="auto"/>
            <w:noWrap/>
            <w:vAlign w:val="bottom"/>
            <w:hideMark/>
          </w:tcPr>
          <w:p w14:paraId="08EBBB7F" w14:textId="77777777" w:rsidR="006B52B4" w:rsidRPr="00543AA6" w:rsidRDefault="006B52B4" w:rsidP="006B52B4">
            <w:pPr>
              <w:spacing w:after="0" w:line="240" w:lineRule="auto"/>
              <w:jc w:val="right"/>
              <w:rPr>
                <w:rFonts w:ascii="Calibri" w:eastAsia="Times New Roman" w:hAnsi="Calibri" w:cs="Calibri"/>
                <w:color w:val="000000"/>
                <w:lang w:val="sr-Latn-RS"/>
              </w:rPr>
            </w:pPr>
          </w:p>
        </w:tc>
        <w:tc>
          <w:tcPr>
            <w:tcW w:w="702" w:type="pct"/>
            <w:tcBorders>
              <w:top w:val="nil"/>
              <w:left w:val="nil"/>
              <w:bottom w:val="single" w:sz="4" w:space="0" w:color="auto"/>
              <w:right w:val="single" w:sz="4" w:space="0" w:color="auto"/>
            </w:tcBorders>
            <w:shd w:val="clear" w:color="auto" w:fill="auto"/>
            <w:noWrap/>
            <w:vAlign w:val="bottom"/>
            <w:hideMark/>
          </w:tcPr>
          <w:p w14:paraId="5684B135" w14:textId="77777777" w:rsidR="006B52B4" w:rsidRPr="00543AA6" w:rsidRDefault="006B52B4" w:rsidP="006B52B4">
            <w:pPr>
              <w:spacing w:after="0" w:line="240" w:lineRule="auto"/>
              <w:jc w:val="right"/>
              <w:rPr>
                <w:rFonts w:ascii="Calibri" w:eastAsia="Times New Roman" w:hAnsi="Calibri" w:cs="Calibri"/>
                <w:color w:val="000000"/>
                <w:lang w:val="sr-Latn-RS"/>
              </w:rPr>
            </w:pPr>
          </w:p>
        </w:tc>
        <w:tc>
          <w:tcPr>
            <w:tcW w:w="681" w:type="pct"/>
            <w:tcBorders>
              <w:top w:val="nil"/>
              <w:left w:val="nil"/>
              <w:bottom w:val="single" w:sz="4" w:space="0" w:color="auto"/>
              <w:right w:val="single" w:sz="4" w:space="0" w:color="auto"/>
            </w:tcBorders>
            <w:shd w:val="clear" w:color="auto" w:fill="auto"/>
            <w:noWrap/>
            <w:vAlign w:val="bottom"/>
            <w:hideMark/>
          </w:tcPr>
          <w:p w14:paraId="3B8F0F54" w14:textId="77777777" w:rsidR="006B52B4" w:rsidRPr="00543AA6" w:rsidRDefault="006B52B4" w:rsidP="006B52B4">
            <w:pPr>
              <w:spacing w:after="0" w:line="240" w:lineRule="auto"/>
              <w:jc w:val="right"/>
              <w:rPr>
                <w:rFonts w:ascii="Calibri" w:eastAsia="Times New Roman" w:hAnsi="Calibri" w:cs="Calibri"/>
                <w:color w:val="000000"/>
                <w:lang w:val="sr-Latn-RS"/>
              </w:rPr>
            </w:pPr>
          </w:p>
        </w:tc>
        <w:tc>
          <w:tcPr>
            <w:tcW w:w="680" w:type="pct"/>
            <w:tcBorders>
              <w:top w:val="nil"/>
              <w:left w:val="nil"/>
              <w:bottom w:val="single" w:sz="4" w:space="0" w:color="auto"/>
              <w:right w:val="single" w:sz="8" w:space="0" w:color="auto"/>
            </w:tcBorders>
            <w:shd w:val="clear" w:color="auto" w:fill="auto"/>
            <w:noWrap/>
            <w:vAlign w:val="bottom"/>
            <w:hideMark/>
          </w:tcPr>
          <w:p w14:paraId="7A4BD185" w14:textId="77777777" w:rsidR="006B52B4" w:rsidRPr="00543AA6" w:rsidRDefault="006B52B4" w:rsidP="006B52B4">
            <w:pPr>
              <w:spacing w:after="0" w:line="240" w:lineRule="auto"/>
              <w:jc w:val="right"/>
              <w:rPr>
                <w:rFonts w:ascii="Calibri" w:eastAsia="Times New Roman" w:hAnsi="Calibri" w:cs="Calibri"/>
                <w:color w:val="000000"/>
                <w:lang w:val="sr-Latn-RS"/>
              </w:rPr>
            </w:pPr>
          </w:p>
        </w:tc>
      </w:tr>
      <w:tr w:rsidR="006B52B4" w:rsidRPr="00543AA6" w14:paraId="4540252C" w14:textId="77777777" w:rsidTr="006236B9">
        <w:trPr>
          <w:trHeight w:val="300"/>
        </w:trPr>
        <w:tc>
          <w:tcPr>
            <w:tcW w:w="2035" w:type="pct"/>
            <w:tcBorders>
              <w:top w:val="nil"/>
              <w:left w:val="single" w:sz="8" w:space="0" w:color="auto"/>
              <w:bottom w:val="single" w:sz="4" w:space="0" w:color="auto"/>
              <w:right w:val="single" w:sz="4" w:space="0" w:color="auto"/>
            </w:tcBorders>
            <w:shd w:val="clear" w:color="auto" w:fill="auto"/>
            <w:noWrap/>
            <w:vAlign w:val="bottom"/>
            <w:hideMark/>
          </w:tcPr>
          <w:p w14:paraId="44B2CC58" w14:textId="77777777" w:rsidR="006B52B4" w:rsidRPr="00543AA6" w:rsidRDefault="000273D4" w:rsidP="006B52B4">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Nefinansijska</w:t>
            </w:r>
            <w:r w:rsidR="006B52B4" w:rsidRPr="00543AA6">
              <w:rPr>
                <w:rFonts w:ascii="Calibri" w:eastAsia="Times New Roman" w:hAnsi="Calibri" w:cs="Calibri"/>
                <w:color w:val="000000"/>
                <w:lang w:val="sr-Latn-RS"/>
              </w:rPr>
              <w:t xml:space="preserve"> </w:t>
            </w:r>
            <w:r w:rsidRPr="00543AA6">
              <w:rPr>
                <w:rFonts w:ascii="Calibri" w:eastAsia="Times New Roman" w:hAnsi="Calibri" w:cs="Calibri"/>
                <w:color w:val="000000"/>
                <w:lang w:val="sr-Latn-RS"/>
              </w:rPr>
              <w:t>imovina</w:t>
            </w:r>
          </w:p>
        </w:tc>
        <w:tc>
          <w:tcPr>
            <w:tcW w:w="902" w:type="pct"/>
            <w:tcBorders>
              <w:top w:val="nil"/>
              <w:left w:val="nil"/>
              <w:bottom w:val="single" w:sz="4" w:space="0" w:color="auto"/>
              <w:right w:val="single" w:sz="4" w:space="0" w:color="auto"/>
            </w:tcBorders>
            <w:shd w:val="clear" w:color="auto" w:fill="auto"/>
            <w:noWrap/>
            <w:vAlign w:val="bottom"/>
            <w:hideMark/>
          </w:tcPr>
          <w:p w14:paraId="1A56341F"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9,473.831.71</w:t>
            </w:r>
          </w:p>
        </w:tc>
        <w:tc>
          <w:tcPr>
            <w:tcW w:w="702" w:type="pct"/>
            <w:tcBorders>
              <w:top w:val="nil"/>
              <w:left w:val="nil"/>
              <w:bottom w:val="single" w:sz="4" w:space="0" w:color="auto"/>
              <w:right w:val="single" w:sz="4" w:space="0" w:color="auto"/>
            </w:tcBorders>
            <w:shd w:val="clear" w:color="auto" w:fill="auto"/>
            <w:noWrap/>
            <w:vAlign w:val="bottom"/>
            <w:hideMark/>
          </w:tcPr>
          <w:p w14:paraId="781A4F2B"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3,856,439</w:t>
            </w:r>
          </w:p>
        </w:tc>
        <w:tc>
          <w:tcPr>
            <w:tcW w:w="681" w:type="pct"/>
            <w:tcBorders>
              <w:top w:val="nil"/>
              <w:left w:val="nil"/>
              <w:bottom w:val="single" w:sz="4" w:space="0" w:color="auto"/>
              <w:right w:val="single" w:sz="4" w:space="0" w:color="auto"/>
            </w:tcBorders>
            <w:shd w:val="clear" w:color="auto" w:fill="auto"/>
            <w:noWrap/>
            <w:vAlign w:val="bottom"/>
            <w:hideMark/>
          </w:tcPr>
          <w:p w14:paraId="245C1085"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3,772,213</w:t>
            </w:r>
          </w:p>
        </w:tc>
        <w:tc>
          <w:tcPr>
            <w:tcW w:w="680" w:type="pct"/>
            <w:tcBorders>
              <w:top w:val="nil"/>
              <w:left w:val="nil"/>
              <w:bottom w:val="single" w:sz="4" w:space="0" w:color="auto"/>
              <w:right w:val="single" w:sz="8" w:space="0" w:color="auto"/>
            </w:tcBorders>
            <w:shd w:val="clear" w:color="auto" w:fill="auto"/>
            <w:noWrap/>
            <w:vAlign w:val="bottom"/>
            <w:hideMark/>
          </w:tcPr>
          <w:p w14:paraId="7AF2875E" w14:textId="77777777" w:rsidR="006B52B4" w:rsidRPr="00543AA6" w:rsidRDefault="006B52B4" w:rsidP="006B52B4">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5,490,853</w:t>
            </w:r>
          </w:p>
        </w:tc>
      </w:tr>
      <w:tr w:rsidR="006B52B4" w:rsidRPr="00543AA6" w14:paraId="2BE037BA" w14:textId="77777777" w:rsidTr="006236B9">
        <w:trPr>
          <w:trHeight w:val="315"/>
        </w:trPr>
        <w:tc>
          <w:tcPr>
            <w:tcW w:w="2035" w:type="pct"/>
            <w:tcBorders>
              <w:top w:val="nil"/>
              <w:left w:val="single" w:sz="8" w:space="0" w:color="auto"/>
              <w:bottom w:val="single" w:sz="8" w:space="0" w:color="auto"/>
              <w:right w:val="single" w:sz="4" w:space="0" w:color="auto"/>
            </w:tcBorders>
            <w:shd w:val="clear" w:color="auto" w:fill="auto"/>
            <w:noWrap/>
            <w:vAlign w:val="bottom"/>
            <w:hideMark/>
          </w:tcPr>
          <w:p w14:paraId="48DEE4EC" w14:textId="0010638C" w:rsidR="006B52B4" w:rsidRPr="00543AA6" w:rsidRDefault="00754F5B" w:rsidP="00070950">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U</w:t>
            </w:r>
            <w:r w:rsidR="000273D4" w:rsidRPr="00543AA6">
              <w:rPr>
                <w:rFonts w:ascii="Calibri" w:eastAsia="Times New Roman" w:hAnsi="Calibri" w:cs="Calibri"/>
                <w:b/>
                <w:bCs/>
                <w:color w:val="000000"/>
                <w:lang w:val="sr-Latn-RS"/>
              </w:rPr>
              <w:t>kupno</w:t>
            </w:r>
          </w:p>
        </w:tc>
        <w:tc>
          <w:tcPr>
            <w:tcW w:w="902" w:type="pct"/>
            <w:tcBorders>
              <w:top w:val="nil"/>
              <w:left w:val="nil"/>
              <w:bottom w:val="single" w:sz="8" w:space="0" w:color="auto"/>
              <w:right w:val="single" w:sz="4" w:space="0" w:color="auto"/>
            </w:tcBorders>
            <w:shd w:val="clear" w:color="auto" w:fill="auto"/>
            <w:noWrap/>
            <w:vAlign w:val="bottom"/>
            <w:hideMark/>
          </w:tcPr>
          <w:p w14:paraId="2A0106B4" w14:textId="77777777" w:rsidR="006B52B4" w:rsidRPr="00543AA6" w:rsidRDefault="006B52B4" w:rsidP="006B52B4">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84,993,519</w:t>
            </w:r>
          </w:p>
        </w:tc>
        <w:tc>
          <w:tcPr>
            <w:tcW w:w="702" w:type="pct"/>
            <w:tcBorders>
              <w:top w:val="nil"/>
              <w:left w:val="nil"/>
              <w:bottom w:val="single" w:sz="8" w:space="0" w:color="auto"/>
              <w:right w:val="single" w:sz="4" w:space="0" w:color="auto"/>
            </w:tcBorders>
            <w:shd w:val="clear" w:color="auto" w:fill="auto"/>
            <w:noWrap/>
            <w:vAlign w:val="bottom"/>
            <w:hideMark/>
          </w:tcPr>
          <w:p w14:paraId="046B007C" w14:textId="77777777" w:rsidR="006B52B4" w:rsidRPr="00543AA6" w:rsidRDefault="006B52B4" w:rsidP="006B52B4">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70,553,112</w:t>
            </w:r>
          </w:p>
        </w:tc>
        <w:tc>
          <w:tcPr>
            <w:tcW w:w="681" w:type="pct"/>
            <w:tcBorders>
              <w:top w:val="nil"/>
              <w:left w:val="nil"/>
              <w:bottom w:val="single" w:sz="8" w:space="0" w:color="auto"/>
              <w:right w:val="single" w:sz="4" w:space="0" w:color="auto"/>
            </w:tcBorders>
            <w:shd w:val="clear" w:color="auto" w:fill="auto"/>
            <w:noWrap/>
            <w:vAlign w:val="bottom"/>
            <w:hideMark/>
          </w:tcPr>
          <w:p w14:paraId="17FE4767" w14:textId="77777777" w:rsidR="006B52B4" w:rsidRPr="00543AA6" w:rsidRDefault="006B52B4" w:rsidP="006B52B4">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69,230,624</w:t>
            </w:r>
          </w:p>
        </w:tc>
        <w:tc>
          <w:tcPr>
            <w:tcW w:w="680" w:type="pct"/>
            <w:tcBorders>
              <w:top w:val="nil"/>
              <w:left w:val="nil"/>
              <w:bottom w:val="single" w:sz="8" w:space="0" w:color="auto"/>
              <w:right w:val="single" w:sz="8" w:space="0" w:color="auto"/>
            </w:tcBorders>
            <w:shd w:val="clear" w:color="auto" w:fill="auto"/>
            <w:noWrap/>
            <w:vAlign w:val="bottom"/>
            <w:hideMark/>
          </w:tcPr>
          <w:p w14:paraId="1105F04B" w14:textId="77777777" w:rsidR="006B52B4" w:rsidRPr="00543AA6" w:rsidRDefault="006B52B4" w:rsidP="006B52B4">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86,142,316</w:t>
            </w:r>
          </w:p>
        </w:tc>
      </w:tr>
    </w:tbl>
    <w:p w14:paraId="53C6A32D" w14:textId="77777777" w:rsidR="00167ED4" w:rsidRPr="00543AA6" w:rsidRDefault="00167ED4" w:rsidP="00544334">
      <w:pPr>
        <w:spacing w:after="0" w:line="240" w:lineRule="auto"/>
        <w:jc w:val="both"/>
        <w:rPr>
          <w:rFonts w:ascii="Book Antiqua" w:eastAsiaTheme="minorHAnsi" w:hAnsi="Book Antiqua"/>
          <w:sz w:val="24"/>
          <w:szCs w:val="24"/>
          <w:lang w:val="sr-Latn-RS"/>
        </w:rPr>
      </w:pPr>
    </w:p>
    <w:p w14:paraId="066ECF91" w14:textId="77777777" w:rsidR="00625D53" w:rsidRPr="00543AA6" w:rsidRDefault="00625D53" w:rsidP="00544334">
      <w:pPr>
        <w:spacing w:after="0" w:line="240" w:lineRule="auto"/>
        <w:jc w:val="both"/>
        <w:rPr>
          <w:rFonts w:ascii="Book Antiqua" w:eastAsiaTheme="minorHAnsi" w:hAnsi="Book Antiqua"/>
          <w:sz w:val="24"/>
          <w:szCs w:val="24"/>
          <w:lang w:val="sr-Latn-RS"/>
        </w:rPr>
      </w:pPr>
    </w:p>
    <w:p w14:paraId="641D9576" w14:textId="77777777" w:rsidR="006602D0" w:rsidRPr="00543AA6" w:rsidRDefault="006602D0" w:rsidP="006602D0">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 xml:space="preserve">Opštinski budžet za </w:t>
      </w:r>
      <w:r w:rsidRPr="00543AA6">
        <w:rPr>
          <w:rFonts w:ascii="Book Antiqua" w:hAnsi="Book Antiqua"/>
          <w:sz w:val="24"/>
          <w:szCs w:val="24"/>
          <w:lang w:val="sr-Latn-RS"/>
        </w:rPr>
        <w:t>Primarnu zdravstvenu zaštitu (PZZ)</w:t>
      </w:r>
      <w:r w:rsidRPr="00543AA6">
        <w:rPr>
          <w:rFonts w:ascii="Book Antiqua" w:eastAsiaTheme="minorHAnsi" w:hAnsi="Book Antiqua"/>
          <w:sz w:val="24"/>
          <w:szCs w:val="24"/>
          <w:lang w:val="sr-Latn-RS"/>
        </w:rPr>
        <w:t>, za period 2008-2018, bio je sledeći:</w:t>
      </w:r>
    </w:p>
    <w:p w14:paraId="5DFBBB03" w14:textId="77777777" w:rsidR="006602D0" w:rsidRPr="00543AA6" w:rsidRDefault="006602D0" w:rsidP="006602D0">
      <w:pPr>
        <w:spacing w:after="0" w:line="240" w:lineRule="auto"/>
        <w:jc w:val="both"/>
        <w:rPr>
          <w:rFonts w:ascii="Book Antiqua" w:eastAsiaTheme="minorHAnsi" w:hAnsi="Book Antiqua"/>
          <w:sz w:val="24"/>
          <w:szCs w:val="24"/>
          <w:lang w:val="sr-Latn-RS"/>
        </w:rPr>
      </w:pPr>
    </w:p>
    <w:p w14:paraId="1D42588E" w14:textId="77777777" w:rsidR="006602D0" w:rsidRPr="00543AA6" w:rsidRDefault="006602D0" w:rsidP="006602D0">
      <w:pPr>
        <w:spacing w:after="0" w:line="240" w:lineRule="auto"/>
        <w:jc w:val="both"/>
        <w:rPr>
          <w:rFonts w:ascii="Book Antiqua" w:hAnsi="Book Antiqua"/>
          <w:i/>
          <w:iCs/>
          <w:lang w:val="sr-Latn-RS"/>
        </w:rPr>
      </w:pPr>
      <w:r w:rsidRPr="00543AA6">
        <w:rPr>
          <w:rFonts w:ascii="Book Antiqua" w:eastAsiaTheme="minorHAnsi" w:hAnsi="Book Antiqua"/>
          <w:i/>
          <w:iCs/>
          <w:lang w:val="sr-Latn-RS"/>
        </w:rPr>
        <w:t xml:space="preserve">Tabela # 3: Rashodi </w:t>
      </w:r>
      <w:r w:rsidRPr="00543AA6">
        <w:rPr>
          <w:rFonts w:ascii="Book Antiqua" w:hAnsi="Book Antiqua"/>
          <w:i/>
          <w:iCs/>
          <w:lang w:val="sr-Latn-RS"/>
        </w:rPr>
        <w:t>za opštinsko zdravstvo, za godine 2008 - 2018, prema ekonomskim kategorijama (u evrima):</w:t>
      </w:r>
    </w:p>
    <w:p w14:paraId="154BF9BC" w14:textId="0C647BAE" w:rsidR="006602D0" w:rsidRPr="00543AA6" w:rsidRDefault="006602D0" w:rsidP="006602D0">
      <w:pPr>
        <w:spacing w:after="0" w:line="240" w:lineRule="auto"/>
        <w:jc w:val="both"/>
        <w:rPr>
          <w:rFonts w:ascii="Book Antiqua" w:hAnsi="Book Antiqua"/>
          <w:i/>
          <w:iCs/>
          <w:lang w:val="sr-Latn-RS"/>
        </w:rPr>
      </w:pPr>
      <w:r w:rsidRPr="00543AA6">
        <w:rPr>
          <w:rFonts w:ascii="Book Antiqua" w:hAnsi="Book Antiqua"/>
          <w:i/>
          <w:iCs/>
          <w:lang w:val="sr-Latn-RS"/>
        </w:rPr>
        <w:t xml:space="preserve">* U ovoj tabeli primećujemo da je budžet </w:t>
      </w:r>
      <w:r w:rsidR="00543AA6" w:rsidRPr="00543AA6">
        <w:rPr>
          <w:rFonts w:ascii="Book Antiqua" w:hAnsi="Book Antiqua"/>
          <w:i/>
          <w:iCs/>
          <w:lang w:val="sr-Latn-RS"/>
        </w:rPr>
        <w:t>dodeljen</w:t>
      </w:r>
      <w:r w:rsidRPr="00543AA6">
        <w:rPr>
          <w:rFonts w:ascii="Book Antiqua" w:hAnsi="Book Antiqua"/>
          <w:i/>
          <w:iCs/>
          <w:lang w:val="sr-Latn-RS"/>
        </w:rPr>
        <w:t xml:space="preserve"> za zdravstvo na primarnom nivou tokom godina imao trend rasta, uglavnom u kategoriji Plat</w:t>
      </w:r>
      <w:r w:rsidR="00754F5B" w:rsidRPr="00543AA6">
        <w:rPr>
          <w:rFonts w:ascii="Book Antiqua" w:hAnsi="Book Antiqua"/>
          <w:i/>
          <w:iCs/>
          <w:lang w:val="sr-Latn-RS"/>
        </w:rPr>
        <w:t xml:space="preserve">e i zarade </w:t>
      </w:r>
      <w:r w:rsidRPr="00543AA6">
        <w:rPr>
          <w:rFonts w:ascii="Book Antiqua" w:hAnsi="Book Antiqua"/>
          <w:i/>
          <w:iCs/>
          <w:lang w:val="sr-Latn-RS"/>
        </w:rPr>
        <w:t xml:space="preserve">za izgradnju kapaciteta zdravstvenog </w:t>
      </w:r>
      <w:r w:rsidR="00543AA6" w:rsidRPr="00543AA6">
        <w:rPr>
          <w:rFonts w:ascii="Book Antiqua" w:hAnsi="Book Antiqua"/>
          <w:i/>
          <w:iCs/>
          <w:lang w:val="sr-Latn-RS"/>
        </w:rPr>
        <w:t>osoblja</w:t>
      </w:r>
      <w:r w:rsidRPr="00543AA6">
        <w:rPr>
          <w:rFonts w:ascii="Book Antiqua" w:hAnsi="Book Antiqua"/>
          <w:i/>
          <w:iCs/>
          <w:lang w:val="sr-Latn-RS"/>
        </w:rPr>
        <w:t>.</w:t>
      </w:r>
    </w:p>
    <w:tbl>
      <w:tblPr>
        <w:tblW w:w="5099" w:type="pct"/>
        <w:tblLayout w:type="fixed"/>
        <w:tblLook w:val="04A0" w:firstRow="1" w:lastRow="0" w:firstColumn="1" w:lastColumn="0" w:noHBand="0" w:noVBand="1"/>
      </w:tblPr>
      <w:tblGrid>
        <w:gridCol w:w="1341"/>
        <w:gridCol w:w="1171"/>
        <w:gridCol w:w="1168"/>
        <w:gridCol w:w="1171"/>
        <w:gridCol w:w="1171"/>
        <w:gridCol w:w="1171"/>
        <w:gridCol w:w="1171"/>
        <w:gridCol w:w="1171"/>
        <w:gridCol w:w="1171"/>
        <w:gridCol w:w="1171"/>
        <w:gridCol w:w="1171"/>
        <w:gridCol w:w="1162"/>
      </w:tblGrid>
      <w:tr w:rsidR="006602D0" w:rsidRPr="00543AA6" w14:paraId="1A6A2A9A" w14:textId="77777777" w:rsidTr="005C7C8C">
        <w:trPr>
          <w:trHeight w:val="300"/>
        </w:trPr>
        <w:tc>
          <w:tcPr>
            <w:tcW w:w="472"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EB852FA"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Ekonomske kategorije</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205404B5"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2018</w:t>
            </w:r>
          </w:p>
        </w:tc>
        <w:tc>
          <w:tcPr>
            <w:tcW w:w="411" w:type="pct"/>
            <w:tcBorders>
              <w:top w:val="single" w:sz="8" w:space="0" w:color="auto"/>
              <w:left w:val="nil"/>
              <w:bottom w:val="single" w:sz="4" w:space="0" w:color="auto"/>
              <w:right w:val="single" w:sz="4" w:space="0" w:color="auto"/>
            </w:tcBorders>
            <w:shd w:val="clear" w:color="auto" w:fill="auto"/>
            <w:noWrap/>
            <w:vAlign w:val="bottom"/>
            <w:hideMark/>
          </w:tcPr>
          <w:p w14:paraId="52455CF5"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2017</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4A0C0E9A"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2016</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4B98FD7D"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2015</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4741928E"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2014</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39A02BE0"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2013</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50C0057E"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2012</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719F99CC"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2011</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12DC1DF3"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2010</w:t>
            </w:r>
          </w:p>
        </w:tc>
        <w:tc>
          <w:tcPr>
            <w:tcW w:w="412" w:type="pct"/>
            <w:tcBorders>
              <w:top w:val="single" w:sz="8" w:space="0" w:color="auto"/>
              <w:left w:val="nil"/>
              <w:bottom w:val="single" w:sz="4" w:space="0" w:color="auto"/>
              <w:right w:val="single" w:sz="4" w:space="0" w:color="auto"/>
            </w:tcBorders>
            <w:shd w:val="clear" w:color="auto" w:fill="auto"/>
            <w:noWrap/>
            <w:vAlign w:val="bottom"/>
            <w:hideMark/>
          </w:tcPr>
          <w:p w14:paraId="2175AA0D"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2009</w:t>
            </w:r>
          </w:p>
        </w:tc>
        <w:tc>
          <w:tcPr>
            <w:tcW w:w="411" w:type="pct"/>
            <w:tcBorders>
              <w:top w:val="single" w:sz="8" w:space="0" w:color="auto"/>
              <w:left w:val="nil"/>
              <w:bottom w:val="single" w:sz="4" w:space="0" w:color="auto"/>
              <w:right w:val="single" w:sz="8" w:space="0" w:color="auto"/>
            </w:tcBorders>
            <w:shd w:val="clear" w:color="auto" w:fill="auto"/>
            <w:noWrap/>
            <w:vAlign w:val="bottom"/>
            <w:hideMark/>
          </w:tcPr>
          <w:p w14:paraId="3A098618"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2008</w:t>
            </w:r>
          </w:p>
        </w:tc>
      </w:tr>
      <w:tr w:rsidR="006602D0" w:rsidRPr="00543AA6" w14:paraId="2CF7E08C" w14:textId="77777777" w:rsidTr="005C7C8C">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75F10E4A" w14:textId="69A77600"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 xml:space="preserve">Plate i </w:t>
            </w:r>
            <w:r w:rsidR="00754F5B" w:rsidRPr="00543AA6">
              <w:rPr>
                <w:rFonts w:ascii="Calibri" w:eastAsia="Times New Roman" w:hAnsi="Calibri" w:cs="Calibri"/>
                <w:color w:val="000000"/>
                <w:sz w:val="20"/>
                <w:szCs w:val="20"/>
                <w:lang w:val="sr-Latn-RS"/>
              </w:rPr>
              <w:t>zarade</w:t>
            </w:r>
          </w:p>
        </w:tc>
        <w:tc>
          <w:tcPr>
            <w:tcW w:w="412" w:type="pct"/>
            <w:tcBorders>
              <w:top w:val="nil"/>
              <w:left w:val="nil"/>
              <w:bottom w:val="single" w:sz="4" w:space="0" w:color="auto"/>
              <w:right w:val="single" w:sz="4" w:space="0" w:color="auto"/>
            </w:tcBorders>
            <w:shd w:val="clear" w:color="auto" w:fill="auto"/>
            <w:noWrap/>
            <w:vAlign w:val="bottom"/>
            <w:hideMark/>
          </w:tcPr>
          <w:p w14:paraId="3BBE1D80"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40,971,614</w:t>
            </w:r>
          </w:p>
        </w:tc>
        <w:tc>
          <w:tcPr>
            <w:tcW w:w="411" w:type="pct"/>
            <w:tcBorders>
              <w:top w:val="nil"/>
              <w:left w:val="nil"/>
              <w:bottom w:val="single" w:sz="4" w:space="0" w:color="auto"/>
              <w:right w:val="single" w:sz="4" w:space="0" w:color="auto"/>
            </w:tcBorders>
            <w:shd w:val="clear" w:color="auto" w:fill="auto"/>
            <w:noWrap/>
            <w:vAlign w:val="bottom"/>
            <w:hideMark/>
          </w:tcPr>
          <w:p w14:paraId="077E91A4"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39,296,553</w:t>
            </w:r>
          </w:p>
        </w:tc>
        <w:tc>
          <w:tcPr>
            <w:tcW w:w="412" w:type="pct"/>
            <w:tcBorders>
              <w:top w:val="nil"/>
              <w:left w:val="nil"/>
              <w:bottom w:val="single" w:sz="4" w:space="0" w:color="auto"/>
              <w:right w:val="single" w:sz="4" w:space="0" w:color="auto"/>
            </w:tcBorders>
            <w:shd w:val="clear" w:color="auto" w:fill="auto"/>
            <w:noWrap/>
            <w:vAlign w:val="bottom"/>
            <w:hideMark/>
          </w:tcPr>
          <w:p w14:paraId="1DA607C3"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39,363,941</w:t>
            </w:r>
          </w:p>
        </w:tc>
        <w:tc>
          <w:tcPr>
            <w:tcW w:w="412" w:type="pct"/>
            <w:tcBorders>
              <w:top w:val="nil"/>
              <w:left w:val="nil"/>
              <w:bottom w:val="single" w:sz="4" w:space="0" w:color="auto"/>
              <w:right w:val="single" w:sz="4" w:space="0" w:color="auto"/>
            </w:tcBorders>
            <w:shd w:val="clear" w:color="auto" w:fill="auto"/>
            <w:noWrap/>
            <w:vAlign w:val="bottom"/>
            <w:hideMark/>
          </w:tcPr>
          <w:p w14:paraId="05848CC0"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38,276,205</w:t>
            </w:r>
          </w:p>
        </w:tc>
        <w:tc>
          <w:tcPr>
            <w:tcW w:w="412" w:type="pct"/>
            <w:tcBorders>
              <w:top w:val="nil"/>
              <w:left w:val="nil"/>
              <w:bottom w:val="single" w:sz="4" w:space="0" w:color="auto"/>
              <w:right w:val="single" w:sz="4" w:space="0" w:color="auto"/>
            </w:tcBorders>
            <w:shd w:val="clear" w:color="auto" w:fill="auto"/>
            <w:noWrap/>
            <w:vAlign w:val="bottom"/>
            <w:hideMark/>
          </w:tcPr>
          <w:p w14:paraId="49184B1C"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34,381,291</w:t>
            </w:r>
          </w:p>
        </w:tc>
        <w:tc>
          <w:tcPr>
            <w:tcW w:w="412" w:type="pct"/>
            <w:tcBorders>
              <w:top w:val="nil"/>
              <w:left w:val="nil"/>
              <w:bottom w:val="single" w:sz="4" w:space="0" w:color="auto"/>
              <w:right w:val="single" w:sz="4" w:space="0" w:color="auto"/>
            </w:tcBorders>
            <w:shd w:val="clear" w:color="auto" w:fill="auto"/>
            <w:noWrap/>
            <w:vAlign w:val="bottom"/>
            <w:hideMark/>
          </w:tcPr>
          <w:p w14:paraId="44065534"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31,133,814</w:t>
            </w:r>
          </w:p>
        </w:tc>
        <w:tc>
          <w:tcPr>
            <w:tcW w:w="412" w:type="pct"/>
            <w:tcBorders>
              <w:top w:val="nil"/>
              <w:left w:val="nil"/>
              <w:bottom w:val="single" w:sz="4" w:space="0" w:color="auto"/>
              <w:right w:val="single" w:sz="4" w:space="0" w:color="auto"/>
            </w:tcBorders>
            <w:shd w:val="clear" w:color="auto" w:fill="auto"/>
            <w:noWrap/>
            <w:vAlign w:val="bottom"/>
            <w:hideMark/>
          </w:tcPr>
          <w:p w14:paraId="41FF722C"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30,963,725</w:t>
            </w:r>
          </w:p>
        </w:tc>
        <w:tc>
          <w:tcPr>
            <w:tcW w:w="412" w:type="pct"/>
            <w:tcBorders>
              <w:top w:val="nil"/>
              <w:left w:val="nil"/>
              <w:bottom w:val="single" w:sz="4" w:space="0" w:color="auto"/>
              <w:right w:val="single" w:sz="4" w:space="0" w:color="auto"/>
            </w:tcBorders>
            <w:shd w:val="clear" w:color="auto" w:fill="auto"/>
            <w:noWrap/>
            <w:vAlign w:val="bottom"/>
            <w:hideMark/>
          </w:tcPr>
          <w:p w14:paraId="7FCBEA5B"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29,881,861</w:t>
            </w:r>
          </w:p>
        </w:tc>
        <w:tc>
          <w:tcPr>
            <w:tcW w:w="412" w:type="pct"/>
            <w:tcBorders>
              <w:top w:val="nil"/>
              <w:left w:val="nil"/>
              <w:bottom w:val="single" w:sz="4" w:space="0" w:color="auto"/>
              <w:right w:val="single" w:sz="4" w:space="0" w:color="auto"/>
            </w:tcBorders>
            <w:shd w:val="clear" w:color="auto" w:fill="auto"/>
            <w:noWrap/>
            <w:vAlign w:val="bottom"/>
            <w:hideMark/>
          </w:tcPr>
          <w:p w14:paraId="4CEAA63C"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25,385,411</w:t>
            </w:r>
          </w:p>
        </w:tc>
        <w:tc>
          <w:tcPr>
            <w:tcW w:w="412" w:type="pct"/>
            <w:tcBorders>
              <w:top w:val="nil"/>
              <w:left w:val="nil"/>
              <w:bottom w:val="single" w:sz="4" w:space="0" w:color="auto"/>
              <w:right w:val="single" w:sz="4" w:space="0" w:color="auto"/>
            </w:tcBorders>
            <w:shd w:val="clear" w:color="auto" w:fill="auto"/>
            <w:noWrap/>
            <w:vAlign w:val="bottom"/>
            <w:hideMark/>
          </w:tcPr>
          <w:p w14:paraId="60F82B54"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18,827,802</w:t>
            </w:r>
          </w:p>
        </w:tc>
        <w:tc>
          <w:tcPr>
            <w:tcW w:w="411" w:type="pct"/>
            <w:tcBorders>
              <w:top w:val="nil"/>
              <w:left w:val="nil"/>
              <w:bottom w:val="single" w:sz="4" w:space="0" w:color="auto"/>
              <w:right w:val="single" w:sz="8" w:space="0" w:color="auto"/>
            </w:tcBorders>
            <w:shd w:val="clear" w:color="auto" w:fill="auto"/>
            <w:noWrap/>
            <w:vAlign w:val="bottom"/>
            <w:hideMark/>
          </w:tcPr>
          <w:p w14:paraId="2BA3260F"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14,447,354</w:t>
            </w:r>
          </w:p>
        </w:tc>
      </w:tr>
      <w:tr w:rsidR="006602D0" w:rsidRPr="00543AA6" w14:paraId="5F0B55A8" w14:textId="77777777" w:rsidTr="005C7C8C">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3C6E1F32"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Robe i usluge</w:t>
            </w:r>
          </w:p>
        </w:tc>
        <w:tc>
          <w:tcPr>
            <w:tcW w:w="412" w:type="pct"/>
            <w:tcBorders>
              <w:top w:val="nil"/>
              <w:left w:val="nil"/>
              <w:bottom w:val="single" w:sz="4" w:space="0" w:color="auto"/>
              <w:right w:val="single" w:sz="4" w:space="0" w:color="auto"/>
            </w:tcBorders>
            <w:shd w:val="clear" w:color="auto" w:fill="auto"/>
            <w:noWrap/>
            <w:vAlign w:val="bottom"/>
            <w:hideMark/>
          </w:tcPr>
          <w:p w14:paraId="67AF8DD0"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7,666,861</w:t>
            </w:r>
          </w:p>
        </w:tc>
        <w:tc>
          <w:tcPr>
            <w:tcW w:w="411" w:type="pct"/>
            <w:tcBorders>
              <w:top w:val="nil"/>
              <w:left w:val="nil"/>
              <w:bottom w:val="single" w:sz="4" w:space="0" w:color="auto"/>
              <w:right w:val="single" w:sz="4" w:space="0" w:color="auto"/>
            </w:tcBorders>
            <w:shd w:val="clear" w:color="auto" w:fill="auto"/>
            <w:noWrap/>
            <w:vAlign w:val="bottom"/>
            <w:hideMark/>
          </w:tcPr>
          <w:p w14:paraId="54E05DCC"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6,228,039</w:t>
            </w:r>
          </w:p>
        </w:tc>
        <w:tc>
          <w:tcPr>
            <w:tcW w:w="412" w:type="pct"/>
            <w:tcBorders>
              <w:top w:val="nil"/>
              <w:left w:val="nil"/>
              <w:bottom w:val="single" w:sz="4" w:space="0" w:color="auto"/>
              <w:right w:val="single" w:sz="4" w:space="0" w:color="auto"/>
            </w:tcBorders>
            <w:shd w:val="clear" w:color="auto" w:fill="auto"/>
            <w:noWrap/>
            <w:vAlign w:val="bottom"/>
            <w:hideMark/>
          </w:tcPr>
          <w:p w14:paraId="3E7B30E7"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5,794,995</w:t>
            </w:r>
          </w:p>
        </w:tc>
        <w:tc>
          <w:tcPr>
            <w:tcW w:w="412" w:type="pct"/>
            <w:tcBorders>
              <w:top w:val="nil"/>
              <w:left w:val="nil"/>
              <w:bottom w:val="single" w:sz="4" w:space="0" w:color="auto"/>
              <w:right w:val="single" w:sz="4" w:space="0" w:color="auto"/>
            </w:tcBorders>
            <w:shd w:val="clear" w:color="auto" w:fill="auto"/>
            <w:noWrap/>
            <w:vAlign w:val="bottom"/>
            <w:hideMark/>
          </w:tcPr>
          <w:p w14:paraId="170FE6F0"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5,859,230</w:t>
            </w:r>
          </w:p>
        </w:tc>
        <w:tc>
          <w:tcPr>
            <w:tcW w:w="412" w:type="pct"/>
            <w:tcBorders>
              <w:top w:val="nil"/>
              <w:left w:val="nil"/>
              <w:bottom w:val="single" w:sz="4" w:space="0" w:color="auto"/>
              <w:right w:val="single" w:sz="4" w:space="0" w:color="auto"/>
            </w:tcBorders>
            <w:shd w:val="clear" w:color="auto" w:fill="auto"/>
            <w:noWrap/>
            <w:vAlign w:val="bottom"/>
            <w:hideMark/>
          </w:tcPr>
          <w:p w14:paraId="581B3092"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5,465,355</w:t>
            </w:r>
          </w:p>
        </w:tc>
        <w:tc>
          <w:tcPr>
            <w:tcW w:w="412" w:type="pct"/>
            <w:tcBorders>
              <w:top w:val="nil"/>
              <w:left w:val="nil"/>
              <w:bottom w:val="single" w:sz="4" w:space="0" w:color="auto"/>
              <w:right w:val="single" w:sz="4" w:space="0" w:color="auto"/>
            </w:tcBorders>
            <w:shd w:val="clear" w:color="auto" w:fill="auto"/>
            <w:noWrap/>
            <w:vAlign w:val="bottom"/>
            <w:hideMark/>
          </w:tcPr>
          <w:p w14:paraId="26233166"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6.199.678</w:t>
            </w:r>
          </w:p>
        </w:tc>
        <w:tc>
          <w:tcPr>
            <w:tcW w:w="412" w:type="pct"/>
            <w:tcBorders>
              <w:top w:val="nil"/>
              <w:left w:val="nil"/>
              <w:bottom w:val="single" w:sz="4" w:space="0" w:color="auto"/>
              <w:right w:val="single" w:sz="4" w:space="0" w:color="auto"/>
            </w:tcBorders>
            <w:shd w:val="clear" w:color="auto" w:fill="auto"/>
            <w:noWrap/>
            <w:vAlign w:val="bottom"/>
            <w:hideMark/>
          </w:tcPr>
          <w:p w14:paraId="2F2AE029"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6,020,434</w:t>
            </w:r>
          </w:p>
        </w:tc>
        <w:tc>
          <w:tcPr>
            <w:tcW w:w="412" w:type="pct"/>
            <w:tcBorders>
              <w:top w:val="nil"/>
              <w:left w:val="nil"/>
              <w:bottom w:val="single" w:sz="4" w:space="0" w:color="auto"/>
              <w:right w:val="single" w:sz="4" w:space="0" w:color="auto"/>
            </w:tcBorders>
            <w:shd w:val="clear" w:color="auto" w:fill="auto"/>
            <w:noWrap/>
            <w:vAlign w:val="bottom"/>
            <w:hideMark/>
          </w:tcPr>
          <w:p w14:paraId="1AE65106"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4,972,348</w:t>
            </w:r>
          </w:p>
        </w:tc>
        <w:tc>
          <w:tcPr>
            <w:tcW w:w="412" w:type="pct"/>
            <w:tcBorders>
              <w:top w:val="nil"/>
              <w:left w:val="nil"/>
              <w:bottom w:val="single" w:sz="4" w:space="0" w:color="auto"/>
              <w:right w:val="single" w:sz="4" w:space="0" w:color="auto"/>
            </w:tcBorders>
            <w:shd w:val="clear" w:color="auto" w:fill="auto"/>
            <w:noWrap/>
            <w:vAlign w:val="bottom"/>
            <w:hideMark/>
          </w:tcPr>
          <w:p w14:paraId="10BF1BA3"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4,465,575</w:t>
            </w:r>
          </w:p>
        </w:tc>
        <w:tc>
          <w:tcPr>
            <w:tcW w:w="412" w:type="pct"/>
            <w:tcBorders>
              <w:top w:val="nil"/>
              <w:left w:val="nil"/>
              <w:bottom w:val="single" w:sz="4" w:space="0" w:color="auto"/>
              <w:right w:val="single" w:sz="4" w:space="0" w:color="auto"/>
            </w:tcBorders>
            <w:shd w:val="clear" w:color="auto" w:fill="auto"/>
            <w:noWrap/>
            <w:vAlign w:val="bottom"/>
            <w:hideMark/>
          </w:tcPr>
          <w:p w14:paraId="0E94087F"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4,465,096</w:t>
            </w:r>
          </w:p>
        </w:tc>
        <w:tc>
          <w:tcPr>
            <w:tcW w:w="411" w:type="pct"/>
            <w:tcBorders>
              <w:top w:val="nil"/>
              <w:left w:val="nil"/>
              <w:bottom w:val="single" w:sz="4" w:space="0" w:color="auto"/>
              <w:right w:val="single" w:sz="8" w:space="0" w:color="auto"/>
            </w:tcBorders>
            <w:shd w:val="clear" w:color="auto" w:fill="auto"/>
            <w:noWrap/>
            <w:vAlign w:val="bottom"/>
            <w:hideMark/>
          </w:tcPr>
          <w:p w14:paraId="6016A02A"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4,422,430</w:t>
            </w:r>
          </w:p>
        </w:tc>
      </w:tr>
      <w:tr w:rsidR="006602D0" w:rsidRPr="00543AA6" w14:paraId="11D81BB7" w14:textId="77777777" w:rsidTr="005C7C8C">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50E1E52C"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Komunalni troškovi</w:t>
            </w:r>
          </w:p>
        </w:tc>
        <w:tc>
          <w:tcPr>
            <w:tcW w:w="412" w:type="pct"/>
            <w:tcBorders>
              <w:top w:val="nil"/>
              <w:left w:val="nil"/>
              <w:bottom w:val="single" w:sz="4" w:space="0" w:color="auto"/>
              <w:right w:val="single" w:sz="4" w:space="0" w:color="auto"/>
            </w:tcBorders>
            <w:shd w:val="clear" w:color="auto" w:fill="auto"/>
            <w:noWrap/>
            <w:vAlign w:val="bottom"/>
            <w:hideMark/>
          </w:tcPr>
          <w:p w14:paraId="0521AC58"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1,396,815</w:t>
            </w:r>
          </w:p>
        </w:tc>
        <w:tc>
          <w:tcPr>
            <w:tcW w:w="411" w:type="pct"/>
            <w:tcBorders>
              <w:top w:val="nil"/>
              <w:left w:val="nil"/>
              <w:bottom w:val="single" w:sz="4" w:space="0" w:color="auto"/>
              <w:right w:val="single" w:sz="4" w:space="0" w:color="auto"/>
            </w:tcBorders>
            <w:shd w:val="clear" w:color="auto" w:fill="auto"/>
            <w:noWrap/>
            <w:vAlign w:val="bottom"/>
            <w:hideMark/>
          </w:tcPr>
          <w:p w14:paraId="77DD59E6"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1.407.892</w:t>
            </w:r>
          </w:p>
        </w:tc>
        <w:tc>
          <w:tcPr>
            <w:tcW w:w="412" w:type="pct"/>
            <w:tcBorders>
              <w:top w:val="nil"/>
              <w:left w:val="nil"/>
              <w:bottom w:val="single" w:sz="4" w:space="0" w:color="auto"/>
              <w:right w:val="single" w:sz="4" w:space="0" w:color="auto"/>
            </w:tcBorders>
            <w:shd w:val="clear" w:color="auto" w:fill="auto"/>
            <w:noWrap/>
            <w:vAlign w:val="bottom"/>
            <w:hideMark/>
          </w:tcPr>
          <w:p w14:paraId="01CEB3A9"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1,452,879</w:t>
            </w:r>
          </w:p>
        </w:tc>
        <w:tc>
          <w:tcPr>
            <w:tcW w:w="412" w:type="pct"/>
            <w:tcBorders>
              <w:top w:val="nil"/>
              <w:left w:val="nil"/>
              <w:bottom w:val="single" w:sz="4" w:space="0" w:color="auto"/>
              <w:right w:val="single" w:sz="4" w:space="0" w:color="auto"/>
            </w:tcBorders>
            <w:shd w:val="clear" w:color="auto" w:fill="auto"/>
            <w:noWrap/>
            <w:vAlign w:val="bottom"/>
            <w:hideMark/>
          </w:tcPr>
          <w:p w14:paraId="71CF0B78"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1,477,955</w:t>
            </w:r>
          </w:p>
        </w:tc>
        <w:tc>
          <w:tcPr>
            <w:tcW w:w="412" w:type="pct"/>
            <w:tcBorders>
              <w:top w:val="nil"/>
              <w:left w:val="nil"/>
              <w:bottom w:val="single" w:sz="4" w:space="0" w:color="auto"/>
              <w:right w:val="single" w:sz="4" w:space="0" w:color="auto"/>
            </w:tcBorders>
            <w:shd w:val="clear" w:color="auto" w:fill="auto"/>
            <w:noWrap/>
            <w:vAlign w:val="bottom"/>
            <w:hideMark/>
          </w:tcPr>
          <w:p w14:paraId="2EF7F9D3"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1,319,799</w:t>
            </w:r>
          </w:p>
        </w:tc>
        <w:tc>
          <w:tcPr>
            <w:tcW w:w="412" w:type="pct"/>
            <w:tcBorders>
              <w:top w:val="nil"/>
              <w:left w:val="nil"/>
              <w:bottom w:val="single" w:sz="4" w:space="0" w:color="auto"/>
              <w:right w:val="single" w:sz="4" w:space="0" w:color="auto"/>
            </w:tcBorders>
            <w:shd w:val="clear" w:color="auto" w:fill="auto"/>
            <w:noWrap/>
            <w:vAlign w:val="bottom"/>
            <w:hideMark/>
          </w:tcPr>
          <w:p w14:paraId="7A37EE8A"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1,455,494</w:t>
            </w:r>
          </w:p>
        </w:tc>
        <w:tc>
          <w:tcPr>
            <w:tcW w:w="412" w:type="pct"/>
            <w:tcBorders>
              <w:top w:val="nil"/>
              <w:left w:val="nil"/>
              <w:bottom w:val="single" w:sz="4" w:space="0" w:color="auto"/>
              <w:right w:val="single" w:sz="4" w:space="0" w:color="auto"/>
            </w:tcBorders>
            <w:shd w:val="clear" w:color="auto" w:fill="auto"/>
            <w:noWrap/>
            <w:vAlign w:val="bottom"/>
            <w:hideMark/>
          </w:tcPr>
          <w:p w14:paraId="4EC70AA2"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1,406,139</w:t>
            </w:r>
          </w:p>
        </w:tc>
        <w:tc>
          <w:tcPr>
            <w:tcW w:w="412" w:type="pct"/>
            <w:tcBorders>
              <w:top w:val="nil"/>
              <w:left w:val="nil"/>
              <w:bottom w:val="single" w:sz="4" w:space="0" w:color="auto"/>
              <w:right w:val="single" w:sz="4" w:space="0" w:color="auto"/>
            </w:tcBorders>
            <w:shd w:val="clear" w:color="auto" w:fill="auto"/>
            <w:noWrap/>
            <w:vAlign w:val="bottom"/>
            <w:hideMark/>
          </w:tcPr>
          <w:p w14:paraId="44EFD546"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1,412,824</w:t>
            </w:r>
          </w:p>
        </w:tc>
        <w:tc>
          <w:tcPr>
            <w:tcW w:w="412" w:type="pct"/>
            <w:tcBorders>
              <w:top w:val="nil"/>
              <w:left w:val="nil"/>
              <w:bottom w:val="single" w:sz="4" w:space="0" w:color="auto"/>
              <w:right w:val="single" w:sz="4" w:space="0" w:color="auto"/>
            </w:tcBorders>
            <w:shd w:val="clear" w:color="auto" w:fill="auto"/>
            <w:noWrap/>
            <w:vAlign w:val="bottom"/>
            <w:hideMark/>
          </w:tcPr>
          <w:p w14:paraId="3FD5B1E6"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1,390,091</w:t>
            </w:r>
          </w:p>
        </w:tc>
        <w:tc>
          <w:tcPr>
            <w:tcW w:w="412" w:type="pct"/>
            <w:tcBorders>
              <w:top w:val="nil"/>
              <w:left w:val="nil"/>
              <w:bottom w:val="single" w:sz="4" w:space="0" w:color="auto"/>
              <w:right w:val="single" w:sz="4" w:space="0" w:color="auto"/>
            </w:tcBorders>
            <w:shd w:val="clear" w:color="auto" w:fill="auto"/>
            <w:noWrap/>
            <w:vAlign w:val="bottom"/>
            <w:hideMark/>
          </w:tcPr>
          <w:p w14:paraId="0416ABBC"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1.303.704</w:t>
            </w:r>
          </w:p>
        </w:tc>
        <w:tc>
          <w:tcPr>
            <w:tcW w:w="411" w:type="pct"/>
            <w:tcBorders>
              <w:top w:val="nil"/>
              <w:left w:val="nil"/>
              <w:bottom w:val="single" w:sz="4" w:space="0" w:color="auto"/>
              <w:right w:val="single" w:sz="8" w:space="0" w:color="auto"/>
            </w:tcBorders>
            <w:shd w:val="clear" w:color="auto" w:fill="auto"/>
            <w:noWrap/>
            <w:vAlign w:val="bottom"/>
            <w:hideMark/>
          </w:tcPr>
          <w:p w14:paraId="74C70357"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1,158,053</w:t>
            </w:r>
          </w:p>
        </w:tc>
      </w:tr>
      <w:tr w:rsidR="006602D0" w:rsidRPr="00543AA6" w14:paraId="0A8E40F3" w14:textId="77777777" w:rsidTr="005C7C8C">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2AABFFBE"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Subvencije i transferi</w:t>
            </w:r>
          </w:p>
        </w:tc>
        <w:tc>
          <w:tcPr>
            <w:tcW w:w="412" w:type="pct"/>
            <w:tcBorders>
              <w:top w:val="nil"/>
              <w:left w:val="nil"/>
              <w:bottom w:val="single" w:sz="4" w:space="0" w:color="auto"/>
              <w:right w:val="single" w:sz="4" w:space="0" w:color="auto"/>
            </w:tcBorders>
            <w:shd w:val="clear" w:color="auto" w:fill="auto"/>
            <w:noWrap/>
            <w:vAlign w:val="bottom"/>
            <w:hideMark/>
          </w:tcPr>
          <w:p w14:paraId="237EE1B5"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1,024,825</w:t>
            </w:r>
          </w:p>
        </w:tc>
        <w:tc>
          <w:tcPr>
            <w:tcW w:w="411" w:type="pct"/>
            <w:tcBorders>
              <w:top w:val="nil"/>
              <w:left w:val="nil"/>
              <w:bottom w:val="single" w:sz="4" w:space="0" w:color="auto"/>
              <w:right w:val="single" w:sz="4" w:space="0" w:color="auto"/>
            </w:tcBorders>
            <w:shd w:val="clear" w:color="auto" w:fill="auto"/>
            <w:noWrap/>
            <w:vAlign w:val="bottom"/>
            <w:hideMark/>
          </w:tcPr>
          <w:p w14:paraId="55A5B3BF"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714,106</w:t>
            </w:r>
          </w:p>
        </w:tc>
        <w:tc>
          <w:tcPr>
            <w:tcW w:w="412" w:type="pct"/>
            <w:tcBorders>
              <w:top w:val="nil"/>
              <w:left w:val="nil"/>
              <w:bottom w:val="single" w:sz="4" w:space="0" w:color="auto"/>
              <w:right w:val="single" w:sz="4" w:space="0" w:color="auto"/>
            </w:tcBorders>
            <w:shd w:val="clear" w:color="auto" w:fill="auto"/>
            <w:noWrap/>
            <w:vAlign w:val="bottom"/>
            <w:hideMark/>
          </w:tcPr>
          <w:p w14:paraId="50ED7BCE"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685,918</w:t>
            </w:r>
          </w:p>
        </w:tc>
        <w:tc>
          <w:tcPr>
            <w:tcW w:w="412" w:type="pct"/>
            <w:tcBorders>
              <w:top w:val="nil"/>
              <w:left w:val="nil"/>
              <w:bottom w:val="single" w:sz="4" w:space="0" w:color="auto"/>
              <w:right w:val="single" w:sz="4" w:space="0" w:color="auto"/>
            </w:tcBorders>
            <w:shd w:val="clear" w:color="auto" w:fill="auto"/>
            <w:noWrap/>
            <w:vAlign w:val="bottom"/>
            <w:hideMark/>
          </w:tcPr>
          <w:p w14:paraId="41B36A5F"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794,023</w:t>
            </w:r>
          </w:p>
        </w:tc>
        <w:tc>
          <w:tcPr>
            <w:tcW w:w="412" w:type="pct"/>
            <w:tcBorders>
              <w:top w:val="nil"/>
              <w:left w:val="nil"/>
              <w:bottom w:val="single" w:sz="4" w:space="0" w:color="auto"/>
              <w:right w:val="single" w:sz="4" w:space="0" w:color="auto"/>
            </w:tcBorders>
            <w:shd w:val="clear" w:color="auto" w:fill="auto"/>
            <w:noWrap/>
            <w:vAlign w:val="bottom"/>
            <w:hideMark/>
          </w:tcPr>
          <w:p w14:paraId="1B04A4DE"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961,902</w:t>
            </w:r>
          </w:p>
        </w:tc>
        <w:tc>
          <w:tcPr>
            <w:tcW w:w="412" w:type="pct"/>
            <w:tcBorders>
              <w:top w:val="nil"/>
              <w:left w:val="nil"/>
              <w:bottom w:val="single" w:sz="4" w:space="0" w:color="auto"/>
              <w:right w:val="single" w:sz="4" w:space="0" w:color="auto"/>
            </w:tcBorders>
            <w:shd w:val="clear" w:color="auto" w:fill="auto"/>
            <w:noWrap/>
            <w:vAlign w:val="bottom"/>
            <w:hideMark/>
          </w:tcPr>
          <w:p w14:paraId="1C3590C6"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1,075,243</w:t>
            </w:r>
          </w:p>
        </w:tc>
        <w:tc>
          <w:tcPr>
            <w:tcW w:w="412" w:type="pct"/>
            <w:tcBorders>
              <w:top w:val="nil"/>
              <w:left w:val="nil"/>
              <w:bottom w:val="single" w:sz="4" w:space="0" w:color="auto"/>
              <w:right w:val="single" w:sz="4" w:space="0" w:color="auto"/>
            </w:tcBorders>
            <w:shd w:val="clear" w:color="auto" w:fill="auto"/>
            <w:noWrap/>
            <w:vAlign w:val="bottom"/>
            <w:hideMark/>
          </w:tcPr>
          <w:p w14:paraId="4DFFB147"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837,048</w:t>
            </w:r>
          </w:p>
        </w:tc>
        <w:tc>
          <w:tcPr>
            <w:tcW w:w="412" w:type="pct"/>
            <w:tcBorders>
              <w:top w:val="nil"/>
              <w:left w:val="nil"/>
              <w:bottom w:val="single" w:sz="4" w:space="0" w:color="auto"/>
              <w:right w:val="single" w:sz="4" w:space="0" w:color="auto"/>
            </w:tcBorders>
            <w:shd w:val="clear" w:color="auto" w:fill="auto"/>
            <w:noWrap/>
            <w:vAlign w:val="bottom"/>
            <w:hideMark/>
          </w:tcPr>
          <w:p w14:paraId="6540D738"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866,047</w:t>
            </w:r>
          </w:p>
        </w:tc>
        <w:tc>
          <w:tcPr>
            <w:tcW w:w="412" w:type="pct"/>
            <w:tcBorders>
              <w:top w:val="nil"/>
              <w:left w:val="nil"/>
              <w:bottom w:val="single" w:sz="4" w:space="0" w:color="auto"/>
              <w:right w:val="single" w:sz="4" w:space="0" w:color="auto"/>
            </w:tcBorders>
            <w:shd w:val="clear" w:color="auto" w:fill="auto"/>
            <w:noWrap/>
            <w:vAlign w:val="bottom"/>
            <w:hideMark/>
          </w:tcPr>
          <w:p w14:paraId="038D64CD"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796,735</w:t>
            </w:r>
          </w:p>
        </w:tc>
        <w:tc>
          <w:tcPr>
            <w:tcW w:w="412" w:type="pct"/>
            <w:tcBorders>
              <w:top w:val="nil"/>
              <w:left w:val="nil"/>
              <w:bottom w:val="single" w:sz="4" w:space="0" w:color="auto"/>
              <w:right w:val="single" w:sz="4" w:space="0" w:color="auto"/>
            </w:tcBorders>
            <w:shd w:val="clear" w:color="auto" w:fill="auto"/>
            <w:noWrap/>
            <w:vAlign w:val="bottom"/>
            <w:hideMark/>
          </w:tcPr>
          <w:p w14:paraId="6260BDB3"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780,010</w:t>
            </w:r>
          </w:p>
        </w:tc>
        <w:tc>
          <w:tcPr>
            <w:tcW w:w="411" w:type="pct"/>
            <w:tcBorders>
              <w:top w:val="nil"/>
              <w:left w:val="nil"/>
              <w:bottom w:val="single" w:sz="4" w:space="0" w:color="auto"/>
              <w:right w:val="single" w:sz="8" w:space="0" w:color="auto"/>
            </w:tcBorders>
            <w:shd w:val="clear" w:color="auto" w:fill="auto"/>
            <w:noWrap/>
            <w:vAlign w:val="bottom"/>
            <w:hideMark/>
          </w:tcPr>
          <w:p w14:paraId="345A62D4"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487,538</w:t>
            </w:r>
          </w:p>
        </w:tc>
      </w:tr>
      <w:tr w:rsidR="006602D0" w:rsidRPr="00543AA6" w14:paraId="1078D9D2" w14:textId="77777777" w:rsidTr="005C7C8C">
        <w:trPr>
          <w:trHeight w:val="300"/>
        </w:trPr>
        <w:tc>
          <w:tcPr>
            <w:tcW w:w="472" w:type="pct"/>
            <w:tcBorders>
              <w:top w:val="nil"/>
              <w:left w:val="single" w:sz="8" w:space="0" w:color="auto"/>
              <w:bottom w:val="single" w:sz="4" w:space="0" w:color="auto"/>
              <w:right w:val="single" w:sz="4" w:space="0" w:color="auto"/>
            </w:tcBorders>
            <w:shd w:val="clear" w:color="auto" w:fill="auto"/>
            <w:noWrap/>
            <w:vAlign w:val="bottom"/>
            <w:hideMark/>
          </w:tcPr>
          <w:p w14:paraId="0E5E6D44"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Nefinansijska imovina</w:t>
            </w:r>
          </w:p>
        </w:tc>
        <w:tc>
          <w:tcPr>
            <w:tcW w:w="412" w:type="pct"/>
            <w:tcBorders>
              <w:top w:val="nil"/>
              <w:left w:val="nil"/>
              <w:bottom w:val="single" w:sz="4" w:space="0" w:color="auto"/>
              <w:right w:val="single" w:sz="4" w:space="0" w:color="auto"/>
            </w:tcBorders>
            <w:shd w:val="clear" w:color="auto" w:fill="auto"/>
            <w:noWrap/>
            <w:vAlign w:val="bottom"/>
            <w:hideMark/>
          </w:tcPr>
          <w:p w14:paraId="57928C03"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6,230,629</w:t>
            </w:r>
          </w:p>
        </w:tc>
        <w:tc>
          <w:tcPr>
            <w:tcW w:w="411" w:type="pct"/>
            <w:tcBorders>
              <w:top w:val="nil"/>
              <w:left w:val="nil"/>
              <w:bottom w:val="single" w:sz="4" w:space="0" w:color="auto"/>
              <w:right w:val="single" w:sz="4" w:space="0" w:color="auto"/>
            </w:tcBorders>
            <w:shd w:val="clear" w:color="auto" w:fill="auto"/>
            <w:noWrap/>
            <w:vAlign w:val="bottom"/>
            <w:hideMark/>
          </w:tcPr>
          <w:p w14:paraId="2C1245C7"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4,594,592</w:t>
            </w:r>
          </w:p>
        </w:tc>
        <w:tc>
          <w:tcPr>
            <w:tcW w:w="412" w:type="pct"/>
            <w:tcBorders>
              <w:top w:val="nil"/>
              <w:left w:val="nil"/>
              <w:bottom w:val="single" w:sz="4" w:space="0" w:color="auto"/>
              <w:right w:val="single" w:sz="4" w:space="0" w:color="auto"/>
            </w:tcBorders>
            <w:shd w:val="clear" w:color="auto" w:fill="auto"/>
            <w:noWrap/>
            <w:vAlign w:val="bottom"/>
            <w:hideMark/>
          </w:tcPr>
          <w:p w14:paraId="540BB257"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3,997,867</w:t>
            </w:r>
          </w:p>
        </w:tc>
        <w:tc>
          <w:tcPr>
            <w:tcW w:w="412" w:type="pct"/>
            <w:tcBorders>
              <w:top w:val="nil"/>
              <w:left w:val="nil"/>
              <w:bottom w:val="single" w:sz="4" w:space="0" w:color="auto"/>
              <w:right w:val="single" w:sz="4" w:space="0" w:color="auto"/>
            </w:tcBorders>
            <w:shd w:val="clear" w:color="auto" w:fill="auto"/>
            <w:noWrap/>
            <w:vAlign w:val="bottom"/>
            <w:hideMark/>
          </w:tcPr>
          <w:p w14:paraId="5FC5A5A5"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4,841,654</w:t>
            </w:r>
          </w:p>
        </w:tc>
        <w:tc>
          <w:tcPr>
            <w:tcW w:w="412" w:type="pct"/>
            <w:tcBorders>
              <w:top w:val="nil"/>
              <w:left w:val="nil"/>
              <w:bottom w:val="single" w:sz="4" w:space="0" w:color="auto"/>
              <w:right w:val="single" w:sz="4" w:space="0" w:color="auto"/>
            </w:tcBorders>
            <w:shd w:val="clear" w:color="auto" w:fill="auto"/>
            <w:noWrap/>
            <w:vAlign w:val="bottom"/>
            <w:hideMark/>
          </w:tcPr>
          <w:p w14:paraId="3C709650"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7,036,755</w:t>
            </w:r>
          </w:p>
        </w:tc>
        <w:tc>
          <w:tcPr>
            <w:tcW w:w="412" w:type="pct"/>
            <w:tcBorders>
              <w:top w:val="nil"/>
              <w:left w:val="nil"/>
              <w:bottom w:val="single" w:sz="4" w:space="0" w:color="auto"/>
              <w:right w:val="single" w:sz="4" w:space="0" w:color="auto"/>
            </w:tcBorders>
            <w:shd w:val="clear" w:color="auto" w:fill="auto"/>
            <w:noWrap/>
            <w:vAlign w:val="bottom"/>
            <w:hideMark/>
          </w:tcPr>
          <w:p w14:paraId="46436011"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5,822,963</w:t>
            </w:r>
          </w:p>
        </w:tc>
        <w:tc>
          <w:tcPr>
            <w:tcW w:w="412" w:type="pct"/>
            <w:tcBorders>
              <w:top w:val="nil"/>
              <w:left w:val="nil"/>
              <w:bottom w:val="single" w:sz="4" w:space="0" w:color="auto"/>
              <w:right w:val="single" w:sz="4" w:space="0" w:color="auto"/>
            </w:tcBorders>
            <w:shd w:val="clear" w:color="auto" w:fill="auto"/>
            <w:noWrap/>
            <w:vAlign w:val="bottom"/>
            <w:hideMark/>
          </w:tcPr>
          <w:p w14:paraId="21C94053"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6,085,427</w:t>
            </w:r>
          </w:p>
        </w:tc>
        <w:tc>
          <w:tcPr>
            <w:tcW w:w="412" w:type="pct"/>
            <w:tcBorders>
              <w:top w:val="nil"/>
              <w:left w:val="nil"/>
              <w:bottom w:val="single" w:sz="4" w:space="0" w:color="auto"/>
              <w:right w:val="single" w:sz="4" w:space="0" w:color="auto"/>
            </w:tcBorders>
            <w:shd w:val="clear" w:color="auto" w:fill="auto"/>
            <w:noWrap/>
            <w:vAlign w:val="bottom"/>
            <w:hideMark/>
          </w:tcPr>
          <w:p w14:paraId="40B562F4"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6,477,587</w:t>
            </w:r>
          </w:p>
        </w:tc>
        <w:tc>
          <w:tcPr>
            <w:tcW w:w="412" w:type="pct"/>
            <w:tcBorders>
              <w:top w:val="nil"/>
              <w:left w:val="nil"/>
              <w:bottom w:val="single" w:sz="4" w:space="0" w:color="auto"/>
              <w:right w:val="single" w:sz="4" w:space="0" w:color="auto"/>
            </w:tcBorders>
            <w:shd w:val="clear" w:color="auto" w:fill="auto"/>
            <w:noWrap/>
            <w:vAlign w:val="bottom"/>
            <w:hideMark/>
          </w:tcPr>
          <w:p w14:paraId="09A20A54"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4,895,421</w:t>
            </w:r>
          </w:p>
        </w:tc>
        <w:tc>
          <w:tcPr>
            <w:tcW w:w="412" w:type="pct"/>
            <w:tcBorders>
              <w:top w:val="nil"/>
              <w:left w:val="nil"/>
              <w:bottom w:val="single" w:sz="4" w:space="0" w:color="auto"/>
              <w:right w:val="single" w:sz="4" w:space="0" w:color="auto"/>
            </w:tcBorders>
            <w:shd w:val="clear" w:color="auto" w:fill="auto"/>
            <w:noWrap/>
            <w:vAlign w:val="bottom"/>
            <w:hideMark/>
          </w:tcPr>
          <w:p w14:paraId="2872EA45"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4,699,037</w:t>
            </w:r>
          </w:p>
        </w:tc>
        <w:tc>
          <w:tcPr>
            <w:tcW w:w="411" w:type="pct"/>
            <w:tcBorders>
              <w:top w:val="nil"/>
              <w:left w:val="nil"/>
              <w:bottom w:val="single" w:sz="4" w:space="0" w:color="auto"/>
              <w:right w:val="single" w:sz="8" w:space="0" w:color="auto"/>
            </w:tcBorders>
            <w:shd w:val="clear" w:color="auto" w:fill="auto"/>
            <w:noWrap/>
            <w:vAlign w:val="bottom"/>
            <w:hideMark/>
          </w:tcPr>
          <w:p w14:paraId="5B9223EB" w14:textId="77777777" w:rsidR="006602D0" w:rsidRPr="00543AA6" w:rsidRDefault="006602D0" w:rsidP="005C7C8C">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1,060,482</w:t>
            </w:r>
          </w:p>
        </w:tc>
      </w:tr>
      <w:tr w:rsidR="006602D0" w:rsidRPr="00543AA6" w14:paraId="6FD3084F" w14:textId="77777777" w:rsidTr="005C7C8C">
        <w:trPr>
          <w:trHeight w:val="315"/>
        </w:trPr>
        <w:tc>
          <w:tcPr>
            <w:tcW w:w="472" w:type="pct"/>
            <w:tcBorders>
              <w:top w:val="nil"/>
              <w:left w:val="single" w:sz="8" w:space="0" w:color="auto"/>
              <w:bottom w:val="single" w:sz="8" w:space="0" w:color="auto"/>
              <w:right w:val="single" w:sz="4" w:space="0" w:color="auto"/>
            </w:tcBorders>
            <w:shd w:val="clear" w:color="auto" w:fill="auto"/>
            <w:noWrap/>
            <w:vAlign w:val="bottom"/>
            <w:hideMark/>
          </w:tcPr>
          <w:p w14:paraId="074912E7"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Ukupno</w:t>
            </w:r>
          </w:p>
        </w:tc>
        <w:tc>
          <w:tcPr>
            <w:tcW w:w="412" w:type="pct"/>
            <w:tcBorders>
              <w:top w:val="nil"/>
              <w:left w:val="nil"/>
              <w:bottom w:val="single" w:sz="8" w:space="0" w:color="auto"/>
              <w:right w:val="single" w:sz="4" w:space="0" w:color="auto"/>
            </w:tcBorders>
            <w:shd w:val="clear" w:color="auto" w:fill="auto"/>
            <w:noWrap/>
            <w:vAlign w:val="bottom"/>
            <w:hideMark/>
          </w:tcPr>
          <w:p w14:paraId="1966D195"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57,290,744</w:t>
            </w:r>
          </w:p>
        </w:tc>
        <w:tc>
          <w:tcPr>
            <w:tcW w:w="411" w:type="pct"/>
            <w:tcBorders>
              <w:top w:val="nil"/>
              <w:left w:val="nil"/>
              <w:bottom w:val="single" w:sz="8" w:space="0" w:color="auto"/>
              <w:right w:val="single" w:sz="4" w:space="0" w:color="auto"/>
            </w:tcBorders>
            <w:shd w:val="clear" w:color="auto" w:fill="auto"/>
            <w:noWrap/>
            <w:vAlign w:val="bottom"/>
            <w:hideMark/>
          </w:tcPr>
          <w:p w14:paraId="1882F44F"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52,241,181</w:t>
            </w:r>
          </w:p>
        </w:tc>
        <w:tc>
          <w:tcPr>
            <w:tcW w:w="412" w:type="pct"/>
            <w:tcBorders>
              <w:top w:val="nil"/>
              <w:left w:val="nil"/>
              <w:bottom w:val="single" w:sz="8" w:space="0" w:color="auto"/>
              <w:right w:val="single" w:sz="4" w:space="0" w:color="auto"/>
            </w:tcBorders>
            <w:shd w:val="clear" w:color="auto" w:fill="auto"/>
            <w:noWrap/>
            <w:vAlign w:val="bottom"/>
            <w:hideMark/>
          </w:tcPr>
          <w:p w14:paraId="72E3307F"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51,295,600</w:t>
            </w:r>
          </w:p>
        </w:tc>
        <w:tc>
          <w:tcPr>
            <w:tcW w:w="412" w:type="pct"/>
            <w:tcBorders>
              <w:top w:val="nil"/>
              <w:left w:val="nil"/>
              <w:bottom w:val="single" w:sz="8" w:space="0" w:color="auto"/>
              <w:right w:val="single" w:sz="4" w:space="0" w:color="auto"/>
            </w:tcBorders>
            <w:shd w:val="clear" w:color="auto" w:fill="auto"/>
            <w:noWrap/>
            <w:vAlign w:val="bottom"/>
            <w:hideMark/>
          </w:tcPr>
          <w:p w14:paraId="10C86203"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51,249,067</w:t>
            </w:r>
          </w:p>
        </w:tc>
        <w:tc>
          <w:tcPr>
            <w:tcW w:w="412" w:type="pct"/>
            <w:tcBorders>
              <w:top w:val="nil"/>
              <w:left w:val="nil"/>
              <w:bottom w:val="single" w:sz="8" w:space="0" w:color="auto"/>
              <w:right w:val="single" w:sz="4" w:space="0" w:color="auto"/>
            </w:tcBorders>
            <w:shd w:val="clear" w:color="auto" w:fill="auto"/>
            <w:noWrap/>
            <w:vAlign w:val="bottom"/>
            <w:hideMark/>
          </w:tcPr>
          <w:p w14:paraId="7264D9E3"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49,165,102</w:t>
            </w:r>
          </w:p>
        </w:tc>
        <w:tc>
          <w:tcPr>
            <w:tcW w:w="412" w:type="pct"/>
            <w:tcBorders>
              <w:top w:val="nil"/>
              <w:left w:val="nil"/>
              <w:bottom w:val="single" w:sz="8" w:space="0" w:color="auto"/>
              <w:right w:val="single" w:sz="4" w:space="0" w:color="auto"/>
            </w:tcBorders>
            <w:shd w:val="clear" w:color="auto" w:fill="auto"/>
            <w:noWrap/>
            <w:vAlign w:val="bottom"/>
            <w:hideMark/>
          </w:tcPr>
          <w:p w14:paraId="2207E0A3"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45,687,192</w:t>
            </w:r>
          </w:p>
        </w:tc>
        <w:tc>
          <w:tcPr>
            <w:tcW w:w="412" w:type="pct"/>
            <w:tcBorders>
              <w:top w:val="nil"/>
              <w:left w:val="nil"/>
              <w:bottom w:val="single" w:sz="8" w:space="0" w:color="auto"/>
              <w:right w:val="single" w:sz="4" w:space="0" w:color="auto"/>
            </w:tcBorders>
            <w:shd w:val="clear" w:color="auto" w:fill="auto"/>
            <w:noWrap/>
            <w:vAlign w:val="bottom"/>
            <w:hideMark/>
          </w:tcPr>
          <w:p w14:paraId="23419AC5"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45,312,774</w:t>
            </w:r>
          </w:p>
        </w:tc>
        <w:tc>
          <w:tcPr>
            <w:tcW w:w="412" w:type="pct"/>
            <w:tcBorders>
              <w:top w:val="nil"/>
              <w:left w:val="nil"/>
              <w:bottom w:val="single" w:sz="8" w:space="0" w:color="auto"/>
              <w:right w:val="single" w:sz="4" w:space="0" w:color="auto"/>
            </w:tcBorders>
            <w:shd w:val="clear" w:color="auto" w:fill="auto"/>
            <w:noWrap/>
            <w:vAlign w:val="bottom"/>
            <w:hideMark/>
          </w:tcPr>
          <w:p w14:paraId="26DB2AF8"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43,610,666</w:t>
            </w:r>
          </w:p>
        </w:tc>
        <w:tc>
          <w:tcPr>
            <w:tcW w:w="412" w:type="pct"/>
            <w:tcBorders>
              <w:top w:val="nil"/>
              <w:left w:val="nil"/>
              <w:bottom w:val="single" w:sz="8" w:space="0" w:color="auto"/>
              <w:right w:val="single" w:sz="4" w:space="0" w:color="auto"/>
            </w:tcBorders>
            <w:shd w:val="clear" w:color="auto" w:fill="auto"/>
            <w:noWrap/>
            <w:vAlign w:val="bottom"/>
            <w:hideMark/>
          </w:tcPr>
          <w:p w14:paraId="410C36CC"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36,933,233</w:t>
            </w:r>
          </w:p>
        </w:tc>
        <w:tc>
          <w:tcPr>
            <w:tcW w:w="412" w:type="pct"/>
            <w:tcBorders>
              <w:top w:val="nil"/>
              <w:left w:val="nil"/>
              <w:bottom w:val="single" w:sz="8" w:space="0" w:color="auto"/>
              <w:right w:val="single" w:sz="4" w:space="0" w:color="auto"/>
            </w:tcBorders>
            <w:shd w:val="clear" w:color="auto" w:fill="auto"/>
            <w:noWrap/>
            <w:vAlign w:val="bottom"/>
            <w:hideMark/>
          </w:tcPr>
          <w:p w14:paraId="0C9F0DA0"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30,075,650</w:t>
            </w:r>
          </w:p>
        </w:tc>
        <w:tc>
          <w:tcPr>
            <w:tcW w:w="411" w:type="pct"/>
            <w:tcBorders>
              <w:top w:val="nil"/>
              <w:left w:val="nil"/>
              <w:bottom w:val="single" w:sz="8" w:space="0" w:color="auto"/>
              <w:right w:val="single" w:sz="8" w:space="0" w:color="auto"/>
            </w:tcBorders>
            <w:shd w:val="clear" w:color="auto" w:fill="auto"/>
            <w:noWrap/>
            <w:vAlign w:val="bottom"/>
            <w:hideMark/>
          </w:tcPr>
          <w:p w14:paraId="4CDA5A9D" w14:textId="77777777" w:rsidR="006602D0" w:rsidRPr="00543AA6" w:rsidRDefault="006602D0" w:rsidP="005C7C8C">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21,575,857</w:t>
            </w:r>
          </w:p>
        </w:tc>
      </w:tr>
    </w:tbl>
    <w:p w14:paraId="0DF29F49" w14:textId="77777777" w:rsidR="006602D0" w:rsidRPr="00543AA6" w:rsidRDefault="006602D0" w:rsidP="006602D0">
      <w:pPr>
        <w:spacing w:after="0" w:line="240" w:lineRule="auto"/>
        <w:jc w:val="both"/>
        <w:rPr>
          <w:rFonts w:ascii="Book Antiqua" w:eastAsiaTheme="minorHAnsi" w:hAnsi="Book Antiqua"/>
          <w:sz w:val="24"/>
          <w:szCs w:val="24"/>
          <w:lang w:val="sr-Latn-RS"/>
        </w:rPr>
      </w:pPr>
    </w:p>
    <w:p w14:paraId="2FD56C3E" w14:textId="56632613" w:rsidR="006602D0" w:rsidRPr="00543AA6" w:rsidRDefault="006602D0" w:rsidP="006602D0">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 xml:space="preserve">Ostala </w:t>
      </w:r>
      <w:r w:rsidR="00543AA6" w:rsidRPr="00543AA6">
        <w:rPr>
          <w:rFonts w:ascii="Book Antiqua" w:eastAsiaTheme="minorHAnsi" w:hAnsi="Book Antiqua"/>
          <w:sz w:val="24"/>
          <w:szCs w:val="24"/>
          <w:lang w:val="sr-Latn-RS"/>
        </w:rPr>
        <w:t>odeljenja</w:t>
      </w:r>
      <w:r w:rsidRPr="00543AA6">
        <w:rPr>
          <w:rFonts w:ascii="Book Antiqua" w:eastAsiaTheme="minorHAnsi" w:hAnsi="Book Antiqua"/>
          <w:sz w:val="24"/>
          <w:szCs w:val="24"/>
          <w:lang w:val="sr-Latn-RS"/>
        </w:rPr>
        <w:t>, uprkos tome što čine veoma mali procenat troškova za zdravstv</w:t>
      </w:r>
      <w:r w:rsidR="00754F5B" w:rsidRPr="00543AA6">
        <w:rPr>
          <w:rFonts w:ascii="Book Antiqua" w:eastAsiaTheme="minorHAnsi" w:hAnsi="Book Antiqua"/>
          <w:sz w:val="24"/>
          <w:szCs w:val="24"/>
          <w:lang w:val="sr-Latn-RS"/>
        </w:rPr>
        <w:t>o</w:t>
      </w:r>
      <w:r w:rsidRPr="00543AA6">
        <w:rPr>
          <w:rFonts w:ascii="Book Antiqua" w:eastAsiaTheme="minorHAnsi" w:hAnsi="Book Antiqua"/>
          <w:sz w:val="24"/>
          <w:szCs w:val="24"/>
          <w:lang w:val="sr-Latn-RS"/>
        </w:rPr>
        <w:t xml:space="preserve">, smatraju se neophodnim da budu </w:t>
      </w:r>
      <w:r w:rsidR="00543AA6" w:rsidRPr="00543AA6">
        <w:rPr>
          <w:rFonts w:ascii="Book Antiqua" w:eastAsiaTheme="minorHAnsi" w:hAnsi="Book Antiqua"/>
          <w:sz w:val="24"/>
          <w:szCs w:val="24"/>
          <w:lang w:val="sr-Latn-RS"/>
        </w:rPr>
        <w:t>uključena</w:t>
      </w:r>
      <w:r w:rsidRPr="00543AA6">
        <w:rPr>
          <w:rFonts w:ascii="Book Antiqua" w:eastAsiaTheme="minorHAnsi" w:hAnsi="Book Antiqua"/>
          <w:sz w:val="24"/>
          <w:szCs w:val="24"/>
          <w:lang w:val="sr-Latn-RS"/>
        </w:rPr>
        <w:t xml:space="preserve"> u ovaj izveštaj. Rashodi su namenjeni određenim zdravstvenim ustanovama u okviru relevantnih </w:t>
      </w:r>
      <w:r w:rsidR="00543AA6" w:rsidRPr="00543AA6">
        <w:rPr>
          <w:rFonts w:ascii="Book Antiqua" w:eastAsiaTheme="minorHAnsi" w:hAnsi="Book Antiqua"/>
          <w:sz w:val="24"/>
          <w:szCs w:val="24"/>
          <w:lang w:val="sr-Latn-RS"/>
        </w:rPr>
        <w:t>odeljenja</w:t>
      </w:r>
      <w:r w:rsidRPr="00543AA6">
        <w:rPr>
          <w:rFonts w:ascii="Book Antiqua" w:eastAsiaTheme="minorHAnsi" w:hAnsi="Book Antiqua"/>
          <w:sz w:val="24"/>
          <w:szCs w:val="24"/>
          <w:lang w:val="sr-Latn-RS"/>
        </w:rPr>
        <w:t xml:space="preserve"> i odnose se na MP - Institut za forenziku, Zdravstvenu službu MO i ANSA. Ovi podaci su prvi put </w:t>
      </w:r>
      <w:r w:rsidR="00543AA6" w:rsidRPr="00543AA6">
        <w:rPr>
          <w:rFonts w:ascii="Book Antiqua" w:eastAsiaTheme="minorHAnsi" w:hAnsi="Book Antiqua"/>
          <w:sz w:val="24"/>
          <w:szCs w:val="24"/>
          <w:lang w:val="sr-Latn-RS"/>
        </w:rPr>
        <w:t>prikupljeni</w:t>
      </w:r>
      <w:r w:rsidRPr="00543AA6">
        <w:rPr>
          <w:rFonts w:ascii="Book Antiqua" w:eastAsiaTheme="minorHAnsi" w:hAnsi="Book Antiqua"/>
          <w:sz w:val="24"/>
          <w:szCs w:val="24"/>
          <w:lang w:val="sr-Latn-RS"/>
        </w:rPr>
        <w:t xml:space="preserve"> za 2018. godinu!</w:t>
      </w:r>
    </w:p>
    <w:p w14:paraId="29A64D42" w14:textId="77777777" w:rsidR="006602D0" w:rsidRPr="00543AA6" w:rsidRDefault="006602D0" w:rsidP="006602D0">
      <w:pPr>
        <w:spacing w:after="0" w:line="240" w:lineRule="auto"/>
        <w:jc w:val="both"/>
        <w:rPr>
          <w:rFonts w:ascii="Book Antiqua" w:eastAsiaTheme="minorHAnsi" w:hAnsi="Book Antiqua"/>
          <w:sz w:val="24"/>
          <w:szCs w:val="24"/>
          <w:lang w:val="sr-Latn-RS"/>
        </w:rPr>
      </w:pPr>
    </w:p>
    <w:p w14:paraId="6BEEA26F" w14:textId="296E59D0" w:rsidR="006602D0" w:rsidRPr="00543AA6" w:rsidRDefault="006602D0" w:rsidP="006602D0">
      <w:pPr>
        <w:spacing w:after="0" w:line="240" w:lineRule="auto"/>
        <w:jc w:val="both"/>
        <w:rPr>
          <w:rFonts w:ascii="Book Antiqua" w:hAnsi="Book Antiqua"/>
          <w:i/>
          <w:iCs/>
          <w:lang w:val="sr-Latn-RS"/>
        </w:rPr>
      </w:pPr>
      <w:r w:rsidRPr="00543AA6">
        <w:rPr>
          <w:rFonts w:ascii="Book Antiqua" w:eastAsiaTheme="minorHAnsi" w:hAnsi="Book Antiqua"/>
          <w:i/>
          <w:iCs/>
          <w:sz w:val="24"/>
          <w:szCs w:val="24"/>
          <w:lang w:val="sr-Latn-RS"/>
        </w:rPr>
        <w:t xml:space="preserve">Tabela # 4: Rashodi ostalih </w:t>
      </w:r>
      <w:r w:rsidR="00543AA6" w:rsidRPr="00543AA6">
        <w:rPr>
          <w:rFonts w:ascii="Book Antiqua" w:eastAsiaTheme="minorHAnsi" w:hAnsi="Book Antiqua"/>
          <w:i/>
          <w:iCs/>
          <w:sz w:val="24"/>
          <w:szCs w:val="24"/>
          <w:lang w:val="sr-Latn-RS"/>
        </w:rPr>
        <w:t>odeljenja</w:t>
      </w:r>
      <w:r w:rsidRPr="00543AA6">
        <w:rPr>
          <w:rFonts w:ascii="Book Antiqua" w:eastAsiaTheme="minorHAnsi" w:hAnsi="Book Antiqua"/>
          <w:i/>
          <w:iCs/>
          <w:sz w:val="24"/>
          <w:szCs w:val="24"/>
          <w:lang w:val="sr-Latn-RS"/>
        </w:rPr>
        <w:t xml:space="preserve"> javnog sektora za zdravstvo, 2018 </w:t>
      </w:r>
      <w:r w:rsidRPr="00543AA6">
        <w:rPr>
          <w:rFonts w:ascii="Book Antiqua" w:hAnsi="Book Antiqua"/>
          <w:i/>
          <w:iCs/>
          <w:lang w:val="sr-Latn-RS"/>
        </w:rPr>
        <w:t>(u evrima):</w:t>
      </w:r>
    </w:p>
    <w:p w14:paraId="3CDA64C6" w14:textId="65A49BF4" w:rsidR="006602D0" w:rsidRPr="00543AA6" w:rsidRDefault="006602D0" w:rsidP="006602D0">
      <w:pPr>
        <w:spacing w:after="0" w:line="240" w:lineRule="auto"/>
        <w:jc w:val="both"/>
        <w:rPr>
          <w:rFonts w:ascii="Book Antiqua" w:eastAsiaTheme="minorHAnsi" w:hAnsi="Book Antiqua"/>
          <w:i/>
          <w:iCs/>
          <w:sz w:val="24"/>
          <w:szCs w:val="24"/>
          <w:lang w:val="sr-Latn-RS"/>
        </w:rPr>
      </w:pPr>
      <w:r w:rsidRPr="00543AA6">
        <w:rPr>
          <w:rFonts w:ascii="Book Antiqua" w:eastAsiaTheme="minorHAnsi" w:hAnsi="Book Antiqua"/>
          <w:i/>
          <w:iCs/>
          <w:sz w:val="24"/>
          <w:szCs w:val="24"/>
          <w:lang w:val="sr-Latn-RS"/>
        </w:rPr>
        <w:t xml:space="preserve">* U ovoj tabeli vidimo da i druga ministarstva / agencije troše na </w:t>
      </w:r>
      <w:r w:rsidR="00543AA6" w:rsidRPr="00543AA6">
        <w:rPr>
          <w:rFonts w:ascii="Book Antiqua" w:eastAsiaTheme="minorHAnsi" w:hAnsi="Book Antiqua"/>
          <w:i/>
          <w:iCs/>
          <w:sz w:val="24"/>
          <w:szCs w:val="24"/>
          <w:lang w:val="sr-Latn-RS"/>
        </w:rPr>
        <w:t>zdravlje</w:t>
      </w:r>
      <w:r w:rsidRPr="00543AA6">
        <w:rPr>
          <w:rFonts w:ascii="Book Antiqua" w:eastAsiaTheme="minorHAnsi" w:hAnsi="Book Antiqua"/>
          <w:i/>
          <w:iCs/>
          <w:sz w:val="24"/>
          <w:szCs w:val="24"/>
          <w:lang w:val="sr-Latn-RS"/>
        </w:rPr>
        <w:t xml:space="preserve"> uglavnom u smislu prevencije i primarne zaštite:</w:t>
      </w:r>
    </w:p>
    <w:tbl>
      <w:tblPr>
        <w:tblW w:w="5000" w:type="pct"/>
        <w:tblLook w:val="04A0" w:firstRow="1" w:lastRow="0" w:firstColumn="1" w:lastColumn="0" w:noHBand="0" w:noVBand="1"/>
      </w:tblPr>
      <w:tblGrid>
        <w:gridCol w:w="9626"/>
        <w:gridCol w:w="4308"/>
      </w:tblGrid>
      <w:tr w:rsidR="006602D0" w:rsidRPr="00543AA6" w14:paraId="760DA5BD" w14:textId="77777777" w:rsidTr="005C7C8C">
        <w:trPr>
          <w:trHeight w:val="300"/>
        </w:trPr>
        <w:tc>
          <w:tcPr>
            <w:tcW w:w="345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158E1DD" w14:textId="77777777" w:rsidR="006602D0" w:rsidRPr="00543AA6" w:rsidRDefault="006602D0" w:rsidP="005C7C8C">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lastRenderedPageBreak/>
              <w:t>Institucija</w:t>
            </w:r>
          </w:p>
        </w:tc>
        <w:tc>
          <w:tcPr>
            <w:tcW w:w="1546" w:type="pct"/>
            <w:tcBorders>
              <w:top w:val="single" w:sz="8" w:space="0" w:color="auto"/>
              <w:left w:val="nil"/>
              <w:bottom w:val="single" w:sz="4" w:space="0" w:color="auto"/>
              <w:right w:val="single" w:sz="8" w:space="0" w:color="auto"/>
            </w:tcBorders>
            <w:shd w:val="clear" w:color="auto" w:fill="auto"/>
            <w:noWrap/>
            <w:vAlign w:val="bottom"/>
            <w:hideMark/>
          </w:tcPr>
          <w:p w14:paraId="69DD9E45" w14:textId="77777777" w:rsidR="006602D0" w:rsidRPr="00543AA6" w:rsidRDefault="006602D0" w:rsidP="005C7C8C">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Iznosi</w:t>
            </w:r>
          </w:p>
        </w:tc>
      </w:tr>
      <w:tr w:rsidR="006602D0" w:rsidRPr="00543AA6" w14:paraId="10947648" w14:textId="77777777" w:rsidTr="005C7C8C">
        <w:trPr>
          <w:trHeight w:val="300"/>
        </w:trPr>
        <w:tc>
          <w:tcPr>
            <w:tcW w:w="3454" w:type="pct"/>
            <w:tcBorders>
              <w:top w:val="nil"/>
              <w:left w:val="single" w:sz="8" w:space="0" w:color="auto"/>
              <w:bottom w:val="single" w:sz="4" w:space="0" w:color="auto"/>
              <w:right w:val="single" w:sz="4" w:space="0" w:color="auto"/>
            </w:tcBorders>
            <w:shd w:val="clear" w:color="auto" w:fill="auto"/>
            <w:noWrap/>
            <w:vAlign w:val="bottom"/>
            <w:hideMark/>
          </w:tcPr>
          <w:p w14:paraId="049C3A5A" w14:textId="77777777" w:rsidR="006602D0" w:rsidRPr="00543AA6" w:rsidRDefault="006602D0" w:rsidP="005C7C8C">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Ministarstvo pravde</w:t>
            </w:r>
          </w:p>
        </w:tc>
        <w:tc>
          <w:tcPr>
            <w:tcW w:w="1546" w:type="pct"/>
            <w:tcBorders>
              <w:top w:val="nil"/>
              <w:left w:val="nil"/>
              <w:bottom w:val="single" w:sz="4" w:space="0" w:color="auto"/>
              <w:right w:val="single" w:sz="8" w:space="0" w:color="auto"/>
            </w:tcBorders>
            <w:shd w:val="clear" w:color="auto" w:fill="auto"/>
            <w:noWrap/>
            <w:vAlign w:val="bottom"/>
            <w:hideMark/>
          </w:tcPr>
          <w:p w14:paraId="78773761" w14:textId="77777777" w:rsidR="006602D0" w:rsidRPr="00543AA6" w:rsidRDefault="006602D0" w:rsidP="005C7C8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851,282</w:t>
            </w:r>
          </w:p>
        </w:tc>
      </w:tr>
      <w:tr w:rsidR="006602D0" w:rsidRPr="00543AA6" w14:paraId="12E4B745" w14:textId="77777777" w:rsidTr="005C7C8C">
        <w:trPr>
          <w:trHeight w:val="300"/>
        </w:trPr>
        <w:tc>
          <w:tcPr>
            <w:tcW w:w="3454" w:type="pct"/>
            <w:tcBorders>
              <w:top w:val="nil"/>
              <w:left w:val="single" w:sz="8" w:space="0" w:color="auto"/>
              <w:bottom w:val="single" w:sz="4" w:space="0" w:color="auto"/>
              <w:right w:val="single" w:sz="4" w:space="0" w:color="auto"/>
            </w:tcBorders>
            <w:shd w:val="clear" w:color="auto" w:fill="auto"/>
            <w:noWrap/>
            <w:vAlign w:val="bottom"/>
            <w:hideMark/>
          </w:tcPr>
          <w:p w14:paraId="2A8A6D51" w14:textId="77777777" w:rsidR="006602D0" w:rsidRPr="00543AA6" w:rsidRDefault="006602D0" w:rsidP="005C7C8C">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Ministarstvo odbrane</w:t>
            </w:r>
          </w:p>
        </w:tc>
        <w:tc>
          <w:tcPr>
            <w:tcW w:w="1546" w:type="pct"/>
            <w:tcBorders>
              <w:top w:val="nil"/>
              <w:left w:val="nil"/>
              <w:bottom w:val="single" w:sz="4" w:space="0" w:color="auto"/>
              <w:right w:val="single" w:sz="8" w:space="0" w:color="auto"/>
            </w:tcBorders>
            <w:shd w:val="clear" w:color="auto" w:fill="auto"/>
            <w:noWrap/>
            <w:vAlign w:val="bottom"/>
            <w:hideMark/>
          </w:tcPr>
          <w:p w14:paraId="1B908901" w14:textId="77777777" w:rsidR="006602D0" w:rsidRPr="00543AA6" w:rsidRDefault="006602D0" w:rsidP="005C7C8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350,785</w:t>
            </w:r>
          </w:p>
        </w:tc>
      </w:tr>
      <w:tr w:rsidR="006602D0" w:rsidRPr="00543AA6" w14:paraId="031F6FFB" w14:textId="77777777" w:rsidTr="005C7C8C">
        <w:trPr>
          <w:trHeight w:val="300"/>
        </w:trPr>
        <w:tc>
          <w:tcPr>
            <w:tcW w:w="3454" w:type="pct"/>
            <w:tcBorders>
              <w:top w:val="nil"/>
              <w:left w:val="single" w:sz="8" w:space="0" w:color="auto"/>
              <w:bottom w:val="single" w:sz="4" w:space="0" w:color="auto"/>
              <w:right w:val="single" w:sz="4" w:space="0" w:color="auto"/>
            </w:tcBorders>
            <w:shd w:val="clear" w:color="auto" w:fill="auto"/>
            <w:noWrap/>
            <w:vAlign w:val="bottom"/>
            <w:hideMark/>
          </w:tcPr>
          <w:p w14:paraId="6B57859D" w14:textId="629C2B0A" w:rsidR="006602D0" w:rsidRPr="00543AA6" w:rsidRDefault="006602D0" w:rsidP="005C7C8C">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Agencija za vazdušn</w:t>
            </w:r>
            <w:r w:rsidR="00754F5B" w:rsidRPr="00543AA6">
              <w:rPr>
                <w:rFonts w:ascii="Calibri" w:eastAsia="Times New Roman" w:hAnsi="Calibri" w:cs="Calibri"/>
                <w:color w:val="000000"/>
                <w:lang w:val="sr-Latn-RS"/>
              </w:rPr>
              <w:t xml:space="preserve">e </w:t>
            </w:r>
            <w:r w:rsidRPr="00543AA6">
              <w:rPr>
                <w:rFonts w:ascii="Calibri" w:eastAsia="Times New Roman" w:hAnsi="Calibri" w:cs="Calibri"/>
                <w:color w:val="000000"/>
                <w:lang w:val="sr-Latn-RS"/>
              </w:rPr>
              <w:t>navigaci</w:t>
            </w:r>
            <w:r w:rsidR="00754F5B" w:rsidRPr="00543AA6">
              <w:rPr>
                <w:rFonts w:ascii="Calibri" w:eastAsia="Times New Roman" w:hAnsi="Calibri" w:cs="Calibri"/>
                <w:color w:val="000000"/>
                <w:lang w:val="sr-Latn-RS"/>
              </w:rPr>
              <w:t xml:space="preserve">one </w:t>
            </w:r>
            <w:r w:rsidRPr="00543AA6">
              <w:rPr>
                <w:rFonts w:ascii="Calibri" w:eastAsia="Times New Roman" w:hAnsi="Calibri" w:cs="Calibri"/>
                <w:color w:val="000000"/>
                <w:lang w:val="sr-Latn-RS"/>
              </w:rPr>
              <w:t xml:space="preserve">usluge </w:t>
            </w:r>
          </w:p>
        </w:tc>
        <w:tc>
          <w:tcPr>
            <w:tcW w:w="1546" w:type="pct"/>
            <w:tcBorders>
              <w:top w:val="nil"/>
              <w:left w:val="nil"/>
              <w:bottom w:val="single" w:sz="4" w:space="0" w:color="auto"/>
              <w:right w:val="single" w:sz="8" w:space="0" w:color="auto"/>
            </w:tcBorders>
            <w:shd w:val="clear" w:color="auto" w:fill="auto"/>
            <w:noWrap/>
            <w:vAlign w:val="bottom"/>
            <w:hideMark/>
          </w:tcPr>
          <w:p w14:paraId="17ADD70B" w14:textId="77777777" w:rsidR="006602D0" w:rsidRPr="00543AA6" w:rsidRDefault="006602D0" w:rsidP="005C7C8C">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35,242</w:t>
            </w:r>
          </w:p>
        </w:tc>
      </w:tr>
      <w:tr w:rsidR="006602D0" w:rsidRPr="00543AA6" w14:paraId="5EA154CD" w14:textId="77777777" w:rsidTr="005C7C8C">
        <w:trPr>
          <w:trHeight w:val="315"/>
        </w:trPr>
        <w:tc>
          <w:tcPr>
            <w:tcW w:w="3454" w:type="pct"/>
            <w:tcBorders>
              <w:top w:val="nil"/>
              <w:left w:val="single" w:sz="8" w:space="0" w:color="auto"/>
              <w:bottom w:val="single" w:sz="8" w:space="0" w:color="auto"/>
              <w:right w:val="single" w:sz="4" w:space="0" w:color="auto"/>
            </w:tcBorders>
            <w:shd w:val="clear" w:color="auto" w:fill="auto"/>
            <w:noWrap/>
            <w:vAlign w:val="bottom"/>
            <w:hideMark/>
          </w:tcPr>
          <w:p w14:paraId="68179F63" w14:textId="77777777" w:rsidR="006602D0" w:rsidRPr="00543AA6" w:rsidRDefault="006602D0" w:rsidP="005C7C8C">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Ukupno</w:t>
            </w:r>
          </w:p>
        </w:tc>
        <w:tc>
          <w:tcPr>
            <w:tcW w:w="1546" w:type="pct"/>
            <w:tcBorders>
              <w:top w:val="nil"/>
              <w:left w:val="nil"/>
              <w:bottom w:val="single" w:sz="8" w:space="0" w:color="auto"/>
              <w:right w:val="single" w:sz="8" w:space="0" w:color="auto"/>
            </w:tcBorders>
            <w:shd w:val="clear" w:color="auto" w:fill="auto"/>
            <w:noWrap/>
            <w:vAlign w:val="bottom"/>
            <w:hideMark/>
          </w:tcPr>
          <w:p w14:paraId="6D4A8370" w14:textId="77777777" w:rsidR="006602D0" w:rsidRPr="00543AA6" w:rsidRDefault="006602D0" w:rsidP="005C7C8C">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1,237,309</w:t>
            </w:r>
          </w:p>
        </w:tc>
      </w:tr>
    </w:tbl>
    <w:p w14:paraId="6E3F12B6" w14:textId="77777777" w:rsidR="006602D0" w:rsidRPr="00543AA6" w:rsidRDefault="006602D0" w:rsidP="006602D0">
      <w:pPr>
        <w:spacing w:after="0" w:line="240" w:lineRule="auto"/>
        <w:jc w:val="both"/>
        <w:rPr>
          <w:rFonts w:ascii="Book Antiqua" w:eastAsiaTheme="minorHAnsi" w:hAnsi="Book Antiqua"/>
          <w:i/>
          <w:iCs/>
          <w:sz w:val="24"/>
          <w:szCs w:val="24"/>
          <w:lang w:val="sr-Latn-RS"/>
        </w:rPr>
      </w:pPr>
    </w:p>
    <w:p w14:paraId="04BDD2F2" w14:textId="77777777" w:rsidR="006602D0" w:rsidRPr="00543AA6" w:rsidRDefault="006602D0" w:rsidP="006602D0">
      <w:pPr>
        <w:spacing w:after="0" w:line="240" w:lineRule="auto"/>
        <w:jc w:val="both"/>
        <w:rPr>
          <w:rFonts w:ascii="Book Antiqua" w:eastAsiaTheme="minorHAnsi" w:hAnsi="Book Antiqua"/>
          <w:sz w:val="24"/>
          <w:szCs w:val="24"/>
          <w:lang w:val="sr-Latn-RS"/>
        </w:rPr>
      </w:pPr>
    </w:p>
    <w:p w14:paraId="01524717" w14:textId="77777777" w:rsidR="006602D0" w:rsidRPr="00543AA6" w:rsidRDefault="006602D0" w:rsidP="006602D0">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Sažetak javnih izdataka za zdravstvo, prema glavnim potrošačima, za poslednjih 11 godina, dat je u sledećoj tabeli:</w:t>
      </w:r>
    </w:p>
    <w:p w14:paraId="4C7DE12C" w14:textId="77777777" w:rsidR="006602D0" w:rsidRPr="00543AA6" w:rsidRDefault="006602D0" w:rsidP="006602D0">
      <w:pPr>
        <w:spacing w:after="0" w:line="240" w:lineRule="auto"/>
        <w:jc w:val="both"/>
        <w:rPr>
          <w:rFonts w:ascii="Book Antiqua" w:eastAsiaTheme="minorHAnsi" w:hAnsi="Book Antiqua"/>
          <w:sz w:val="24"/>
          <w:szCs w:val="24"/>
          <w:lang w:val="sr-Latn-RS"/>
        </w:rPr>
      </w:pPr>
    </w:p>
    <w:p w14:paraId="14342816" w14:textId="77777777" w:rsidR="006602D0" w:rsidRPr="00543AA6" w:rsidRDefault="006602D0" w:rsidP="006602D0">
      <w:pPr>
        <w:spacing w:after="0" w:line="240" w:lineRule="auto"/>
        <w:jc w:val="both"/>
        <w:rPr>
          <w:rFonts w:ascii="Book Antiqua" w:eastAsiaTheme="minorHAnsi" w:hAnsi="Book Antiqua"/>
          <w:i/>
          <w:iCs/>
          <w:sz w:val="24"/>
          <w:szCs w:val="24"/>
          <w:lang w:val="sr-Latn-RS"/>
        </w:rPr>
      </w:pPr>
      <w:r w:rsidRPr="00543AA6">
        <w:rPr>
          <w:rFonts w:ascii="Book Antiqua" w:eastAsiaTheme="minorHAnsi" w:hAnsi="Book Antiqua"/>
          <w:i/>
          <w:iCs/>
          <w:sz w:val="24"/>
          <w:szCs w:val="24"/>
          <w:lang w:val="sr-Latn-RS"/>
        </w:rPr>
        <w:t xml:space="preserve">Tabela br. 5: Izdaci za zdravstvo u javnom sektoru, 2008-2018 </w:t>
      </w:r>
      <w:r w:rsidRPr="00543AA6">
        <w:rPr>
          <w:rFonts w:ascii="Book Antiqua" w:hAnsi="Book Antiqua"/>
          <w:i/>
          <w:iCs/>
          <w:lang w:val="sr-Latn-RS"/>
        </w:rPr>
        <w:t>(u evrima)</w:t>
      </w:r>
      <w:r w:rsidRPr="00543AA6">
        <w:rPr>
          <w:rFonts w:ascii="Book Antiqua" w:eastAsiaTheme="minorHAnsi" w:hAnsi="Book Antiqua"/>
          <w:i/>
          <w:iCs/>
          <w:sz w:val="24"/>
          <w:szCs w:val="24"/>
          <w:lang w:val="sr-Latn-RS"/>
        </w:rPr>
        <w:t>:</w:t>
      </w:r>
    </w:p>
    <w:p w14:paraId="2FF27D6E" w14:textId="50D97789" w:rsidR="006602D0" w:rsidRPr="00543AA6" w:rsidRDefault="006602D0" w:rsidP="006602D0">
      <w:pPr>
        <w:spacing w:after="0" w:line="240" w:lineRule="auto"/>
        <w:jc w:val="both"/>
        <w:rPr>
          <w:rFonts w:ascii="Book Antiqua" w:eastAsiaTheme="minorHAnsi" w:hAnsi="Book Antiqua"/>
          <w:i/>
          <w:iCs/>
          <w:sz w:val="24"/>
          <w:szCs w:val="24"/>
          <w:lang w:val="sr-Latn-RS"/>
        </w:rPr>
      </w:pPr>
      <w:r w:rsidRPr="00543AA6">
        <w:rPr>
          <w:rFonts w:ascii="Book Antiqua" w:eastAsiaTheme="minorHAnsi" w:hAnsi="Book Antiqua"/>
          <w:i/>
          <w:iCs/>
          <w:sz w:val="24"/>
          <w:szCs w:val="24"/>
          <w:lang w:val="sr-Latn-RS"/>
        </w:rPr>
        <w:t xml:space="preserve">* U ovoj tabeli su </w:t>
      </w:r>
      <w:r w:rsidR="00543AA6" w:rsidRPr="00543AA6">
        <w:rPr>
          <w:rFonts w:ascii="Book Antiqua" w:eastAsiaTheme="minorHAnsi" w:hAnsi="Book Antiqua"/>
          <w:i/>
          <w:iCs/>
          <w:sz w:val="24"/>
          <w:szCs w:val="24"/>
          <w:lang w:val="sr-Latn-RS"/>
        </w:rPr>
        <w:t>predstavljeni</w:t>
      </w:r>
      <w:r w:rsidRPr="00543AA6">
        <w:rPr>
          <w:rFonts w:ascii="Book Antiqua" w:eastAsiaTheme="minorHAnsi" w:hAnsi="Book Antiqua"/>
          <w:i/>
          <w:iCs/>
          <w:sz w:val="24"/>
          <w:szCs w:val="24"/>
          <w:lang w:val="sr-Latn-RS"/>
        </w:rPr>
        <w:t xml:space="preserve"> izdaci za zdravstvo koji se finansiraju direktno iz državnih grantova.</w:t>
      </w:r>
    </w:p>
    <w:tbl>
      <w:tblPr>
        <w:tblW w:w="5000" w:type="pct"/>
        <w:jc w:val="center"/>
        <w:tblLook w:val="04A0" w:firstRow="1" w:lastRow="0" w:firstColumn="1" w:lastColumn="0" w:noHBand="0" w:noVBand="1"/>
      </w:tblPr>
      <w:tblGrid>
        <w:gridCol w:w="1572"/>
        <w:gridCol w:w="1519"/>
        <w:gridCol w:w="1093"/>
        <w:gridCol w:w="1093"/>
        <w:gridCol w:w="1093"/>
        <w:gridCol w:w="1093"/>
        <w:gridCol w:w="1093"/>
        <w:gridCol w:w="1093"/>
        <w:gridCol w:w="1093"/>
        <w:gridCol w:w="1093"/>
        <w:gridCol w:w="1094"/>
        <w:gridCol w:w="1005"/>
      </w:tblGrid>
      <w:tr w:rsidR="006602D0" w:rsidRPr="00543AA6" w14:paraId="2AC30BC7" w14:textId="77777777" w:rsidTr="005C7C8C">
        <w:trPr>
          <w:trHeight w:val="300"/>
          <w:jc w:val="center"/>
        </w:trPr>
        <w:tc>
          <w:tcPr>
            <w:tcW w:w="545"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4C2A999"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Institucija</w:t>
            </w:r>
          </w:p>
        </w:tc>
        <w:tc>
          <w:tcPr>
            <w:tcW w:w="547" w:type="pct"/>
            <w:tcBorders>
              <w:top w:val="single" w:sz="8" w:space="0" w:color="auto"/>
              <w:left w:val="nil"/>
              <w:bottom w:val="single" w:sz="4" w:space="0" w:color="auto"/>
              <w:right w:val="single" w:sz="4" w:space="0" w:color="auto"/>
            </w:tcBorders>
            <w:shd w:val="clear" w:color="auto" w:fill="auto"/>
            <w:noWrap/>
            <w:vAlign w:val="bottom"/>
            <w:hideMark/>
          </w:tcPr>
          <w:p w14:paraId="3AF114BF"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2018</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4DB5A5C6"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2017</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4CA57438"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2016</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026879A4"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2015</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7D0F2E43"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2014</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4A6ECE8E"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2013</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17F70511"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2012</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7A8A0ABB"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2011</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1CCA928F"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2010</w:t>
            </w:r>
          </w:p>
        </w:tc>
        <w:tc>
          <w:tcPr>
            <w:tcW w:w="394" w:type="pct"/>
            <w:tcBorders>
              <w:top w:val="single" w:sz="8" w:space="0" w:color="auto"/>
              <w:left w:val="nil"/>
              <w:bottom w:val="single" w:sz="4" w:space="0" w:color="auto"/>
              <w:right w:val="single" w:sz="4" w:space="0" w:color="auto"/>
            </w:tcBorders>
            <w:shd w:val="clear" w:color="auto" w:fill="auto"/>
            <w:noWrap/>
            <w:vAlign w:val="bottom"/>
            <w:hideMark/>
          </w:tcPr>
          <w:p w14:paraId="22653DB6"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2009</w:t>
            </w:r>
          </w:p>
        </w:tc>
        <w:tc>
          <w:tcPr>
            <w:tcW w:w="362" w:type="pct"/>
            <w:tcBorders>
              <w:top w:val="single" w:sz="8" w:space="0" w:color="auto"/>
              <w:left w:val="nil"/>
              <w:bottom w:val="single" w:sz="4" w:space="0" w:color="auto"/>
              <w:right w:val="single" w:sz="8" w:space="0" w:color="auto"/>
            </w:tcBorders>
            <w:shd w:val="clear" w:color="auto" w:fill="auto"/>
            <w:noWrap/>
            <w:vAlign w:val="bottom"/>
            <w:hideMark/>
          </w:tcPr>
          <w:p w14:paraId="20FD26B7"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2008</w:t>
            </w:r>
          </w:p>
        </w:tc>
      </w:tr>
      <w:tr w:rsidR="006602D0" w:rsidRPr="00543AA6" w14:paraId="7BD41CA1" w14:textId="77777777" w:rsidTr="005C7C8C">
        <w:trPr>
          <w:trHeight w:val="300"/>
          <w:jc w:val="center"/>
        </w:trPr>
        <w:tc>
          <w:tcPr>
            <w:tcW w:w="545" w:type="pct"/>
            <w:tcBorders>
              <w:top w:val="nil"/>
              <w:left w:val="single" w:sz="8" w:space="0" w:color="auto"/>
              <w:bottom w:val="single" w:sz="4" w:space="0" w:color="auto"/>
              <w:right w:val="single" w:sz="4" w:space="0" w:color="auto"/>
            </w:tcBorders>
            <w:shd w:val="clear" w:color="auto" w:fill="auto"/>
            <w:noWrap/>
            <w:vAlign w:val="bottom"/>
            <w:hideMark/>
          </w:tcPr>
          <w:p w14:paraId="17A7AE35" w14:textId="6054EFB1"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 xml:space="preserve">Ministarstvo </w:t>
            </w:r>
            <w:r w:rsidR="00754F5B" w:rsidRPr="00543AA6">
              <w:rPr>
                <w:rFonts w:ascii="Calibri" w:eastAsia="Times New Roman" w:hAnsi="Calibri" w:cs="Calibri"/>
                <w:color w:val="000000"/>
                <w:sz w:val="16"/>
                <w:szCs w:val="16"/>
                <w:lang w:val="sr-Latn-RS"/>
              </w:rPr>
              <w:t>z</w:t>
            </w:r>
            <w:r w:rsidRPr="00543AA6">
              <w:rPr>
                <w:rFonts w:ascii="Calibri" w:eastAsia="Times New Roman" w:hAnsi="Calibri" w:cs="Calibri"/>
                <w:color w:val="000000"/>
                <w:sz w:val="16"/>
                <w:szCs w:val="16"/>
                <w:lang w:val="sr-Latn-RS"/>
              </w:rPr>
              <w:t>dravlja</w:t>
            </w:r>
          </w:p>
        </w:tc>
        <w:tc>
          <w:tcPr>
            <w:tcW w:w="547" w:type="pct"/>
            <w:tcBorders>
              <w:top w:val="nil"/>
              <w:left w:val="nil"/>
              <w:bottom w:val="single" w:sz="4" w:space="0" w:color="auto"/>
              <w:right w:val="single" w:sz="4" w:space="0" w:color="auto"/>
            </w:tcBorders>
            <w:shd w:val="clear" w:color="auto" w:fill="auto"/>
            <w:noWrap/>
            <w:vAlign w:val="bottom"/>
            <w:hideMark/>
          </w:tcPr>
          <w:p w14:paraId="16D2E3B9"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58,559,449</w:t>
            </w:r>
          </w:p>
        </w:tc>
        <w:tc>
          <w:tcPr>
            <w:tcW w:w="394" w:type="pct"/>
            <w:tcBorders>
              <w:top w:val="nil"/>
              <w:left w:val="nil"/>
              <w:bottom w:val="single" w:sz="4" w:space="0" w:color="auto"/>
              <w:right w:val="single" w:sz="4" w:space="0" w:color="auto"/>
            </w:tcBorders>
            <w:shd w:val="clear" w:color="auto" w:fill="auto"/>
            <w:noWrap/>
            <w:vAlign w:val="bottom"/>
            <w:hideMark/>
          </w:tcPr>
          <w:p w14:paraId="3376FA16"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57,584,100</w:t>
            </w:r>
          </w:p>
        </w:tc>
        <w:tc>
          <w:tcPr>
            <w:tcW w:w="394" w:type="pct"/>
            <w:tcBorders>
              <w:top w:val="nil"/>
              <w:left w:val="nil"/>
              <w:bottom w:val="single" w:sz="4" w:space="0" w:color="auto"/>
              <w:right w:val="single" w:sz="4" w:space="0" w:color="auto"/>
            </w:tcBorders>
            <w:shd w:val="clear" w:color="auto" w:fill="auto"/>
            <w:noWrap/>
            <w:vAlign w:val="bottom"/>
            <w:hideMark/>
          </w:tcPr>
          <w:p w14:paraId="7664FB93"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49,882,445</w:t>
            </w:r>
          </w:p>
        </w:tc>
        <w:tc>
          <w:tcPr>
            <w:tcW w:w="394" w:type="pct"/>
            <w:tcBorders>
              <w:top w:val="nil"/>
              <w:left w:val="nil"/>
              <w:bottom w:val="single" w:sz="4" w:space="0" w:color="auto"/>
              <w:right w:val="single" w:sz="4" w:space="0" w:color="auto"/>
            </w:tcBorders>
            <w:shd w:val="clear" w:color="auto" w:fill="auto"/>
            <w:noWrap/>
            <w:vAlign w:val="bottom"/>
            <w:hideMark/>
          </w:tcPr>
          <w:p w14:paraId="1B143196"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31,722,673</w:t>
            </w:r>
          </w:p>
        </w:tc>
        <w:tc>
          <w:tcPr>
            <w:tcW w:w="394" w:type="pct"/>
            <w:tcBorders>
              <w:top w:val="nil"/>
              <w:left w:val="nil"/>
              <w:bottom w:val="single" w:sz="4" w:space="0" w:color="auto"/>
              <w:right w:val="single" w:sz="4" w:space="0" w:color="auto"/>
            </w:tcBorders>
            <w:shd w:val="clear" w:color="auto" w:fill="auto"/>
            <w:noWrap/>
            <w:vAlign w:val="bottom"/>
            <w:hideMark/>
          </w:tcPr>
          <w:p w14:paraId="70BF12A5"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111.409.971</w:t>
            </w:r>
          </w:p>
        </w:tc>
        <w:tc>
          <w:tcPr>
            <w:tcW w:w="394" w:type="pct"/>
            <w:tcBorders>
              <w:top w:val="nil"/>
              <w:left w:val="nil"/>
              <w:bottom w:val="single" w:sz="4" w:space="0" w:color="auto"/>
              <w:right w:val="single" w:sz="4" w:space="0" w:color="auto"/>
            </w:tcBorders>
            <w:shd w:val="clear" w:color="auto" w:fill="auto"/>
            <w:noWrap/>
            <w:vAlign w:val="bottom"/>
            <w:hideMark/>
          </w:tcPr>
          <w:p w14:paraId="6D3B24E5"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99,521,409</w:t>
            </w:r>
          </w:p>
        </w:tc>
        <w:tc>
          <w:tcPr>
            <w:tcW w:w="394" w:type="pct"/>
            <w:tcBorders>
              <w:top w:val="nil"/>
              <w:left w:val="nil"/>
              <w:bottom w:val="single" w:sz="4" w:space="0" w:color="auto"/>
              <w:right w:val="single" w:sz="4" w:space="0" w:color="auto"/>
            </w:tcBorders>
            <w:shd w:val="clear" w:color="auto" w:fill="auto"/>
            <w:noWrap/>
            <w:vAlign w:val="bottom"/>
            <w:hideMark/>
          </w:tcPr>
          <w:p w14:paraId="11036732"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87,305,055</w:t>
            </w:r>
          </w:p>
        </w:tc>
        <w:tc>
          <w:tcPr>
            <w:tcW w:w="394" w:type="pct"/>
            <w:tcBorders>
              <w:top w:val="nil"/>
              <w:left w:val="nil"/>
              <w:bottom w:val="single" w:sz="4" w:space="0" w:color="auto"/>
              <w:right w:val="single" w:sz="4" w:space="0" w:color="auto"/>
            </w:tcBorders>
            <w:shd w:val="clear" w:color="auto" w:fill="auto"/>
            <w:noWrap/>
            <w:vAlign w:val="bottom"/>
            <w:hideMark/>
          </w:tcPr>
          <w:p w14:paraId="4A9AA256"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79,882,464</w:t>
            </w:r>
          </w:p>
        </w:tc>
        <w:tc>
          <w:tcPr>
            <w:tcW w:w="394" w:type="pct"/>
            <w:tcBorders>
              <w:top w:val="nil"/>
              <w:left w:val="nil"/>
              <w:bottom w:val="single" w:sz="4" w:space="0" w:color="auto"/>
              <w:right w:val="single" w:sz="4" w:space="0" w:color="auto"/>
            </w:tcBorders>
            <w:shd w:val="clear" w:color="auto" w:fill="auto"/>
            <w:noWrap/>
            <w:vAlign w:val="bottom"/>
            <w:hideMark/>
          </w:tcPr>
          <w:p w14:paraId="2952876C"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74,804,338</w:t>
            </w:r>
          </w:p>
        </w:tc>
        <w:tc>
          <w:tcPr>
            <w:tcW w:w="394" w:type="pct"/>
            <w:tcBorders>
              <w:top w:val="nil"/>
              <w:left w:val="nil"/>
              <w:bottom w:val="single" w:sz="4" w:space="0" w:color="auto"/>
              <w:right w:val="single" w:sz="4" w:space="0" w:color="auto"/>
            </w:tcBorders>
            <w:shd w:val="clear" w:color="auto" w:fill="auto"/>
            <w:noWrap/>
            <w:vAlign w:val="bottom"/>
            <w:hideMark/>
          </w:tcPr>
          <w:p w14:paraId="5E220D54"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75,877,794</w:t>
            </w:r>
          </w:p>
        </w:tc>
        <w:tc>
          <w:tcPr>
            <w:tcW w:w="362" w:type="pct"/>
            <w:tcBorders>
              <w:top w:val="nil"/>
              <w:left w:val="nil"/>
              <w:bottom w:val="single" w:sz="4" w:space="0" w:color="auto"/>
              <w:right w:val="single" w:sz="8" w:space="0" w:color="auto"/>
            </w:tcBorders>
            <w:shd w:val="clear" w:color="auto" w:fill="auto"/>
            <w:noWrap/>
            <w:vAlign w:val="bottom"/>
            <w:hideMark/>
          </w:tcPr>
          <w:p w14:paraId="5B663A36"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62,616,358</w:t>
            </w:r>
          </w:p>
        </w:tc>
      </w:tr>
      <w:tr w:rsidR="006602D0" w:rsidRPr="00543AA6" w14:paraId="4F981BFD" w14:textId="77777777" w:rsidTr="005C7C8C">
        <w:trPr>
          <w:trHeight w:val="300"/>
          <w:jc w:val="center"/>
        </w:trPr>
        <w:tc>
          <w:tcPr>
            <w:tcW w:w="545" w:type="pct"/>
            <w:tcBorders>
              <w:top w:val="nil"/>
              <w:left w:val="single" w:sz="8" w:space="0" w:color="auto"/>
              <w:bottom w:val="single" w:sz="4" w:space="0" w:color="auto"/>
              <w:right w:val="single" w:sz="4" w:space="0" w:color="auto"/>
            </w:tcBorders>
            <w:shd w:val="clear" w:color="auto" w:fill="auto"/>
            <w:noWrap/>
            <w:vAlign w:val="bottom"/>
            <w:hideMark/>
          </w:tcPr>
          <w:p w14:paraId="135B45BA"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KUBKS</w:t>
            </w:r>
          </w:p>
        </w:tc>
        <w:tc>
          <w:tcPr>
            <w:tcW w:w="547" w:type="pct"/>
            <w:tcBorders>
              <w:top w:val="nil"/>
              <w:left w:val="nil"/>
              <w:bottom w:val="single" w:sz="4" w:space="0" w:color="auto"/>
              <w:right w:val="single" w:sz="4" w:space="0" w:color="auto"/>
            </w:tcBorders>
            <w:shd w:val="clear" w:color="auto" w:fill="auto"/>
            <w:noWrap/>
            <w:vAlign w:val="bottom"/>
            <w:hideMark/>
          </w:tcPr>
          <w:p w14:paraId="2F8EA027"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84,993,519</w:t>
            </w:r>
          </w:p>
        </w:tc>
        <w:tc>
          <w:tcPr>
            <w:tcW w:w="394" w:type="pct"/>
            <w:tcBorders>
              <w:top w:val="nil"/>
              <w:left w:val="nil"/>
              <w:bottom w:val="single" w:sz="4" w:space="0" w:color="auto"/>
              <w:right w:val="single" w:sz="4" w:space="0" w:color="auto"/>
            </w:tcBorders>
            <w:shd w:val="clear" w:color="auto" w:fill="auto"/>
            <w:noWrap/>
            <w:vAlign w:val="bottom"/>
            <w:hideMark/>
          </w:tcPr>
          <w:p w14:paraId="0DA2B8C2"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70,553,112</w:t>
            </w:r>
          </w:p>
        </w:tc>
        <w:tc>
          <w:tcPr>
            <w:tcW w:w="394" w:type="pct"/>
            <w:tcBorders>
              <w:top w:val="nil"/>
              <w:left w:val="nil"/>
              <w:bottom w:val="single" w:sz="4" w:space="0" w:color="auto"/>
              <w:right w:val="single" w:sz="4" w:space="0" w:color="auto"/>
            </w:tcBorders>
            <w:shd w:val="clear" w:color="auto" w:fill="auto"/>
            <w:noWrap/>
            <w:vAlign w:val="bottom"/>
            <w:hideMark/>
          </w:tcPr>
          <w:p w14:paraId="3696B3FB"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69,230,624</w:t>
            </w:r>
          </w:p>
        </w:tc>
        <w:tc>
          <w:tcPr>
            <w:tcW w:w="394" w:type="pct"/>
            <w:tcBorders>
              <w:top w:val="nil"/>
              <w:left w:val="nil"/>
              <w:bottom w:val="single" w:sz="4" w:space="0" w:color="auto"/>
              <w:right w:val="single" w:sz="4" w:space="0" w:color="auto"/>
            </w:tcBorders>
            <w:shd w:val="clear" w:color="auto" w:fill="auto"/>
            <w:noWrap/>
            <w:vAlign w:val="bottom"/>
            <w:hideMark/>
          </w:tcPr>
          <w:p w14:paraId="4E83854A"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86,142,316</w:t>
            </w:r>
          </w:p>
        </w:tc>
        <w:tc>
          <w:tcPr>
            <w:tcW w:w="394" w:type="pct"/>
            <w:tcBorders>
              <w:top w:val="nil"/>
              <w:left w:val="nil"/>
              <w:bottom w:val="single" w:sz="4" w:space="0" w:color="auto"/>
              <w:right w:val="single" w:sz="4" w:space="0" w:color="auto"/>
            </w:tcBorders>
            <w:shd w:val="clear" w:color="auto" w:fill="auto"/>
            <w:noWrap/>
            <w:vAlign w:val="bottom"/>
            <w:hideMark/>
          </w:tcPr>
          <w:p w14:paraId="269D514F"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7C450CFA"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000FC564"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78143676"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3A7A425B"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7F507D7D"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62" w:type="pct"/>
            <w:tcBorders>
              <w:top w:val="nil"/>
              <w:left w:val="nil"/>
              <w:bottom w:val="single" w:sz="4" w:space="0" w:color="auto"/>
              <w:right w:val="single" w:sz="8" w:space="0" w:color="auto"/>
            </w:tcBorders>
            <w:shd w:val="clear" w:color="auto" w:fill="auto"/>
            <w:noWrap/>
            <w:vAlign w:val="bottom"/>
            <w:hideMark/>
          </w:tcPr>
          <w:p w14:paraId="4DEB1BD8"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r>
      <w:tr w:rsidR="006602D0" w:rsidRPr="00543AA6" w14:paraId="1F9264CB" w14:textId="77777777" w:rsidTr="005C7C8C">
        <w:trPr>
          <w:trHeight w:val="300"/>
          <w:jc w:val="center"/>
        </w:trPr>
        <w:tc>
          <w:tcPr>
            <w:tcW w:w="545" w:type="pct"/>
            <w:tcBorders>
              <w:top w:val="nil"/>
              <w:left w:val="single" w:sz="8" w:space="0" w:color="auto"/>
              <w:bottom w:val="single" w:sz="4" w:space="0" w:color="auto"/>
              <w:right w:val="single" w:sz="4" w:space="0" w:color="auto"/>
            </w:tcBorders>
            <w:shd w:val="clear" w:color="auto" w:fill="auto"/>
            <w:noWrap/>
            <w:vAlign w:val="bottom"/>
            <w:hideMark/>
          </w:tcPr>
          <w:p w14:paraId="19768FAE"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Opštine (PZN)</w:t>
            </w:r>
          </w:p>
        </w:tc>
        <w:tc>
          <w:tcPr>
            <w:tcW w:w="547" w:type="pct"/>
            <w:tcBorders>
              <w:top w:val="nil"/>
              <w:left w:val="nil"/>
              <w:bottom w:val="single" w:sz="4" w:space="0" w:color="auto"/>
              <w:right w:val="single" w:sz="4" w:space="0" w:color="auto"/>
            </w:tcBorders>
            <w:shd w:val="clear" w:color="auto" w:fill="auto"/>
            <w:noWrap/>
            <w:vAlign w:val="bottom"/>
            <w:hideMark/>
          </w:tcPr>
          <w:p w14:paraId="7472C6B9"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57,290,744</w:t>
            </w:r>
          </w:p>
        </w:tc>
        <w:tc>
          <w:tcPr>
            <w:tcW w:w="394" w:type="pct"/>
            <w:tcBorders>
              <w:top w:val="nil"/>
              <w:left w:val="nil"/>
              <w:bottom w:val="single" w:sz="4" w:space="0" w:color="auto"/>
              <w:right w:val="single" w:sz="4" w:space="0" w:color="auto"/>
            </w:tcBorders>
            <w:shd w:val="clear" w:color="auto" w:fill="auto"/>
            <w:noWrap/>
            <w:vAlign w:val="bottom"/>
            <w:hideMark/>
          </w:tcPr>
          <w:p w14:paraId="723E901B"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52,241,181</w:t>
            </w:r>
          </w:p>
        </w:tc>
        <w:tc>
          <w:tcPr>
            <w:tcW w:w="394" w:type="pct"/>
            <w:tcBorders>
              <w:top w:val="nil"/>
              <w:left w:val="nil"/>
              <w:bottom w:val="single" w:sz="4" w:space="0" w:color="auto"/>
              <w:right w:val="single" w:sz="4" w:space="0" w:color="auto"/>
            </w:tcBorders>
            <w:shd w:val="clear" w:color="auto" w:fill="auto"/>
            <w:noWrap/>
            <w:vAlign w:val="bottom"/>
            <w:hideMark/>
          </w:tcPr>
          <w:p w14:paraId="652B4109"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51,295,600</w:t>
            </w:r>
          </w:p>
        </w:tc>
        <w:tc>
          <w:tcPr>
            <w:tcW w:w="394" w:type="pct"/>
            <w:tcBorders>
              <w:top w:val="nil"/>
              <w:left w:val="nil"/>
              <w:bottom w:val="single" w:sz="4" w:space="0" w:color="auto"/>
              <w:right w:val="single" w:sz="4" w:space="0" w:color="auto"/>
            </w:tcBorders>
            <w:shd w:val="clear" w:color="auto" w:fill="auto"/>
            <w:noWrap/>
            <w:vAlign w:val="bottom"/>
            <w:hideMark/>
          </w:tcPr>
          <w:p w14:paraId="476ADF65"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51,249,067</w:t>
            </w:r>
          </w:p>
        </w:tc>
        <w:tc>
          <w:tcPr>
            <w:tcW w:w="394" w:type="pct"/>
            <w:tcBorders>
              <w:top w:val="nil"/>
              <w:left w:val="nil"/>
              <w:bottom w:val="single" w:sz="4" w:space="0" w:color="auto"/>
              <w:right w:val="single" w:sz="4" w:space="0" w:color="auto"/>
            </w:tcBorders>
            <w:shd w:val="clear" w:color="auto" w:fill="auto"/>
            <w:noWrap/>
            <w:vAlign w:val="bottom"/>
            <w:hideMark/>
          </w:tcPr>
          <w:p w14:paraId="6A08F976"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49,165,102</w:t>
            </w:r>
          </w:p>
        </w:tc>
        <w:tc>
          <w:tcPr>
            <w:tcW w:w="394" w:type="pct"/>
            <w:tcBorders>
              <w:top w:val="nil"/>
              <w:left w:val="nil"/>
              <w:bottom w:val="single" w:sz="4" w:space="0" w:color="auto"/>
              <w:right w:val="single" w:sz="4" w:space="0" w:color="auto"/>
            </w:tcBorders>
            <w:shd w:val="clear" w:color="auto" w:fill="auto"/>
            <w:noWrap/>
            <w:vAlign w:val="bottom"/>
            <w:hideMark/>
          </w:tcPr>
          <w:p w14:paraId="7557008D"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45,687,192</w:t>
            </w:r>
          </w:p>
        </w:tc>
        <w:tc>
          <w:tcPr>
            <w:tcW w:w="394" w:type="pct"/>
            <w:tcBorders>
              <w:top w:val="nil"/>
              <w:left w:val="nil"/>
              <w:bottom w:val="single" w:sz="4" w:space="0" w:color="auto"/>
              <w:right w:val="single" w:sz="4" w:space="0" w:color="auto"/>
            </w:tcBorders>
            <w:shd w:val="clear" w:color="auto" w:fill="auto"/>
            <w:noWrap/>
            <w:vAlign w:val="bottom"/>
            <w:hideMark/>
          </w:tcPr>
          <w:p w14:paraId="25BD1583"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45,312,774</w:t>
            </w:r>
          </w:p>
        </w:tc>
        <w:tc>
          <w:tcPr>
            <w:tcW w:w="394" w:type="pct"/>
            <w:tcBorders>
              <w:top w:val="nil"/>
              <w:left w:val="nil"/>
              <w:bottom w:val="single" w:sz="4" w:space="0" w:color="auto"/>
              <w:right w:val="single" w:sz="4" w:space="0" w:color="auto"/>
            </w:tcBorders>
            <w:shd w:val="clear" w:color="auto" w:fill="auto"/>
            <w:noWrap/>
            <w:vAlign w:val="bottom"/>
            <w:hideMark/>
          </w:tcPr>
          <w:p w14:paraId="61EF18D5"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43,610,666</w:t>
            </w:r>
          </w:p>
        </w:tc>
        <w:tc>
          <w:tcPr>
            <w:tcW w:w="394" w:type="pct"/>
            <w:tcBorders>
              <w:top w:val="nil"/>
              <w:left w:val="nil"/>
              <w:bottom w:val="single" w:sz="4" w:space="0" w:color="auto"/>
              <w:right w:val="single" w:sz="4" w:space="0" w:color="auto"/>
            </w:tcBorders>
            <w:shd w:val="clear" w:color="auto" w:fill="auto"/>
            <w:noWrap/>
            <w:vAlign w:val="bottom"/>
            <w:hideMark/>
          </w:tcPr>
          <w:p w14:paraId="2C987FD8"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36,933,233</w:t>
            </w:r>
          </w:p>
        </w:tc>
        <w:tc>
          <w:tcPr>
            <w:tcW w:w="394" w:type="pct"/>
            <w:tcBorders>
              <w:top w:val="nil"/>
              <w:left w:val="nil"/>
              <w:bottom w:val="single" w:sz="4" w:space="0" w:color="auto"/>
              <w:right w:val="single" w:sz="4" w:space="0" w:color="auto"/>
            </w:tcBorders>
            <w:shd w:val="clear" w:color="auto" w:fill="auto"/>
            <w:noWrap/>
            <w:vAlign w:val="bottom"/>
            <w:hideMark/>
          </w:tcPr>
          <w:p w14:paraId="716D3A7D"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30,075,650</w:t>
            </w:r>
          </w:p>
        </w:tc>
        <w:tc>
          <w:tcPr>
            <w:tcW w:w="362" w:type="pct"/>
            <w:tcBorders>
              <w:top w:val="nil"/>
              <w:left w:val="nil"/>
              <w:bottom w:val="single" w:sz="4" w:space="0" w:color="auto"/>
              <w:right w:val="single" w:sz="8" w:space="0" w:color="auto"/>
            </w:tcBorders>
            <w:shd w:val="clear" w:color="auto" w:fill="auto"/>
            <w:noWrap/>
            <w:vAlign w:val="bottom"/>
            <w:hideMark/>
          </w:tcPr>
          <w:p w14:paraId="0669B005"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21,575,857</w:t>
            </w:r>
          </w:p>
        </w:tc>
      </w:tr>
      <w:tr w:rsidR="006602D0" w:rsidRPr="00543AA6" w14:paraId="6B06F0B9" w14:textId="77777777" w:rsidTr="005C7C8C">
        <w:trPr>
          <w:trHeight w:val="300"/>
          <w:jc w:val="center"/>
        </w:trPr>
        <w:tc>
          <w:tcPr>
            <w:tcW w:w="545" w:type="pct"/>
            <w:tcBorders>
              <w:top w:val="nil"/>
              <w:left w:val="single" w:sz="8" w:space="0" w:color="auto"/>
              <w:bottom w:val="single" w:sz="4" w:space="0" w:color="auto"/>
              <w:right w:val="single" w:sz="4" w:space="0" w:color="auto"/>
            </w:tcBorders>
            <w:shd w:val="clear" w:color="auto" w:fill="auto"/>
            <w:noWrap/>
            <w:vAlign w:val="bottom"/>
            <w:hideMark/>
          </w:tcPr>
          <w:p w14:paraId="4E318355"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Ostala ministarstva</w:t>
            </w:r>
          </w:p>
        </w:tc>
        <w:tc>
          <w:tcPr>
            <w:tcW w:w="547" w:type="pct"/>
            <w:tcBorders>
              <w:top w:val="nil"/>
              <w:left w:val="nil"/>
              <w:bottom w:val="single" w:sz="4" w:space="0" w:color="auto"/>
              <w:right w:val="single" w:sz="4" w:space="0" w:color="auto"/>
            </w:tcBorders>
            <w:shd w:val="clear" w:color="auto" w:fill="auto"/>
            <w:noWrap/>
            <w:vAlign w:val="bottom"/>
            <w:hideMark/>
          </w:tcPr>
          <w:p w14:paraId="5C882793"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r w:rsidRPr="00543AA6">
              <w:rPr>
                <w:rFonts w:ascii="Calibri" w:eastAsia="Times New Roman" w:hAnsi="Calibri" w:cs="Calibri"/>
                <w:color w:val="000000"/>
                <w:sz w:val="16"/>
                <w:szCs w:val="16"/>
                <w:lang w:val="sr-Latn-RS"/>
              </w:rPr>
              <w:t>1,237,309</w:t>
            </w:r>
          </w:p>
        </w:tc>
        <w:tc>
          <w:tcPr>
            <w:tcW w:w="394" w:type="pct"/>
            <w:tcBorders>
              <w:top w:val="nil"/>
              <w:left w:val="nil"/>
              <w:bottom w:val="single" w:sz="4" w:space="0" w:color="auto"/>
              <w:right w:val="single" w:sz="4" w:space="0" w:color="auto"/>
            </w:tcBorders>
            <w:shd w:val="clear" w:color="auto" w:fill="auto"/>
            <w:noWrap/>
            <w:vAlign w:val="bottom"/>
            <w:hideMark/>
          </w:tcPr>
          <w:p w14:paraId="6E63081E"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683B5F4E"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48C42FA4"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29648D88"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119663EA"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5183C2C0"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46D3292D"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2DDF6CA1"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94" w:type="pct"/>
            <w:tcBorders>
              <w:top w:val="nil"/>
              <w:left w:val="nil"/>
              <w:bottom w:val="single" w:sz="4" w:space="0" w:color="auto"/>
              <w:right w:val="single" w:sz="4" w:space="0" w:color="auto"/>
            </w:tcBorders>
            <w:shd w:val="clear" w:color="auto" w:fill="auto"/>
            <w:noWrap/>
            <w:vAlign w:val="bottom"/>
            <w:hideMark/>
          </w:tcPr>
          <w:p w14:paraId="6F5728B0"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c>
          <w:tcPr>
            <w:tcW w:w="362" w:type="pct"/>
            <w:tcBorders>
              <w:top w:val="nil"/>
              <w:left w:val="nil"/>
              <w:bottom w:val="single" w:sz="4" w:space="0" w:color="auto"/>
              <w:right w:val="single" w:sz="8" w:space="0" w:color="auto"/>
            </w:tcBorders>
            <w:shd w:val="clear" w:color="auto" w:fill="auto"/>
            <w:noWrap/>
            <w:vAlign w:val="bottom"/>
            <w:hideMark/>
          </w:tcPr>
          <w:p w14:paraId="7DC0DDB9" w14:textId="77777777" w:rsidR="006602D0" w:rsidRPr="00543AA6" w:rsidRDefault="006602D0" w:rsidP="005C7C8C">
            <w:pPr>
              <w:spacing w:after="0" w:line="240" w:lineRule="auto"/>
              <w:jc w:val="center"/>
              <w:rPr>
                <w:rFonts w:ascii="Calibri" w:eastAsia="Times New Roman" w:hAnsi="Calibri" w:cs="Calibri"/>
                <w:color w:val="000000"/>
                <w:sz w:val="16"/>
                <w:szCs w:val="16"/>
                <w:lang w:val="sr-Latn-RS"/>
              </w:rPr>
            </w:pPr>
          </w:p>
        </w:tc>
      </w:tr>
      <w:tr w:rsidR="006602D0" w:rsidRPr="00543AA6" w14:paraId="5DEB3EDF" w14:textId="77777777" w:rsidTr="005C7C8C">
        <w:trPr>
          <w:trHeight w:val="315"/>
          <w:jc w:val="center"/>
        </w:trPr>
        <w:tc>
          <w:tcPr>
            <w:tcW w:w="545" w:type="pct"/>
            <w:tcBorders>
              <w:top w:val="nil"/>
              <w:left w:val="single" w:sz="8" w:space="0" w:color="auto"/>
              <w:bottom w:val="single" w:sz="8" w:space="0" w:color="auto"/>
              <w:right w:val="single" w:sz="4" w:space="0" w:color="auto"/>
            </w:tcBorders>
            <w:shd w:val="clear" w:color="auto" w:fill="auto"/>
            <w:noWrap/>
            <w:vAlign w:val="bottom"/>
            <w:hideMark/>
          </w:tcPr>
          <w:p w14:paraId="044DE66B"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Ukupno</w:t>
            </w:r>
          </w:p>
        </w:tc>
        <w:tc>
          <w:tcPr>
            <w:tcW w:w="547" w:type="pct"/>
            <w:tcBorders>
              <w:top w:val="nil"/>
              <w:left w:val="nil"/>
              <w:bottom w:val="single" w:sz="8" w:space="0" w:color="auto"/>
              <w:right w:val="single" w:sz="4" w:space="0" w:color="auto"/>
            </w:tcBorders>
            <w:shd w:val="clear" w:color="auto" w:fill="auto"/>
            <w:noWrap/>
            <w:vAlign w:val="bottom"/>
            <w:hideMark/>
          </w:tcPr>
          <w:p w14:paraId="3B8D3811"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202,081,021</w:t>
            </w:r>
          </w:p>
        </w:tc>
        <w:tc>
          <w:tcPr>
            <w:tcW w:w="394" w:type="pct"/>
            <w:tcBorders>
              <w:top w:val="nil"/>
              <w:left w:val="nil"/>
              <w:bottom w:val="single" w:sz="8" w:space="0" w:color="auto"/>
              <w:right w:val="single" w:sz="4" w:space="0" w:color="auto"/>
            </w:tcBorders>
            <w:shd w:val="clear" w:color="auto" w:fill="auto"/>
            <w:noWrap/>
            <w:vAlign w:val="bottom"/>
            <w:hideMark/>
          </w:tcPr>
          <w:p w14:paraId="33ACA98F"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180,378,393</w:t>
            </w:r>
          </w:p>
        </w:tc>
        <w:tc>
          <w:tcPr>
            <w:tcW w:w="394" w:type="pct"/>
            <w:tcBorders>
              <w:top w:val="nil"/>
              <w:left w:val="nil"/>
              <w:bottom w:val="single" w:sz="8" w:space="0" w:color="auto"/>
              <w:right w:val="single" w:sz="4" w:space="0" w:color="auto"/>
            </w:tcBorders>
            <w:shd w:val="clear" w:color="auto" w:fill="auto"/>
            <w:noWrap/>
            <w:vAlign w:val="bottom"/>
            <w:hideMark/>
          </w:tcPr>
          <w:p w14:paraId="01F1B46F"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170,408,669</w:t>
            </w:r>
          </w:p>
        </w:tc>
        <w:tc>
          <w:tcPr>
            <w:tcW w:w="394" w:type="pct"/>
            <w:tcBorders>
              <w:top w:val="nil"/>
              <w:left w:val="nil"/>
              <w:bottom w:val="single" w:sz="8" w:space="0" w:color="auto"/>
              <w:right w:val="single" w:sz="4" w:space="0" w:color="auto"/>
            </w:tcBorders>
            <w:shd w:val="clear" w:color="auto" w:fill="auto"/>
            <w:noWrap/>
            <w:vAlign w:val="bottom"/>
            <w:hideMark/>
          </w:tcPr>
          <w:p w14:paraId="30A3C5DD"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169,114,056</w:t>
            </w:r>
          </w:p>
        </w:tc>
        <w:tc>
          <w:tcPr>
            <w:tcW w:w="394" w:type="pct"/>
            <w:tcBorders>
              <w:top w:val="nil"/>
              <w:left w:val="nil"/>
              <w:bottom w:val="single" w:sz="8" w:space="0" w:color="auto"/>
              <w:right w:val="single" w:sz="4" w:space="0" w:color="auto"/>
            </w:tcBorders>
            <w:shd w:val="clear" w:color="auto" w:fill="auto"/>
            <w:noWrap/>
            <w:vAlign w:val="bottom"/>
            <w:hideMark/>
          </w:tcPr>
          <w:p w14:paraId="15EA8A54"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160,575,073</w:t>
            </w:r>
          </w:p>
        </w:tc>
        <w:tc>
          <w:tcPr>
            <w:tcW w:w="394" w:type="pct"/>
            <w:tcBorders>
              <w:top w:val="nil"/>
              <w:left w:val="nil"/>
              <w:bottom w:val="single" w:sz="8" w:space="0" w:color="auto"/>
              <w:right w:val="single" w:sz="4" w:space="0" w:color="auto"/>
            </w:tcBorders>
            <w:shd w:val="clear" w:color="auto" w:fill="auto"/>
            <w:noWrap/>
            <w:vAlign w:val="bottom"/>
            <w:hideMark/>
          </w:tcPr>
          <w:p w14:paraId="61C9773B"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145.208.601</w:t>
            </w:r>
          </w:p>
        </w:tc>
        <w:tc>
          <w:tcPr>
            <w:tcW w:w="394" w:type="pct"/>
            <w:tcBorders>
              <w:top w:val="nil"/>
              <w:left w:val="nil"/>
              <w:bottom w:val="single" w:sz="8" w:space="0" w:color="auto"/>
              <w:right w:val="single" w:sz="4" w:space="0" w:color="auto"/>
            </w:tcBorders>
            <w:shd w:val="clear" w:color="auto" w:fill="auto"/>
            <w:noWrap/>
            <w:vAlign w:val="bottom"/>
            <w:hideMark/>
          </w:tcPr>
          <w:p w14:paraId="08EFED8D"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132,617,829</w:t>
            </w:r>
          </w:p>
        </w:tc>
        <w:tc>
          <w:tcPr>
            <w:tcW w:w="394" w:type="pct"/>
            <w:tcBorders>
              <w:top w:val="nil"/>
              <w:left w:val="nil"/>
              <w:bottom w:val="single" w:sz="8" w:space="0" w:color="auto"/>
              <w:right w:val="single" w:sz="4" w:space="0" w:color="auto"/>
            </w:tcBorders>
            <w:shd w:val="clear" w:color="auto" w:fill="auto"/>
            <w:noWrap/>
            <w:vAlign w:val="bottom"/>
            <w:hideMark/>
          </w:tcPr>
          <w:p w14:paraId="7778E8E6"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123,493,130</w:t>
            </w:r>
          </w:p>
        </w:tc>
        <w:tc>
          <w:tcPr>
            <w:tcW w:w="394" w:type="pct"/>
            <w:tcBorders>
              <w:top w:val="nil"/>
              <w:left w:val="nil"/>
              <w:bottom w:val="single" w:sz="8" w:space="0" w:color="auto"/>
              <w:right w:val="single" w:sz="4" w:space="0" w:color="auto"/>
            </w:tcBorders>
            <w:shd w:val="clear" w:color="auto" w:fill="auto"/>
            <w:noWrap/>
            <w:vAlign w:val="bottom"/>
            <w:hideMark/>
          </w:tcPr>
          <w:p w14:paraId="748BC5F9"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111,737,571</w:t>
            </w:r>
          </w:p>
        </w:tc>
        <w:tc>
          <w:tcPr>
            <w:tcW w:w="394" w:type="pct"/>
            <w:tcBorders>
              <w:top w:val="nil"/>
              <w:left w:val="nil"/>
              <w:bottom w:val="single" w:sz="8" w:space="0" w:color="auto"/>
              <w:right w:val="single" w:sz="4" w:space="0" w:color="auto"/>
            </w:tcBorders>
            <w:shd w:val="clear" w:color="auto" w:fill="auto"/>
            <w:noWrap/>
            <w:vAlign w:val="bottom"/>
            <w:hideMark/>
          </w:tcPr>
          <w:p w14:paraId="3136DC91"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105,953,444</w:t>
            </w:r>
          </w:p>
        </w:tc>
        <w:tc>
          <w:tcPr>
            <w:tcW w:w="362" w:type="pct"/>
            <w:tcBorders>
              <w:top w:val="nil"/>
              <w:left w:val="nil"/>
              <w:bottom w:val="single" w:sz="8" w:space="0" w:color="auto"/>
              <w:right w:val="single" w:sz="8" w:space="0" w:color="auto"/>
            </w:tcBorders>
            <w:shd w:val="clear" w:color="auto" w:fill="auto"/>
            <w:noWrap/>
            <w:vAlign w:val="bottom"/>
            <w:hideMark/>
          </w:tcPr>
          <w:p w14:paraId="20B86AF0" w14:textId="77777777" w:rsidR="006602D0" w:rsidRPr="00543AA6" w:rsidRDefault="006602D0" w:rsidP="005C7C8C">
            <w:pPr>
              <w:spacing w:after="0" w:line="240" w:lineRule="auto"/>
              <w:jc w:val="center"/>
              <w:rPr>
                <w:rFonts w:ascii="Calibri" w:eastAsia="Times New Roman" w:hAnsi="Calibri" w:cs="Calibri"/>
                <w:b/>
                <w:bCs/>
                <w:color w:val="000000"/>
                <w:sz w:val="16"/>
                <w:szCs w:val="16"/>
                <w:lang w:val="sr-Latn-RS"/>
              </w:rPr>
            </w:pPr>
            <w:r w:rsidRPr="00543AA6">
              <w:rPr>
                <w:rFonts w:ascii="Calibri" w:eastAsia="Times New Roman" w:hAnsi="Calibri" w:cs="Calibri"/>
                <w:b/>
                <w:bCs/>
                <w:color w:val="000000"/>
                <w:sz w:val="16"/>
                <w:szCs w:val="16"/>
                <w:lang w:val="sr-Latn-RS"/>
              </w:rPr>
              <w:t>84,192,215</w:t>
            </w:r>
          </w:p>
        </w:tc>
      </w:tr>
    </w:tbl>
    <w:p w14:paraId="24D7C801" w14:textId="77777777" w:rsidR="006602D0" w:rsidRPr="00543AA6" w:rsidRDefault="006602D0" w:rsidP="006602D0">
      <w:pPr>
        <w:spacing w:after="0" w:line="240" w:lineRule="auto"/>
        <w:jc w:val="both"/>
        <w:rPr>
          <w:rFonts w:ascii="Book Antiqua" w:eastAsiaTheme="minorHAnsi" w:hAnsi="Book Antiqua"/>
          <w:sz w:val="24"/>
          <w:szCs w:val="24"/>
          <w:lang w:val="sr-Latn-RS"/>
        </w:rPr>
      </w:pPr>
    </w:p>
    <w:p w14:paraId="0520A3C9" w14:textId="77777777" w:rsidR="006602D0" w:rsidRPr="00543AA6" w:rsidRDefault="006602D0" w:rsidP="006602D0">
      <w:pPr>
        <w:spacing w:after="0" w:line="240" w:lineRule="auto"/>
        <w:jc w:val="both"/>
        <w:rPr>
          <w:rFonts w:ascii="Book Antiqua" w:eastAsiaTheme="minorHAnsi" w:hAnsi="Book Antiqua"/>
          <w:sz w:val="24"/>
          <w:szCs w:val="24"/>
          <w:lang w:val="sr-Latn-RS"/>
        </w:rPr>
      </w:pPr>
    </w:p>
    <w:p w14:paraId="50380C31" w14:textId="77777777" w:rsidR="006602D0" w:rsidRPr="00543AA6" w:rsidRDefault="006602D0" w:rsidP="006602D0">
      <w:pPr>
        <w:pStyle w:val="CommentText"/>
        <w:rPr>
          <w:rFonts w:ascii="Book Antiqua" w:hAnsi="Book Antiqua"/>
          <w:sz w:val="24"/>
          <w:szCs w:val="24"/>
          <w:lang w:val="sr-Latn-RS"/>
        </w:rPr>
      </w:pPr>
      <w:r w:rsidRPr="00543AA6">
        <w:rPr>
          <w:rFonts w:ascii="Book Antiqua" w:eastAsiaTheme="minorHAnsi" w:hAnsi="Book Antiqua"/>
          <w:sz w:val="24"/>
          <w:szCs w:val="24"/>
          <w:lang w:val="sr-Latn-RS"/>
        </w:rPr>
        <w:t xml:space="preserve">Kao što se može videti u tabeli, došlo je do promene budžetskih izdvajanja u 2015. i 2016. godini, izvršenih usled odvajanja </w:t>
      </w:r>
      <w:r w:rsidRPr="00543AA6">
        <w:rPr>
          <w:rFonts w:ascii="Book Antiqua" w:hAnsi="Book Antiqua"/>
          <w:sz w:val="24"/>
          <w:szCs w:val="24"/>
          <w:lang w:val="sr-Latn-RS"/>
        </w:rPr>
        <w:t>KUBKS-a kao nezavisne budžetske organizacije; dok je u 2016. ponovo došlo do promene, odnosno KUBKS</w:t>
      </w:r>
    </w:p>
    <w:p w14:paraId="11389A28" w14:textId="77777777" w:rsidR="006602D0" w:rsidRPr="00543AA6" w:rsidRDefault="006602D0" w:rsidP="006602D0">
      <w:pPr>
        <w:pStyle w:val="CommentText"/>
        <w:rPr>
          <w:rFonts w:ascii="Book Antiqua" w:hAnsi="Book Antiqua"/>
          <w:sz w:val="24"/>
          <w:szCs w:val="24"/>
          <w:lang w:val="sr-Latn-RS"/>
        </w:rPr>
      </w:pPr>
    </w:p>
    <w:p w14:paraId="437EA8A7" w14:textId="77777777" w:rsidR="006602D0" w:rsidRPr="00543AA6" w:rsidRDefault="006602D0" w:rsidP="006602D0">
      <w:pPr>
        <w:pStyle w:val="CommentText"/>
        <w:rPr>
          <w:rFonts w:ascii="Book Antiqua" w:hAnsi="Book Antiqua"/>
          <w:sz w:val="24"/>
          <w:szCs w:val="24"/>
          <w:lang w:val="sr-Latn-RS"/>
        </w:rPr>
      </w:pPr>
    </w:p>
    <w:p w14:paraId="6D18EA61" w14:textId="77777777" w:rsidR="006602D0" w:rsidRPr="00543AA6" w:rsidRDefault="006602D0" w:rsidP="006602D0">
      <w:pPr>
        <w:pStyle w:val="CommentText"/>
        <w:rPr>
          <w:rFonts w:ascii="Book Antiqua" w:hAnsi="Book Antiqua"/>
          <w:sz w:val="24"/>
          <w:szCs w:val="24"/>
          <w:lang w:val="sr-Latn-RS"/>
        </w:rPr>
      </w:pPr>
      <w:r w:rsidRPr="00543AA6">
        <w:rPr>
          <w:rFonts w:ascii="Book Antiqua" w:hAnsi="Book Antiqua"/>
          <w:sz w:val="24"/>
          <w:szCs w:val="24"/>
          <w:lang w:val="sr-Latn-RS"/>
        </w:rPr>
        <w:t>u MZ doneo je samo budžet za lekove, potrošni materijal i neke kapitalne projekte; budžet koji se ponovo vraća u KUBKS</w:t>
      </w:r>
      <w:r w:rsidRPr="00543AA6" w:rsidDel="00635BE3">
        <w:rPr>
          <w:rFonts w:ascii="Book Antiqua" w:hAnsi="Book Antiqua"/>
          <w:sz w:val="24"/>
          <w:szCs w:val="24"/>
          <w:lang w:val="sr-Latn-RS"/>
        </w:rPr>
        <w:t xml:space="preserve"> </w:t>
      </w:r>
      <w:r w:rsidRPr="00543AA6">
        <w:rPr>
          <w:rFonts w:ascii="Book Antiqua" w:hAnsi="Book Antiqua"/>
          <w:sz w:val="24"/>
          <w:szCs w:val="24"/>
          <w:lang w:val="sr-Latn-RS"/>
        </w:rPr>
        <w:t>u 2018. godini.</w:t>
      </w:r>
    </w:p>
    <w:p w14:paraId="6FE471AA" w14:textId="77777777" w:rsidR="006602D0" w:rsidRPr="00543AA6" w:rsidRDefault="006602D0" w:rsidP="006602D0">
      <w:pPr>
        <w:spacing w:after="0" w:line="240" w:lineRule="auto"/>
        <w:jc w:val="both"/>
        <w:rPr>
          <w:rFonts w:ascii="Book Antiqua" w:eastAsiaTheme="minorHAnsi" w:hAnsi="Book Antiqua"/>
          <w:sz w:val="24"/>
          <w:szCs w:val="24"/>
          <w:lang w:val="sr-Latn-RS"/>
        </w:rPr>
      </w:pPr>
    </w:p>
    <w:p w14:paraId="29E96C4A" w14:textId="77777777" w:rsidR="006602D0" w:rsidRPr="00543AA6" w:rsidRDefault="006602D0" w:rsidP="006602D0">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S druge strane, izraženi u procentima od Bruto domaćeg proizvoda (BDP), izdaci za zdravstvo prikazani u sledećim tabelama:</w:t>
      </w:r>
    </w:p>
    <w:p w14:paraId="7AEC0B27" w14:textId="77777777" w:rsidR="006602D0" w:rsidRPr="00543AA6" w:rsidRDefault="006602D0" w:rsidP="006602D0">
      <w:pPr>
        <w:spacing w:after="0" w:line="240" w:lineRule="auto"/>
        <w:jc w:val="both"/>
        <w:rPr>
          <w:rFonts w:ascii="Book Antiqua" w:hAnsi="Book Antiqua"/>
          <w:sz w:val="24"/>
          <w:szCs w:val="24"/>
          <w:lang w:val="sr-Latn-RS"/>
        </w:rPr>
      </w:pPr>
      <w:r w:rsidRPr="00543AA6">
        <w:rPr>
          <w:rFonts w:ascii="Book Antiqua" w:hAnsi="Book Antiqua"/>
          <w:noProof/>
          <w:sz w:val="24"/>
          <w:szCs w:val="24"/>
          <w:lang w:val="en-US"/>
        </w:rPr>
        <w:lastRenderedPageBreak/>
        <mc:AlternateContent>
          <mc:Choice Requires="wps">
            <w:drawing>
              <wp:anchor distT="0" distB="0" distL="114300" distR="114300" simplePos="0" relativeHeight="251657216" behindDoc="0" locked="0" layoutInCell="1" allowOverlap="1" wp14:anchorId="1DB63EBF" wp14:editId="7391E260">
                <wp:simplePos x="0" y="0"/>
                <wp:positionH relativeFrom="column">
                  <wp:posOffset>76200</wp:posOffset>
                </wp:positionH>
                <wp:positionV relativeFrom="paragraph">
                  <wp:posOffset>59690</wp:posOffset>
                </wp:positionV>
                <wp:extent cx="8875395" cy="5048250"/>
                <wp:effectExtent l="0" t="0" r="20955" b="19050"/>
                <wp:wrapNone/>
                <wp:docPr id="4"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5395" cy="5048250"/>
                        </a:xfrm>
                        <a:prstGeom prst="rect">
                          <a:avLst/>
                        </a:prstGeom>
                        <a:solidFill>
                          <a:srgbClr val="FFFFFF"/>
                        </a:solidFill>
                        <a:ln w="9525">
                          <a:solidFill>
                            <a:srgbClr val="000000"/>
                          </a:solidFill>
                          <a:miter lim="800000"/>
                          <a:headEnd/>
                          <a:tailEnd/>
                        </a:ln>
                      </wps:spPr>
                      <wps:txbx>
                        <w:txbxContent>
                          <w:p w14:paraId="4BD900CA" w14:textId="77777777" w:rsidR="006602D0" w:rsidRPr="00871D5C" w:rsidRDefault="006602D0" w:rsidP="006602D0">
                            <w:pPr>
                              <w:spacing w:after="0" w:line="240" w:lineRule="auto"/>
                              <w:rPr>
                                <w:rFonts w:ascii="Book Antiqua" w:hAnsi="Book Antiqua"/>
                              </w:rPr>
                            </w:pPr>
                            <w:r w:rsidRPr="00871D5C">
                              <w:rPr>
                                <w:rFonts w:ascii="Book Antiqua" w:hAnsi="Book Antiqua"/>
                              </w:rPr>
                              <w:t xml:space="preserve">Beleška: </w:t>
                            </w:r>
                          </w:p>
                          <w:p w14:paraId="5F00340D" w14:textId="77777777" w:rsidR="006602D0" w:rsidRPr="00871D5C" w:rsidRDefault="006602D0" w:rsidP="006602D0">
                            <w:pPr>
                              <w:spacing w:after="0" w:line="240" w:lineRule="auto"/>
                              <w:rPr>
                                <w:rFonts w:ascii="Book Antiqua" w:hAnsi="Book Antiqua" w:cs="Arial"/>
                                <w:bCs/>
                                <w:color w:val="000000"/>
                              </w:rPr>
                            </w:pPr>
                            <w:r w:rsidRPr="00871D5C">
                              <w:rPr>
                                <w:rFonts w:ascii="Book Antiqua" w:hAnsi="Book Antiqua" w:cs="Arial"/>
                                <w:b/>
                                <w:bCs/>
                                <w:color w:val="000000"/>
                              </w:rPr>
                              <w:t>Bruto domaći proizvod (BDP)</w:t>
                            </w:r>
                            <w:r w:rsidRPr="00871D5C">
                              <w:rPr>
                                <w:rFonts w:ascii="Book Antiqua" w:hAnsi="Book Antiqua" w:cs="Arial"/>
                                <w:bCs/>
                                <w:color w:val="000000"/>
                              </w:rPr>
                              <w:t xml:space="preserve"> - Najvažniji ekonomski pokazatelj u Sistemu nacionalnih računa je bruto domaći proizvod (BDP), koji predstavlja učinak privrede jedne zemlje u datom periodu. Postoje tri pristupa za merenje BDP-a: proizvodni, rashodni i prihodni pristup.</w:t>
                            </w:r>
                          </w:p>
                          <w:p w14:paraId="25D9BB6E" w14:textId="77777777" w:rsidR="006602D0" w:rsidRPr="00FF25D3" w:rsidRDefault="006602D0" w:rsidP="006602D0">
                            <w:pPr>
                              <w:spacing w:after="0" w:line="240" w:lineRule="auto"/>
                              <w:rPr>
                                <w:rFonts w:ascii="Book Antiqua" w:hAnsi="Book Antiqua"/>
                              </w:rPr>
                            </w:pPr>
                            <w:r>
                              <w:rPr>
                                <w:rFonts w:ascii="Book Antiqua" w:hAnsi="Book Antiqua"/>
                              </w:rPr>
                              <w:t xml:space="preserve"> </w:t>
                            </w:r>
                          </w:p>
                          <w:p w14:paraId="2CF8233C" w14:textId="77777777" w:rsidR="006602D0" w:rsidRPr="00FF25D3" w:rsidRDefault="006602D0" w:rsidP="006602D0">
                            <w:pPr>
                              <w:autoSpaceDE w:val="0"/>
                              <w:autoSpaceDN w:val="0"/>
                              <w:adjustRightInd w:val="0"/>
                              <w:spacing w:after="0" w:line="240" w:lineRule="auto"/>
                              <w:rPr>
                                <w:rFonts w:ascii="Book Antiqua" w:hAnsi="Book Antiqua" w:cs="Arial"/>
                                <w:color w:val="000000"/>
                              </w:rPr>
                            </w:pPr>
                            <w:r>
                              <w:rPr>
                                <w:rFonts w:ascii="Book Antiqua" w:hAnsi="Book Antiqua" w:cs="Arial"/>
                                <w:b/>
                                <w:bCs/>
                                <w:color w:val="000000"/>
                              </w:rPr>
                              <w:t xml:space="preserve"> </w:t>
                            </w:r>
                          </w:p>
                          <w:p w14:paraId="466C7815" w14:textId="1C3937C4" w:rsidR="006602D0" w:rsidRPr="00871D5C" w:rsidRDefault="006602D0" w:rsidP="006602D0">
                            <w:pPr>
                              <w:autoSpaceDE w:val="0"/>
                              <w:autoSpaceDN w:val="0"/>
                              <w:adjustRightInd w:val="0"/>
                              <w:spacing w:after="0" w:line="240" w:lineRule="auto"/>
                              <w:rPr>
                                <w:rFonts w:ascii="Book Antiqua" w:hAnsi="Book Antiqua" w:cs="Arial"/>
                                <w:bCs/>
                                <w:color w:val="000000"/>
                              </w:rPr>
                            </w:pPr>
                            <w:r w:rsidRPr="00871D5C">
                              <w:rPr>
                                <w:rFonts w:ascii="Book Antiqua" w:hAnsi="Book Antiqua" w:cs="Arial"/>
                                <w:b/>
                                <w:bCs/>
                                <w:color w:val="000000"/>
                              </w:rPr>
                              <w:t>Finalna potrošnja domaćinstava:</w:t>
                            </w:r>
                            <w:r>
                              <w:rPr>
                                <w:rFonts w:ascii="Helvetica" w:hAnsi="Helvetica" w:cs="Helvetica"/>
                                <w:color w:val="5F6368"/>
                                <w:sz w:val="23"/>
                                <w:szCs w:val="23"/>
                                <w:shd w:val="clear" w:color="auto" w:fill="FFFFFF"/>
                              </w:rPr>
                              <w:t xml:space="preserve"> </w:t>
                            </w:r>
                            <w:r w:rsidRPr="00871D5C">
                              <w:rPr>
                                <w:rFonts w:ascii="Book Antiqua" w:hAnsi="Book Antiqua" w:cs="Arial"/>
                                <w:bCs/>
                                <w:color w:val="000000"/>
                              </w:rPr>
                              <w:t xml:space="preserve">Finalna potrošnja domaćinstava je glavna komponenta bruto domaćeg proizvoda sa pristupom troškovima i predstavlja troškove rezidencijalnih domaćinstava, kako bi se zadovoljile njihove potrebe i potrebe za </w:t>
                            </w:r>
                            <w:r w:rsidR="00754F5B">
                              <w:rPr>
                                <w:rFonts w:ascii="Book Antiqua" w:hAnsi="Book Antiqua" w:cs="Arial"/>
                                <w:bCs/>
                                <w:color w:val="000000"/>
                              </w:rPr>
                              <w:t>robom</w:t>
                            </w:r>
                            <w:r w:rsidRPr="00871D5C">
                              <w:rPr>
                                <w:rFonts w:ascii="Book Antiqua" w:hAnsi="Book Antiqua" w:cs="Arial"/>
                                <w:bCs/>
                                <w:color w:val="000000"/>
                              </w:rPr>
                              <w:t xml:space="preserve"> i uslugama. To znači ne samo robu i usluge koje se direktno plaćaju, već i njihov prijem u naturi ili iz sopstvene proizvodnje.</w:t>
                            </w:r>
                          </w:p>
                          <w:p w14:paraId="4A479BD0" w14:textId="77777777" w:rsidR="006602D0" w:rsidRPr="00FF25D3" w:rsidRDefault="006602D0" w:rsidP="006602D0">
                            <w:pPr>
                              <w:autoSpaceDE w:val="0"/>
                              <w:autoSpaceDN w:val="0"/>
                              <w:adjustRightInd w:val="0"/>
                              <w:spacing w:after="0" w:line="240" w:lineRule="auto"/>
                              <w:rPr>
                                <w:rFonts w:ascii="Book Antiqua" w:hAnsi="Book Antiqua" w:cs="Arial"/>
                                <w:color w:val="000000"/>
                              </w:rPr>
                            </w:pPr>
                            <w:r>
                              <w:rPr>
                                <w:rFonts w:ascii="Book Antiqua" w:hAnsi="Book Antiqua" w:cs="Arial"/>
                                <w:b/>
                                <w:bCs/>
                                <w:color w:val="000000"/>
                              </w:rPr>
                              <w:t xml:space="preserve"> </w:t>
                            </w:r>
                          </w:p>
                          <w:p w14:paraId="383160C4" w14:textId="44A406C7" w:rsidR="006602D0" w:rsidRDefault="006602D0" w:rsidP="006602D0">
                            <w:pPr>
                              <w:autoSpaceDE w:val="0"/>
                              <w:autoSpaceDN w:val="0"/>
                              <w:adjustRightInd w:val="0"/>
                              <w:spacing w:after="0" w:line="240" w:lineRule="auto"/>
                              <w:rPr>
                                <w:rFonts w:ascii="Helvetica" w:hAnsi="Helvetica" w:cs="Helvetica"/>
                                <w:color w:val="5F6368"/>
                                <w:sz w:val="23"/>
                                <w:szCs w:val="23"/>
                                <w:shd w:val="clear" w:color="auto" w:fill="FFFFFF"/>
                              </w:rPr>
                            </w:pPr>
                            <w:r w:rsidRPr="00871D5C">
                              <w:rPr>
                                <w:rFonts w:ascii="Book Antiqua" w:hAnsi="Book Antiqua" w:cs="Arial"/>
                                <w:bCs/>
                                <w:color w:val="000000"/>
                              </w:rPr>
                              <w:t xml:space="preserve">Procena izdataka domaćinstava zasniva se na podacima ankete o budžetu domaćinstava. Ovo istraživanje je organizovano </w:t>
                            </w:r>
                            <w:r w:rsidR="00754F5B">
                              <w:rPr>
                                <w:rFonts w:ascii="Book Antiqua" w:hAnsi="Book Antiqua" w:cs="Arial"/>
                                <w:bCs/>
                                <w:color w:val="000000"/>
                              </w:rPr>
                              <w:t>na nivou ASK-a</w:t>
                            </w:r>
                            <w:r w:rsidRPr="00871D5C">
                              <w:rPr>
                                <w:rFonts w:ascii="Book Antiqua" w:hAnsi="Book Antiqua" w:cs="Arial"/>
                                <w:bCs/>
                                <w:color w:val="000000"/>
                              </w:rPr>
                              <w:t>.</w:t>
                            </w:r>
                            <w:r>
                              <w:rPr>
                                <w:rFonts w:ascii="Helvetica" w:hAnsi="Helvetica" w:cs="Helvetica"/>
                                <w:color w:val="5F6368"/>
                                <w:sz w:val="23"/>
                                <w:szCs w:val="23"/>
                                <w:shd w:val="clear" w:color="auto" w:fill="FFFFFF"/>
                              </w:rPr>
                              <w:t xml:space="preserve"> </w:t>
                            </w:r>
                          </w:p>
                          <w:p w14:paraId="595A0FC0" w14:textId="77777777" w:rsidR="006602D0" w:rsidRPr="00FF25D3" w:rsidRDefault="006602D0" w:rsidP="006602D0">
                            <w:pPr>
                              <w:autoSpaceDE w:val="0"/>
                              <w:autoSpaceDN w:val="0"/>
                              <w:adjustRightInd w:val="0"/>
                              <w:spacing w:after="0" w:line="240" w:lineRule="auto"/>
                              <w:rPr>
                                <w:rFonts w:ascii="Book Antiqua" w:hAnsi="Book Antiqua" w:cs="Arial"/>
                                <w:color w:val="000000"/>
                              </w:rPr>
                            </w:pPr>
                            <w:r>
                              <w:rPr>
                                <w:rFonts w:ascii="Book Antiqua" w:hAnsi="Book Antiqua" w:cs="Arial"/>
                                <w:color w:val="000000"/>
                              </w:rPr>
                              <w:t xml:space="preserve"> </w:t>
                            </w:r>
                          </w:p>
                          <w:p w14:paraId="6F1B1CB4" w14:textId="77777777" w:rsidR="006602D0" w:rsidRPr="00871D5C" w:rsidRDefault="006602D0" w:rsidP="006602D0">
                            <w:pPr>
                              <w:autoSpaceDE w:val="0"/>
                              <w:autoSpaceDN w:val="0"/>
                              <w:adjustRightInd w:val="0"/>
                              <w:spacing w:after="0" w:line="240" w:lineRule="auto"/>
                              <w:rPr>
                                <w:rFonts w:ascii="Book Antiqua" w:hAnsi="Book Antiqua" w:cs="Arial"/>
                                <w:bCs/>
                                <w:color w:val="000000"/>
                              </w:rPr>
                            </w:pPr>
                            <w:r w:rsidRPr="00871D5C">
                              <w:rPr>
                                <w:rFonts w:ascii="Book Antiqua" w:hAnsi="Book Antiqua" w:cs="Arial"/>
                                <w:b/>
                                <w:bCs/>
                                <w:color w:val="000000"/>
                              </w:rPr>
                              <w:t xml:space="preserve">Rashodi konačne potrošnje celokupne Vlade: </w:t>
                            </w:r>
                            <w:r w:rsidRPr="00871D5C">
                              <w:rPr>
                                <w:rFonts w:ascii="Book Antiqua" w:hAnsi="Book Antiqua" w:cs="Arial"/>
                                <w:bCs/>
                                <w:color w:val="000000"/>
                              </w:rPr>
                              <w:t>Konačna potrošnja Vlade sastoji se od količine kupljenih dobara i usluga, naknada za radnike i potrošnje fiksnog kapitala, umanjenih za prihode od prodaje.</w:t>
                            </w:r>
                          </w:p>
                          <w:p w14:paraId="7E290B11" w14:textId="77777777" w:rsidR="006602D0" w:rsidRPr="00871D5C" w:rsidRDefault="006602D0" w:rsidP="006602D0">
                            <w:pPr>
                              <w:autoSpaceDE w:val="0"/>
                              <w:autoSpaceDN w:val="0"/>
                              <w:adjustRightInd w:val="0"/>
                              <w:spacing w:after="0" w:line="240" w:lineRule="auto"/>
                              <w:rPr>
                                <w:rFonts w:ascii="Book Antiqua" w:hAnsi="Book Antiqua" w:cs="Arial"/>
                                <w:b/>
                                <w:bCs/>
                                <w:color w:val="000000"/>
                              </w:rPr>
                            </w:pPr>
                            <w:r w:rsidRPr="00871D5C">
                              <w:rPr>
                                <w:rFonts w:ascii="Book Antiqua" w:hAnsi="Book Antiqua" w:cs="Arial"/>
                                <w:b/>
                                <w:bCs/>
                                <w:color w:val="000000"/>
                              </w:rPr>
                              <w:t>Krajnja potrošnja neprofitnih institucija koje opslužuju domaćinstva:</w:t>
                            </w:r>
                            <w:r>
                              <w:rPr>
                                <w:rFonts w:ascii="Book Antiqua" w:hAnsi="Book Antiqua" w:cs="Arial"/>
                                <w:b/>
                                <w:bCs/>
                                <w:color w:val="000000"/>
                              </w:rPr>
                              <w:t xml:space="preserve"> </w:t>
                            </w:r>
                            <w:r w:rsidRPr="00871D5C">
                              <w:rPr>
                                <w:rFonts w:ascii="Book Antiqua" w:hAnsi="Book Antiqua" w:cs="Arial"/>
                                <w:bCs/>
                                <w:color w:val="000000"/>
                              </w:rPr>
                              <w:t>Neprofitabilne institucije koje opslužuju domaćinstva sastoje se od nevladinih organizacija (NVO).</w:t>
                            </w:r>
                          </w:p>
                          <w:p w14:paraId="079A77C0" w14:textId="77777777" w:rsidR="006602D0" w:rsidRPr="00871D5C" w:rsidRDefault="006602D0" w:rsidP="006602D0">
                            <w:pPr>
                              <w:pStyle w:val="Default"/>
                              <w:jc w:val="both"/>
                              <w:rPr>
                                <w:rFonts w:ascii="Book Antiqua" w:hAnsi="Book Antiqua"/>
                                <w:b/>
                                <w:sz w:val="20"/>
                                <w:szCs w:val="20"/>
                                <w:lang w:val="sq-AL"/>
                              </w:rPr>
                            </w:pPr>
                            <w:r w:rsidRPr="00871D5C">
                              <w:rPr>
                                <w:rFonts w:ascii="Book Antiqua" w:hAnsi="Book Antiqua"/>
                                <w:b/>
                                <w:sz w:val="20"/>
                                <w:szCs w:val="20"/>
                                <w:lang w:val="sq-AL"/>
                              </w:rPr>
                              <w:t>Izvor: Bruto domaći proizvod: 2008 - 2018 / Kosovska agencija za statistiku, 2019. - 14 str. : ilust. ; 24 cm. - (Serija 3: Ekonomska statistika)</w:t>
                            </w:r>
                          </w:p>
                          <w:p w14:paraId="4BF0BBDE" w14:textId="77777777" w:rsidR="006602D0" w:rsidRPr="00162552" w:rsidRDefault="006602D0" w:rsidP="006602D0">
                            <w:pPr>
                              <w:pStyle w:val="Default"/>
                              <w:jc w:val="both"/>
                              <w:rPr>
                                <w:rFonts w:ascii="Book Antiqua" w:hAnsi="Book Antiqua"/>
                                <w:b/>
                                <w:sz w:val="20"/>
                                <w:szCs w:val="20"/>
                                <w:lang w:val="sq-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B63EBF" id="_x0000_t202" coordsize="21600,21600" o:spt="202" path="m,l,21600r21600,l21600,xe">
                <v:stroke joinstyle="miter"/>
                <v:path gradientshapeok="t" o:connecttype="rect"/>
              </v:shapetype>
              <v:shape id="Text Box 277" o:spid="_x0000_s1097" type="#_x0000_t202" style="position:absolute;left:0;text-align:left;margin-left:6pt;margin-top:4.7pt;width:698.85pt;height:3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">
                <v:textbox>
                  <w:txbxContent>
                    <w:p w14:paraId="4BD900CA" w14:textId="77777777" w:rsidR="006602D0" w:rsidRPr="00871D5C" w:rsidRDefault="006602D0" w:rsidP="006602D0">
                      <w:pPr>
                        <w:spacing w:after="0" w:line="240" w:lineRule="auto"/>
                        <w:rPr>
                          <w:rFonts w:ascii="Book Antiqua" w:hAnsi="Book Antiqua"/>
                        </w:rPr>
                      </w:pPr>
                      <w:r w:rsidRPr="00871D5C">
                        <w:rPr>
                          <w:rFonts w:ascii="Book Antiqua" w:hAnsi="Book Antiqua"/>
                        </w:rPr>
                        <w:t xml:space="preserve">Beleška: </w:t>
                      </w:r>
                    </w:p>
                    <w:p w14:paraId="5F00340D" w14:textId="77777777" w:rsidR="006602D0" w:rsidRPr="00871D5C" w:rsidRDefault="006602D0" w:rsidP="006602D0">
                      <w:pPr>
                        <w:spacing w:after="0" w:line="240" w:lineRule="auto"/>
                        <w:rPr>
                          <w:rFonts w:ascii="Book Antiqua" w:hAnsi="Book Antiqua" w:cs="Arial"/>
                          <w:bCs/>
                          <w:color w:val="000000"/>
                        </w:rPr>
                      </w:pPr>
                      <w:r w:rsidRPr="00871D5C">
                        <w:rPr>
                          <w:rFonts w:ascii="Book Antiqua" w:hAnsi="Book Antiqua" w:cs="Arial"/>
                          <w:b/>
                          <w:bCs/>
                          <w:color w:val="000000"/>
                        </w:rPr>
                        <w:t>Bruto domaći proizvod (BDP)</w:t>
                      </w:r>
                      <w:r w:rsidRPr="00871D5C">
                        <w:rPr>
                          <w:rFonts w:ascii="Book Antiqua" w:hAnsi="Book Antiqua" w:cs="Arial"/>
                          <w:bCs/>
                          <w:color w:val="000000"/>
                        </w:rPr>
                        <w:t xml:space="preserve"> - Najvažniji ekonomski pokazatelj u Sistemu nacionalnih računa je bruto domaći proizvod (BDP), koji predstavlja učinak privrede jedne zemlje u datom periodu. Postoje tri pristupa za merenje BDP-a: proizvodni, rashodni i prihodni pristup.</w:t>
                      </w:r>
                    </w:p>
                    <w:p w14:paraId="25D9BB6E" w14:textId="77777777" w:rsidR="006602D0" w:rsidRPr="00FF25D3" w:rsidRDefault="006602D0" w:rsidP="006602D0">
                      <w:pPr>
                        <w:spacing w:after="0" w:line="240" w:lineRule="auto"/>
                        <w:rPr>
                          <w:rFonts w:ascii="Book Antiqua" w:hAnsi="Book Antiqua"/>
                        </w:rPr>
                      </w:pPr>
                      <w:r>
                        <w:rPr>
                          <w:rFonts w:ascii="Book Antiqua" w:hAnsi="Book Antiqua"/>
                        </w:rPr>
                        <w:t xml:space="preserve"> </w:t>
                      </w:r>
                    </w:p>
                    <w:p w14:paraId="2CF8233C" w14:textId="77777777" w:rsidR="006602D0" w:rsidRPr="00FF25D3" w:rsidRDefault="006602D0" w:rsidP="006602D0">
                      <w:pPr>
                        <w:autoSpaceDE w:val="0"/>
                        <w:autoSpaceDN w:val="0"/>
                        <w:adjustRightInd w:val="0"/>
                        <w:spacing w:after="0" w:line="240" w:lineRule="auto"/>
                        <w:rPr>
                          <w:rFonts w:ascii="Book Antiqua" w:hAnsi="Book Antiqua" w:cs="Arial"/>
                          <w:color w:val="000000"/>
                        </w:rPr>
                      </w:pPr>
                      <w:r>
                        <w:rPr>
                          <w:rFonts w:ascii="Book Antiqua" w:hAnsi="Book Antiqua" w:cs="Arial"/>
                          <w:b/>
                          <w:bCs/>
                          <w:color w:val="000000"/>
                        </w:rPr>
                        <w:t xml:space="preserve"> </w:t>
                      </w:r>
                    </w:p>
                    <w:p w14:paraId="466C7815" w14:textId="1C3937C4" w:rsidR="006602D0" w:rsidRPr="00871D5C" w:rsidRDefault="006602D0" w:rsidP="006602D0">
                      <w:pPr>
                        <w:autoSpaceDE w:val="0"/>
                        <w:autoSpaceDN w:val="0"/>
                        <w:adjustRightInd w:val="0"/>
                        <w:spacing w:after="0" w:line="240" w:lineRule="auto"/>
                        <w:rPr>
                          <w:rFonts w:ascii="Book Antiqua" w:hAnsi="Book Antiqua" w:cs="Arial"/>
                          <w:bCs/>
                          <w:color w:val="000000"/>
                        </w:rPr>
                      </w:pPr>
                      <w:r w:rsidRPr="00871D5C">
                        <w:rPr>
                          <w:rFonts w:ascii="Book Antiqua" w:hAnsi="Book Antiqua" w:cs="Arial"/>
                          <w:b/>
                          <w:bCs/>
                          <w:color w:val="000000"/>
                        </w:rPr>
                        <w:t>Finalna potrošnja domaćinstava:</w:t>
                      </w:r>
                      <w:r>
                        <w:rPr>
                          <w:rFonts w:ascii="Helvetica" w:hAnsi="Helvetica" w:cs="Helvetica"/>
                          <w:color w:val="5F6368"/>
                          <w:sz w:val="23"/>
                          <w:szCs w:val="23"/>
                          <w:shd w:val="clear" w:color="auto" w:fill="FFFFFF"/>
                        </w:rPr>
                        <w:t xml:space="preserve"> </w:t>
                      </w:r>
                      <w:r w:rsidRPr="00871D5C">
                        <w:rPr>
                          <w:rFonts w:ascii="Book Antiqua" w:hAnsi="Book Antiqua" w:cs="Arial"/>
                          <w:bCs/>
                          <w:color w:val="000000"/>
                        </w:rPr>
                        <w:t xml:space="preserve">Finalna potrošnja domaćinstava je glavna komponenta bruto domaćeg proizvoda sa pristupom troškovima i predstavlja troškove rezidencijalnih domaćinstava, kako bi se zadovoljile njihove potrebe i potrebe za </w:t>
                      </w:r>
                      <w:r w:rsidR="00754F5B">
                        <w:rPr>
                          <w:rFonts w:ascii="Book Antiqua" w:hAnsi="Book Antiqua" w:cs="Arial"/>
                          <w:bCs/>
                          <w:color w:val="000000"/>
                        </w:rPr>
                        <w:t>robom</w:t>
                      </w:r>
                      <w:r w:rsidRPr="00871D5C">
                        <w:rPr>
                          <w:rFonts w:ascii="Book Antiqua" w:hAnsi="Book Antiqua" w:cs="Arial"/>
                          <w:bCs/>
                          <w:color w:val="000000"/>
                        </w:rPr>
                        <w:t xml:space="preserve"> i uslugama. To znači ne samo robu i usluge koje se direktno plaćaju, već i njihov prijem u naturi ili iz sopstvene proizvodnje.</w:t>
                      </w:r>
                    </w:p>
                    <w:p w14:paraId="4A479BD0" w14:textId="77777777" w:rsidR="006602D0" w:rsidRPr="00FF25D3" w:rsidRDefault="006602D0" w:rsidP="006602D0">
                      <w:pPr>
                        <w:autoSpaceDE w:val="0"/>
                        <w:autoSpaceDN w:val="0"/>
                        <w:adjustRightInd w:val="0"/>
                        <w:spacing w:after="0" w:line="240" w:lineRule="auto"/>
                        <w:rPr>
                          <w:rFonts w:ascii="Book Antiqua" w:hAnsi="Book Antiqua" w:cs="Arial"/>
                          <w:color w:val="000000"/>
                        </w:rPr>
                      </w:pPr>
                      <w:r>
                        <w:rPr>
                          <w:rFonts w:ascii="Book Antiqua" w:hAnsi="Book Antiqua" w:cs="Arial"/>
                          <w:b/>
                          <w:bCs/>
                          <w:color w:val="000000"/>
                        </w:rPr>
                        <w:t xml:space="preserve"> </w:t>
                      </w:r>
                    </w:p>
                    <w:p w14:paraId="383160C4" w14:textId="44A406C7" w:rsidR="006602D0" w:rsidRDefault="006602D0" w:rsidP="006602D0">
                      <w:pPr>
                        <w:autoSpaceDE w:val="0"/>
                        <w:autoSpaceDN w:val="0"/>
                        <w:adjustRightInd w:val="0"/>
                        <w:spacing w:after="0" w:line="240" w:lineRule="auto"/>
                        <w:rPr>
                          <w:rFonts w:ascii="Helvetica" w:hAnsi="Helvetica" w:cs="Helvetica"/>
                          <w:color w:val="5F6368"/>
                          <w:sz w:val="23"/>
                          <w:szCs w:val="23"/>
                          <w:shd w:val="clear" w:color="auto" w:fill="FFFFFF"/>
                        </w:rPr>
                      </w:pPr>
                      <w:r w:rsidRPr="00871D5C">
                        <w:rPr>
                          <w:rFonts w:ascii="Book Antiqua" w:hAnsi="Book Antiqua" w:cs="Arial"/>
                          <w:bCs/>
                          <w:color w:val="000000"/>
                        </w:rPr>
                        <w:t xml:space="preserve">Procena izdataka domaćinstava zasniva se na podacima ankete o budžetu domaćinstava. Ovo istraživanje je organizovano </w:t>
                      </w:r>
                      <w:r w:rsidR="00754F5B">
                        <w:rPr>
                          <w:rFonts w:ascii="Book Antiqua" w:hAnsi="Book Antiqua" w:cs="Arial"/>
                          <w:bCs/>
                          <w:color w:val="000000"/>
                        </w:rPr>
                        <w:t>na nivou ASK-a</w:t>
                      </w:r>
                      <w:r w:rsidRPr="00871D5C">
                        <w:rPr>
                          <w:rFonts w:ascii="Book Antiqua" w:hAnsi="Book Antiqua" w:cs="Arial"/>
                          <w:bCs/>
                          <w:color w:val="000000"/>
                        </w:rPr>
                        <w:t>.</w:t>
                      </w:r>
                      <w:r>
                        <w:rPr>
                          <w:rFonts w:ascii="Helvetica" w:hAnsi="Helvetica" w:cs="Helvetica"/>
                          <w:color w:val="5F6368"/>
                          <w:sz w:val="23"/>
                          <w:szCs w:val="23"/>
                          <w:shd w:val="clear" w:color="auto" w:fill="FFFFFF"/>
                        </w:rPr>
                        <w:t xml:space="preserve"> </w:t>
                      </w:r>
                    </w:p>
                    <w:p w14:paraId="595A0FC0" w14:textId="77777777" w:rsidR="006602D0" w:rsidRPr="00FF25D3" w:rsidRDefault="006602D0" w:rsidP="006602D0">
                      <w:pPr>
                        <w:autoSpaceDE w:val="0"/>
                        <w:autoSpaceDN w:val="0"/>
                        <w:adjustRightInd w:val="0"/>
                        <w:spacing w:after="0" w:line="240" w:lineRule="auto"/>
                        <w:rPr>
                          <w:rFonts w:ascii="Book Antiqua" w:hAnsi="Book Antiqua" w:cs="Arial"/>
                          <w:color w:val="000000"/>
                        </w:rPr>
                      </w:pPr>
                      <w:r>
                        <w:rPr>
                          <w:rFonts w:ascii="Book Antiqua" w:hAnsi="Book Antiqua" w:cs="Arial"/>
                          <w:color w:val="000000"/>
                        </w:rPr>
                        <w:t xml:space="preserve"> </w:t>
                      </w:r>
                    </w:p>
                    <w:p w14:paraId="6F1B1CB4" w14:textId="77777777" w:rsidR="006602D0" w:rsidRPr="00871D5C" w:rsidRDefault="006602D0" w:rsidP="006602D0">
                      <w:pPr>
                        <w:autoSpaceDE w:val="0"/>
                        <w:autoSpaceDN w:val="0"/>
                        <w:adjustRightInd w:val="0"/>
                        <w:spacing w:after="0" w:line="240" w:lineRule="auto"/>
                        <w:rPr>
                          <w:rFonts w:ascii="Book Antiqua" w:hAnsi="Book Antiqua" w:cs="Arial"/>
                          <w:bCs/>
                          <w:color w:val="000000"/>
                        </w:rPr>
                      </w:pPr>
                      <w:r w:rsidRPr="00871D5C">
                        <w:rPr>
                          <w:rFonts w:ascii="Book Antiqua" w:hAnsi="Book Antiqua" w:cs="Arial"/>
                          <w:b/>
                          <w:bCs/>
                          <w:color w:val="000000"/>
                        </w:rPr>
                        <w:t xml:space="preserve">Rashodi konačne potrošnje celokupne Vlade: </w:t>
                      </w:r>
                      <w:r w:rsidRPr="00871D5C">
                        <w:rPr>
                          <w:rFonts w:ascii="Book Antiqua" w:hAnsi="Book Antiqua" w:cs="Arial"/>
                          <w:bCs/>
                          <w:color w:val="000000"/>
                        </w:rPr>
                        <w:t>Konačna potrošnja Vlade sastoji se od količine kupljenih dobara i usluga, naknada za radnike i potrošnje fiksnog kapitala, umanjenih za prihode od prodaje.</w:t>
                      </w:r>
                    </w:p>
                    <w:p w14:paraId="7E290B11" w14:textId="77777777" w:rsidR="006602D0" w:rsidRPr="00871D5C" w:rsidRDefault="006602D0" w:rsidP="006602D0">
                      <w:pPr>
                        <w:autoSpaceDE w:val="0"/>
                        <w:autoSpaceDN w:val="0"/>
                        <w:adjustRightInd w:val="0"/>
                        <w:spacing w:after="0" w:line="240" w:lineRule="auto"/>
                        <w:rPr>
                          <w:rFonts w:ascii="Book Antiqua" w:hAnsi="Book Antiqua" w:cs="Arial"/>
                          <w:b/>
                          <w:bCs/>
                          <w:color w:val="000000"/>
                        </w:rPr>
                      </w:pPr>
                      <w:r w:rsidRPr="00871D5C">
                        <w:rPr>
                          <w:rFonts w:ascii="Book Antiqua" w:hAnsi="Book Antiqua" w:cs="Arial"/>
                          <w:b/>
                          <w:bCs/>
                          <w:color w:val="000000"/>
                        </w:rPr>
                        <w:t>Krajnja potrošnja neprofitnih institucija koje opslužuju domaćinstva:</w:t>
                      </w:r>
                      <w:r>
                        <w:rPr>
                          <w:rFonts w:ascii="Book Antiqua" w:hAnsi="Book Antiqua" w:cs="Arial"/>
                          <w:b/>
                          <w:bCs/>
                          <w:color w:val="000000"/>
                        </w:rPr>
                        <w:t xml:space="preserve"> </w:t>
                      </w:r>
                      <w:r w:rsidRPr="00871D5C">
                        <w:rPr>
                          <w:rFonts w:ascii="Book Antiqua" w:hAnsi="Book Antiqua" w:cs="Arial"/>
                          <w:bCs/>
                          <w:color w:val="000000"/>
                        </w:rPr>
                        <w:t>Neprofitabilne institucije koje opslužuju domaćinstva sastoje se od nevladinih organizacija (NVO).</w:t>
                      </w:r>
                    </w:p>
                    <w:p w14:paraId="079A77C0" w14:textId="77777777" w:rsidR="006602D0" w:rsidRPr="00871D5C" w:rsidRDefault="006602D0" w:rsidP="006602D0">
                      <w:pPr>
                        <w:pStyle w:val="Default"/>
                        <w:jc w:val="both"/>
                        <w:rPr>
                          <w:rFonts w:ascii="Book Antiqua" w:hAnsi="Book Antiqua"/>
                          <w:b/>
                          <w:sz w:val="20"/>
                          <w:szCs w:val="20"/>
                          <w:lang w:val="sq-AL"/>
                        </w:rPr>
                      </w:pPr>
                      <w:r w:rsidRPr="00871D5C">
                        <w:rPr>
                          <w:rFonts w:ascii="Book Antiqua" w:hAnsi="Book Antiqua"/>
                          <w:b/>
                          <w:sz w:val="20"/>
                          <w:szCs w:val="20"/>
                          <w:lang w:val="sq-AL"/>
                        </w:rPr>
                        <w:t>Izvor: Bruto domaći proizvod: 2008 - 2018 / Kosovska agencija za statistiku, 2019. - 14 str. : ilust. ; 24 cm. - (Serija 3: Ekonomska statistika)</w:t>
                      </w:r>
                    </w:p>
                    <w:p w14:paraId="4BF0BBDE" w14:textId="77777777" w:rsidR="006602D0" w:rsidRPr="00162552" w:rsidRDefault="006602D0" w:rsidP="006602D0">
                      <w:pPr>
                        <w:pStyle w:val="Default"/>
                        <w:jc w:val="both"/>
                        <w:rPr>
                          <w:rFonts w:ascii="Book Antiqua" w:hAnsi="Book Antiqua"/>
                          <w:b/>
                          <w:sz w:val="20"/>
                          <w:szCs w:val="20"/>
                          <w:lang w:val="sq-AL"/>
                        </w:rPr>
                      </w:pPr>
                    </w:p>
                  </w:txbxContent>
                </v:textbox>
              </v:shape>
            </w:pict>
          </mc:Fallback>
        </mc:AlternateContent>
      </w:r>
    </w:p>
    <w:p w14:paraId="4C74C0D1" w14:textId="77777777" w:rsidR="006602D0" w:rsidRPr="00543AA6" w:rsidRDefault="006602D0" w:rsidP="006602D0">
      <w:pPr>
        <w:spacing w:after="0" w:line="240" w:lineRule="auto"/>
        <w:jc w:val="both"/>
        <w:rPr>
          <w:rFonts w:ascii="Book Antiqua" w:hAnsi="Book Antiqua"/>
          <w:sz w:val="24"/>
          <w:szCs w:val="24"/>
          <w:lang w:val="sr-Latn-RS"/>
        </w:rPr>
      </w:pPr>
    </w:p>
    <w:p w14:paraId="3615F043" w14:textId="77777777" w:rsidR="006602D0" w:rsidRPr="00543AA6" w:rsidRDefault="006602D0" w:rsidP="006602D0">
      <w:pPr>
        <w:spacing w:after="0" w:line="240" w:lineRule="auto"/>
        <w:jc w:val="both"/>
        <w:rPr>
          <w:rFonts w:ascii="Book Antiqua" w:hAnsi="Book Antiqua"/>
          <w:sz w:val="24"/>
          <w:szCs w:val="24"/>
          <w:lang w:val="sr-Latn-RS"/>
        </w:rPr>
      </w:pPr>
    </w:p>
    <w:p w14:paraId="02AF081F" w14:textId="77777777" w:rsidR="006602D0" w:rsidRPr="00543AA6" w:rsidRDefault="006602D0" w:rsidP="006602D0">
      <w:pPr>
        <w:spacing w:after="0" w:line="240" w:lineRule="auto"/>
        <w:jc w:val="both"/>
        <w:rPr>
          <w:rFonts w:ascii="Book Antiqua" w:hAnsi="Book Antiqua"/>
          <w:sz w:val="24"/>
          <w:szCs w:val="24"/>
          <w:lang w:val="sr-Latn-RS"/>
        </w:rPr>
      </w:pPr>
    </w:p>
    <w:p w14:paraId="0FD72F35" w14:textId="77777777" w:rsidR="006602D0" w:rsidRPr="00543AA6" w:rsidRDefault="006602D0" w:rsidP="006602D0">
      <w:pPr>
        <w:spacing w:after="0" w:line="240" w:lineRule="auto"/>
        <w:jc w:val="both"/>
        <w:rPr>
          <w:rFonts w:ascii="Book Antiqua" w:hAnsi="Book Antiqua"/>
          <w:sz w:val="24"/>
          <w:szCs w:val="24"/>
          <w:lang w:val="sr-Latn-RS"/>
        </w:rPr>
      </w:pPr>
    </w:p>
    <w:p w14:paraId="4D3AC299" w14:textId="77777777" w:rsidR="006602D0" w:rsidRPr="00543AA6" w:rsidRDefault="006602D0" w:rsidP="006602D0">
      <w:pPr>
        <w:spacing w:after="0" w:line="240" w:lineRule="auto"/>
        <w:jc w:val="both"/>
        <w:rPr>
          <w:rFonts w:ascii="Book Antiqua" w:hAnsi="Book Antiqua"/>
          <w:sz w:val="24"/>
          <w:szCs w:val="24"/>
          <w:lang w:val="sr-Latn-RS"/>
        </w:rPr>
      </w:pPr>
    </w:p>
    <w:p w14:paraId="624836DB" w14:textId="77777777" w:rsidR="006602D0" w:rsidRPr="00543AA6" w:rsidRDefault="006602D0" w:rsidP="006602D0">
      <w:pPr>
        <w:spacing w:after="0" w:line="240" w:lineRule="auto"/>
        <w:jc w:val="both"/>
        <w:rPr>
          <w:rFonts w:ascii="Book Antiqua" w:hAnsi="Book Antiqua"/>
          <w:sz w:val="24"/>
          <w:szCs w:val="24"/>
          <w:lang w:val="sr-Latn-RS"/>
        </w:rPr>
      </w:pPr>
    </w:p>
    <w:p w14:paraId="076D5025" w14:textId="77777777" w:rsidR="006602D0" w:rsidRPr="00543AA6" w:rsidRDefault="006602D0" w:rsidP="006602D0">
      <w:pPr>
        <w:spacing w:after="0" w:line="240" w:lineRule="auto"/>
        <w:jc w:val="both"/>
        <w:rPr>
          <w:rFonts w:ascii="Book Antiqua" w:hAnsi="Book Antiqua"/>
          <w:sz w:val="24"/>
          <w:szCs w:val="24"/>
          <w:lang w:val="sr-Latn-RS"/>
        </w:rPr>
      </w:pPr>
    </w:p>
    <w:p w14:paraId="07A85417" w14:textId="77777777" w:rsidR="006602D0" w:rsidRPr="00543AA6" w:rsidRDefault="006602D0" w:rsidP="006602D0">
      <w:pPr>
        <w:spacing w:after="0" w:line="240" w:lineRule="auto"/>
        <w:jc w:val="both"/>
        <w:rPr>
          <w:rFonts w:ascii="Book Antiqua" w:hAnsi="Book Antiqua"/>
          <w:sz w:val="24"/>
          <w:szCs w:val="24"/>
          <w:lang w:val="sr-Latn-RS"/>
        </w:rPr>
      </w:pPr>
    </w:p>
    <w:p w14:paraId="5FAEB61E" w14:textId="77777777" w:rsidR="006602D0" w:rsidRPr="00543AA6" w:rsidRDefault="006602D0" w:rsidP="006602D0">
      <w:pPr>
        <w:spacing w:after="0" w:line="240" w:lineRule="auto"/>
        <w:jc w:val="both"/>
        <w:rPr>
          <w:rFonts w:ascii="Book Antiqua" w:hAnsi="Book Antiqua"/>
          <w:sz w:val="24"/>
          <w:szCs w:val="24"/>
          <w:lang w:val="sr-Latn-RS"/>
        </w:rPr>
      </w:pPr>
    </w:p>
    <w:p w14:paraId="4C8D8CD7" w14:textId="77777777" w:rsidR="006602D0" w:rsidRPr="00543AA6" w:rsidRDefault="006602D0" w:rsidP="006602D0">
      <w:pPr>
        <w:spacing w:after="0" w:line="240" w:lineRule="auto"/>
        <w:jc w:val="both"/>
        <w:rPr>
          <w:rFonts w:ascii="Book Antiqua" w:hAnsi="Book Antiqua"/>
          <w:sz w:val="24"/>
          <w:szCs w:val="24"/>
          <w:lang w:val="sr-Latn-RS"/>
        </w:rPr>
      </w:pPr>
    </w:p>
    <w:p w14:paraId="6D60FC2E" w14:textId="77777777" w:rsidR="006602D0" w:rsidRPr="00543AA6" w:rsidRDefault="006602D0" w:rsidP="006602D0">
      <w:pPr>
        <w:spacing w:after="0" w:line="240" w:lineRule="auto"/>
        <w:jc w:val="both"/>
        <w:rPr>
          <w:rFonts w:ascii="Book Antiqua" w:hAnsi="Book Antiqua"/>
          <w:sz w:val="24"/>
          <w:szCs w:val="24"/>
          <w:lang w:val="sr-Latn-RS"/>
        </w:rPr>
      </w:pPr>
    </w:p>
    <w:p w14:paraId="3CB75604" w14:textId="77777777" w:rsidR="006602D0" w:rsidRPr="00543AA6" w:rsidRDefault="006602D0" w:rsidP="006602D0">
      <w:pPr>
        <w:spacing w:after="0" w:line="240" w:lineRule="auto"/>
        <w:jc w:val="both"/>
        <w:rPr>
          <w:rFonts w:ascii="Book Antiqua" w:hAnsi="Book Antiqua"/>
          <w:sz w:val="24"/>
          <w:szCs w:val="24"/>
          <w:lang w:val="sr-Latn-RS"/>
        </w:rPr>
      </w:pPr>
    </w:p>
    <w:p w14:paraId="606BA11B" w14:textId="77777777" w:rsidR="006602D0" w:rsidRPr="00543AA6" w:rsidRDefault="006602D0" w:rsidP="006602D0">
      <w:pPr>
        <w:spacing w:after="0" w:line="240" w:lineRule="auto"/>
        <w:jc w:val="both"/>
        <w:rPr>
          <w:rFonts w:ascii="Book Antiqua" w:hAnsi="Book Antiqua"/>
          <w:sz w:val="24"/>
          <w:szCs w:val="24"/>
          <w:lang w:val="sr-Latn-RS"/>
        </w:rPr>
      </w:pPr>
    </w:p>
    <w:p w14:paraId="1C1077DB" w14:textId="77777777" w:rsidR="006602D0" w:rsidRPr="00543AA6" w:rsidRDefault="006602D0" w:rsidP="006602D0">
      <w:pPr>
        <w:spacing w:after="0" w:line="240" w:lineRule="auto"/>
        <w:jc w:val="both"/>
        <w:rPr>
          <w:rFonts w:ascii="Book Antiqua" w:hAnsi="Book Antiqua"/>
          <w:sz w:val="24"/>
          <w:szCs w:val="24"/>
          <w:lang w:val="sr-Latn-RS"/>
        </w:rPr>
      </w:pPr>
    </w:p>
    <w:p w14:paraId="3ED2C761"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37379E45"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6BBF8239"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2CF3B7A6"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1CD9275C"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51C7B5E9"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759A7C0A"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42958804"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7D8FC902"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101F3D7A"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19862C97"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4B696A55"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262111AD" w14:textId="77777777" w:rsidR="006602D0" w:rsidRPr="00543AA6" w:rsidRDefault="006602D0" w:rsidP="006602D0">
      <w:pPr>
        <w:spacing w:after="0" w:line="240" w:lineRule="auto"/>
        <w:jc w:val="both"/>
        <w:rPr>
          <w:rFonts w:ascii="Book Antiqua" w:eastAsiaTheme="minorHAnsi" w:hAnsi="Book Antiqua"/>
          <w:bCs/>
          <w:i/>
          <w:iCs/>
          <w:sz w:val="24"/>
          <w:szCs w:val="24"/>
          <w:lang w:val="sr-Latn-RS"/>
        </w:rPr>
      </w:pPr>
    </w:p>
    <w:p w14:paraId="5DAFE8AC" w14:textId="77777777" w:rsidR="006602D0" w:rsidRPr="00543AA6" w:rsidRDefault="006602D0" w:rsidP="006602D0">
      <w:pPr>
        <w:spacing w:after="0" w:line="240" w:lineRule="auto"/>
        <w:jc w:val="both"/>
        <w:rPr>
          <w:rFonts w:ascii="Book Antiqua" w:eastAsia="Times New Roman" w:hAnsi="Book Antiqua" w:cs="Times New Roman"/>
          <w:bCs/>
          <w:i/>
          <w:iCs/>
          <w:color w:val="000000"/>
          <w:sz w:val="24"/>
          <w:szCs w:val="24"/>
          <w:lang w:val="sr-Latn-RS"/>
        </w:rPr>
      </w:pPr>
      <w:r w:rsidRPr="00543AA6">
        <w:rPr>
          <w:rFonts w:ascii="Book Antiqua" w:eastAsiaTheme="minorHAnsi" w:hAnsi="Book Antiqua"/>
          <w:bCs/>
          <w:i/>
          <w:iCs/>
          <w:sz w:val="24"/>
          <w:szCs w:val="24"/>
          <w:lang w:val="sr-Latn-RS"/>
        </w:rPr>
        <w:t xml:space="preserve">Tabela 6: </w:t>
      </w:r>
      <w:r w:rsidRPr="00543AA6">
        <w:rPr>
          <w:rFonts w:ascii="Book Antiqua" w:eastAsia="Times New Roman" w:hAnsi="Book Antiqua" w:cs="Times New Roman"/>
          <w:bCs/>
          <w:i/>
          <w:iCs/>
          <w:color w:val="000000"/>
          <w:sz w:val="24"/>
          <w:szCs w:val="24"/>
          <w:lang w:val="sr-Latn-RS"/>
        </w:rPr>
        <w:t>Bruto domaći proizvod prema ekonomskim aktivnostima u tekućim cenama, 2008 - 2018</w:t>
      </w:r>
    </w:p>
    <w:tbl>
      <w:tblPr>
        <w:tblW w:w="4824" w:type="pct"/>
        <w:tblInd w:w="5" w:type="dxa"/>
        <w:tblLook w:val="04A0" w:firstRow="1" w:lastRow="0" w:firstColumn="1" w:lastColumn="0" w:noHBand="0" w:noVBand="1"/>
      </w:tblPr>
      <w:tblGrid>
        <w:gridCol w:w="2870"/>
        <w:gridCol w:w="1781"/>
        <w:gridCol w:w="866"/>
        <w:gridCol w:w="866"/>
        <w:gridCol w:w="866"/>
        <w:gridCol w:w="864"/>
        <w:gridCol w:w="864"/>
        <w:gridCol w:w="864"/>
        <w:gridCol w:w="864"/>
        <w:gridCol w:w="864"/>
        <w:gridCol w:w="864"/>
        <w:gridCol w:w="1020"/>
      </w:tblGrid>
      <w:tr w:rsidR="00754F5B" w:rsidRPr="00543AA6" w14:paraId="5B6ADA49" w14:textId="77777777" w:rsidTr="00844DE2">
        <w:trPr>
          <w:trHeight w:val="300"/>
        </w:trPr>
        <w:tc>
          <w:tcPr>
            <w:tcW w:w="10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65864B"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highlight w:val="yellow"/>
                <w:lang w:val="sr-Latn-RS"/>
              </w:rPr>
            </w:pPr>
            <w:r w:rsidRPr="00543AA6">
              <w:rPr>
                <w:rFonts w:ascii="Book Antiqua" w:eastAsia="Times New Roman" w:hAnsi="Book Antiqua" w:cs="Calibri"/>
                <w:b/>
                <w:bCs/>
                <w:color w:val="000000"/>
                <w:sz w:val="20"/>
                <w:szCs w:val="20"/>
                <w:lang w:val="sr-Latn-RS"/>
              </w:rPr>
              <w:t>Privredne aktivnosti</w:t>
            </w:r>
          </w:p>
        </w:tc>
        <w:tc>
          <w:tcPr>
            <w:tcW w:w="3933" w:type="pct"/>
            <w:gridSpan w:val="11"/>
            <w:tcBorders>
              <w:top w:val="single" w:sz="4" w:space="0" w:color="auto"/>
              <w:left w:val="nil"/>
              <w:bottom w:val="single" w:sz="4" w:space="0" w:color="auto"/>
              <w:right w:val="single" w:sz="4" w:space="0" w:color="auto"/>
            </w:tcBorders>
            <w:shd w:val="clear" w:color="auto" w:fill="auto"/>
            <w:noWrap/>
            <w:vAlign w:val="center"/>
            <w:hideMark/>
          </w:tcPr>
          <w:p w14:paraId="00DDE36F"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Cs/>
                <w:color w:val="000000"/>
                <w:sz w:val="20"/>
                <w:szCs w:val="20"/>
                <w:lang w:val="sr-Latn-RS"/>
              </w:rPr>
              <w:t xml:space="preserve"> (u milionima evra)</w:t>
            </w:r>
          </w:p>
        </w:tc>
      </w:tr>
      <w:tr w:rsidR="00754F5B" w:rsidRPr="00543AA6" w14:paraId="711EBDDE" w14:textId="77777777" w:rsidTr="00844DE2">
        <w:trPr>
          <w:trHeight w:val="330"/>
        </w:trPr>
        <w:tc>
          <w:tcPr>
            <w:tcW w:w="1067" w:type="pct"/>
            <w:vMerge/>
            <w:tcBorders>
              <w:top w:val="single" w:sz="8" w:space="0" w:color="auto"/>
              <w:left w:val="single" w:sz="4" w:space="0" w:color="auto"/>
              <w:bottom w:val="single" w:sz="4" w:space="0" w:color="auto"/>
              <w:right w:val="single" w:sz="4" w:space="0" w:color="auto"/>
            </w:tcBorders>
            <w:vAlign w:val="center"/>
            <w:hideMark/>
          </w:tcPr>
          <w:p w14:paraId="2D450EDE" w14:textId="77777777" w:rsidR="00754F5B" w:rsidRPr="00543AA6" w:rsidRDefault="00754F5B" w:rsidP="00844DE2">
            <w:pPr>
              <w:spacing w:after="0" w:line="240" w:lineRule="auto"/>
              <w:rPr>
                <w:rFonts w:ascii="Book Antiqua" w:eastAsia="Times New Roman" w:hAnsi="Book Antiqua" w:cs="Calibri"/>
                <w:b/>
                <w:bCs/>
                <w:color w:val="000000"/>
                <w:sz w:val="20"/>
                <w:szCs w:val="20"/>
                <w:lang w:val="sr-Latn-RS"/>
              </w:rPr>
            </w:pPr>
          </w:p>
        </w:tc>
        <w:tc>
          <w:tcPr>
            <w:tcW w:w="662" w:type="pct"/>
            <w:tcBorders>
              <w:top w:val="nil"/>
              <w:left w:val="nil"/>
              <w:bottom w:val="single" w:sz="4" w:space="0" w:color="auto"/>
              <w:right w:val="single" w:sz="4" w:space="0" w:color="auto"/>
            </w:tcBorders>
            <w:shd w:val="clear" w:color="auto" w:fill="auto"/>
            <w:noWrap/>
            <w:vAlign w:val="center"/>
            <w:hideMark/>
          </w:tcPr>
          <w:p w14:paraId="4D58329D"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2008</w:t>
            </w:r>
          </w:p>
        </w:tc>
        <w:tc>
          <w:tcPr>
            <w:tcW w:w="322" w:type="pct"/>
            <w:tcBorders>
              <w:top w:val="nil"/>
              <w:left w:val="nil"/>
              <w:bottom w:val="single" w:sz="4" w:space="0" w:color="auto"/>
              <w:right w:val="single" w:sz="4" w:space="0" w:color="auto"/>
            </w:tcBorders>
            <w:shd w:val="clear" w:color="auto" w:fill="auto"/>
            <w:noWrap/>
            <w:vAlign w:val="center"/>
            <w:hideMark/>
          </w:tcPr>
          <w:p w14:paraId="4B9A9451"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2009</w:t>
            </w:r>
          </w:p>
        </w:tc>
        <w:tc>
          <w:tcPr>
            <w:tcW w:w="322" w:type="pct"/>
            <w:tcBorders>
              <w:top w:val="nil"/>
              <w:left w:val="nil"/>
              <w:bottom w:val="single" w:sz="4" w:space="0" w:color="auto"/>
              <w:right w:val="single" w:sz="4" w:space="0" w:color="auto"/>
            </w:tcBorders>
            <w:shd w:val="clear" w:color="auto" w:fill="auto"/>
            <w:noWrap/>
            <w:vAlign w:val="center"/>
            <w:hideMark/>
          </w:tcPr>
          <w:p w14:paraId="0438B4C1"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2010</w:t>
            </w:r>
          </w:p>
        </w:tc>
        <w:tc>
          <w:tcPr>
            <w:tcW w:w="322" w:type="pct"/>
            <w:tcBorders>
              <w:top w:val="nil"/>
              <w:left w:val="nil"/>
              <w:bottom w:val="single" w:sz="4" w:space="0" w:color="auto"/>
              <w:right w:val="single" w:sz="4" w:space="0" w:color="auto"/>
            </w:tcBorders>
            <w:shd w:val="clear" w:color="auto" w:fill="auto"/>
            <w:noWrap/>
            <w:vAlign w:val="center"/>
            <w:hideMark/>
          </w:tcPr>
          <w:p w14:paraId="0E7B14FA"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2011</w:t>
            </w:r>
          </w:p>
        </w:tc>
        <w:tc>
          <w:tcPr>
            <w:tcW w:w="321" w:type="pct"/>
            <w:tcBorders>
              <w:top w:val="nil"/>
              <w:left w:val="nil"/>
              <w:bottom w:val="single" w:sz="4" w:space="0" w:color="auto"/>
              <w:right w:val="single" w:sz="4" w:space="0" w:color="auto"/>
            </w:tcBorders>
            <w:shd w:val="clear" w:color="auto" w:fill="auto"/>
            <w:noWrap/>
            <w:vAlign w:val="center"/>
            <w:hideMark/>
          </w:tcPr>
          <w:p w14:paraId="22E06B87"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2012</w:t>
            </w:r>
          </w:p>
        </w:tc>
        <w:tc>
          <w:tcPr>
            <w:tcW w:w="321" w:type="pct"/>
            <w:tcBorders>
              <w:top w:val="nil"/>
              <w:left w:val="nil"/>
              <w:bottom w:val="single" w:sz="4" w:space="0" w:color="auto"/>
              <w:right w:val="single" w:sz="4" w:space="0" w:color="auto"/>
            </w:tcBorders>
            <w:shd w:val="clear" w:color="auto" w:fill="auto"/>
            <w:noWrap/>
            <w:vAlign w:val="center"/>
            <w:hideMark/>
          </w:tcPr>
          <w:p w14:paraId="1689D012"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2013</w:t>
            </w:r>
          </w:p>
        </w:tc>
        <w:tc>
          <w:tcPr>
            <w:tcW w:w="321" w:type="pct"/>
            <w:tcBorders>
              <w:top w:val="nil"/>
              <w:left w:val="nil"/>
              <w:bottom w:val="single" w:sz="4" w:space="0" w:color="auto"/>
              <w:right w:val="single" w:sz="4" w:space="0" w:color="auto"/>
            </w:tcBorders>
            <w:shd w:val="clear" w:color="auto" w:fill="auto"/>
            <w:noWrap/>
            <w:vAlign w:val="center"/>
            <w:hideMark/>
          </w:tcPr>
          <w:p w14:paraId="3FFFF497"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2014</w:t>
            </w:r>
          </w:p>
        </w:tc>
        <w:tc>
          <w:tcPr>
            <w:tcW w:w="321" w:type="pct"/>
            <w:tcBorders>
              <w:top w:val="nil"/>
              <w:left w:val="nil"/>
              <w:bottom w:val="single" w:sz="4" w:space="0" w:color="auto"/>
              <w:right w:val="single" w:sz="4" w:space="0" w:color="auto"/>
            </w:tcBorders>
            <w:shd w:val="clear" w:color="auto" w:fill="auto"/>
            <w:noWrap/>
            <w:vAlign w:val="center"/>
            <w:hideMark/>
          </w:tcPr>
          <w:p w14:paraId="59572B95"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2015</w:t>
            </w:r>
          </w:p>
        </w:tc>
        <w:tc>
          <w:tcPr>
            <w:tcW w:w="321" w:type="pct"/>
            <w:tcBorders>
              <w:top w:val="nil"/>
              <w:left w:val="nil"/>
              <w:bottom w:val="single" w:sz="4" w:space="0" w:color="auto"/>
              <w:right w:val="single" w:sz="4" w:space="0" w:color="auto"/>
            </w:tcBorders>
            <w:shd w:val="clear" w:color="auto" w:fill="auto"/>
            <w:noWrap/>
            <w:vAlign w:val="center"/>
            <w:hideMark/>
          </w:tcPr>
          <w:p w14:paraId="002FCE19"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2016</w:t>
            </w:r>
          </w:p>
        </w:tc>
        <w:tc>
          <w:tcPr>
            <w:tcW w:w="321" w:type="pct"/>
            <w:tcBorders>
              <w:top w:val="nil"/>
              <w:left w:val="nil"/>
              <w:bottom w:val="single" w:sz="4" w:space="0" w:color="auto"/>
              <w:right w:val="single" w:sz="4" w:space="0" w:color="auto"/>
            </w:tcBorders>
            <w:shd w:val="clear" w:color="auto" w:fill="auto"/>
            <w:noWrap/>
            <w:vAlign w:val="center"/>
            <w:hideMark/>
          </w:tcPr>
          <w:p w14:paraId="450235D3"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2017</w:t>
            </w:r>
          </w:p>
        </w:tc>
        <w:tc>
          <w:tcPr>
            <w:tcW w:w="378" w:type="pct"/>
            <w:tcBorders>
              <w:top w:val="nil"/>
              <w:left w:val="nil"/>
              <w:bottom w:val="single" w:sz="4" w:space="0" w:color="auto"/>
              <w:right w:val="single" w:sz="4" w:space="0" w:color="auto"/>
            </w:tcBorders>
            <w:shd w:val="clear" w:color="auto" w:fill="auto"/>
            <w:noWrap/>
            <w:vAlign w:val="center"/>
            <w:hideMark/>
          </w:tcPr>
          <w:p w14:paraId="00D7C7F5"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2018</w:t>
            </w:r>
          </w:p>
        </w:tc>
      </w:tr>
      <w:tr w:rsidR="00754F5B" w:rsidRPr="00543AA6" w14:paraId="2601EC1C" w14:textId="77777777" w:rsidTr="00844DE2">
        <w:trPr>
          <w:trHeight w:val="530"/>
        </w:trPr>
        <w:tc>
          <w:tcPr>
            <w:tcW w:w="1067" w:type="pct"/>
            <w:tcBorders>
              <w:top w:val="nil"/>
              <w:left w:val="single" w:sz="4" w:space="0" w:color="auto"/>
              <w:bottom w:val="single" w:sz="4" w:space="0" w:color="auto"/>
              <w:right w:val="single" w:sz="4" w:space="0" w:color="auto"/>
            </w:tcBorders>
            <w:shd w:val="clear" w:color="auto" w:fill="auto"/>
            <w:vAlign w:val="center"/>
            <w:hideMark/>
          </w:tcPr>
          <w:p w14:paraId="4366F2DF" w14:textId="77777777" w:rsidR="00754F5B" w:rsidRPr="00543AA6" w:rsidRDefault="00754F5B" w:rsidP="00844DE2">
            <w:pPr>
              <w:spacing w:after="0" w:line="240" w:lineRule="auto"/>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lastRenderedPageBreak/>
              <w:t>Zdravstvo i aktivnosti  socijalnog rada</w:t>
            </w:r>
          </w:p>
        </w:tc>
        <w:tc>
          <w:tcPr>
            <w:tcW w:w="662" w:type="pct"/>
            <w:tcBorders>
              <w:top w:val="nil"/>
              <w:left w:val="nil"/>
              <w:bottom w:val="single" w:sz="4" w:space="0" w:color="auto"/>
              <w:right w:val="single" w:sz="4" w:space="0" w:color="auto"/>
            </w:tcBorders>
            <w:shd w:val="clear" w:color="auto" w:fill="auto"/>
            <w:noWrap/>
            <w:vAlign w:val="center"/>
            <w:hideMark/>
          </w:tcPr>
          <w:p w14:paraId="5F8038BD"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49</w:t>
            </w:r>
          </w:p>
        </w:tc>
        <w:tc>
          <w:tcPr>
            <w:tcW w:w="322" w:type="pct"/>
            <w:tcBorders>
              <w:top w:val="nil"/>
              <w:left w:val="nil"/>
              <w:bottom w:val="single" w:sz="4" w:space="0" w:color="auto"/>
              <w:right w:val="single" w:sz="4" w:space="0" w:color="auto"/>
            </w:tcBorders>
            <w:shd w:val="clear" w:color="auto" w:fill="auto"/>
            <w:noWrap/>
            <w:vAlign w:val="center"/>
            <w:hideMark/>
          </w:tcPr>
          <w:p w14:paraId="550DA1CC"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57</w:t>
            </w:r>
          </w:p>
        </w:tc>
        <w:tc>
          <w:tcPr>
            <w:tcW w:w="322" w:type="pct"/>
            <w:tcBorders>
              <w:top w:val="nil"/>
              <w:left w:val="nil"/>
              <w:bottom w:val="single" w:sz="4" w:space="0" w:color="auto"/>
              <w:right w:val="single" w:sz="4" w:space="0" w:color="auto"/>
            </w:tcBorders>
            <w:shd w:val="clear" w:color="auto" w:fill="auto"/>
            <w:noWrap/>
            <w:vAlign w:val="center"/>
            <w:hideMark/>
          </w:tcPr>
          <w:p w14:paraId="0704E19C"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73</w:t>
            </w:r>
          </w:p>
        </w:tc>
        <w:tc>
          <w:tcPr>
            <w:tcW w:w="322" w:type="pct"/>
            <w:tcBorders>
              <w:top w:val="nil"/>
              <w:left w:val="nil"/>
              <w:bottom w:val="single" w:sz="4" w:space="0" w:color="auto"/>
              <w:right w:val="single" w:sz="4" w:space="0" w:color="auto"/>
            </w:tcBorders>
            <w:shd w:val="clear" w:color="auto" w:fill="auto"/>
            <w:noWrap/>
            <w:vAlign w:val="center"/>
            <w:hideMark/>
          </w:tcPr>
          <w:p w14:paraId="614FD09F"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84</w:t>
            </w:r>
          </w:p>
        </w:tc>
        <w:tc>
          <w:tcPr>
            <w:tcW w:w="321" w:type="pct"/>
            <w:tcBorders>
              <w:top w:val="nil"/>
              <w:left w:val="nil"/>
              <w:bottom w:val="single" w:sz="4" w:space="0" w:color="auto"/>
              <w:right w:val="single" w:sz="4" w:space="0" w:color="auto"/>
            </w:tcBorders>
            <w:shd w:val="clear" w:color="auto" w:fill="auto"/>
            <w:noWrap/>
            <w:vAlign w:val="center"/>
            <w:hideMark/>
          </w:tcPr>
          <w:p w14:paraId="4E035162"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91</w:t>
            </w:r>
          </w:p>
        </w:tc>
        <w:tc>
          <w:tcPr>
            <w:tcW w:w="321" w:type="pct"/>
            <w:tcBorders>
              <w:top w:val="nil"/>
              <w:left w:val="nil"/>
              <w:bottom w:val="single" w:sz="4" w:space="0" w:color="auto"/>
              <w:right w:val="single" w:sz="4" w:space="0" w:color="auto"/>
            </w:tcBorders>
            <w:shd w:val="clear" w:color="auto" w:fill="auto"/>
            <w:noWrap/>
            <w:vAlign w:val="center"/>
            <w:hideMark/>
          </w:tcPr>
          <w:p w14:paraId="7055EC79"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96</w:t>
            </w:r>
          </w:p>
        </w:tc>
        <w:tc>
          <w:tcPr>
            <w:tcW w:w="321" w:type="pct"/>
            <w:tcBorders>
              <w:top w:val="nil"/>
              <w:left w:val="nil"/>
              <w:bottom w:val="single" w:sz="4" w:space="0" w:color="auto"/>
              <w:right w:val="single" w:sz="4" w:space="0" w:color="auto"/>
            </w:tcBorders>
            <w:shd w:val="clear" w:color="auto" w:fill="auto"/>
            <w:noWrap/>
            <w:vAlign w:val="center"/>
            <w:hideMark/>
          </w:tcPr>
          <w:p w14:paraId="2B5DCFED"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107</w:t>
            </w:r>
          </w:p>
        </w:tc>
        <w:tc>
          <w:tcPr>
            <w:tcW w:w="321" w:type="pct"/>
            <w:tcBorders>
              <w:top w:val="nil"/>
              <w:left w:val="nil"/>
              <w:bottom w:val="single" w:sz="4" w:space="0" w:color="auto"/>
              <w:right w:val="single" w:sz="4" w:space="0" w:color="auto"/>
            </w:tcBorders>
            <w:shd w:val="clear" w:color="auto" w:fill="auto"/>
            <w:noWrap/>
            <w:vAlign w:val="center"/>
            <w:hideMark/>
          </w:tcPr>
          <w:p w14:paraId="48FE7537"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118</w:t>
            </w:r>
          </w:p>
        </w:tc>
        <w:tc>
          <w:tcPr>
            <w:tcW w:w="321" w:type="pct"/>
            <w:tcBorders>
              <w:top w:val="nil"/>
              <w:left w:val="nil"/>
              <w:bottom w:val="single" w:sz="4" w:space="0" w:color="auto"/>
              <w:right w:val="single" w:sz="4" w:space="0" w:color="auto"/>
            </w:tcBorders>
            <w:shd w:val="clear" w:color="auto" w:fill="auto"/>
            <w:noWrap/>
            <w:vAlign w:val="center"/>
            <w:hideMark/>
          </w:tcPr>
          <w:p w14:paraId="64E388B5"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125</w:t>
            </w:r>
          </w:p>
        </w:tc>
        <w:tc>
          <w:tcPr>
            <w:tcW w:w="321" w:type="pct"/>
            <w:tcBorders>
              <w:top w:val="nil"/>
              <w:left w:val="nil"/>
              <w:bottom w:val="single" w:sz="4" w:space="0" w:color="auto"/>
              <w:right w:val="single" w:sz="4" w:space="0" w:color="auto"/>
            </w:tcBorders>
            <w:shd w:val="clear" w:color="auto" w:fill="auto"/>
            <w:noWrap/>
            <w:vAlign w:val="center"/>
            <w:hideMark/>
          </w:tcPr>
          <w:p w14:paraId="08007DC5"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129</w:t>
            </w:r>
          </w:p>
        </w:tc>
        <w:tc>
          <w:tcPr>
            <w:tcW w:w="378" w:type="pct"/>
            <w:tcBorders>
              <w:top w:val="nil"/>
              <w:left w:val="nil"/>
              <w:bottom w:val="single" w:sz="4" w:space="0" w:color="auto"/>
              <w:right w:val="single" w:sz="4" w:space="0" w:color="auto"/>
            </w:tcBorders>
            <w:shd w:val="clear" w:color="auto" w:fill="auto"/>
            <w:noWrap/>
            <w:vAlign w:val="center"/>
            <w:hideMark/>
          </w:tcPr>
          <w:p w14:paraId="15E5A544"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144</w:t>
            </w:r>
          </w:p>
        </w:tc>
      </w:tr>
      <w:tr w:rsidR="00754F5B" w:rsidRPr="00543AA6" w14:paraId="03268BE5" w14:textId="77777777" w:rsidTr="00844DE2">
        <w:trPr>
          <w:trHeight w:val="350"/>
        </w:trPr>
        <w:tc>
          <w:tcPr>
            <w:tcW w:w="1067" w:type="pct"/>
            <w:tcBorders>
              <w:top w:val="nil"/>
              <w:left w:val="single" w:sz="4" w:space="0" w:color="auto"/>
              <w:bottom w:val="single" w:sz="4" w:space="0" w:color="auto"/>
              <w:right w:val="single" w:sz="4" w:space="0" w:color="auto"/>
            </w:tcBorders>
            <w:shd w:val="clear" w:color="auto" w:fill="auto"/>
            <w:vAlign w:val="center"/>
            <w:hideMark/>
          </w:tcPr>
          <w:p w14:paraId="32CBAFCF" w14:textId="77777777" w:rsidR="00754F5B" w:rsidRPr="00543AA6" w:rsidRDefault="00754F5B" w:rsidP="00844DE2">
            <w:pPr>
              <w:spacing w:after="0" w:line="240" w:lineRule="auto"/>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Bruto domaći proizvod</w:t>
            </w:r>
          </w:p>
        </w:tc>
        <w:tc>
          <w:tcPr>
            <w:tcW w:w="662" w:type="pct"/>
            <w:tcBorders>
              <w:top w:val="nil"/>
              <w:left w:val="nil"/>
              <w:bottom w:val="single" w:sz="4" w:space="0" w:color="auto"/>
              <w:right w:val="single" w:sz="4" w:space="0" w:color="auto"/>
            </w:tcBorders>
            <w:shd w:val="clear" w:color="auto" w:fill="auto"/>
            <w:noWrap/>
            <w:vAlign w:val="center"/>
            <w:hideMark/>
          </w:tcPr>
          <w:p w14:paraId="4B247689"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3,538</w:t>
            </w:r>
          </w:p>
        </w:tc>
        <w:tc>
          <w:tcPr>
            <w:tcW w:w="322" w:type="pct"/>
            <w:tcBorders>
              <w:top w:val="nil"/>
              <w:left w:val="nil"/>
              <w:bottom w:val="single" w:sz="4" w:space="0" w:color="auto"/>
              <w:right w:val="single" w:sz="4" w:space="0" w:color="auto"/>
            </w:tcBorders>
            <w:shd w:val="clear" w:color="auto" w:fill="auto"/>
            <w:noWrap/>
            <w:vAlign w:val="center"/>
            <w:hideMark/>
          </w:tcPr>
          <w:p w14:paraId="50E4338B"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3.610</w:t>
            </w:r>
          </w:p>
        </w:tc>
        <w:tc>
          <w:tcPr>
            <w:tcW w:w="322" w:type="pct"/>
            <w:tcBorders>
              <w:top w:val="nil"/>
              <w:left w:val="nil"/>
              <w:bottom w:val="single" w:sz="4" w:space="0" w:color="auto"/>
              <w:right w:val="single" w:sz="4" w:space="0" w:color="auto"/>
            </w:tcBorders>
            <w:shd w:val="clear" w:color="auto" w:fill="auto"/>
            <w:noWrap/>
            <w:vAlign w:val="center"/>
            <w:hideMark/>
          </w:tcPr>
          <w:p w14:paraId="5D9A4A2A"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4,031</w:t>
            </w:r>
          </w:p>
        </w:tc>
        <w:tc>
          <w:tcPr>
            <w:tcW w:w="322" w:type="pct"/>
            <w:tcBorders>
              <w:top w:val="nil"/>
              <w:left w:val="nil"/>
              <w:bottom w:val="single" w:sz="4" w:space="0" w:color="auto"/>
              <w:right w:val="single" w:sz="4" w:space="0" w:color="auto"/>
            </w:tcBorders>
            <w:shd w:val="clear" w:color="auto" w:fill="auto"/>
            <w:noWrap/>
            <w:vAlign w:val="center"/>
            <w:hideMark/>
          </w:tcPr>
          <w:p w14:paraId="031C11F7"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4,556</w:t>
            </w:r>
          </w:p>
        </w:tc>
        <w:tc>
          <w:tcPr>
            <w:tcW w:w="321" w:type="pct"/>
            <w:tcBorders>
              <w:top w:val="nil"/>
              <w:left w:val="nil"/>
              <w:bottom w:val="single" w:sz="4" w:space="0" w:color="auto"/>
              <w:right w:val="single" w:sz="4" w:space="0" w:color="auto"/>
            </w:tcBorders>
            <w:shd w:val="clear" w:color="auto" w:fill="auto"/>
            <w:noWrap/>
            <w:vAlign w:val="center"/>
            <w:hideMark/>
          </w:tcPr>
          <w:p w14:paraId="66E9E900"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4.797</w:t>
            </w:r>
          </w:p>
        </w:tc>
        <w:tc>
          <w:tcPr>
            <w:tcW w:w="321" w:type="pct"/>
            <w:tcBorders>
              <w:top w:val="nil"/>
              <w:left w:val="nil"/>
              <w:bottom w:val="single" w:sz="4" w:space="0" w:color="auto"/>
              <w:right w:val="single" w:sz="4" w:space="0" w:color="auto"/>
            </w:tcBorders>
            <w:shd w:val="clear" w:color="auto" w:fill="auto"/>
            <w:noWrap/>
            <w:vAlign w:val="center"/>
            <w:hideMark/>
          </w:tcPr>
          <w:p w14:paraId="369C8EA7"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5.071</w:t>
            </w:r>
          </w:p>
        </w:tc>
        <w:tc>
          <w:tcPr>
            <w:tcW w:w="321" w:type="pct"/>
            <w:tcBorders>
              <w:top w:val="nil"/>
              <w:left w:val="nil"/>
              <w:bottom w:val="single" w:sz="4" w:space="0" w:color="auto"/>
              <w:right w:val="single" w:sz="4" w:space="0" w:color="auto"/>
            </w:tcBorders>
            <w:shd w:val="clear" w:color="auto" w:fill="auto"/>
            <w:noWrap/>
            <w:vAlign w:val="center"/>
            <w:hideMark/>
          </w:tcPr>
          <w:p w14:paraId="2F196B7E"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5,325</w:t>
            </w:r>
          </w:p>
        </w:tc>
        <w:tc>
          <w:tcPr>
            <w:tcW w:w="321" w:type="pct"/>
            <w:tcBorders>
              <w:top w:val="nil"/>
              <w:left w:val="nil"/>
              <w:bottom w:val="single" w:sz="4" w:space="0" w:color="auto"/>
              <w:right w:val="single" w:sz="4" w:space="0" w:color="auto"/>
            </w:tcBorders>
            <w:shd w:val="clear" w:color="auto" w:fill="auto"/>
            <w:noWrap/>
            <w:vAlign w:val="center"/>
            <w:hideMark/>
          </w:tcPr>
          <w:p w14:paraId="7D3D9DE8"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5.674</w:t>
            </w:r>
          </w:p>
        </w:tc>
        <w:tc>
          <w:tcPr>
            <w:tcW w:w="321" w:type="pct"/>
            <w:tcBorders>
              <w:top w:val="nil"/>
              <w:left w:val="nil"/>
              <w:bottom w:val="single" w:sz="4" w:space="0" w:color="auto"/>
              <w:right w:val="single" w:sz="4" w:space="0" w:color="auto"/>
            </w:tcBorders>
            <w:shd w:val="clear" w:color="auto" w:fill="auto"/>
            <w:noWrap/>
            <w:vAlign w:val="center"/>
            <w:hideMark/>
          </w:tcPr>
          <w:p w14:paraId="3FDFC504"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6,037</w:t>
            </w:r>
          </w:p>
        </w:tc>
        <w:tc>
          <w:tcPr>
            <w:tcW w:w="321" w:type="pct"/>
            <w:tcBorders>
              <w:top w:val="nil"/>
              <w:left w:val="nil"/>
              <w:bottom w:val="single" w:sz="4" w:space="0" w:color="auto"/>
              <w:right w:val="single" w:sz="4" w:space="0" w:color="auto"/>
            </w:tcBorders>
            <w:shd w:val="clear" w:color="auto" w:fill="auto"/>
            <w:noWrap/>
            <w:vAlign w:val="center"/>
            <w:hideMark/>
          </w:tcPr>
          <w:p w14:paraId="06960E7C"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6.356</w:t>
            </w:r>
          </w:p>
        </w:tc>
        <w:tc>
          <w:tcPr>
            <w:tcW w:w="378" w:type="pct"/>
            <w:tcBorders>
              <w:top w:val="nil"/>
              <w:left w:val="nil"/>
              <w:bottom w:val="single" w:sz="4" w:space="0" w:color="auto"/>
              <w:right w:val="single" w:sz="4" w:space="0" w:color="auto"/>
            </w:tcBorders>
            <w:shd w:val="clear" w:color="auto" w:fill="auto"/>
            <w:noWrap/>
            <w:vAlign w:val="center"/>
            <w:hideMark/>
          </w:tcPr>
          <w:p w14:paraId="45B67154" w14:textId="77777777" w:rsidR="00754F5B" w:rsidRPr="00543AA6" w:rsidRDefault="00754F5B" w:rsidP="00844DE2">
            <w:pPr>
              <w:spacing w:after="0" w:line="240" w:lineRule="auto"/>
              <w:jc w:val="right"/>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6,672</w:t>
            </w:r>
          </w:p>
        </w:tc>
      </w:tr>
    </w:tbl>
    <w:p w14:paraId="78D184A3" w14:textId="77777777" w:rsidR="00754F5B" w:rsidRPr="00543AA6" w:rsidRDefault="00754F5B" w:rsidP="00754F5B">
      <w:pPr>
        <w:pStyle w:val="Default"/>
        <w:jc w:val="both"/>
        <w:rPr>
          <w:rFonts w:ascii="Book Antiqua" w:hAnsi="Book Antiqua"/>
          <w:sz w:val="16"/>
          <w:szCs w:val="16"/>
          <w:lang w:val="sr-Latn-RS"/>
        </w:rPr>
      </w:pPr>
      <w:r w:rsidRPr="00543AA6">
        <w:rPr>
          <w:rFonts w:ascii="Book Antiqua" w:hAnsi="Book Antiqua"/>
          <w:sz w:val="16"/>
          <w:szCs w:val="16"/>
          <w:lang w:val="sr-Latn-RS"/>
        </w:rPr>
        <w:t>Izvor: Bruto domaći proizvod: 2008 - 2018 / Kosovska agencija za statistiku, 2019. - 14 str. : ilust. ; 24 cm. - (Serija 3: Ekonomska statistika)</w:t>
      </w:r>
    </w:p>
    <w:p w14:paraId="18DA671E" w14:textId="77777777" w:rsidR="00754F5B" w:rsidRPr="00543AA6" w:rsidRDefault="00754F5B" w:rsidP="00754F5B">
      <w:pPr>
        <w:pStyle w:val="Default"/>
        <w:jc w:val="both"/>
        <w:rPr>
          <w:rFonts w:ascii="Book Antiqua" w:hAnsi="Book Antiqua"/>
          <w:lang w:val="sr-Latn-RS"/>
        </w:rPr>
      </w:pPr>
    </w:p>
    <w:p w14:paraId="0DB2A4B8" w14:textId="77777777" w:rsidR="00754F5B" w:rsidRPr="00543AA6" w:rsidRDefault="00754F5B" w:rsidP="00754F5B">
      <w:pPr>
        <w:pStyle w:val="Default"/>
        <w:jc w:val="both"/>
        <w:rPr>
          <w:rFonts w:ascii="Book Antiqua" w:hAnsi="Book Antiqua"/>
          <w:lang w:val="sr-Latn-RS"/>
        </w:rPr>
      </w:pPr>
    </w:p>
    <w:p w14:paraId="1965F0E0" w14:textId="77777777" w:rsidR="00754F5B" w:rsidRPr="00543AA6" w:rsidRDefault="00754F5B" w:rsidP="00754F5B">
      <w:pPr>
        <w:spacing w:after="0" w:line="240" w:lineRule="auto"/>
        <w:jc w:val="both"/>
        <w:rPr>
          <w:rFonts w:ascii="Book Antiqua" w:eastAsia="Times New Roman" w:hAnsi="Book Antiqua" w:cs="Times New Roman"/>
          <w:b/>
          <w:bCs/>
          <w:i/>
          <w:iCs/>
          <w:color w:val="000000"/>
          <w:lang w:val="sr-Latn-RS"/>
        </w:rPr>
      </w:pPr>
      <w:r w:rsidRPr="00543AA6">
        <w:rPr>
          <w:rFonts w:ascii="Book Antiqua" w:eastAsiaTheme="minorHAnsi" w:hAnsi="Book Antiqua"/>
          <w:i/>
          <w:iCs/>
          <w:lang w:val="sr-Latn-RS"/>
        </w:rPr>
        <w:t xml:space="preserve">Tabela 7: </w:t>
      </w:r>
      <w:r w:rsidRPr="00543AA6">
        <w:rPr>
          <w:rFonts w:ascii="Book Antiqua" w:eastAsia="Times New Roman" w:hAnsi="Book Antiqua" w:cs="Times New Roman"/>
          <w:bCs/>
          <w:i/>
          <w:iCs/>
          <w:color w:val="000000"/>
          <w:lang w:val="sr-Latn-RS"/>
        </w:rPr>
        <w:t>Bruto domaći proizvod u tekućim cenama 2008 - 2018 (u milionima evra)</w:t>
      </w:r>
    </w:p>
    <w:tbl>
      <w:tblPr>
        <w:tblW w:w="4824" w:type="pct"/>
        <w:tblInd w:w="5" w:type="dxa"/>
        <w:tblLook w:val="04A0" w:firstRow="1" w:lastRow="0" w:firstColumn="1" w:lastColumn="0" w:noHBand="0" w:noVBand="1"/>
      </w:tblPr>
      <w:tblGrid>
        <w:gridCol w:w="2867"/>
        <w:gridCol w:w="1788"/>
        <w:gridCol w:w="879"/>
        <w:gridCol w:w="880"/>
        <w:gridCol w:w="880"/>
        <w:gridCol w:w="880"/>
        <w:gridCol w:w="883"/>
        <w:gridCol w:w="883"/>
        <w:gridCol w:w="883"/>
        <w:gridCol w:w="883"/>
        <w:gridCol w:w="883"/>
        <w:gridCol w:w="864"/>
      </w:tblGrid>
      <w:tr w:rsidR="00754F5B" w:rsidRPr="00543AA6" w14:paraId="120ADC63" w14:textId="77777777" w:rsidTr="00844DE2">
        <w:trPr>
          <w:trHeight w:val="46"/>
        </w:trPr>
        <w:tc>
          <w:tcPr>
            <w:tcW w:w="10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6D68688"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Privredne aktivnosti</w:t>
            </w:r>
          </w:p>
        </w:tc>
        <w:tc>
          <w:tcPr>
            <w:tcW w:w="3934" w:type="pct"/>
            <w:gridSpan w:val="11"/>
            <w:tcBorders>
              <w:top w:val="single" w:sz="4" w:space="0" w:color="auto"/>
              <w:left w:val="nil"/>
              <w:bottom w:val="single" w:sz="4" w:space="0" w:color="auto"/>
              <w:right w:val="single" w:sz="4" w:space="0" w:color="auto"/>
            </w:tcBorders>
            <w:shd w:val="clear" w:color="auto" w:fill="auto"/>
            <w:noWrap/>
            <w:vAlign w:val="center"/>
            <w:hideMark/>
          </w:tcPr>
          <w:p w14:paraId="1EF40259"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Učešće u BDP-u po aktivnostima</w:t>
            </w:r>
          </w:p>
        </w:tc>
      </w:tr>
      <w:tr w:rsidR="00754F5B" w:rsidRPr="00543AA6" w14:paraId="652FD63D" w14:textId="77777777" w:rsidTr="00844DE2">
        <w:trPr>
          <w:trHeight w:val="300"/>
        </w:trPr>
        <w:tc>
          <w:tcPr>
            <w:tcW w:w="1066" w:type="pct"/>
            <w:vMerge/>
            <w:tcBorders>
              <w:top w:val="single" w:sz="8" w:space="0" w:color="auto"/>
              <w:left w:val="single" w:sz="4" w:space="0" w:color="auto"/>
              <w:bottom w:val="single" w:sz="4" w:space="0" w:color="auto"/>
              <w:right w:val="single" w:sz="4" w:space="0" w:color="auto"/>
            </w:tcBorders>
            <w:vAlign w:val="center"/>
            <w:hideMark/>
          </w:tcPr>
          <w:p w14:paraId="45B58374" w14:textId="77777777" w:rsidR="00754F5B" w:rsidRPr="00543AA6" w:rsidRDefault="00754F5B" w:rsidP="00844DE2">
            <w:pPr>
              <w:spacing w:after="0" w:line="240" w:lineRule="auto"/>
              <w:rPr>
                <w:rFonts w:ascii="Book Antiqua" w:eastAsia="Times New Roman" w:hAnsi="Book Antiqua" w:cs="Calibri"/>
                <w:b/>
                <w:bCs/>
                <w:color w:val="000000"/>
                <w:sz w:val="20"/>
                <w:szCs w:val="20"/>
                <w:lang w:val="sr-Latn-RS"/>
              </w:rPr>
            </w:pPr>
          </w:p>
        </w:tc>
        <w:tc>
          <w:tcPr>
            <w:tcW w:w="665" w:type="pct"/>
            <w:tcBorders>
              <w:top w:val="nil"/>
              <w:left w:val="nil"/>
              <w:bottom w:val="single" w:sz="4" w:space="0" w:color="auto"/>
              <w:right w:val="single" w:sz="4" w:space="0" w:color="auto"/>
            </w:tcBorders>
            <w:shd w:val="clear" w:color="auto" w:fill="auto"/>
            <w:noWrap/>
            <w:vAlign w:val="center"/>
            <w:hideMark/>
          </w:tcPr>
          <w:p w14:paraId="5F80C989"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2008</w:t>
            </w:r>
          </w:p>
        </w:tc>
        <w:tc>
          <w:tcPr>
            <w:tcW w:w="327" w:type="pct"/>
            <w:tcBorders>
              <w:top w:val="nil"/>
              <w:left w:val="nil"/>
              <w:bottom w:val="single" w:sz="4" w:space="0" w:color="auto"/>
              <w:right w:val="single" w:sz="4" w:space="0" w:color="auto"/>
            </w:tcBorders>
            <w:shd w:val="clear" w:color="auto" w:fill="auto"/>
            <w:noWrap/>
            <w:vAlign w:val="center"/>
            <w:hideMark/>
          </w:tcPr>
          <w:p w14:paraId="6AC08926"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2009</w:t>
            </w:r>
          </w:p>
        </w:tc>
        <w:tc>
          <w:tcPr>
            <w:tcW w:w="327" w:type="pct"/>
            <w:tcBorders>
              <w:top w:val="nil"/>
              <w:left w:val="nil"/>
              <w:bottom w:val="single" w:sz="4" w:space="0" w:color="auto"/>
              <w:right w:val="single" w:sz="4" w:space="0" w:color="auto"/>
            </w:tcBorders>
            <w:shd w:val="clear" w:color="auto" w:fill="auto"/>
            <w:noWrap/>
            <w:vAlign w:val="center"/>
            <w:hideMark/>
          </w:tcPr>
          <w:p w14:paraId="775A64B9"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2010</w:t>
            </w:r>
          </w:p>
        </w:tc>
        <w:tc>
          <w:tcPr>
            <w:tcW w:w="327" w:type="pct"/>
            <w:tcBorders>
              <w:top w:val="nil"/>
              <w:left w:val="nil"/>
              <w:bottom w:val="single" w:sz="4" w:space="0" w:color="auto"/>
              <w:right w:val="single" w:sz="4" w:space="0" w:color="auto"/>
            </w:tcBorders>
            <w:shd w:val="clear" w:color="auto" w:fill="auto"/>
            <w:noWrap/>
            <w:vAlign w:val="center"/>
            <w:hideMark/>
          </w:tcPr>
          <w:p w14:paraId="61D6F8F4"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2011</w:t>
            </w:r>
          </w:p>
        </w:tc>
        <w:tc>
          <w:tcPr>
            <w:tcW w:w="327" w:type="pct"/>
            <w:tcBorders>
              <w:top w:val="nil"/>
              <w:left w:val="nil"/>
              <w:bottom w:val="single" w:sz="4" w:space="0" w:color="auto"/>
              <w:right w:val="single" w:sz="4" w:space="0" w:color="auto"/>
            </w:tcBorders>
            <w:shd w:val="clear" w:color="auto" w:fill="auto"/>
            <w:noWrap/>
            <w:vAlign w:val="center"/>
            <w:hideMark/>
          </w:tcPr>
          <w:p w14:paraId="0F198A47"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2012</w:t>
            </w:r>
          </w:p>
        </w:tc>
        <w:tc>
          <w:tcPr>
            <w:tcW w:w="328" w:type="pct"/>
            <w:tcBorders>
              <w:top w:val="nil"/>
              <w:left w:val="nil"/>
              <w:bottom w:val="single" w:sz="4" w:space="0" w:color="auto"/>
              <w:right w:val="single" w:sz="4" w:space="0" w:color="auto"/>
            </w:tcBorders>
            <w:shd w:val="clear" w:color="auto" w:fill="auto"/>
            <w:noWrap/>
            <w:vAlign w:val="center"/>
            <w:hideMark/>
          </w:tcPr>
          <w:p w14:paraId="61DA6CE7"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2013</w:t>
            </w:r>
          </w:p>
        </w:tc>
        <w:tc>
          <w:tcPr>
            <w:tcW w:w="328" w:type="pct"/>
            <w:tcBorders>
              <w:top w:val="nil"/>
              <w:left w:val="nil"/>
              <w:bottom w:val="single" w:sz="4" w:space="0" w:color="auto"/>
              <w:right w:val="single" w:sz="4" w:space="0" w:color="auto"/>
            </w:tcBorders>
            <w:shd w:val="clear" w:color="auto" w:fill="auto"/>
            <w:noWrap/>
            <w:vAlign w:val="center"/>
            <w:hideMark/>
          </w:tcPr>
          <w:p w14:paraId="1390D314"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2014</w:t>
            </w:r>
          </w:p>
        </w:tc>
        <w:tc>
          <w:tcPr>
            <w:tcW w:w="328" w:type="pct"/>
            <w:tcBorders>
              <w:top w:val="nil"/>
              <w:left w:val="nil"/>
              <w:bottom w:val="single" w:sz="4" w:space="0" w:color="auto"/>
              <w:right w:val="single" w:sz="4" w:space="0" w:color="auto"/>
            </w:tcBorders>
            <w:shd w:val="clear" w:color="auto" w:fill="auto"/>
            <w:noWrap/>
            <w:vAlign w:val="center"/>
            <w:hideMark/>
          </w:tcPr>
          <w:p w14:paraId="35FE7517"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2015</w:t>
            </w:r>
          </w:p>
        </w:tc>
        <w:tc>
          <w:tcPr>
            <w:tcW w:w="328" w:type="pct"/>
            <w:tcBorders>
              <w:top w:val="nil"/>
              <w:left w:val="nil"/>
              <w:bottom w:val="single" w:sz="4" w:space="0" w:color="auto"/>
              <w:right w:val="single" w:sz="4" w:space="0" w:color="auto"/>
            </w:tcBorders>
            <w:shd w:val="clear" w:color="auto" w:fill="auto"/>
            <w:noWrap/>
            <w:vAlign w:val="center"/>
            <w:hideMark/>
          </w:tcPr>
          <w:p w14:paraId="7DDED07D"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2016</w:t>
            </w:r>
          </w:p>
        </w:tc>
        <w:tc>
          <w:tcPr>
            <w:tcW w:w="328" w:type="pct"/>
            <w:tcBorders>
              <w:top w:val="nil"/>
              <w:left w:val="nil"/>
              <w:bottom w:val="single" w:sz="4" w:space="0" w:color="auto"/>
              <w:right w:val="single" w:sz="4" w:space="0" w:color="auto"/>
            </w:tcBorders>
            <w:shd w:val="clear" w:color="auto" w:fill="auto"/>
            <w:noWrap/>
            <w:vAlign w:val="center"/>
            <w:hideMark/>
          </w:tcPr>
          <w:p w14:paraId="67F14325"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2017</w:t>
            </w:r>
          </w:p>
        </w:tc>
        <w:tc>
          <w:tcPr>
            <w:tcW w:w="323" w:type="pct"/>
            <w:tcBorders>
              <w:top w:val="nil"/>
              <w:left w:val="nil"/>
              <w:bottom w:val="single" w:sz="4" w:space="0" w:color="auto"/>
              <w:right w:val="single" w:sz="4" w:space="0" w:color="auto"/>
            </w:tcBorders>
            <w:shd w:val="clear" w:color="auto" w:fill="auto"/>
            <w:noWrap/>
            <w:vAlign w:val="center"/>
            <w:hideMark/>
          </w:tcPr>
          <w:p w14:paraId="2DA9C679" w14:textId="77777777" w:rsidR="00754F5B" w:rsidRPr="00543AA6" w:rsidRDefault="00754F5B" w:rsidP="00844DE2">
            <w:pPr>
              <w:spacing w:after="0" w:line="240" w:lineRule="auto"/>
              <w:jc w:val="center"/>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2018</w:t>
            </w:r>
          </w:p>
        </w:tc>
      </w:tr>
      <w:tr w:rsidR="00754F5B" w:rsidRPr="00543AA6" w14:paraId="0633F16B" w14:textId="77777777" w:rsidTr="00844DE2">
        <w:trPr>
          <w:trHeight w:val="521"/>
        </w:trPr>
        <w:tc>
          <w:tcPr>
            <w:tcW w:w="1066" w:type="pct"/>
            <w:tcBorders>
              <w:top w:val="nil"/>
              <w:left w:val="single" w:sz="4" w:space="0" w:color="auto"/>
              <w:bottom w:val="single" w:sz="4" w:space="0" w:color="auto"/>
              <w:right w:val="single" w:sz="4" w:space="0" w:color="auto"/>
            </w:tcBorders>
            <w:shd w:val="clear" w:color="auto" w:fill="auto"/>
            <w:vAlign w:val="center"/>
            <w:hideMark/>
          </w:tcPr>
          <w:p w14:paraId="773ACA88" w14:textId="77777777" w:rsidR="00754F5B" w:rsidRPr="00543AA6" w:rsidRDefault="00754F5B" w:rsidP="00844DE2">
            <w:pPr>
              <w:spacing w:after="0" w:line="240" w:lineRule="auto"/>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BDP u tekućim cenama (milion evra)</w:t>
            </w:r>
          </w:p>
        </w:tc>
        <w:tc>
          <w:tcPr>
            <w:tcW w:w="665" w:type="pct"/>
            <w:tcBorders>
              <w:top w:val="nil"/>
              <w:left w:val="nil"/>
              <w:bottom w:val="single" w:sz="4" w:space="0" w:color="auto"/>
              <w:right w:val="single" w:sz="4" w:space="0" w:color="auto"/>
            </w:tcBorders>
            <w:shd w:val="clear" w:color="auto" w:fill="auto"/>
            <w:noWrap/>
            <w:vAlign w:val="center"/>
            <w:hideMark/>
          </w:tcPr>
          <w:p w14:paraId="2578C496"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3,538</w:t>
            </w:r>
          </w:p>
        </w:tc>
        <w:tc>
          <w:tcPr>
            <w:tcW w:w="327" w:type="pct"/>
            <w:tcBorders>
              <w:top w:val="nil"/>
              <w:left w:val="nil"/>
              <w:bottom w:val="single" w:sz="4" w:space="0" w:color="auto"/>
              <w:right w:val="single" w:sz="4" w:space="0" w:color="auto"/>
            </w:tcBorders>
            <w:shd w:val="clear" w:color="auto" w:fill="auto"/>
            <w:noWrap/>
            <w:vAlign w:val="center"/>
            <w:hideMark/>
          </w:tcPr>
          <w:p w14:paraId="251A67AA"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3.610</w:t>
            </w:r>
          </w:p>
        </w:tc>
        <w:tc>
          <w:tcPr>
            <w:tcW w:w="327" w:type="pct"/>
            <w:tcBorders>
              <w:top w:val="nil"/>
              <w:left w:val="nil"/>
              <w:bottom w:val="single" w:sz="4" w:space="0" w:color="auto"/>
              <w:right w:val="single" w:sz="4" w:space="0" w:color="auto"/>
            </w:tcBorders>
            <w:shd w:val="clear" w:color="auto" w:fill="auto"/>
            <w:noWrap/>
            <w:vAlign w:val="center"/>
            <w:hideMark/>
          </w:tcPr>
          <w:p w14:paraId="0107AEF1"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4,031</w:t>
            </w:r>
          </w:p>
        </w:tc>
        <w:tc>
          <w:tcPr>
            <w:tcW w:w="327" w:type="pct"/>
            <w:tcBorders>
              <w:top w:val="nil"/>
              <w:left w:val="nil"/>
              <w:bottom w:val="single" w:sz="4" w:space="0" w:color="auto"/>
              <w:right w:val="single" w:sz="4" w:space="0" w:color="auto"/>
            </w:tcBorders>
            <w:shd w:val="clear" w:color="auto" w:fill="auto"/>
            <w:noWrap/>
            <w:vAlign w:val="center"/>
            <w:hideMark/>
          </w:tcPr>
          <w:p w14:paraId="1ECF0049"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4,556</w:t>
            </w:r>
          </w:p>
        </w:tc>
        <w:tc>
          <w:tcPr>
            <w:tcW w:w="327" w:type="pct"/>
            <w:tcBorders>
              <w:top w:val="nil"/>
              <w:left w:val="nil"/>
              <w:bottom w:val="single" w:sz="4" w:space="0" w:color="auto"/>
              <w:right w:val="single" w:sz="4" w:space="0" w:color="auto"/>
            </w:tcBorders>
            <w:shd w:val="clear" w:color="auto" w:fill="auto"/>
            <w:noWrap/>
            <w:vAlign w:val="center"/>
            <w:hideMark/>
          </w:tcPr>
          <w:p w14:paraId="064AB4DC"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4.797</w:t>
            </w:r>
          </w:p>
        </w:tc>
        <w:tc>
          <w:tcPr>
            <w:tcW w:w="328" w:type="pct"/>
            <w:tcBorders>
              <w:top w:val="nil"/>
              <w:left w:val="nil"/>
              <w:bottom w:val="single" w:sz="4" w:space="0" w:color="auto"/>
              <w:right w:val="single" w:sz="4" w:space="0" w:color="auto"/>
            </w:tcBorders>
            <w:shd w:val="clear" w:color="auto" w:fill="auto"/>
            <w:noWrap/>
            <w:vAlign w:val="center"/>
            <w:hideMark/>
          </w:tcPr>
          <w:p w14:paraId="7B090DB5"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5.071</w:t>
            </w:r>
          </w:p>
        </w:tc>
        <w:tc>
          <w:tcPr>
            <w:tcW w:w="328" w:type="pct"/>
            <w:tcBorders>
              <w:top w:val="nil"/>
              <w:left w:val="nil"/>
              <w:bottom w:val="single" w:sz="4" w:space="0" w:color="auto"/>
              <w:right w:val="single" w:sz="4" w:space="0" w:color="auto"/>
            </w:tcBorders>
            <w:shd w:val="clear" w:color="auto" w:fill="auto"/>
            <w:noWrap/>
            <w:vAlign w:val="center"/>
            <w:hideMark/>
          </w:tcPr>
          <w:p w14:paraId="255FE0A3"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5,325</w:t>
            </w:r>
          </w:p>
        </w:tc>
        <w:tc>
          <w:tcPr>
            <w:tcW w:w="328" w:type="pct"/>
            <w:tcBorders>
              <w:top w:val="nil"/>
              <w:left w:val="nil"/>
              <w:bottom w:val="single" w:sz="4" w:space="0" w:color="auto"/>
              <w:right w:val="single" w:sz="4" w:space="0" w:color="auto"/>
            </w:tcBorders>
            <w:shd w:val="clear" w:color="auto" w:fill="auto"/>
            <w:noWrap/>
            <w:vAlign w:val="center"/>
            <w:hideMark/>
          </w:tcPr>
          <w:p w14:paraId="6A39A374"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5.674</w:t>
            </w:r>
          </w:p>
        </w:tc>
        <w:tc>
          <w:tcPr>
            <w:tcW w:w="328" w:type="pct"/>
            <w:tcBorders>
              <w:top w:val="nil"/>
              <w:left w:val="nil"/>
              <w:bottom w:val="single" w:sz="4" w:space="0" w:color="auto"/>
              <w:right w:val="single" w:sz="4" w:space="0" w:color="auto"/>
            </w:tcBorders>
            <w:shd w:val="clear" w:color="auto" w:fill="auto"/>
            <w:noWrap/>
            <w:vAlign w:val="center"/>
            <w:hideMark/>
          </w:tcPr>
          <w:p w14:paraId="40409BF7"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6,037</w:t>
            </w:r>
          </w:p>
        </w:tc>
        <w:tc>
          <w:tcPr>
            <w:tcW w:w="328" w:type="pct"/>
            <w:tcBorders>
              <w:top w:val="nil"/>
              <w:left w:val="nil"/>
              <w:bottom w:val="single" w:sz="4" w:space="0" w:color="auto"/>
              <w:right w:val="single" w:sz="4" w:space="0" w:color="auto"/>
            </w:tcBorders>
            <w:shd w:val="clear" w:color="auto" w:fill="auto"/>
            <w:noWrap/>
            <w:vAlign w:val="center"/>
            <w:hideMark/>
          </w:tcPr>
          <w:p w14:paraId="09AC321E"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6.356</w:t>
            </w:r>
          </w:p>
        </w:tc>
        <w:tc>
          <w:tcPr>
            <w:tcW w:w="323" w:type="pct"/>
            <w:tcBorders>
              <w:top w:val="nil"/>
              <w:left w:val="nil"/>
              <w:bottom w:val="single" w:sz="4" w:space="0" w:color="auto"/>
              <w:right w:val="single" w:sz="4" w:space="0" w:color="auto"/>
            </w:tcBorders>
            <w:shd w:val="clear" w:color="auto" w:fill="auto"/>
            <w:noWrap/>
            <w:vAlign w:val="center"/>
            <w:hideMark/>
          </w:tcPr>
          <w:p w14:paraId="2E0B6524"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6,672</w:t>
            </w:r>
          </w:p>
        </w:tc>
      </w:tr>
      <w:tr w:rsidR="00754F5B" w:rsidRPr="00543AA6" w14:paraId="629B409A" w14:textId="77777777" w:rsidTr="00844DE2">
        <w:trPr>
          <w:trHeight w:val="615"/>
        </w:trPr>
        <w:tc>
          <w:tcPr>
            <w:tcW w:w="1066" w:type="pct"/>
            <w:tcBorders>
              <w:top w:val="nil"/>
              <w:left w:val="single" w:sz="4" w:space="0" w:color="auto"/>
              <w:bottom w:val="single" w:sz="4" w:space="0" w:color="auto"/>
              <w:right w:val="single" w:sz="4" w:space="0" w:color="auto"/>
            </w:tcBorders>
            <w:shd w:val="clear" w:color="auto" w:fill="auto"/>
            <w:vAlign w:val="center"/>
            <w:hideMark/>
          </w:tcPr>
          <w:p w14:paraId="11C15976" w14:textId="77777777" w:rsidR="00754F5B" w:rsidRPr="00543AA6" w:rsidRDefault="00754F5B" w:rsidP="00844DE2">
            <w:pPr>
              <w:spacing w:after="0" w:line="240" w:lineRule="auto"/>
              <w:rPr>
                <w:rFonts w:ascii="Book Antiqua" w:eastAsia="Times New Roman" w:hAnsi="Book Antiqua" w:cs="Calibri"/>
                <w:b/>
                <w:bCs/>
                <w:color w:val="000000"/>
                <w:sz w:val="20"/>
                <w:szCs w:val="20"/>
                <w:lang w:val="sr-Latn-RS"/>
              </w:rPr>
            </w:pPr>
            <w:r w:rsidRPr="00543AA6">
              <w:rPr>
                <w:rFonts w:ascii="Book Antiqua" w:eastAsia="Times New Roman" w:hAnsi="Book Antiqua" w:cs="Calibri"/>
                <w:b/>
                <w:bCs/>
                <w:color w:val="000000"/>
                <w:sz w:val="20"/>
                <w:szCs w:val="20"/>
                <w:lang w:val="sr-Latn-RS"/>
              </w:rPr>
              <w:t>BDP po stanovniku (evro)</w:t>
            </w:r>
          </w:p>
        </w:tc>
        <w:tc>
          <w:tcPr>
            <w:tcW w:w="665" w:type="pct"/>
            <w:tcBorders>
              <w:top w:val="nil"/>
              <w:left w:val="nil"/>
              <w:bottom w:val="single" w:sz="4" w:space="0" w:color="auto"/>
              <w:right w:val="single" w:sz="4" w:space="0" w:color="auto"/>
            </w:tcBorders>
            <w:shd w:val="clear" w:color="auto" w:fill="auto"/>
            <w:noWrap/>
            <w:vAlign w:val="center"/>
            <w:hideMark/>
          </w:tcPr>
          <w:p w14:paraId="4191B133"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2,057</w:t>
            </w:r>
          </w:p>
        </w:tc>
        <w:tc>
          <w:tcPr>
            <w:tcW w:w="327" w:type="pct"/>
            <w:tcBorders>
              <w:top w:val="nil"/>
              <w:left w:val="nil"/>
              <w:bottom w:val="single" w:sz="4" w:space="0" w:color="auto"/>
              <w:right w:val="single" w:sz="4" w:space="0" w:color="auto"/>
            </w:tcBorders>
            <w:shd w:val="clear" w:color="auto" w:fill="auto"/>
            <w:noWrap/>
            <w:vAlign w:val="center"/>
            <w:hideMark/>
          </w:tcPr>
          <w:p w14:paraId="0D47C740"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2,066</w:t>
            </w:r>
          </w:p>
        </w:tc>
        <w:tc>
          <w:tcPr>
            <w:tcW w:w="327" w:type="pct"/>
            <w:tcBorders>
              <w:top w:val="nil"/>
              <w:left w:val="nil"/>
              <w:bottom w:val="single" w:sz="4" w:space="0" w:color="auto"/>
              <w:right w:val="single" w:sz="4" w:space="0" w:color="auto"/>
            </w:tcBorders>
            <w:shd w:val="clear" w:color="auto" w:fill="auto"/>
            <w:noWrap/>
            <w:vAlign w:val="center"/>
            <w:hideMark/>
          </w:tcPr>
          <w:p w14:paraId="15B38DF0"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2.271</w:t>
            </w:r>
          </w:p>
        </w:tc>
        <w:tc>
          <w:tcPr>
            <w:tcW w:w="327" w:type="pct"/>
            <w:tcBorders>
              <w:top w:val="nil"/>
              <w:left w:val="nil"/>
              <w:bottom w:val="single" w:sz="4" w:space="0" w:color="auto"/>
              <w:right w:val="single" w:sz="4" w:space="0" w:color="auto"/>
            </w:tcBorders>
            <w:shd w:val="clear" w:color="auto" w:fill="auto"/>
            <w:noWrap/>
            <w:vAlign w:val="center"/>
            <w:hideMark/>
          </w:tcPr>
          <w:p w14:paraId="2458DFB2"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2,529</w:t>
            </w:r>
          </w:p>
        </w:tc>
        <w:tc>
          <w:tcPr>
            <w:tcW w:w="327" w:type="pct"/>
            <w:tcBorders>
              <w:top w:val="nil"/>
              <w:left w:val="nil"/>
              <w:bottom w:val="single" w:sz="4" w:space="0" w:color="auto"/>
              <w:right w:val="single" w:sz="4" w:space="0" w:color="auto"/>
            </w:tcBorders>
            <w:shd w:val="clear" w:color="auto" w:fill="auto"/>
            <w:noWrap/>
            <w:vAlign w:val="center"/>
            <w:hideMark/>
          </w:tcPr>
          <w:p w14:paraId="008A694A"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2.654</w:t>
            </w:r>
          </w:p>
        </w:tc>
        <w:tc>
          <w:tcPr>
            <w:tcW w:w="328" w:type="pct"/>
            <w:tcBorders>
              <w:top w:val="nil"/>
              <w:left w:val="nil"/>
              <w:bottom w:val="single" w:sz="4" w:space="0" w:color="auto"/>
              <w:right w:val="single" w:sz="4" w:space="0" w:color="auto"/>
            </w:tcBorders>
            <w:shd w:val="clear" w:color="auto" w:fill="auto"/>
            <w:noWrap/>
            <w:vAlign w:val="center"/>
            <w:hideMark/>
          </w:tcPr>
          <w:p w14:paraId="58F5E325"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2,794</w:t>
            </w:r>
          </w:p>
        </w:tc>
        <w:tc>
          <w:tcPr>
            <w:tcW w:w="328" w:type="pct"/>
            <w:tcBorders>
              <w:top w:val="nil"/>
              <w:left w:val="nil"/>
              <w:bottom w:val="single" w:sz="4" w:space="0" w:color="auto"/>
              <w:right w:val="single" w:sz="4" w:space="0" w:color="auto"/>
            </w:tcBorders>
            <w:shd w:val="clear" w:color="auto" w:fill="auto"/>
            <w:noWrap/>
            <w:vAlign w:val="center"/>
            <w:hideMark/>
          </w:tcPr>
          <w:p w14:paraId="6C17E32C"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2,950</w:t>
            </w:r>
          </w:p>
        </w:tc>
        <w:tc>
          <w:tcPr>
            <w:tcW w:w="328" w:type="pct"/>
            <w:tcBorders>
              <w:top w:val="nil"/>
              <w:left w:val="nil"/>
              <w:bottom w:val="single" w:sz="4" w:space="0" w:color="auto"/>
              <w:right w:val="single" w:sz="4" w:space="0" w:color="auto"/>
            </w:tcBorders>
            <w:shd w:val="clear" w:color="auto" w:fill="auto"/>
            <w:noWrap/>
            <w:vAlign w:val="center"/>
            <w:hideMark/>
          </w:tcPr>
          <w:p w14:paraId="6B730764"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3,202</w:t>
            </w:r>
          </w:p>
        </w:tc>
        <w:tc>
          <w:tcPr>
            <w:tcW w:w="328" w:type="pct"/>
            <w:tcBorders>
              <w:top w:val="nil"/>
              <w:left w:val="nil"/>
              <w:bottom w:val="single" w:sz="4" w:space="0" w:color="auto"/>
              <w:right w:val="single" w:sz="4" w:space="0" w:color="auto"/>
            </w:tcBorders>
            <w:shd w:val="clear" w:color="auto" w:fill="auto"/>
            <w:noWrap/>
            <w:vAlign w:val="center"/>
            <w:hideMark/>
          </w:tcPr>
          <w:p w14:paraId="36EF83A3"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3,368</w:t>
            </w:r>
          </w:p>
        </w:tc>
        <w:tc>
          <w:tcPr>
            <w:tcW w:w="328" w:type="pct"/>
            <w:tcBorders>
              <w:top w:val="nil"/>
              <w:left w:val="nil"/>
              <w:bottom w:val="single" w:sz="4" w:space="0" w:color="auto"/>
              <w:right w:val="single" w:sz="4" w:space="0" w:color="auto"/>
            </w:tcBorders>
            <w:shd w:val="clear" w:color="auto" w:fill="auto"/>
            <w:noWrap/>
            <w:vAlign w:val="center"/>
            <w:hideMark/>
          </w:tcPr>
          <w:p w14:paraId="1D99C4E1"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3,534</w:t>
            </w:r>
          </w:p>
        </w:tc>
        <w:tc>
          <w:tcPr>
            <w:tcW w:w="323" w:type="pct"/>
            <w:tcBorders>
              <w:top w:val="nil"/>
              <w:left w:val="nil"/>
              <w:bottom w:val="single" w:sz="4" w:space="0" w:color="auto"/>
              <w:right w:val="single" w:sz="4" w:space="0" w:color="auto"/>
            </w:tcBorders>
            <w:shd w:val="clear" w:color="auto" w:fill="auto"/>
            <w:noWrap/>
            <w:vAlign w:val="center"/>
            <w:hideMark/>
          </w:tcPr>
          <w:p w14:paraId="2F22BC36"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3.716</w:t>
            </w:r>
          </w:p>
        </w:tc>
      </w:tr>
    </w:tbl>
    <w:p w14:paraId="790A3DBE" w14:textId="77777777" w:rsidR="00754F5B" w:rsidRPr="00543AA6" w:rsidRDefault="00754F5B" w:rsidP="00754F5B">
      <w:pPr>
        <w:pStyle w:val="Default"/>
        <w:jc w:val="both"/>
        <w:rPr>
          <w:rFonts w:ascii="Book Antiqua" w:hAnsi="Book Antiqua"/>
          <w:sz w:val="16"/>
          <w:szCs w:val="16"/>
          <w:lang w:val="sr-Latn-RS"/>
        </w:rPr>
      </w:pPr>
      <w:r w:rsidRPr="00543AA6">
        <w:rPr>
          <w:rFonts w:ascii="Book Antiqua" w:hAnsi="Book Antiqua"/>
          <w:sz w:val="16"/>
          <w:szCs w:val="16"/>
          <w:lang w:val="sr-Latn-RS"/>
        </w:rPr>
        <w:t>Izvor: Bruto domaći proizvod: 2008 - 2018 / Kosovska agencija za statistiku, 2019. - 14 str. : ilust. ; 24 cm. - (Serija 3: Ekonomska statistika)</w:t>
      </w:r>
    </w:p>
    <w:p w14:paraId="18EF8E26" w14:textId="77777777" w:rsidR="00754F5B" w:rsidRPr="00543AA6" w:rsidRDefault="00754F5B" w:rsidP="00754F5B">
      <w:pPr>
        <w:spacing w:after="0" w:line="240" w:lineRule="auto"/>
        <w:jc w:val="both"/>
        <w:rPr>
          <w:rFonts w:ascii="Book Antiqua" w:hAnsi="Book Antiqua"/>
          <w:sz w:val="24"/>
          <w:szCs w:val="24"/>
          <w:lang w:val="sr-Latn-RS"/>
        </w:rPr>
      </w:pPr>
    </w:p>
    <w:p w14:paraId="392CFF7A" w14:textId="77777777" w:rsidR="00754F5B" w:rsidRPr="00543AA6" w:rsidRDefault="00754F5B" w:rsidP="00754F5B">
      <w:pPr>
        <w:spacing w:after="0" w:line="240" w:lineRule="auto"/>
        <w:jc w:val="both"/>
        <w:rPr>
          <w:rFonts w:ascii="Book Antiqua" w:hAnsi="Book Antiqua"/>
          <w:sz w:val="24"/>
          <w:szCs w:val="24"/>
          <w:lang w:val="sr-Latn-RS"/>
        </w:rPr>
      </w:pPr>
    </w:p>
    <w:p w14:paraId="0E51C397" w14:textId="77777777" w:rsidR="00754F5B" w:rsidRPr="00543AA6" w:rsidRDefault="00754F5B" w:rsidP="00754F5B">
      <w:pPr>
        <w:spacing w:after="0" w:line="240" w:lineRule="auto"/>
        <w:jc w:val="both"/>
        <w:rPr>
          <w:rFonts w:ascii="Book Antiqua" w:hAnsi="Book Antiqua"/>
          <w:sz w:val="24"/>
          <w:szCs w:val="24"/>
          <w:lang w:val="sr-Latn-RS"/>
        </w:rPr>
      </w:pPr>
      <w:r w:rsidRPr="00543AA6">
        <w:rPr>
          <w:rFonts w:ascii="Book Antiqua" w:hAnsi="Book Antiqua"/>
          <w:sz w:val="24"/>
          <w:szCs w:val="24"/>
          <w:lang w:val="sr-Latn-RS"/>
        </w:rPr>
        <w:t>Iz donje tabele se vidi da budžet nije uspeo da pređe 3% BDP-a, kao vladina izdvajanja za javni zdravstveni sektor.</w:t>
      </w:r>
    </w:p>
    <w:p w14:paraId="71C92A48" w14:textId="77777777" w:rsidR="00754F5B" w:rsidRPr="00543AA6" w:rsidRDefault="00754F5B" w:rsidP="00754F5B">
      <w:pPr>
        <w:spacing w:after="0" w:line="240" w:lineRule="auto"/>
        <w:jc w:val="both"/>
        <w:rPr>
          <w:rFonts w:ascii="Book Antiqua" w:hAnsi="Book Antiqua"/>
          <w:sz w:val="24"/>
          <w:szCs w:val="24"/>
          <w:lang w:val="sr-Latn-RS"/>
        </w:rPr>
      </w:pPr>
    </w:p>
    <w:p w14:paraId="4D67EF5C" w14:textId="77777777" w:rsidR="00754F5B" w:rsidRPr="00543AA6" w:rsidRDefault="00754F5B" w:rsidP="00754F5B">
      <w:pPr>
        <w:spacing w:after="0" w:line="240" w:lineRule="auto"/>
        <w:jc w:val="both"/>
        <w:rPr>
          <w:rFonts w:ascii="Book Antiqua" w:hAnsi="Book Antiqua"/>
          <w:b/>
          <w:i/>
          <w:iCs/>
          <w:lang w:val="sr-Latn-RS"/>
        </w:rPr>
      </w:pPr>
      <w:r w:rsidRPr="00543AA6">
        <w:rPr>
          <w:rFonts w:ascii="Book Antiqua" w:eastAsiaTheme="minorHAnsi" w:hAnsi="Book Antiqua"/>
          <w:i/>
          <w:iCs/>
          <w:lang w:val="sr-Latn-RS"/>
        </w:rPr>
        <w:t xml:space="preserve">Tabela 8: </w:t>
      </w:r>
      <w:r w:rsidRPr="00543AA6">
        <w:rPr>
          <w:rFonts w:ascii="Book Antiqua" w:hAnsi="Book Antiqua"/>
          <w:i/>
          <w:iCs/>
          <w:lang w:val="sr-Latn-RS"/>
        </w:rPr>
        <w:t>BDP i% BDP-a za zdravstvo</w:t>
      </w:r>
      <w:r w:rsidRPr="00543AA6">
        <w:rPr>
          <w:rFonts w:ascii="Book Antiqua" w:eastAsiaTheme="minorHAnsi" w:hAnsi="Book Antiqua"/>
          <w:i/>
          <w:iCs/>
          <w:lang w:val="sr-Latn-RS"/>
        </w:rPr>
        <w:t xml:space="preserve"> (glavni javni rashodi)</w:t>
      </w:r>
      <w:r w:rsidRPr="00543AA6">
        <w:rPr>
          <w:rFonts w:ascii="Book Antiqua" w:hAnsi="Book Antiqua"/>
          <w:i/>
          <w:iCs/>
          <w:lang w:val="sr-Latn-RS"/>
        </w:rPr>
        <w:t>, 2008-2018 (u milionima evra)</w:t>
      </w:r>
    </w:p>
    <w:tbl>
      <w:tblPr>
        <w:tblW w:w="5000" w:type="pct"/>
        <w:tblLook w:val="04A0" w:firstRow="1" w:lastRow="0" w:firstColumn="1" w:lastColumn="0" w:noHBand="0" w:noVBand="1"/>
      </w:tblPr>
      <w:tblGrid>
        <w:gridCol w:w="3496"/>
        <w:gridCol w:w="1294"/>
        <w:gridCol w:w="1026"/>
        <w:gridCol w:w="989"/>
        <w:gridCol w:w="989"/>
        <w:gridCol w:w="1106"/>
        <w:gridCol w:w="987"/>
        <w:gridCol w:w="811"/>
        <w:gridCol w:w="811"/>
        <w:gridCol w:w="814"/>
        <w:gridCol w:w="814"/>
        <w:gridCol w:w="797"/>
      </w:tblGrid>
      <w:tr w:rsidR="00754F5B" w:rsidRPr="00543AA6" w14:paraId="76624EB5" w14:textId="77777777" w:rsidTr="00844DE2">
        <w:trPr>
          <w:trHeight w:val="300"/>
        </w:trPr>
        <w:tc>
          <w:tcPr>
            <w:tcW w:w="1254"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7568925" w14:textId="77777777" w:rsidR="00754F5B" w:rsidRPr="00543AA6" w:rsidRDefault="00754F5B" w:rsidP="00844DE2">
            <w:pPr>
              <w:spacing w:after="0" w:line="240" w:lineRule="auto"/>
              <w:jc w:val="center"/>
              <w:rPr>
                <w:rFonts w:ascii="Calibri" w:eastAsia="Times New Roman" w:hAnsi="Calibri" w:cs="Calibri"/>
                <w:color w:val="000000"/>
                <w:lang w:val="sr-Latn-RS"/>
              </w:rPr>
            </w:pPr>
          </w:p>
        </w:tc>
        <w:tc>
          <w:tcPr>
            <w:tcW w:w="464" w:type="pct"/>
            <w:tcBorders>
              <w:top w:val="single" w:sz="8" w:space="0" w:color="auto"/>
              <w:left w:val="nil"/>
              <w:bottom w:val="single" w:sz="4" w:space="0" w:color="auto"/>
              <w:right w:val="single" w:sz="4" w:space="0" w:color="auto"/>
            </w:tcBorders>
            <w:shd w:val="clear" w:color="auto" w:fill="auto"/>
            <w:noWrap/>
            <w:vAlign w:val="center"/>
            <w:hideMark/>
          </w:tcPr>
          <w:p w14:paraId="3DD8196C"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2008</w:t>
            </w:r>
          </w:p>
        </w:tc>
        <w:tc>
          <w:tcPr>
            <w:tcW w:w="368" w:type="pct"/>
            <w:tcBorders>
              <w:top w:val="single" w:sz="8" w:space="0" w:color="auto"/>
              <w:left w:val="nil"/>
              <w:bottom w:val="single" w:sz="4" w:space="0" w:color="auto"/>
              <w:right w:val="single" w:sz="4" w:space="0" w:color="auto"/>
            </w:tcBorders>
            <w:shd w:val="clear" w:color="auto" w:fill="auto"/>
            <w:noWrap/>
            <w:vAlign w:val="center"/>
            <w:hideMark/>
          </w:tcPr>
          <w:p w14:paraId="26541AEE"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2009</w:t>
            </w:r>
          </w:p>
        </w:tc>
        <w:tc>
          <w:tcPr>
            <w:tcW w:w="355" w:type="pct"/>
            <w:tcBorders>
              <w:top w:val="single" w:sz="8" w:space="0" w:color="auto"/>
              <w:left w:val="nil"/>
              <w:bottom w:val="single" w:sz="4" w:space="0" w:color="auto"/>
              <w:right w:val="single" w:sz="4" w:space="0" w:color="auto"/>
            </w:tcBorders>
            <w:shd w:val="clear" w:color="auto" w:fill="auto"/>
            <w:noWrap/>
            <w:vAlign w:val="center"/>
            <w:hideMark/>
          </w:tcPr>
          <w:p w14:paraId="0399D603"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2010</w:t>
            </w:r>
          </w:p>
        </w:tc>
        <w:tc>
          <w:tcPr>
            <w:tcW w:w="355" w:type="pct"/>
            <w:tcBorders>
              <w:top w:val="single" w:sz="8" w:space="0" w:color="auto"/>
              <w:left w:val="nil"/>
              <w:bottom w:val="single" w:sz="4" w:space="0" w:color="auto"/>
              <w:right w:val="single" w:sz="4" w:space="0" w:color="auto"/>
            </w:tcBorders>
            <w:shd w:val="clear" w:color="auto" w:fill="auto"/>
            <w:noWrap/>
            <w:vAlign w:val="center"/>
            <w:hideMark/>
          </w:tcPr>
          <w:p w14:paraId="3FB3D162"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2011</w:t>
            </w:r>
          </w:p>
        </w:tc>
        <w:tc>
          <w:tcPr>
            <w:tcW w:w="397" w:type="pct"/>
            <w:tcBorders>
              <w:top w:val="single" w:sz="8" w:space="0" w:color="auto"/>
              <w:left w:val="nil"/>
              <w:bottom w:val="single" w:sz="4" w:space="0" w:color="auto"/>
              <w:right w:val="single" w:sz="4" w:space="0" w:color="auto"/>
            </w:tcBorders>
            <w:shd w:val="clear" w:color="auto" w:fill="auto"/>
            <w:noWrap/>
            <w:vAlign w:val="center"/>
            <w:hideMark/>
          </w:tcPr>
          <w:p w14:paraId="70748174"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2012</w:t>
            </w:r>
          </w:p>
        </w:tc>
        <w:tc>
          <w:tcPr>
            <w:tcW w:w="354" w:type="pct"/>
            <w:tcBorders>
              <w:top w:val="single" w:sz="8" w:space="0" w:color="auto"/>
              <w:left w:val="nil"/>
              <w:bottom w:val="single" w:sz="4" w:space="0" w:color="auto"/>
              <w:right w:val="single" w:sz="4" w:space="0" w:color="auto"/>
            </w:tcBorders>
            <w:shd w:val="clear" w:color="auto" w:fill="auto"/>
            <w:noWrap/>
            <w:vAlign w:val="center"/>
            <w:hideMark/>
          </w:tcPr>
          <w:p w14:paraId="40972BB6"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2013</w:t>
            </w:r>
          </w:p>
        </w:tc>
        <w:tc>
          <w:tcPr>
            <w:tcW w:w="291" w:type="pct"/>
            <w:tcBorders>
              <w:top w:val="single" w:sz="8" w:space="0" w:color="auto"/>
              <w:left w:val="nil"/>
              <w:bottom w:val="single" w:sz="4" w:space="0" w:color="auto"/>
              <w:right w:val="single" w:sz="4" w:space="0" w:color="auto"/>
            </w:tcBorders>
            <w:shd w:val="clear" w:color="auto" w:fill="auto"/>
            <w:noWrap/>
            <w:vAlign w:val="center"/>
            <w:hideMark/>
          </w:tcPr>
          <w:p w14:paraId="0274C69A"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2014</w:t>
            </w:r>
          </w:p>
        </w:tc>
        <w:tc>
          <w:tcPr>
            <w:tcW w:w="291" w:type="pct"/>
            <w:tcBorders>
              <w:top w:val="single" w:sz="8" w:space="0" w:color="auto"/>
              <w:left w:val="nil"/>
              <w:bottom w:val="single" w:sz="4" w:space="0" w:color="auto"/>
              <w:right w:val="single" w:sz="4" w:space="0" w:color="auto"/>
            </w:tcBorders>
            <w:shd w:val="clear" w:color="auto" w:fill="auto"/>
            <w:noWrap/>
            <w:vAlign w:val="center"/>
            <w:hideMark/>
          </w:tcPr>
          <w:p w14:paraId="54F3C17C"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2015</w:t>
            </w:r>
          </w:p>
        </w:tc>
        <w:tc>
          <w:tcPr>
            <w:tcW w:w="292" w:type="pct"/>
            <w:tcBorders>
              <w:top w:val="single" w:sz="8" w:space="0" w:color="auto"/>
              <w:left w:val="nil"/>
              <w:bottom w:val="single" w:sz="4" w:space="0" w:color="auto"/>
              <w:right w:val="single" w:sz="4" w:space="0" w:color="auto"/>
            </w:tcBorders>
            <w:shd w:val="clear" w:color="auto" w:fill="auto"/>
            <w:noWrap/>
            <w:vAlign w:val="center"/>
            <w:hideMark/>
          </w:tcPr>
          <w:p w14:paraId="26528D17"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2016</w:t>
            </w:r>
          </w:p>
        </w:tc>
        <w:tc>
          <w:tcPr>
            <w:tcW w:w="292" w:type="pct"/>
            <w:tcBorders>
              <w:top w:val="single" w:sz="8" w:space="0" w:color="auto"/>
              <w:left w:val="nil"/>
              <w:bottom w:val="single" w:sz="4" w:space="0" w:color="auto"/>
              <w:right w:val="single" w:sz="4" w:space="0" w:color="auto"/>
            </w:tcBorders>
            <w:shd w:val="clear" w:color="auto" w:fill="auto"/>
            <w:noWrap/>
            <w:vAlign w:val="center"/>
            <w:hideMark/>
          </w:tcPr>
          <w:p w14:paraId="47FB6A12"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2017</w:t>
            </w:r>
          </w:p>
        </w:tc>
        <w:tc>
          <w:tcPr>
            <w:tcW w:w="286" w:type="pct"/>
            <w:tcBorders>
              <w:top w:val="single" w:sz="8" w:space="0" w:color="auto"/>
              <w:left w:val="nil"/>
              <w:bottom w:val="single" w:sz="4" w:space="0" w:color="auto"/>
              <w:right w:val="single" w:sz="8" w:space="0" w:color="auto"/>
            </w:tcBorders>
            <w:shd w:val="clear" w:color="auto" w:fill="auto"/>
            <w:noWrap/>
            <w:vAlign w:val="center"/>
            <w:hideMark/>
          </w:tcPr>
          <w:p w14:paraId="13210FA8"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2018</w:t>
            </w:r>
          </w:p>
        </w:tc>
      </w:tr>
      <w:tr w:rsidR="00754F5B" w:rsidRPr="00543AA6" w14:paraId="7B9E84B6" w14:textId="77777777" w:rsidTr="00844DE2">
        <w:trPr>
          <w:trHeight w:val="330"/>
        </w:trPr>
        <w:tc>
          <w:tcPr>
            <w:tcW w:w="1254" w:type="pct"/>
            <w:tcBorders>
              <w:top w:val="nil"/>
              <w:left w:val="single" w:sz="8" w:space="0" w:color="auto"/>
              <w:bottom w:val="single" w:sz="4" w:space="0" w:color="auto"/>
              <w:right w:val="single" w:sz="4" w:space="0" w:color="auto"/>
            </w:tcBorders>
            <w:shd w:val="clear" w:color="auto" w:fill="auto"/>
            <w:noWrap/>
            <w:vAlign w:val="center"/>
            <w:hideMark/>
          </w:tcPr>
          <w:p w14:paraId="34727C2D" w14:textId="77777777" w:rsidR="00754F5B" w:rsidRPr="00543AA6" w:rsidRDefault="00754F5B" w:rsidP="00844DE2">
            <w:pPr>
              <w:spacing w:after="0" w:line="240" w:lineRule="auto"/>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Nominalni BDP (milion evra)</w:t>
            </w:r>
          </w:p>
        </w:tc>
        <w:tc>
          <w:tcPr>
            <w:tcW w:w="464" w:type="pct"/>
            <w:tcBorders>
              <w:top w:val="nil"/>
              <w:left w:val="nil"/>
              <w:bottom w:val="single" w:sz="4" w:space="0" w:color="auto"/>
              <w:right w:val="single" w:sz="4" w:space="0" w:color="auto"/>
            </w:tcBorders>
            <w:shd w:val="clear" w:color="auto" w:fill="auto"/>
            <w:noWrap/>
            <w:vAlign w:val="center"/>
            <w:hideMark/>
          </w:tcPr>
          <w:p w14:paraId="27129F18"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3,538</w:t>
            </w:r>
          </w:p>
        </w:tc>
        <w:tc>
          <w:tcPr>
            <w:tcW w:w="368" w:type="pct"/>
            <w:tcBorders>
              <w:top w:val="nil"/>
              <w:left w:val="nil"/>
              <w:bottom w:val="single" w:sz="4" w:space="0" w:color="auto"/>
              <w:right w:val="single" w:sz="4" w:space="0" w:color="auto"/>
            </w:tcBorders>
            <w:shd w:val="clear" w:color="auto" w:fill="auto"/>
            <w:noWrap/>
            <w:vAlign w:val="center"/>
            <w:hideMark/>
          </w:tcPr>
          <w:p w14:paraId="106E1FE8"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3.610</w:t>
            </w:r>
          </w:p>
        </w:tc>
        <w:tc>
          <w:tcPr>
            <w:tcW w:w="355" w:type="pct"/>
            <w:tcBorders>
              <w:top w:val="nil"/>
              <w:left w:val="nil"/>
              <w:bottom w:val="single" w:sz="4" w:space="0" w:color="auto"/>
              <w:right w:val="single" w:sz="4" w:space="0" w:color="auto"/>
            </w:tcBorders>
            <w:shd w:val="clear" w:color="auto" w:fill="auto"/>
            <w:noWrap/>
            <w:vAlign w:val="center"/>
            <w:hideMark/>
          </w:tcPr>
          <w:p w14:paraId="6BCAC5FE"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4,031</w:t>
            </w:r>
          </w:p>
        </w:tc>
        <w:tc>
          <w:tcPr>
            <w:tcW w:w="355" w:type="pct"/>
            <w:tcBorders>
              <w:top w:val="nil"/>
              <w:left w:val="nil"/>
              <w:bottom w:val="single" w:sz="4" w:space="0" w:color="auto"/>
              <w:right w:val="single" w:sz="4" w:space="0" w:color="auto"/>
            </w:tcBorders>
            <w:shd w:val="clear" w:color="auto" w:fill="auto"/>
            <w:noWrap/>
            <w:vAlign w:val="center"/>
            <w:hideMark/>
          </w:tcPr>
          <w:p w14:paraId="5D1AA2C0"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4,556</w:t>
            </w:r>
          </w:p>
        </w:tc>
        <w:tc>
          <w:tcPr>
            <w:tcW w:w="397" w:type="pct"/>
            <w:tcBorders>
              <w:top w:val="nil"/>
              <w:left w:val="nil"/>
              <w:bottom w:val="single" w:sz="4" w:space="0" w:color="auto"/>
              <w:right w:val="single" w:sz="4" w:space="0" w:color="auto"/>
            </w:tcBorders>
            <w:shd w:val="clear" w:color="auto" w:fill="auto"/>
            <w:noWrap/>
            <w:vAlign w:val="center"/>
            <w:hideMark/>
          </w:tcPr>
          <w:p w14:paraId="61E274CB"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4.797</w:t>
            </w:r>
          </w:p>
        </w:tc>
        <w:tc>
          <w:tcPr>
            <w:tcW w:w="354" w:type="pct"/>
            <w:tcBorders>
              <w:top w:val="nil"/>
              <w:left w:val="nil"/>
              <w:bottom w:val="single" w:sz="4" w:space="0" w:color="auto"/>
              <w:right w:val="single" w:sz="4" w:space="0" w:color="auto"/>
            </w:tcBorders>
            <w:shd w:val="clear" w:color="auto" w:fill="auto"/>
            <w:noWrap/>
            <w:vAlign w:val="center"/>
            <w:hideMark/>
          </w:tcPr>
          <w:p w14:paraId="47A76FCE"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5.071</w:t>
            </w:r>
          </w:p>
        </w:tc>
        <w:tc>
          <w:tcPr>
            <w:tcW w:w="291" w:type="pct"/>
            <w:tcBorders>
              <w:top w:val="nil"/>
              <w:left w:val="nil"/>
              <w:bottom w:val="single" w:sz="4" w:space="0" w:color="auto"/>
              <w:right w:val="single" w:sz="4" w:space="0" w:color="auto"/>
            </w:tcBorders>
            <w:shd w:val="clear" w:color="auto" w:fill="auto"/>
            <w:noWrap/>
            <w:vAlign w:val="center"/>
            <w:hideMark/>
          </w:tcPr>
          <w:p w14:paraId="7D79066D"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5,325</w:t>
            </w:r>
          </w:p>
        </w:tc>
        <w:tc>
          <w:tcPr>
            <w:tcW w:w="291" w:type="pct"/>
            <w:tcBorders>
              <w:top w:val="nil"/>
              <w:left w:val="nil"/>
              <w:bottom w:val="single" w:sz="4" w:space="0" w:color="auto"/>
              <w:right w:val="single" w:sz="4" w:space="0" w:color="auto"/>
            </w:tcBorders>
            <w:shd w:val="clear" w:color="auto" w:fill="auto"/>
            <w:noWrap/>
            <w:vAlign w:val="center"/>
            <w:hideMark/>
          </w:tcPr>
          <w:p w14:paraId="26F88693"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5.674</w:t>
            </w:r>
          </w:p>
        </w:tc>
        <w:tc>
          <w:tcPr>
            <w:tcW w:w="292" w:type="pct"/>
            <w:tcBorders>
              <w:top w:val="nil"/>
              <w:left w:val="nil"/>
              <w:bottom w:val="single" w:sz="4" w:space="0" w:color="auto"/>
              <w:right w:val="single" w:sz="4" w:space="0" w:color="auto"/>
            </w:tcBorders>
            <w:shd w:val="clear" w:color="auto" w:fill="auto"/>
            <w:noWrap/>
            <w:vAlign w:val="center"/>
            <w:hideMark/>
          </w:tcPr>
          <w:p w14:paraId="274F7C5C"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6,037</w:t>
            </w:r>
          </w:p>
        </w:tc>
        <w:tc>
          <w:tcPr>
            <w:tcW w:w="292" w:type="pct"/>
            <w:tcBorders>
              <w:top w:val="nil"/>
              <w:left w:val="nil"/>
              <w:bottom w:val="single" w:sz="4" w:space="0" w:color="auto"/>
              <w:right w:val="single" w:sz="4" w:space="0" w:color="auto"/>
            </w:tcBorders>
            <w:shd w:val="clear" w:color="auto" w:fill="auto"/>
            <w:noWrap/>
            <w:vAlign w:val="center"/>
            <w:hideMark/>
          </w:tcPr>
          <w:p w14:paraId="2F62AFC9"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6.356</w:t>
            </w:r>
          </w:p>
        </w:tc>
        <w:tc>
          <w:tcPr>
            <w:tcW w:w="286" w:type="pct"/>
            <w:tcBorders>
              <w:top w:val="nil"/>
              <w:left w:val="nil"/>
              <w:bottom w:val="single" w:sz="4" w:space="0" w:color="auto"/>
              <w:right w:val="single" w:sz="8" w:space="0" w:color="auto"/>
            </w:tcBorders>
            <w:shd w:val="clear" w:color="auto" w:fill="auto"/>
            <w:noWrap/>
            <w:vAlign w:val="center"/>
            <w:hideMark/>
          </w:tcPr>
          <w:p w14:paraId="77FE8E1A"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6,672</w:t>
            </w:r>
          </w:p>
        </w:tc>
      </w:tr>
      <w:tr w:rsidR="00754F5B" w:rsidRPr="00543AA6" w14:paraId="32567D3C" w14:textId="77777777" w:rsidTr="00844DE2">
        <w:trPr>
          <w:trHeight w:val="330"/>
        </w:trPr>
        <w:tc>
          <w:tcPr>
            <w:tcW w:w="1254" w:type="pct"/>
            <w:tcBorders>
              <w:top w:val="nil"/>
              <w:left w:val="single" w:sz="8" w:space="0" w:color="auto"/>
              <w:bottom w:val="single" w:sz="4" w:space="0" w:color="auto"/>
              <w:right w:val="single" w:sz="4" w:space="0" w:color="auto"/>
            </w:tcBorders>
            <w:shd w:val="clear" w:color="auto" w:fill="auto"/>
            <w:noWrap/>
            <w:vAlign w:val="center"/>
            <w:hideMark/>
          </w:tcPr>
          <w:p w14:paraId="0B563155" w14:textId="77777777" w:rsidR="00754F5B" w:rsidRPr="00543AA6" w:rsidRDefault="00754F5B" w:rsidP="00844DE2">
            <w:pPr>
              <w:spacing w:after="0" w:line="240" w:lineRule="auto"/>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MZ (milion evra)</w:t>
            </w:r>
          </w:p>
        </w:tc>
        <w:tc>
          <w:tcPr>
            <w:tcW w:w="464" w:type="pct"/>
            <w:tcBorders>
              <w:top w:val="nil"/>
              <w:left w:val="nil"/>
              <w:bottom w:val="single" w:sz="4" w:space="0" w:color="auto"/>
              <w:right w:val="single" w:sz="4" w:space="0" w:color="auto"/>
            </w:tcBorders>
            <w:shd w:val="clear" w:color="auto" w:fill="auto"/>
            <w:noWrap/>
            <w:vAlign w:val="center"/>
            <w:hideMark/>
          </w:tcPr>
          <w:p w14:paraId="04AF3D0F"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63</w:t>
            </w:r>
          </w:p>
        </w:tc>
        <w:tc>
          <w:tcPr>
            <w:tcW w:w="368" w:type="pct"/>
            <w:tcBorders>
              <w:top w:val="nil"/>
              <w:left w:val="nil"/>
              <w:bottom w:val="single" w:sz="4" w:space="0" w:color="auto"/>
              <w:right w:val="single" w:sz="4" w:space="0" w:color="auto"/>
            </w:tcBorders>
            <w:shd w:val="clear" w:color="auto" w:fill="auto"/>
            <w:noWrap/>
            <w:vAlign w:val="center"/>
            <w:hideMark/>
          </w:tcPr>
          <w:p w14:paraId="51C61E3F"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76</w:t>
            </w:r>
          </w:p>
        </w:tc>
        <w:tc>
          <w:tcPr>
            <w:tcW w:w="355" w:type="pct"/>
            <w:tcBorders>
              <w:top w:val="nil"/>
              <w:left w:val="nil"/>
              <w:bottom w:val="single" w:sz="4" w:space="0" w:color="auto"/>
              <w:right w:val="single" w:sz="4" w:space="0" w:color="auto"/>
            </w:tcBorders>
            <w:shd w:val="clear" w:color="auto" w:fill="auto"/>
            <w:noWrap/>
            <w:vAlign w:val="center"/>
            <w:hideMark/>
          </w:tcPr>
          <w:p w14:paraId="388340C3"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75</w:t>
            </w:r>
          </w:p>
        </w:tc>
        <w:tc>
          <w:tcPr>
            <w:tcW w:w="355" w:type="pct"/>
            <w:tcBorders>
              <w:top w:val="nil"/>
              <w:left w:val="nil"/>
              <w:bottom w:val="single" w:sz="4" w:space="0" w:color="auto"/>
              <w:right w:val="single" w:sz="4" w:space="0" w:color="auto"/>
            </w:tcBorders>
            <w:shd w:val="clear" w:color="auto" w:fill="auto"/>
            <w:noWrap/>
            <w:vAlign w:val="center"/>
            <w:hideMark/>
          </w:tcPr>
          <w:p w14:paraId="1E584592"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80</w:t>
            </w:r>
          </w:p>
        </w:tc>
        <w:tc>
          <w:tcPr>
            <w:tcW w:w="397" w:type="pct"/>
            <w:tcBorders>
              <w:top w:val="nil"/>
              <w:left w:val="nil"/>
              <w:bottom w:val="single" w:sz="4" w:space="0" w:color="auto"/>
              <w:right w:val="single" w:sz="4" w:space="0" w:color="auto"/>
            </w:tcBorders>
            <w:shd w:val="clear" w:color="auto" w:fill="auto"/>
            <w:noWrap/>
            <w:vAlign w:val="center"/>
            <w:hideMark/>
          </w:tcPr>
          <w:p w14:paraId="3B71A584"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87</w:t>
            </w:r>
          </w:p>
        </w:tc>
        <w:tc>
          <w:tcPr>
            <w:tcW w:w="354" w:type="pct"/>
            <w:tcBorders>
              <w:top w:val="nil"/>
              <w:left w:val="nil"/>
              <w:bottom w:val="single" w:sz="4" w:space="0" w:color="auto"/>
              <w:right w:val="single" w:sz="4" w:space="0" w:color="auto"/>
            </w:tcBorders>
            <w:shd w:val="clear" w:color="auto" w:fill="auto"/>
            <w:noWrap/>
            <w:vAlign w:val="center"/>
            <w:hideMark/>
          </w:tcPr>
          <w:p w14:paraId="11E78AA1"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100</w:t>
            </w:r>
          </w:p>
        </w:tc>
        <w:tc>
          <w:tcPr>
            <w:tcW w:w="291" w:type="pct"/>
            <w:tcBorders>
              <w:top w:val="nil"/>
              <w:left w:val="nil"/>
              <w:bottom w:val="single" w:sz="4" w:space="0" w:color="auto"/>
              <w:right w:val="single" w:sz="4" w:space="0" w:color="auto"/>
            </w:tcBorders>
            <w:shd w:val="clear" w:color="auto" w:fill="auto"/>
            <w:noWrap/>
            <w:vAlign w:val="center"/>
            <w:hideMark/>
          </w:tcPr>
          <w:p w14:paraId="7ABDF583"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111</w:t>
            </w:r>
          </w:p>
        </w:tc>
        <w:tc>
          <w:tcPr>
            <w:tcW w:w="291" w:type="pct"/>
            <w:tcBorders>
              <w:top w:val="nil"/>
              <w:left w:val="nil"/>
              <w:bottom w:val="single" w:sz="4" w:space="0" w:color="auto"/>
              <w:right w:val="single" w:sz="4" w:space="0" w:color="auto"/>
            </w:tcBorders>
            <w:shd w:val="clear" w:color="auto" w:fill="auto"/>
            <w:noWrap/>
            <w:vAlign w:val="center"/>
            <w:hideMark/>
          </w:tcPr>
          <w:p w14:paraId="6480972D"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32</w:t>
            </w:r>
          </w:p>
        </w:tc>
        <w:tc>
          <w:tcPr>
            <w:tcW w:w="292" w:type="pct"/>
            <w:tcBorders>
              <w:top w:val="nil"/>
              <w:left w:val="nil"/>
              <w:bottom w:val="single" w:sz="4" w:space="0" w:color="auto"/>
              <w:right w:val="single" w:sz="4" w:space="0" w:color="auto"/>
            </w:tcBorders>
            <w:shd w:val="clear" w:color="auto" w:fill="auto"/>
            <w:noWrap/>
            <w:vAlign w:val="center"/>
            <w:hideMark/>
          </w:tcPr>
          <w:p w14:paraId="34348B77"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50</w:t>
            </w:r>
          </w:p>
        </w:tc>
        <w:tc>
          <w:tcPr>
            <w:tcW w:w="292" w:type="pct"/>
            <w:tcBorders>
              <w:top w:val="nil"/>
              <w:left w:val="nil"/>
              <w:bottom w:val="single" w:sz="4" w:space="0" w:color="auto"/>
              <w:right w:val="single" w:sz="4" w:space="0" w:color="auto"/>
            </w:tcBorders>
            <w:shd w:val="clear" w:color="auto" w:fill="auto"/>
            <w:noWrap/>
            <w:vAlign w:val="center"/>
            <w:hideMark/>
          </w:tcPr>
          <w:p w14:paraId="5ED72035"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58</w:t>
            </w:r>
          </w:p>
        </w:tc>
        <w:tc>
          <w:tcPr>
            <w:tcW w:w="286" w:type="pct"/>
            <w:tcBorders>
              <w:top w:val="nil"/>
              <w:left w:val="nil"/>
              <w:bottom w:val="single" w:sz="4" w:space="0" w:color="auto"/>
              <w:right w:val="single" w:sz="8" w:space="0" w:color="auto"/>
            </w:tcBorders>
            <w:shd w:val="clear" w:color="auto" w:fill="auto"/>
            <w:noWrap/>
            <w:vAlign w:val="center"/>
            <w:hideMark/>
          </w:tcPr>
          <w:p w14:paraId="7DFB7222"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59</w:t>
            </w:r>
          </w:p>
        </w:tc>
      </w:tr>
      <w:tr w:rsidR="00754F5B" w:rsidRPr="00543AA6" w14:paraId="01DC30CE" w14:textId="77777777" w:rsidTr="00844DE2">
        <w:trPr>
          <w:trHeight w:val="330"/>
        </w:trPr>
        <w:tc>
          <w:tcPr>
            <w:tcW w:w="1254" w:type="pct"/>
            <w:tcBorders>
              <w:top w:val="nil"/>
              <w:left w:val="single" w:sz="8" w:space="0" w:color="auto"/>
              <w:bottom w:val="single" w:sz="4" w:space="0" w:color="auto"/>
              <w:right w:val="single" w:sz="4" w:space="0" w:color="auto"/>
            </w:tcBorders>
            <w:shd w:val="clear" w:color="auto" w:fill="auto"/>
            <w:noWrap/>
            <w:vAlign w:val="center"/>
            <w:hideMark/>
          </w:tcPr>
          <w:p w14:paraId="3B0F3C71" w14:textId="77777777" w:rsidR="00754F5B" w:rsidRPr="00543AA6" w:rsidRDefault="00754F5B" w:rsidP="00844DE2">
            <w:pPr>
              <w:spacing w:after="0" w:line="240" w:lineRule="auto"/>
              <w:rPr>
                <w:rFonts w:ascii="Book Antiqua" w:eastAsia="Times New Roman" w:hAnsi="Book Antiqua" w:cs="Calibri"/>
                <w:b/>
                <w:bCs/>
                <w:color w:val="000000"/>
                <w:lang w:val="sr-Latn-RS"/>
              </w:rPr>
            </w:pPr>
            <w:r w:rsidRPr="00543AA6">
              <w:rPr>
                <w:rFonts w:ascii="Book Antiqua" w:hAnsi="Book Antiqua"/>
                <w:b/>
                <w:sz w:val="24"/>
                <w:szCs w:val="24"/>
                <w:lang w:val="sr-Latn-RS"/>
              </w:rPr>
              <w:t>KUBKS</w:t>
            </w:r>
            <w:r w:rsidRPr="00543AA6" w:rsidDel="00635BE3">
              <w:rPr>
                <w:rFonts w:ascii="Book Antiqua" w:eastAsia="Times New Roman" w:hAnsi="Book Antiqua" w:cs="Calibri"/>
                <w:b/>
                <w:bCs/>
                <w:color w:val="000000"/>
                <w:lang w:val="sr-Latn-RS"/>
              </w:rPr>
              <w:t xml:space="preserve"> </w:t>
            </w:r>
            <w:r w:rsidRPr="00543AA6">
              <w:rPr>
                <w:rFonts w:ascii="Book Antiqua" w:eastAsia="Times New Roman" w:hAnsi="Book Antiqua" w:cs="Calibri"/>
                <w:b/>
                <w:bCs/>
                <w:color w:val="000000"/>
                <w:lang w:val="sr-Latn-RS"/>
              </w:rPr>
              <w:t>(milion evra)</w:t>
            </w:r>
          </w:p>
        </w:tc>
        <w:tc>
          <w:tcPr>
            <w:tcW w:w="464" w:type="pct"/>
            <w:tcBorders>
              <w:top w:val="nil"/>
              <w:left w:val="nil"/>
              <w:bottom w:val="single" w:sz="4" w:space="0" w:color="auto"/>
              <w:right w:val="single" w:sz="4" w:space="0" w:color="auto"/>
            </w:tcBorders>
            <w:shd w:val="clear" w:color="auto" w:fill="auto"/>
            <w:noWrap/>
          </w:tcPr>
          <w:p w14:paraId="528E8621" w14:textId="77777777" w:rsidR="00754F5B" w:rsidRPr="00543AA6" w:rsidRDefault="00754F5B" w:rsidP="00844DE2">
            <w:pPr>
              <w:spacing w:after="0" w:line="240" w:lineRule="auto"/>
              <w:rPr>
                <w:rFonts w:ascii="Calibri" w:eastAsia="Times New Roman" w:hAnsi="Calibri" w:cs="Calibri"/>
                <w:color w:val="000000"/>
                <w:lang w:val="sr-Latn-RS"/>
              </w:rPr>
            </w:pPr>
          </w:p>
        </w:tc>
        <w:tc>
          <w:tcPr>
            <w:tcW w:w="368" w:type="pct"/>
            <w:tcBorders>
              <w:top w:val="nil"/>
              <w:left w:val="nil"/>
              <w:bottom w:val="single" w:sz="4" w:space="0" w:color="auto"/>
              <w:right w:val="single" w:sz="4" w:space="0" w:color="auto"/>
            </w:tcBorders>
            <w:shd w:val="clear" w:color="auto" w:fill="auto"/>
            <w:noWrap/>
          </w:tcPr>
          <w:p w14:paraId="40BC79FA" w14:textId="77777777" w:rsidR="00754F5B" w:rsidRPr="00543AA6" w:rsidRDefault="00754F5B" w:rsidP="00844DE2">
            <w:pPr>
              <w:spacing w:after="0" w:line="240" w:lineRule="auto"/>
              <w:rPr>
                <w:rFonts w:ascii="Calibri" w:eastAsia="Times New Roman" w:hAnsi="Calibri" w:cs="Calibri"/>
                <w:color w:val="000000"/>
                <w:lang w:val="sr-Latn-RS"/>
              </w:rPr>
            </w:pPr>
          </w:p>
        </w:tc>
        <w:tc>
          <w:tcPr>
            <w:tcW w:w="355" w:type="pct"/>
            <w:tcBorders>
              <w:top w:val="nil"/>
              <w:left w:val="nil"/>
              <w:bottom w:val="single" w:sz="4" w:space="0" w:color="auto"/>
              <w:right w:val="single" w:sz="4" w:space="0" w:color="auto"/>
            </w:tcBorders>
            <w:shd w:val="clear" w:color="auto" w:fill="auto"/>
            <w:noWrap/>
          </w:tcPr>
          <w:p w14:paraId="19A04B6E" w14:textId="77777777" w:rsidR="00754F5B" w:rsidRPr="00543AA6" w:rsidRDefault="00754F5B" w:rsidP="00844DE2">
            <w:pPr>
              <w:spacing w:after="0" w:line="240" w:lineRule="auto"/>
              <w:rPr>
                <w:rFonts w:ascii="Calibri" w:eastAsia="Times New Roman" w:hAnsi="Calibri" w:cs="Calibri"/>
                <w:color w:val="000000"/>
                <w:lang w:val="sr-Latn-RS"/>
              </w:rPr>
            </w:pPr>
          </w:p>
        </w:tc>
        <w:tc>
          <w:tcPr>
            <w:tcW w:w="355" w:type="pct"/>
            <w:tcBorders>
              <w:top w:val="nil"/>
              <w:left w:val="nil"/>
              <w:bottom w:val="single" w:sz="4" w:space="0" w:color="auto"/>
              <w:right w:val="single" w:sz="4" w:space="0" w:color="auto"/>
            </w:tcBorders>
            <w:shd w:val="clear" w:color="auto" w:fill="auto"/>
            <w:noWrap/>
          </w:tcPr>
          <w:p w14:paraId="357A8C1C" w14:textId="77777777" w:rsidR="00754F5B" w:rsidRPr="00543AA6" w:rsidRDefault="00754F5B" w:rsidP="00844DE2">
            <w:pPr>
              <w:spacing w:after="0" w:line="240" w:lineRule="auto"/>
              <w:rPr>
                <w:rFonts w:ascii="Calibri" w:eastAsia="Times New Roman" w:hAnsi="Calibri" w:cs="Calibri"/>
                <w:color w:val="000000"/>
                <w:lang w:val="sr-Latn-RS"/>
              </w:rPr>
            </w:pPr>
          </w:p>
        </w:tc>
        <w:tc>
          <w:tcPr>
            <w:tcW w:w="397" w:type="pct"/>
            <w:tcBorders>
              <w:top w:val="nil"/>
              <w:left w:val="nil"/>
              <w:bottom w:val="single" w:sz="4" w:space="0" w:color="auto"/>
              <w:right w:val="single" w:sz="4" w:space="0" w:color="auto"/>
            </w:tcBorders>
            <w:shd w:val="clear" w:color="auto" w:fill="auto"/>
            <w:noWrap/>
          </w:tcPr>
          <w:p w14:paraId="395DDD26" w14:textId="77777777" w:rsidR="00754F5B" w:rsidRPr="00543AA6" w:rsidRDefault="00754F5B" w:rsidP="00844DE2">
            <w:pPr>
              <w:spacing w:after="0" w:line="240" w:lineRule="auto"/>
              <w:rPr>
                <w:rFonts w:ascii="Calibri" w:eastAsia="Times New Roman" w:hAnsi="Calibri" w:cs="Calibri"/>
                <w:color w:val="000000"/>
                <w:lang w:val="sr-Latn-RS"/>
              </w:rPr>
            </w:pPr>
          </w:p>
        </w:tc>
        <w:tc>
          <w:tcPr>
            <w:tcW w:w="354" w:type="pct"/>
            <w:tcBorders>
              <w:top w:val="nil"/>
              <w:left w:val="nil"/>
              <w:bottom w:val="single" w:sz="4" w:space="0" w:color="auto"/>
              <w:right w:val="single" w:sz="4" w:space="0" w:color="auto"/>
            </w:tcBorders>
            <w:shd w:val="clear" w:color="auto" w:fill="auto"/>
            <w:noWrap/>
          </w:tcPr>
          <w:p w14:paraId="60F9BF83" w14:textId="77777777" w:rsidR="00754F5B" w:rsidRPr="00543AA6" w:rsidRDefault="00754F5B" w:rsidP="00844DE2">
            <w:pPr>
              <w:spacing w:after="0" w:line="240" w:lineRule="auto"/>
              <w:rPr>
                <w:rFonts w:ascii="Calibri" w:eastAsia="Times New Roman" w:hAnsi="Calibri" w:cs="Calibri"/>
                <w:color w:val="000000"/>
                <w:lang w:val="sr-Latn-RS"/>
              </w:rPr>
            </w:pPr>
          </w:p>
        </w:tc>
        <w:tc>
          <w:tcPr>
            <w:tcW w:w="291" w:type="pct"/>
            <w:tcBorders>
              <w:top w:val="nil"/>
              <w:left w:val="nil"/>
              <w:bottom w:val="single" w:sz="4" w:space="0" w:color="auto"/>
              <w:right w:val="single" w:sz="4" w:space="0" w:color="auto"/>
            </w:tcBorders>
            <w:shd w:val="clear" w:color="auto" w:fill="auto"/>
            <w:noWrap/>
          </w:tcPr>
          <w:p w14:paraId="6834F415" w14:textId="77777777" w:rsidR="00754F5B" w:rsidRPr="00543AA6" w:rsidRDefault="00754F5B" w:rsidP="00844DE2">
            <w:pPr>
              <w:spacing w:after="0" w:line="240" w:lineRule="auto"/>
              <w:rPr>
                <w:rFonts w:ascii="Calibri" w:eastAsia="Times New Roman" w:hAnsi="Calibri" w:cs="Calibri"/>
                <w:color w:val="000000"/>
                <w:lang w:val="sr-Latn-RS"/>
              </w:rPr>
            </w:pPr>
          </w:p>
        </w:tc>
        <w:tc>
          <w:tcPr>
            <w:tcW w:w="291" w:type="pct"/>
            <w:tcBorders>
              <w:top w:val="nil"/>
              <w:left w:val="nil"/>
              <w:bottom w:val="single" w:sz="4" w:space="0" w:color="auto"/>
              <w:right w:val="single" w:sz="4" w:space="0" w:color="auto"/>
            </w:tcBorders>
            <w:shd w:val="clear" w:color="auto" w:fill="auto"/>
            <w:noWrap/>
            <w:vAlign w:val="center"/>
            <w:hideMark/>
          </w:tcPr>
          <w:p w14:paraId="5284AE42"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86</w:t>
            </w:r>
          </w:p>
        </w:tc>
        <w:tc>
          <w:tcPr>
            <w:tcW w:w="292" w:type="pct"/>
            <w:tcBorders>
              <w:top w:val="nil"/>
              <w:left w:val="nil"/>
              <w:bottom w:val="single" w:sz="4" w:space="0" w:color="auto"/>
              <w:right w:val="single" w:sz="4" w:space="0" w:color="auto"/>
            </w:tcBorders>
            <w:shd w:val="clear" w:color="auto" w:fill="auto"/>
            <w:noWrap/>
            <w:vAlign w:val="center"/>
            <w:hideMark/>
          </w:tcPr>
          <w:p w14:paraId="471DF1A4"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69</w:t>
            </w:r>
          </w:p>
        </w:tc>
        <w:tc>
          <w:tcPr>
            <w:tcW w:w="292" w:type="pct"/>
            <w:tcBorders>
              <w:top w:val="nil"/>
              <w:left w:val="nil"/>
              <w:bottom w:val="single" w:sz="4" w:space="0" w:color="auto"/>
              <w:right w:val="single" w:sz="4" w:space="0" w:color="auto"/>
            </w:tcBorders>
            <w:shd w:val="clear" w:color="auto" w:fill="auto"/>
            <w:noWrap/>
            <w:vAlign w:val="center"/>
            <w:hideMark/>
          </w:tcPr>
          <w:p w14:paraId="62CC0E59"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71</w:t>
            </w:r>
          </w:p>
        </w:tc>
        <w:tc>
          <w:tcPr>
            <w:tcW w:w="286" w:type="pct"/>
            <w:tcBorders>
              <w:top w:val="nil"/>
              <w:left w:val="nil"/>
              <w:bottom w:val="single" w:sz="4" w:space="0" w:color="auto"/>
              <w:right w:val="single" w:sz="8" w:space="0" w:color="auto"/>
            </w:tcBorders>
            <w:shd w:val="clear" w:color="auto" w:fill="auto"/>
            <w:noWrap/>
            <w:vAlign w:val="center"/>
            <w:hideMark/>
          </w:tcPr>
          <w:p w14:paraId="494F4A24"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85</w:t>
            </w:r>
          </w:p>
        </w:tc>
      </w:tr>
      <w:tr w:rsidR="00754F5B" w:rsidRPr="00543AA6" w14:paraId="73AE88BD" w14:textId="77777777" w:rsidTr="00844DE2">
        <w:trPr>
          <w:trHeight w:val="330"/>
        </w:trPr>
        <w:tc>
          <w:tcPr>
            <w:tcW w:w="1254" w:type="pct"/>
            <w:tcBorders>
              <w:top w:val="nil"/>
              <w:left w:val="single" w:sz="8" w:space="0" w:color="auto"/>
              <w:bottom w:val="single" w:sz="4" w:space="0" w:color="auto"/>
              <w:right w:val="single" w:sz="4" w:space="0" w:color="auto"/>
            </w:tcBorders>
            <w:shd w:val="clear" w:color="auto" w:fill="auto"/>
            <w:noWrap/>
            <w:vAlign w:val="center"/>
            <w:hideMark/>
          </w:tcPr>
          <w:p w14:paraId="77490D9F" w14:textId="77777777" w:rsidR="00754F5B" w:rsidRPr="00543AA6" w:rsidRDefault="00754F5B" w:rsidP="00844DE2">
            <w:pPr>
              <w:spacing w:after="0" w:line="240" w:lineRule="auto"/>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Opštinski nivo (milion evra)</w:t>
            </w:r>
          </w:p>
        </w:tc>
        <w:tc>
          <w:tcPr>
            <w:tcW w:w="464" w:type="pct"/>
            <w:tcBorders>
              <w:top w:val="nil"/>
              <w:left w:val="nil"/>
              <w:bottom w:val="single" w:sz="4" w:space="0" w:color="auto"/>
              <w:right w:val="single" w:sz="4" w:space="0" w:color="auto"/>
            </w:tcBorders>
            <w:shd w:val="clear" w:color="auto" w:fill="auto"/>
            <w:noWrap/>
            <w:vAlign w:val="center"/>
            <w:hideMark/>
          </w:tcPr>
          <w:p w14:paraId="489C9535"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22</w:t>
            </w:r>
          </w:p>
        </w:tc>
        <w:tc>
          <w:tcPr>
            <w:tcW w:w="368" w:type="pct"/>
            <w:tcBorders>
              <w:top w:val="nil"/>
              <w:left w:val="nil"/>
              <w:bottom w:val="single" w:sz="4" w:space="0" w:color="auto"/>
              <w:right w:val="single" w:sz="4" w:space="0" w:color="auto"/>
            </w:tcBorders>
            <w:shd w:val="clear" w:color="auto" w:fill="auto"/>
            <w:noWrap/>
            <w:vAlign w:val="center"/>
            <w:hideMark/>
          </w:tcPr>
          <w:p w14:paraId="3A14FA2E"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30</w:t>
            </w:r>
          </w:p>
        </w:tc>
        <w:tc>
          <w:tcPr>
            <w:tcW w:w="355" w:type="pct"/>
            <w:tcBorders>
              <w:top w:val="nil"/>
              <w:left w:val="nil"/>
              <w:bottom w:val="single" w:sz="4" w:space="0" w:color="auto"/>
              <w:right w:val="single" w:sz="4" w:space="0" w:color="auto"/>
            </w:tcBorders>
            <w:shd w:val="clear" w:color="auto" w:fill="auto"/>
            <w:noWrap/>
            <w:vAlign w:val="center"/>
            <w:hideMark/>
          </w:tcPr>
          <w:p w14:paraId="51CE8E14"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37</w:t>
            </w:r>
          </w:p>
        </w:tc>
        <w:tc>
          <w:tcPr>
            <w:tcW w:w="355" w:type="pct"/>
            <w:tcBorders>
              <w:top w:val="nil"/>
              <w:left w:val="nil"/>
              <w:bottom w:val="single" w:sz="4" w:space="0" w:color="auto"/>
              <w:right w:val="single" w:sz="4" w:space="0" w:color="auto"/>
            </w:tcBorders>
            <w:shd w:val="clear" w:color="auto" w:fill="auto"/>
            <w:noWrap/>
            <w:vAlign w:val="center"/>
            <w:hideMark/>
          </w:tcPr>
          <w:p w14:paraId="7C2D6729"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44</w:t>
            </w:r>
          </w:p>
        </w:tc>
        <w:tc>
          <w:tcPr>
            <w:tcW w:w="397" w:type="pct"/>
            <w:tcBorders>
              <w:top w:val="nil"/>
              <w:left w:val="nil"/>
              <w:bottom w:val="single" w:sz="4" w:space="0" w:color="auto"/>
              <w:right w:val="single" w:sz="4" w:space="0" w:color="auto"/>
            </w:tcBorders>
            <w:shd w:val="clear" w:color="auto" w:fill="auto"/>
            <w:noWrap/>
            <w:vAlign w:val="center"/>
            <w:hideMark/>
          </w:tcPr>
          <w:p w14:paraId="74DB7E30"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45</w:t>
            </w:r>
          </w:p>
        </w:tc>
        <w:tc>
          <w:tcPr>
            <w:tcW w:w="354" w:type="pct"/>
            <w:tcBorders>
              <w:top w:val="nil"/>
              <w:left w:val="nil"/>
              <w:bottom w:val="single" w:sz="4" w:space="0" w:color="auto"/>
              <w:right w:val="single" w:sz="4" w:space="0" w:color="auto"/>
            </w:tcBorders>
            <w:shd w:val="clear" w:color="auto" w:fill="auto"/>
            <w:noWrap/>
            <w:vAlign w:val="center"/>
            <w:hideMark/>
          </w:tcPr>
          <w:p w14:paraId="2384DFAA"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46</w:t>
            </w:r>
          </w:p>
        </w:tc>
        <w:tc>
          <w:tcPr>
            <w:tcW w:w="291" w:type="pct"/>
            <w:tcBorders>
              <w:top w:val="nil"/>
              <w:left w:val="nil"/>
              <w:bottom w:val="single" w:sz="4" w:space="0" w:color="auto"/>
              <w:right w:val="single" w:sz="4" w:space="0" w:color="auto"/>
            </w:tcBorders>
            <w:shd w:val="clear" w:color="auto" w:fill="auto"/>
            <w:noWrap/>
            <w:vAlign w:val="center"/>
            <w:hideMark/>
          </w:tcPr>
          <w:p w14:paraId="3B8549B6"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49</w:t>
            </w:r>
          </w:p>
        </w:tc>
        <w:tc>
          <w:tcPr>
            <w:tcW w:w="291" w:type="pct"/>
            <w:tcBorders>
              <w:top w:val="nil"/>
              <w:left w:val="nil"/>
              <w:bottom w:val="single" w:sz="4" w:space="0" w:color="auto"/>
              <w:right w:val="single" w:sz="4" w:space="0" w:color="auto"/>
            </w:tcBorders>
            <w:shd w:val="clear" w:color="auto" w:fill="auto"/>
            <w:noWrap/>
            <w:vAlign w:val="center"/>
            <w:hideMark/>
          </w:tcPr>
          <w:p w14:paraId="03699380"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51</w:t>
            </w:r>
          </w:p>
        </w:tc>
        <w:tc>
          <w:tcPr>
            <w:tcW w:w="292" w:type="pct"/>
            <w:tcBorders>
              <w:top w:val="nil"/>
              <w:left w:val="nil"/>
              <w:bottom w:val="single" w:sz="4" w:space="0" w:color="auto"/>
              <w:right w:val="single" w:sz="4" w:space="0" w:color="auto"/>
            </w:tcBorders>
            <w:shd w:val="clear" w:color="auto" w:fill="auto"/>
            <w:noWrap/>
            <w:vAlign w:val="center"/>
            <w:hideMark/>
          </w:tcPr>
          <w:p w14:paraId="044C5AD0"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51</w:t>
            </w:r>
          </w:p>
        </w:tc>
        <w:tc>
          <w:tcPr>
            <w:tcW w:w="292" w:type="pct"/>
            <w:tcBorders>
              <w:top w:val="nil"/>
              <w:left w:val="nil"/>
              <w:bottom w:val="single" w:sz="4" w:space="0" w:color="auto"/>
              <w:right w:val="single" w:sz="4" w:space="0" w:color="auto"/>
            </w:tcBorders>
            <w:shd w:val="clear" w:color="auto" w:fill="auto"/>
            <w:noWrap/>
            <w:vAlign w:val="center"/>
            <w:hideMark/>
          </w:tcPr>
          <w:p w14:paraId="004491B8"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52</w:t>
            </w:r>
          </w:p>
        </w:tc>
        <w:tc>
          <w:tcPr>
            <w:tcW w:w="286" w:type="pct"/>
            <w:tcBorders>
              <w:top w:val="nil"/>
              <w:left w:val="nil"/>
              <w:bottom w:val="single" w:sz="4" w:space="0" w:color="auto"/>
              <w:right w:val="single" w:sz="8" w:space="0" w:color="auto"/>
            </w:tcBorders>
            <w:shd w:val="clear" w:color="auto" w:fill="auto"/>
            <w:noWrap/>
            <w:vAlign w:val="center"/>
            <w:hideMark/>
          </w:tcPr>
          <w:p w14:paraId="6196DD24" w14:textId="77777777" w:rsidR="00754F5B" w:rsidRPr="00543AA6" w:rsidRDefault="00754F5B" w:rsidP="00844DE2">
            <w:pPr>
              <w:spacing w:after="0" w:line="240" w:lineRule="auto"/>
              <w:jc w:val="right"/>
              <w:rPr>
                <w:rFonts w:ascii="Book Antiqua" w:eastAsia="Times New Roman" w:hAnsi="Book Antiqua" w:cs="Calibri"/>
                <w:color w:val="000000"/>
                <w:lang w:val="sr-Latn-RS"/>
              </w:rPr>
            </w:pPr>
            <w:r w:rsidRPr="00543AA6">
              <w:rPr>
                <w:rFonts w:ascii="Book Antiqua" w:eastAsia="Times New Roman" w:hAnsi="Book Antiqua" w:cs="Calibri"/>
                <w:color w:val="000000"/>
                <w:lang w:val="sr-Latn-RS"/>
              </w:rPr>
              <w:t>57</w:t>
            </w:r>
          </w:p>
        </w:tc>
      </w:tr>
      <w:tr w:rsidR="00754F5B" w:rsidRPr="00543AA6" w14:paraId="62C7AED4" w14:textId="77777777" w:rsidTr="00844DE2">
        <w:trPr>
          <w:trHeight w:val="315"/>
        </w:trPr>
        <w:tc>
          <w:tcPr>
            <w:tcW w:w="1254" w:type="pct"/>
            <w:tcBorders>
              <w:top w:val="nil"/>
              <w:left w:val="single" w:sz="8" w:space="0" w:color="auto"/>
              <w:bottom w:val="single" w:sz="8" w:space="0" w:color="auto"/>
              <w:right w:val="single" w:sz="4" w:space="0" w:color="auto"/>
            </w:tcBorders>
            <w:shd w:val="clear" w:color="auto" w:fill="auto"/>
            <w:noWrap/>
            <w:vAlign w:val="center"/>
            <w:hideMark/>
          </w:tcPr>
          <w:p w14:paraId="09C0C103" w14:textId="77777777" w:rsidR="00754F5B" w:rsidRPr="00543AA6" w:rsidRDefault="00754F5B" w:rsidP="00844DE2">
            <w:pPr>
              <w:spacing w:after="0" w:line="240" w:lineRule="auto"/>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Izdaci za zdravstvo / BDP</w:t>
            </w:r>
          </w:p>
        </w:tc>
        <w:tc>
          <w:tcPr>
            <w:tcW w:w="464" w:type="pct"/>
            <w:tcBorders>
              <w:top w:val="nil"/>
              <w:left w:val="nil"/>
              <w:bottom w:val="single" w:sz="8" w:space="0" w:color="auto"/>
              <w:right w:val="single" w:sz="4" w:space="0" w:color="auto"/>
            </w:tcBorders>
            <w:shd w:val="clear" w:color="auto" w:fill="auto"/>
            <w:noWrap/>
            <w:vAlign w:val="center"/>
            <w:hideMark/>
          </w:tcPr>
          <w:p w14:paraId="42B9376D"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2,40%</w:t>
            </w:r>
          </w:p>
        </w:tc>
        <w:tc>
          <w:tcPr>
            <w:tcW w:w="368" w:type="pct"/>
            <w:tcBorders>
              <w:top w:val="nil"/>
              <w:left w:val="nil"/>
              <w:bottom w:val="single" w:sz="8" w:space="0" w:color="auto"/>
              <w:right w:val="single" w:sz="4" w:space="0" w:color="auto"/>
            </w:tcBorders>
            <w:shd w:val="clear" w:color="auto" w:fill="auto"/>
            <w:noWrap/>
            <w:vAlign w:val="center"/>
            <w:hideMark/>
          </w:tcPr>
          <w:p w14:paraId="5690384C"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2,90%</w:t>
            </w:r>
          </w:p>
        </w:tc>
        <w:tc>
          <w:tcPr>
            <w:tcW w:w="355" w:type="pct"/>
            <w:tcBorders>
              <w:top w:val="nil"/>
              <w:left w:val="nil"/>
              <w:bottom w:val="single" w:sz="8" w:space="0" w:color="auto"/>
              <w:right w:val="single" w:sz="4" w:space="0" w:color="auto"/>
            </w:tcBorders>
            <w:shd w:val="clear" w:color="auto" w:fill="auto"/>
            <w:noWrap/>
            <w:vAlign w:val="center"/>
            <w:hideMark/>
          </w:tcPr>
          <w:p w14:paraId="75CCA46E"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2,80%</w:t>
            </w:r>
          </w:p>
        </w:tc>
        <w:tc>
          <w:tcPr>
            <w:tcW w:w="355" w:type="pct"/>
            <w:tcBorders>
              <w:top w:val="nil"/>
              <w:left w:val="nil"/>
              <w:bottom w:val="single" w:sz="8" w:space="0" w:color="auto"/>
              <w:right w:val="single" w:sz="4" w:space="0" w:color="auto"/>
            </w:tcBorders>
            <w:shd w:val="clear" w:color="auto" w:fill="auto"/>
            <w:noWrap/>
            <w:vAlign w:val="center"/>
            <w:hideMark/>
          </w:tcPr>
          <w:p w14:paraId="46CD1495"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2,70%</w:t>
            </w:r>
          </w:p>
        </w:tc>
        <w:tc>
          <w:tcPr>
            <w:tcW w:w="397" w:type="pct"/>
            <w:tcBorders>
              <w:top w:val="nil"/>
              <w:left w:val="nil"/>
              <w:bottom w:val="single" w:sz="8" w:space="0" w:color="auto"/>
              <w:right w:val="single" w:sz="4" w:space="0" w:color="auto"/>
            </w:tcBorders>
            <w:shd w:val="clear" w:color="auto" w:fill="auto"/>
            <w:noWrap/>
            <w:vAlign w:val="center"/>
            <w:hideMark/>
          </w:tcPr>
          <w:p w14:paraId="449B8573"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2,80%</w:t>
            </w:r>
          </w:p>
        </w:tc>
        <w:tc>
          <w:tcPr>
            <w:tcW w:w="354" w:type="pct"/>
            <w:tcBorders>
              <w:top w:val="nil"/>
              <w:left w:val="nil"/>
              <w:bottom w:val="single" w:sz="8" w:space="0" w:color="auto"/>
              <w:right w:val="single" w:sz="4" w:space="0" w:color="auto"/>
            </w:tcBorders>
            <w:shd w:val="clear" w:color="auto" w:fill="auto"/>
            <w:noWrap/>
            <w:vAlign w:val="center"/>
            <w:hideMark/>
          </w:tcPr>
          <w:p w14:paraId="1D5B6725"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2,90%</w:t>
            </w:r>
          </w:p>
        </w:tc>
        <w:tc>
          <w:tcPr>
            <w:tcW w:w="291" w:type="pct"/>
            <w:tcBorders>
              <w:top w:val="nil"/>
              <w:left w:val="nil"/>
              <w:bottom w:val="single" w:sz="8" w:space="0" w:color="auto"/>
              <w:right w:val="single" w:sz="4" w:space="0" w:color="auto"/>
            </w:tcBorders>
            <w:shd w:val="clear" w:color="auto" w:fill="auto"/>
            <w:noWrap/>
            <w:vAlign w:val="center"/>
            <w:hideMark/>
          </w:tcPr>
          <w:p w14:paraId="5690AC2A"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3,00%</w:t>
            </w:r>
          </w:p>
        </w:tc>
        <w:tc>
          <w:tcPr>
            <w:tcW w:w="291" w:type="pct"/>
            <w:tcBorders>
              <w:top w:val="nil"/>
              <w:left w:val="nil"/>
              <w:bottom w:val="single" w:sz="8" w:space="0" w:color="auto"/>
              <w:right w:val="single" w:sz="4" w:space="0" w:color="auto"/>
            </w:tcBorders>
            <w:shd w:val="clear" w:color="auto" w:fill="auto"/>
            <w:noWrap/>
            <w:vAlign w:val="center"/>
            <w:hideMark/>
          </w:tcPr>
          <w:p w14:paraId="0729AA2B"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3,00%</w:t>
            </w:r>
          </w:p>
        </w:tc>
        <w:tc>
          <w:tcPr>
            <w:tcW w:w="292" w:type="pct"/>
            <w:tcBorders>
              <w:top w:val="nil"/>
              <w:left w:val="nil"/>
              <w:bottom w:val="single" w:sz="8" w:space="0" w:color="auto"/>
              <w:right w:val="single" w:sz="4" w:space="0" w:color="auto"/>
            </w:tcBorders>
            <w:shd w:val="clear" w:color="auto" w:fill="auto"/>
            <w:noWrap/>
            <w:vAlign w:val="center"/>
            <w:hideMark/>
          </w:tcPr>
          <w:p w14:paraId="6471DE1B"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2,80%</w:t>
            </w:r>
          </w:p>
        </w:tc>
        <w:tc>
          <w:tcPr>
            <w:tcW w:w="292" w:type="pct"/>
            <w:tcBorders>
              <w:top w:val="nil"/>
              <w:left w:val="nil"/>
              <w:bottom w:val="single" w:sz="8" w:space="0" w:color="auto"/>
              <w:right w:val="single" w:sz="4" w:space="0" w:color="auto"/>
            </w:tcBorders>
            <w:shd w:val="clear" w:color="auto" w:fill="auto"/>
            <w:noWrap/>
            <w:vAlign w:val="center"/>
            <w:hideMark/>
          </w:tcPr>
          <w:p w14:paraId="7F628B45"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2,80%</w:t>
            </w:r>
          </w:p>
        </w:tc>
        <w:tc>
          <w:tcPr>
            <w:tcW w:w="286" w:type="pct"/>
            <w:tcBorders>
              <w:top w:val="nil"/>
              <w:left w:val="nil"/>
              <w:bottom w:val="single" w:sz="8" w:space="0" w:color="auto"/>
              <w:right w:val="single" w:sz="8" w:space="0" w:color="auto"/>
            </w:tcBorders>
            <w:shd w:val="clear" w:color="auto" w:fill="auto"/>
            <w:noWrap/>
            <w:vAlign w:val="center"/>
            <w:hideMark/>
          </w:tcPr>
          <w:p w14:paraId="0285D1A1" w14:textId="77777777" w:rsidR="00754F5B" w:rsidRPr="00543AA6" w:rsidRDefault="00754F5B" w:rsidP="00844DE2">
            <w:pPr>
              <w:spacing w:after="0" w:line="240" w:lineRule="auto"/>
              <w:jc w:val="center"/>
              <w:rPr>
                <w:rFonts w:ascii="Book Antiqua" w:eastAsia="Times New Roman" w:hAnsi="Book Antiqua" w:cs="Calibri"/>
                <w:b/>
                <w:bCs/>
                <w:color w:val="000000"/>
                <w:lang w:val="sr-Latn-RS"/>
              </w:rPr>
            </w:pPr>
            <w:r w:rsidRPr="00543AA6">
              <w:rPr>
                <w:rFonts w:ascii="Book Antiqua" w:eastAsia="Times New Roman" w:hAnsi="Book Antiqua" w:cs="Calibri"/>
                <w:b/>
                <w:bCs/>
                <w:color w:val="000000"/>
                <w:lang w:val="sr-Latn-RS"/>
              </w:rPr>
              <w:t>3,00%</w:t>
            </w:r>
          </w:p>
        </w:tc>
      </w:tr>
    </w:tbl>
    <w:p w14:paraId="218AF4B4" w14:textId="4FDBED27" w:rsidR="00754F5B" w:rsidRPr="00543AA6" w:rsidRDefault="00754F5B" w:rsidP="00754F5B">
      <w:pPr>
        <w:spacing w:after="0" w:line="240" w:lineRule="auto"/>
        <w:rPr>
          <w:rFonts w:ascii="Book Antiqua" w:hAnsi="Book Antiqua"/>
          <w:sz w:val="16"/>
          <w:szCs w:val="16"/>
          <w:lang w:val="sr-Latn-RS"/>
        </w:rPr>
      </w:pPr>
      <w:r w:rsidRPr="00543AA6">
        <w:rPr>
          <w:rFonts w:ascii="Book Antiqua" w:hAnsi="Book Antiqua"/>
          <w:sz w:val="16"/>
          <w:szCs w:val="16"/>
          <w:lang w:val="sr-Latn-RS"/>
        </w:rPr>
        <w:t xml:space="preserve">Izvor: Ministarstvo finansija: </w:t>
      </w:r>
      <w:r w:rsidR="00543AA6" w:rsidRPr="00543AA6">
        <w:rPr>
          <w:rFonts w:ascii="Book Antiqua" w:hAnsi="Book Antiqua"/>
          <w:sz w:val="16"/>
          <w:szCs w:val="16"/>
          <w:lang w:val="sr-Latn-RS"/>
        </w:rPr>
        <w:t>Odeljenje</w:t>
      </w:r>
      <w:r w:rsidRPr="00543AA6">
        <w:rPr>
          <w:rFonts w:ascii="Book Antiqua" w:hAnsi="Book Antiqua"/>
          <w:sz w:val="16"/>
          <w:szCs w:val="16"/>
          <w:lang w:val="sr-Latn-RS"/>
        </w:rPr>
        <w:t xml:space="preserve"> za makroekonomiju i trezor; Ministarstvo zdravlјa: ​​</w:t>
      </w:r>
      <w:r w:rsidR="00543AA6" w:rsidRPr="00543AA6">
        <w:rPr>
          <w:rFonts w:ascii="Book Antiqua" w:hAnsi="Book Antiqua"/>
          <w:sz w:val="16"/>
          <w:szCs w:val="16"/>
          <w:lang w:val="sr-Latn-RS"/>
        </w:rPr>
        <w:t>Odeljenje</w:t>
      </w:r>
      <w:r w:rsidRPr="00543AA6">
        <w:rPr>
          <w:rFonts w:ascii="Book Antiqua" w:hAnsi="Book Antiqua"/>
          <w:sz w:val="16"/>
          <w:szCs w:val="16"/>
          <w:lang w:val="sr-Latn-RS"/>
        </w:rPr>
        <w:t xml:space="preserve"> za budžet i finansije!</w:t>
      </w:r>
    </w:p>
    <w:p w14:paraId="6ADA6745" w14:textId="77777777" w:rsidR="00754F5B" w:rsidRPr="00543AA6" w:rsidRDefault="00754F5B" w:rsidP="00754F5B">
      <w:pPr>
        <w:spacing w:after="0" w:line="240" w:lineRule="auto"/>
        <w:rPr>
          <w:rFonts w:ascii="Book Antiqua" w:hAnsi="Book Antiqua"/>
          <w:sz w:val="16"/>
          <w:szCs w:val="16"/>
          <w:lang w:val="sr-Latn-RS"/>
        </w:rPr>
      </w:pPr>
    </w:p>
    <w:p w14:paraId="57B89FA7" w14:textId="77777777" w:rsidR="00754F5B" w:rsidRPr="00543AA6" w:rsidRDefault="00754F5B" w:rsidP="00754F5B">
      <w:pPr>
        <w:spacing w:after="0" w:line="240" w:lineRule="auto"/>
        <w:rPr>
          <w:rFonts w:ascii="Book Antiqua" w:hAnsi="Book Antiqua"/>
          <w:sz w:val="24"/>
          <w:szCs w:val="24"/>
          <w:lang w:val="sr-Latn-RS"/>
        </w:rPr>
        <w:sectPr w:rsidR="00754F5B" w:rsidRPr="00543AA6" w:rsidSect="007A3E1A">
          <w:pgSz w:w="16834" w:h="11909" w:orient="landscape" w:code="9"/>
          <w:pgMar w:top="1440" w:right="1440" w:bottom="1440" w:left="1440" w:header="720" w:footer="720" w:gutter="0"/>
          <w:cols w:space="720"/>
          <w:docGrid w:linePitch="360"/>
        </w:sectPr>
      </w:pPr>
    </w:p>
    <w:p w14:paraId="60D19E8F" w14:textId="1EEC3ABE" w:rsidR="00754F5B" w:rsidRPr="00543AA6" w:rsidRDefault="00754F5B" w:rsidP="00754F5B">
      <w:pPr>
        <w:spacing w:after="0" w:line="240" w:lineRule="auto"/>
        <w:rPr>
          <w:rFonts w:ascii="Book Antiqua" w:hAnsi="Book Antiqua"/>
          <w:i/>
          <w:iCs/>
          <w:lang w:val="sr-Latn-RS"/>
        </w:rPr>
      </w:pPr>
      <w:r w:rsidRPr="00543AA6">
        <w:rPr>
          <w:rFonts w:ascii="Book Antiqua" w:hAnsi="Book Antiqua"/>
          <w:i/>
          <w:iCs/>
          <w:lang w:val="sr-Latn-RS"/>
        </w:rPr>
        <w:lastRenderedPageBreak/>
        <w:t xml:space="preserve">Grafikon br. 1: Javna potrošnja na </w:t>
      </w:r>
      <w:r w:rsidR="00543AA6" w:rsidRPr="00543AA6">
        <w:rPr>
          <w:rFonts w:ascii="Book Antiqua" w:hAnsi="Book Antiqua"/>
          <w:i/>
          <w:iCs/>
          <w:lang w:val="sr-Latn-RS"/>
        </w:rPr>
        <w:t>zdravlje</w:t>
      </w:r>
      <w:r w:rsidRPr="00543AA6">
        <w:rPr>
          <w:rFonts w:ascii="Book Antiqua" w:hAnsi="Book Antiqua"/>
          <w:i/>
          <w:iCs/>
          <w:lang w:val="sr-Latn-RS"/>
        </w:rPr>
        <w:t xml:space="preserve"> po godinama</w:t>
      </w:r>
    </w:p>
    <w:p w14:paraId="64BCCC6F" w14:textId="77777777" w:rsidR="00754F5B" w:rsidRPr="00543AA6" w:rsidRDefault="00754F5B" w:rsidP="00754F5B">
      <w:pPr>
        <w:spacing w:after="0" w:line="240" w:lineRule="auto"/>
        <w:rPr>
          <w:rFonts w:ascii="Book Antiqua" w:hAnsi="Book Antiqua"/>
          <w:i/>
          <w:iCs/>
          <w:lang w:val="sr-Latn-RS"/>
        </w:rPr>
      </w:pPr>
    </w:p>
    <w:p w14:paraId="39FB9B29" w14:textId="77777777" w:rsidR="00754F5B" w:rsidRPr="00543AA6" w:rsidRDefault="00754F5B" w:rsidP="00754F5B">
      <w:pPr>
        <w:spacing w:after="0" w:line="240" w:lineRule="auto"/>
        <w:rPr>
          <w:rFonts w:ascii="Book Antiqua" w:hAnsi="Book Antiqua"/>
          <w:i/>
          <w:iCs/>
          <w:lang w:val="sr-Latn-RS"/>
        </w:rPr>
      </w:pPr>
      <w:r w:rsidRPr="00543AA6">
        <w:rPr>
          <w:rFonts w:ascii="Book Antiqua" w:hAnsi="Book Antiqua"/>
          <w:i/>
          <w:iCs/>
          <w:lang w:val="sr-Latn-RS"/>
        </w:rPr>
        <w:t>* Na ovom grafikonu je prikazano kretanje krive zdravstvenih rashoda finansiranih iz vladinih grantova, koja se povećala u poslednjih 10 godina, izraženo u milionima evra</w:t>
      </w:r>
    </w:p>
    <w:p w14:paraId="047C4FC3" w14:textId="77777777" w:rsidR="00754F5B" w:rsidRPr="00543AA6" w:rsidRDefault="00754F5B" w:rsidP="00754F5B">
      <w:pPr>
        <w:spacing w:after="0" w:line="240" w:lineRule="auto"/>
        <w:rPr>
          <w:rFonts w:ascii="Book Antiqua" w:hAnsi="Book Antiqua"/>
          <w:sz w:val="24"/>
          <w:szCs w:val="24"/>
          <w:lang w:val="sr-Latn-RS"/>
        </w:rPr>
      </w:pPr>
      <w:r w:rsidRPr="00543AA6">
        <w:rPr>
          <w:rFonts w:ascii="Book Antiqua" w:hAnsi="Book Antiqua"/>
          <w:noProof/>
          <w:sz w:val="24"/>
          <w:szCs w:val="24"/>
          <w:lang w:val="en-US"/>
        </w:rPr>
        <w:drawing>
          <wp:inline distT="0" distB="0" distL="0" distR="0" wp14:anchorId="554A743F" wp14:editId="245A7180">
            <wp:extent cx="5727700" cy="2083435"/>
            <wp:effectExtent l="0" t="0" r="6350" b="12065"/>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00C937A" w14:textId="77777777" w:rsidR="00754F5B" w:rsidRPr="00543AA6" w:rsidRDefault="00754F5B" w:rsidP="00754F5B">
      <w:pPr>
        <w:spacing w:after="0" w:line="240" w:lineRule="auto"/>
        <w:rPr>
          <w:rFonts w:ascii="Book Antiqua" w:hAnsi="Book Antiqua"/>
          <w:sz w:val="24"/>
          <w:szCs w:val="24"/>
          <w:lang w:val="sr-Latn-RS"/>
        </w:rPr>
      </w:pPr>
    </w:p>
    <w:p w14:paraId="6D828C87" w14:textId="77777777" w:rsidR="00754F5B" w:rsidRPr="00543AA6" w:rsidRDefault="00754F5B" w:rsidP="00754F5B">
      <w:pPr>
        <w:spacing w:after="0" w:line="240" w:lineRule="auto"/>
        <w:rPr>
          <w:rFonts w:ascii="Book Antiqua" w:hAnsi="Book Antiqua"/>
          <w:sz w:val="24"/>
          <w:szCs w:val="24"/>
          <w:lang w:val="sr-Latn-RS"/>
        </w:rPr>
      </w:pPr>
    </w:p>
    <w:p w14:paraId="445615BF" w14:textId="77777777" w:rsidR="00754F5B" w:rsidRPr="00543AA6" w:rsidRDefault="00754F5B" w:rsidP="00754F5B">
      <w:pPr>
        <w:spacing w:after="0" w:line="240" w:lineRule="auto"/>
        <w:rPr>
          <w:rFonts w:ascii="Book Antiqua" w:hAnsi="Book Antiqua"/>
          <w:i/>
          <w:iCs/>
          <w:lang w:val="sr-Latn-RS"/>
        </w:rPr>
      </w:pPr>
      <w:r w:rsidRPr="00543AA6">
        <w:rPr>
          <w:rFonts w:ascii="Book Antiqua" w:hAnsi="Book Antiqua"/>
          <w:i/>
          <w:iCs/>
          <w:lang w:val="sr-Latn-RS"/>
        </w:rPr>
        <w:t>Grafikon br. 2: Javni izdaci za zdravstvo, kao procenat bruto domaćeg proizvoda, po godinama</w:t>
      </w:r>
      <w:r w:rsidRPr="00543AA6">
        <w:rPr>
          <w:rFonts w:ascii="Book Antiqua" w:hAnsi="Book Antiqua"/>
          <w:i/>
          <w:iCs/>
          <w:lang w:val="sr-Latn-RS"/>
        </w:rPr>
        <w:br/>
      </w:r>
    </w:p>
    <w:p w14:paraId="358D2039" w14:textId="0B0DB8FC" w:rsidR="00754F5B" w:rsidRPr="00543AA6" w:rsidRDefault="00754F5B" w:rsidP="00754F5B">
      <w:pPr>
        <w:spacing w:after="0" w:line="240" w:lineRule="auto"/>
        <w:rPr>
          <w:rFonts w:ascii="Book Antiqua" w:hAnsi="Book Antiqua"/>
          <w:i/>
          <w:iCs/>
          <w:lang w:val="sr-Latn-RS"/>
        </w:rPr>
      </w:pPr>
      <w:r w:rsidRPr="00543AA6">
        <w:rPr>
          <w:rFonts w:ascii="Book Antiqua" w:hAnsi="Book Antiqua"/>
          <w:i/>
          <w:iCs/>
          <w:lang w:val="sr-Latn-RS"/>
        </w:rPr>
        <w:t xml:space="preserve">* Ovaj grafikon </w:t>
      </w:r>
      <w:r w:rsidR="00543AA6" w:rsidRPr="00543AA6">
        <w:rPr>
          <w:rFonts w:ascii="Book Antiqua" w:hAnsi="Book Antiqua"/>
          <w:i/>
          <w:iCs/>
          <w:lang w:val="sr-Latn-RS"/>
        </w:rPr>
        <w:t>predstavlja</w:t>
      </w:r>
      <w:r w:rsidRPr="00543AA6">
        <w:rPr>
          <w:rFonts w:ascii="Book Antiqua" w:hAnsi="Book Antiqua"/>
          <w:i/>
          <w:iCs/>
          <w:lang w:val="sr-Latn-RS"/>
        </w:rPr>
        <w:t xml:space="preserve"> kretanje krive zdravstvenih rashoda u odnosu na BDP u poslednjih 10 godina, izraženo u procentima.</w:t>
      </w:r>
    </w:p>
    <w:p w14:paraId="0219EA66" w14:textId="77777777" w:rsidR="00754F5B" w:rsidRPr="00543AA6" w:rsidRDefault="00754F5B" w:rsidP="00754F5B">
      <w:pPr>
        <w:spacing w:after="0" w:line="240" w:lineRule="auto"/>
        <w:rPr>
          <w:rFonts w:ascii="Book Antiqua" w:hAnsi="Book Antiqua"/>
          <w:sz w:val="24"/>
          <w:szCs w:val="24"/>
          <w:lang w:val="sr-Latn-RS"/>
        </w:rPr>
      </w:pPr>
      <w:r w:rsidRPr="00543AA6">
        <w:rPr>
          <w:noProof/>
          <w:lang w:val="en-US"/>
        </w:rPr>
        <w:drawing>
          <wp:inline distT="0" distB="0" distL="0" distR="0" wp14:anchorId="3CC10275" wp14:editId="53881CDE">
            <wp:extent cx="5727700" cy="2441276"/>
            <wp:effectExtent l="0" t="0" r="6350"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420DAB" w14:textId="77777777" w:rsidR="00754F5B" w:rsidRPr="00543AA6" w:rsidRDefault="00754F5B" w:rsidP="00754F5B">
      <w:pPr>
        <w:spacing w:after="0" w:line="240" w:lineRule="auto"/>
        <w:rPr>
          <w:rFonts w:ascii="Book Antiqua" w:hAnsi="Book Antiqua"/>
          <w:sz w:val="24"/>
          <w:szCs w:val="24"/>
          <w:lang w:val="sr-Latn-RS"/>
        </w:rPr>
      </w:pPr>
    </w:p>
    <w:p w14:paraId="7C131EF4" w14:textId="5ECBB423" w:rsidR="00754F5B" w:rsidRPr="00543AA6" w:rsidRDefault="00754F5B" w:rsidP="00754F5B">
      <w:pPr>
        <w:spacing w:after="0" w:line="240" w:lineRule="auto"/>
        <w:rPr>
          <w:rFonts w:ascii="Book Antiqua" w:hAnsi="Book Antiqua"/>
          <w:sz w:val="24"/>
          <w:szCs w:val="24"/>
          <w:lang w:val="sr-Latn-RS"/>
        </w:rPr>
      </w:pPr>
      <w:r w:rsidRPr="00543AA6">
        <w:rPr>
          <w:rFonts w:ascii="Book Antiqua" w:hAnsi="Book Antiqua"/>
          <w:sz w:val="24"/>
          <w:szCs w:val="24"/>
          <w:lang w:val="sr-Latn-RS"/>
        </w:rPr>
        <w:t xml:space="preserve">Gornji grafikon prikazuje važan razvoj i za </w:t>
      </w:r>
      <w:r w:rsidR="00543AA6" w:rsidRPr="00543AA6">
        <w:rPr>
          <w:rFonts w:ascii="Book Antiqua" w:hAnsi="Book Antiqua"/>
          <w:sz w:val="24"/>
          <w:szCs w:val="24"/>
          <w:lang w:val="sr-Latn-RS"/>
        </w:rPr>
        <w:t>zdravlje</w:t>
      </w:r>
      <w:r w:rsidRPr="00543AA6">
        <w:rPr>
          <w:rFonts w:ascii="Book Antiqua" w:hAnsi="Book Antiqua"/>
          <w:sz w:val="24"/>
          <w:szCs w:val="24"/>
          <w:lang w:val="sr-Latn-RS"/>
        </w:rPr>
        <w:t xml:space="preserve"> i za ekonomiju. Grafikon br. 2 pokazuje stalni porast javne potrošnje na zdravstvo - </w:t>
      </w:r>
      <w:r w:rsidR="00543AA6" w:rsidRPr="00543AA6">
        <w:rPr>
          <w:rFonts w:ascii="Book Antiqua" w:hAnsi="Book Antiqua"/>
          <w:sz w:val="24"/>
          <w:szCs w:val="24"/>
          <w:lang w:val="sr-Latn-RS"/>
        </w:rPr>
        <w:t>pokazatelj</w:t>
      </w:r>
      <w:r w:rsidRPr="00543AA6">
        <w:rPr>
          <w:rFonts w:ascii="Book Antiqua" w:hAnsi="Book Antiqua"/>
          <w:sz w:val="24"/>
          <w:szCs w:val="24"/>
          <w:lang w:val="sr-Latn-RS"/>
        </w:rPr>
        <w:t xml:space="preserve"> koji može ukazivati na razvoj zdravstva u </w:t>
      </w:r>
      <w:r w:rsidR="00543AA6" w:rsidRPr="00543AA6">
        <w:rPr>
          <w:rFonts w:ascii="Book Antiqua" w:hAnsi="Book Antiqua"/>
          <w:sz w:val="24"/>
          <w:szCs w:val="24"/>
          <w:lang w:val="sr-Latn-RS"/>
        </w:rPr>
        <w:t>zemlji</w:t>
      </w:r>
      <w:r w:rsidRPr="00543AA6">
        <w:rPr>
          <w:rFonts w:ascii="Book Antiqua" w:hAnsi="Book Antiqua"/>
          <w:sz w:val="24"/>
          <w:szCs w:val="24"/>
          <w:lang w:val="sr-Latn-RS"/>
        </w:rPr>
        <w:t>. Ovo povećanje takođe ukazuje na još jedan razvoj događaja - doprinos zdravlјa kosovskom BDP-u povećavao se tokom godina. Ova tvrdnja važi i kada se gleda stvarni BDP tokom godina raščlanjen po ekonomskim aktivnostima - što jasno pokazuje  doprinos u porastu zdravstvenog sektora zajedno sa aktivnostima socijalnog rada.</w:t>
      </w:r>
    </w:p>
    <w:p w14:paraId="04977293" w14:textId="77777777" w:rsidR="00754F5B" w:rsidRPr="00543AA6" w:rsidRDefault="00754F5B" w:rsidP="00754F5B">
      <w:pPr>
        <w:spacing w:after="0" w:line="240" w:lineRule="auto"/>
        <w:rPr>
          <w:rFonts w:ascii="Book Antiqua" w:hAnsi="Book Antiqua"/>
          <w:sz w:val="24"/>
          <w:szCs w:val="24"/>
          <w:lang w:val="sr-Latn-RS"/>
        </w:rPr>
      </w:pPr>
    </w:p>
    <w:p w14:paraId="411335AA" w14:textId="77777777" w:rsidR="00754F5B" w:rsidRPr="00543AA6" w:rsidRDefault="00754F5B" w:rsidP="00754F5B">
      <w:pPr>
        <w:spacing w:after="0" w:line="240" w:lineRule="auto"/>
        <w:rPr>
          <w:rFonts w:ascii="Book Antiqua" w:hAnsi="Book Antiqua"/>
          <w:sz w:val="24"/>
          <w:szCs w:val="24"/>
          <w:lang w:val="sr-Latn-RS"/>
        </w:rPr>
      </w:pPr>
    </w:p>
    <w:p w14:paraId="18FE8072" w14:textId="77777777" w:rsidR="00754F5B" w:rsidRPr="00543AA6" w:rsidRDefault="00754F5B" w:rsidP="00754F5B">
      <w:pPr>
        <w:spacing w:after="0" w:line="240" w:lineRule="auto"/>
        <w:rPr>
          <w:rFonts w:ascii="Book Antiqua" w:hAnsi="Book Antiqua"/>
          <w:sz w:val="24"/>
          <w:szCs w:val="24"/>
          <w:lang w:val="sr-Latn-RS"/>
        </w:rPr>
      </w:pPr>
    </w:p>
    <w:p w14:paraId="7692460A" w14:textId="77777777" w:rsidR="00754F5B" w:rsidRPr="00543AA6" w:rsidRDefault="00754F5B" w:rsidP="00754F5B">
      <w:pPr>
        <w:spacing w:after="0" w:line="240" w:lineRule="auto"/>
        <w:rPr>
          <w:rFonts w:ascii="Book Antiqua" w:hAnsi="Book Antiqua"/>
          <w:sz w:val="24"/>
          <w:szCs w:val="24"/>
          <w:lang w:val="sr-Latn-RS"/>
        </w:rPr>
      </w:pPr>
    </w:p>
    <w:p w14:paraId="6495E96A" w14:textId="77777777" w:rsidR="00754F5B" w:rsidRPr="00543AA6" w:rsidRDefault="00754F5B" w:rsidP="00754F5B">
      <w:pPr>
        <w:spacing w:after="0" w:line="240" w:lineRule="auto"/>
        <w:rPr>
          <w:rFonts w:ascii="Book Antiqua" w:hAnsi="Book Antiqua"/>
          <w:sz w:val="24"/>
          <w:szCs w:val="24"/>
          <w:lang w:val="sr-Latn-RS"/>
        </w:rPr>
      </w:pPr>
    </w:p>
    <w:p w14:paraId="6628640B" w14:textId="77777777" w:rsidR="00754F5B" w:rsidRPr="00543AA6" w:rsidRDefault="00754F5B" w:rsidP="00754F5B">
      <w:pPr>
        <w:spacing w:after="0" w:line="240" w:lineRule="auto"/>
        <w:rPr>
          <w:rFonts w:ascii="Book Antiqua" w:hAnsi="Book Antiqua"/>
          <w:i/>
          <w:iCs/>
          <w:lang w:val="sr-Latn-RS"/>
        </w:rPr>
      </w:pPr>
      <w:r w:rsidRPr="00543AA6">
        <w:rPr>
          <w:rFonts w:ascii="Book Antiqua" w:hAnsi="Book Antiqua"/>
          <w:i/>
          <w:iCs/>
          <w:lang w:val="sr-Latn-RS"/>
        </w:rPr>
        <w:lastRenderedPageBreak/>
        <w:t>Grafikon br. 3: Poređenje nominalnog bruto domaćeg proizvoda i troškova za javno zdravstvo, kao procenat bruto domaćeg proizvoda, po godinama</w:t>
      </w:r>
    </w:p>
    <w:p w14:paraId="3692E059" w14:textId="77777777" w:rsidR="00754F5B" w:rsidRPr="00543AA6" w:rsidRDefault="00754F5B" w:rsidP="00754F5B">
      <w:pPr>
        <w:spacing w:after="0" w:line="240" w:lineRule="auto"/>
        <w:rPr>
          <w:rFonts w:ascii="Book Antiqua" w:hAnsi="Book Antiqua"/>
          <w:sz w:val="24"/>
          <w:szCs w:val="24"/>
          <w:lang w:val="sr-Latn-RS"/>
        </w:rPr>
      </w:pPr>
      <w:r w:rsidRPr="00543AA6">
        <w:rPr>
          <w:noProof/>
          <w:lang w:val="en-US"/>
        </w:rPr>
        <w:drawing>
          <wp:inline distT="0" distB="0" distL="0" distR="0" wp14:anchorId="27C84CBD" wp14:editId="4A34AB34">
            <wp:extent cx="5727700" cy="2777706"/>
            <wp:effectExtent l="0" t="0" r="635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B594D1" w14:textId="77777777" w:rsidR="00754F5B" w:rsidRPr="00543AA6" w:rsidRDefault="00754F5B" w:rsidP="00754F5B">
      <w:pPr>
        <w:spacing w:after="0" w:line="240" w:lineRule="auto"/>
        <w:rPr>
          <w:rFonts w:ascii="Book Antiqua" w:hAnsi="Book Antiqua"/>
          <w:sz w:val="24"/>
          <w:szCs w:val="24"/>
          <w:lang w:val="sr-Latn-RS"/>
        </w:rPr>
      </w:pPr>
    </w:p>
    <w:p w14:paraId="401AF1A3" w14:textId="77777777" w:rsidR="00754F5B" w:rsidRPr="00543AA6" w:rsidRDefault="00754F5B" w:rsidP="00754F5B">
      <w:pPr>
        <w:spacing w:after="0" w:line="240" w:lineRule="auto"/>
        <w:rPr>
          <w:rFonts w:ascii="Book Antiqua" w:hAnsi="Book Antiqua"/>
          <w:sz w:val="24"/>
          <w:szCs w:val="24"/>
          <w:highlight w:val="yellow"/>
          <w:lang w:val="sr-Latn-RS"/>
        </w:rPr>
        <w:sectPr w:rsidR="00754F5B" w:rsidRPr="00543AA6" w:rsidSect="007A3E1A">
          <w:pgSz w:w="11909" w:h="16834" w:code="9"/>
          <w:pgMar w:top="1440" w:right="1440" w:bottom="1440" w:left="1440" w:header="720" w:footer="720" w:gutter="0"/>
          <w:cols w:space="720"/>
          <w:docGrid w:linePitch="360"/>
        </w:sectPr>
      </w:pPr>
    </w:p>
    <w:p w14:paraId="64B4E0A4" w14:textId="77777777" w:rsidR="00754F5B" w:rsidRPr="00543AA6" w:rsidRDefault="00754F5B" w:rsidP="00754F5B">
      <w:pPr>
        <w:spacing w:after="0" w:line="240" w:lineRule="auto"/>
        <w:rPr>
          <w:rFonts w:ascii="Book Antiqua" w:hAnsi="Book Antiqua"/>
          <w:sz w:val="24"/>
          <w:szCs w:val="24"/>
          <w:lang w:val="sr-Latn-RS"/>
        </w:rPr>
      </w:pPr>
      <w:r w:rsidRPr="00543AA6">
        <w:rPr>
          <w:rFonts w:ascii="Book Antiqua" w:hAnsi="Book Antiqua"/>
          <w:sz w:val="24"/>
          <w:szCs w:val="24"/>
          <w:lang w:val="sr-Latn-RS"/>
        </w:rPr>
        <w:lastRenderedPageBreak/>
        <w:t>Rashodi za javni zdravstveni sektor, iako se smatraju značajnim, do sada nisu pokrili sve potrebe sektora i građane zdravstvenim uslugama, lekovima i potrošnim materijalom.</w:t>
      </w:r>
    </w:p>
    <w:p w14:paraId="0A1AD909" w14:textId="77777777" w:rsidR="00754F5B" w:rsidRPr="00543AA6" w:rsidRDefault="00754F5B" w:rsidP="00754F5B">
      <w:pPr>
        <w:spacing w:after="0" w:line="240" w:lineRule="auto"/>
        <w:rPr>
          <w:rFonts w:ascii="Book Antiqua" w:hAnsi="Book Antiqua"/>
          <w:sz w:val="24"/>
          <w:szCs w:val="24"/>
          <w:lang w:val="sr-Latn-RS"/>
        </w:rPr>
      </w:pPr>
    </w:p>
    <w:p w14:paraId="4304DF7F" w14:textId="3EF0BB8F" w:rsidR="00754F5B" w:rsidRPr="00543AA6" w:rsidRDefault="00754F5B" w:rsidP="00754F5B">
      <w:pPr>
        <w:spacing w:after="0" w:line="240" w:lineRule="auto"/>
        <w:rPr>
          <w:rFonts w:ascii="Book Antiqua" w:hAnsi="Book Antiqua"/>
          <w:sz w:val="24"/>
          <w:szCs w:val="24"/>
          <w:lang w:val="sr-Latn-RS"/>
        </w:rPr>
      </w:pPr>
      <w:r w:rsidRPr="00543AA6">
        <w:rPr>
          <w:rFonts w:ascii="Book Antiqua" w:hAnsi="Book Antiqua"/>
          <w:sz w:val="24"/>
          <w:szCs w:val="24"/>
          <w:lang w:val="sr-Latn-RS"/>
        </w:rPr>
        <w:t xml:space="preserve">Dok, prema podacima SAK, ukupan BDP za zdravstvo, za period 2015 - 2018 ima </w:t>
      </w:r>
      <w:r w:rsidR="00543AA6" w:rsidRPr="00543AA6">
        <w:rPr>
          <w:rFonts w:ascii="Book Antiqua" w:hAnsi="Book Antiqua"/>
          <w:sz w:val="24"/>
          <w:szCs w:val="24"/>
          <w:lang w:val="sr-Latn-RS"/>
        </w:rPr>
        <w:t>sledeće</w:t>
      </w:r>
      <w:r w:rsidRPr="00543AA6">
        <w:rPr>
          <w:rFonts w:ascii="Book Antiqua" w:hAnsi="Book Antiqua"/>
          <w:sz w:val="24"/>
          <w:szCs w:val="24"/>
          <w:lang w:val="sr-Latn-RS"/>
        </w:rPr>
        <w:t xml:space="preserve"> performanse:</w:t>
      </w:r>
    </w:p>
    <w:p w14:paraId="2CFEF1F1" w14:textId="77777777" w:rsidR="00754F5B" w:rsidRPr="00543AA6" w:rsidRDefault="00754F5B" w:rsidP="00754F5B">
      <w:pPr>
        <w:spacing w:after="0" w:line="240" w:lineRule="auto"/>
        <w:rPr>
          <w:rFonts w:ascii="Book Antiqua" w:hAnsi="Book Antiqua"/>
          <w:sz w:val="24"/>
          <w:szCs w:val="24"/>
          <w:lang w:val="sr-Latn-RS"/>
        </w:rPr>
      </w:pPr>
    </w:p>
    <w:p w14:paraId="4B94661E" w14:textId="77777777" w:rsidR="00754F5B" w:rsidRPr="00543AA6" w:rsidRDefault="00754F5B" w:rsidP="00754F5B">
      <w:pPr>
        <w:spacing w:after="0" w:line="240" w:lineRule="auto"/>
        <w:jc w:val="both"/>
        <w:rPr>
          <w:rFonts w:ascii="Book Antiqua" w:hAnsi="Book Antiqua"/>
          <w:b/>
          <w:i/>
          <w:iCs/>
          <w:lang w:val="sr-Latn-RS"/>
        </w:rPr>
      </w:pPr>
      <w:r w:rsidRPr="00543AA6">
        <w:rPr>
          <w:rFonts w:ascii="Book Antiqua" w:eastAsiaTheme="minorHAnsi" w:hAnsi="Book Antiqua"/>
          <w:b/>
          <w:i/>
          <w:iCs/>
          <w:lang w:val="sr-Latn-RS"/>
        </w:rPr>
        <w:t xml:space="preserve">Tabela 9: </w:t>
      </w:r>
      <w:r w:rsidRPr="00543AA6">
        <w:rPr>
          <w:rFonts w:ascii="Book Antiqua" w:hAnsi="Book Antiqua"/>
          <w:b/>
          <w:i/>
          <w:iCs/>
          <w:lang w:val="sr-Latn-RS"/>
        </w:rPr>
        <w:t>BDP i% BDP-a za zdravstvo</w:t>
      </w:r>
      <w:r w:rsidRPr="00543AA6">
        <w:rPr>
          <w:rFonts w:ascii="Book Antiqua" w:eastAsiaTheme="minorHAnsi" w:hAnsi="Book Antiqua"/>
          <w:b/>
          <w:i/>
          <w:iCs/>
          <w:lang w:val="sr-Latn-RS"/>
        </w:rPr>
        <w:t xml:space="preserve"> (ukupno) </w:t>
      </w:r>
      <w:r w:rsidRPr="00543AA6">
        <w:rPr>
          <w:rFonts w:ascii="Book Antiqua" w:hAnsi="Book Antiqua"/>
          <w:b/>
          <w:i/>
          <w:iCs/>
          <w:lang w:val="sr-Latn-RS"/>
        </w:rPr>
        <w:t>2015-2018 (u milionima evra)</w:t>
      </w:r>
    </w:p>
    <w:tbl>
      <w:tblPr>
        <w:tblW w:w="5000" w:type="pct"/>
        <w:tblLook w:val="04A0" w:firstRow="1" w:lastRow="0" w:firstColumn="1" w:lastColumn="0" w:noHBand="0" w:noVBand="1"/>
      </w:tblPr>
      <w:tblGrid>
        <w:gridCol w:w="4050"/>
        <w:gridCol w:w="1747"/>
        <w:gridCol w:w="1746"/>
        <w:gridCol w:w="1746"/>
        <w:gridCol w:w="1746"/>
        <w:gridCol w:w="2909"/>
      </w:tblGrid>
      <w:tr w:rsidR="00754F5B" w:rsidRPr="00543AA6" w14:paraId="11836A92" w14:textId="77777777" w:rsidTr="00844DE2">
        <w:trPr>
          <w:trHeight w:val="330"/>
        </w:trPr>
        <w:tc>
          <w:tcPr>
            <w:tcW w:w="1452" w:type="pct"/>
            <w:tcBorders>
              <w:top w:val="single" w:sz="4" w:space="0" w:color="auto"/>
              <w:left w:val="single" w:sz="4" w:space="0" w:color="auto"/>
              <w:bottom w:val="single" w:sz="4" w:space="0" w:color="auto"/>
              <w:right w:val="single" w:sz="4" w:space="0" w:color="auto"/>
            </w:tcBorders>
            <w:shd w:val="clear" w:color="auto" w:fill="auto"/>
            <w:hideMark/>
          </w:tcPr>
          <w:p w14:paraId="171E7640" w14:textId="77777777" w:rsidR="00754F5B" w:rsidRPr="00543AA6" w:rsidRDefault="00754F5B" w:rsidP="00844DE2">
            <w:pPr>
              <w:spacing w:after="0" w:line="240" w:lineRule="auto"/>
              <w:rPr>
                <w:rFonts w:ascii="Book Antiqua" w:eastAsia="Times New Roman" w:hAnsi="Book Antiqua" w:cs="Calibri"/>
                <w:color w:val="000000"/>
                <w:sz w:val="24"/>
                <w:szCs w:val="24"/>
                <w:lang w:val="sr-Latn-RS"/>
              </w:rPr>
            </w:pPr>
          </w:p>
        </w:tc>
        <w:tc>
          <w:tcPr>
            <w:tcW w:w="626" w:type="pct"/>
            <w:tcBorders>
              <w:top w:val="single" w:sz="4" w:space="0" w:color="auto"/>
              <w:left w:val="nil"/>
              <w:bottom w:val="single" w:sz="4" w:space="0" w:color="auto"/>
              <w:right w:val="single" w:sz="4" w:space="0" w:color="auto"/>
            </w:tcBorders>
            <w:shd w:val="clear" w:color="auto" w:fill="auto"/>
            <w:noWrap/>
            <w:hideMark/>
          </w:tcPr>
          <w:p w14:paraId="06AB3791" w14:textId="77777777" w:rsidR="00754F5B" w:rsidRPr="00543AA6" w:rsidRDefault="00754F5B" w:rsidP="00844DE2">
            <w:pPr>
              <w:spacing w:after="0" w:line="240" w:lineRule="auto"/>
              <w:jc w:val="center"/>
              <w:rPr>
                <w:rFonts w:ascii="Book Antiqua" w:eastAsia="Times New Roman" w:hAnsi="Book Antiqua" w:cs="Calibri"/>
                <w:b/>
                <w:bCs/>
                <w:color w:val="000000"/>
                <w:sz w:val="24"/>
                <w:szCs w:val="24"/>
                <w:lang w:val="sr-Latn-RS"/>
              </w:rPr>
            </w:pPr>
            <w:r w:rsidRPr="00543AA6">
              <w:rPr>
                <w:rFonts w:ascii="Book Antiqua" w:eastAsia="Times New Roman" w:hAnsi="Book Antiqua" w:cs="Calibri"/>
                <w:b/>
                <w:bCs/>
                <w:color w:val="000000"/>
                <w:sz w:val="24"/>
                <w:szCs w:val="24"/>
                <w:lang w:val="sr-Latn-RS"/>
              </w:rPr>
              <w:t>2018</w:t>
            </w:r>
          </w:p>
        </w:tc>
        <w:tc>
          <w:tcPr>
            <w:tcW w:w="626" w:type="pct"/>
            <w:tcBorders>
              <w:top w:val="single" w:sz="4" w:space="0" w:color="auto"/>
              <w:left w:val="nil"/>
              <w:bottom w:val="single" w:sz="4" w:space="0" w:color="auto"/>
              <w:right w:val="single" w:sz="4" w:space="0" w:color="auto"/>
            </w:tcBorders>
            <w:shd w:val="clear" w:color="auto" w:fill="auto"/>
            <w:noWrap/>
            <w:hideMark/>
          </w:tcPr>
          <w:p w14:paraId="717F5FA2" w14:textId="77777777" w:rsidR="00754F5B" w:rsidRPr="00543AA6" w:rsidRDefault="00754F5B" w:rsidP="00844DE2">
            <w:pPr>
              <w:spacing w:after="0" w:line="240" w:lineRule="auto"/>
              <w:jc w:val="center"/>
              <w:rPr>
                <w:rFonts w:ascii="Book Antiqua" w:eastAsia="Times New Roman" w:hAnsi="Book Antiqua" w:cs="Calibri"/>
                <w:b/>
                <w:bCs/>
                <w:color w:val="000000"/>
                <w:sz w:val="24"/>
                <w:szCs w:val="24"/>
                <w:lang w:val="sr-Latn-RS"/>
              </w:rPr>
            </w:pPr>
            <w:r w:rsidRPr="00543AA6">
              <w:rPr>
                <w:rFonts w:ascii="Book Antiqua" w:eastAsia="Times New Roman" w:hAnsi="Book Antiqua" w:cs="Calibri"/>
                <w:b/>
                <w:bCs/>
                <w:color w:val="000000"/>
                <w:sz w:val="24"/>
                <w:szCs w:val="24"/>
                <w:lang w:val="sr-Latn-RS"/>
              </w:rPr>
              <w:t>2017</w:t>
            </w:r>
          </w:p>
        </w:tc>
        <w:tc>
          <w:tcPr>
            <w:tcW w:w="626" w:type="pct"/>
            <w:tcBorders>
              <w:top w:val="single" w:sz="4" w:space="0" w:color="auto"/>
              <w:left w:val="nil"/>
              <w:bottom w:val="single" w:sz="4" w:space="0" w:color="auto"/>
              <w:right w:val="single" w:sz="4" w:space="0" w:color="auto"/>
            </w:tcBorders>
            <w:shd w:val="clear" w:color="auto" w:fill="auto"/>
            <w:noWrap/>
            <w:hideMark/>
          </w:tcPr>
          <w:p w14:paraId="3E84BF44" w14:textId="77777777" w:rsidR="00754F5B" w:rsidRPr="00543AA6" w:rsidRDefault="00754F5B" w:rsidP="00844DE2">
            <w:pPr>
              <w:spacing w:after="0" w:line="240" w:lineRule="auto"/>
              <w:jc w:val="center"/>
              <w:rPr>
                <w:rFonts w:ascii="Book Antiqua" w:eastAsia="Times New Roman" w:hAnsi="Book Antiqua" w:cs="Calibri"/>
                <w:b/>
                <w:bCs/>
                <w:color w:val="000000"/>
                <w:sz w:val="24"/>
                <w:szCs w:val="24"/>
                <w:lang w:val="sr-Latn-RS"/>
              </w:rPr>
            </w:pPr>
            <w:r w:rsidRPr="00543AA6">
              <w:rPr>
                <w:rFonts w:ascii="Book Antiqua" w:eastAsia="Times New Roman" w:hAnsi="Book Antiqua" w:cs="Calibri"/>
                <w:b/>
                <w:bCs/>
                <w:color w:val="000000"/>
                <w:sz w:val="24"/>
                <w:szCs w:val="24"/>
                <w:lang w:val="sr-Latn-RS"/>
              </w:rPr>
              <w:t>2016</w:t>
            </w:r>
          </w:p>
        </w:tc>
        <w:tc>
          <w:tcPr>
            <w:tcW w:w="626" w:type="pct"/>
            <w:tcBorders>
              <w:top w:val="single" w:sz="4" w:space="0" w:color="auto"/>
              <w:left w:val="nil"/>
              <w:bottom w:val="single" w:sz="4" w:space="0" w:color="auto"/>
              <w:right w:val="single" w:sz="4" w:space="0" w:color="auto"/>
            </w:tcBorders>
            <w:shd w:val="clear" w:color="auto" w:fill="auto"/>
            <w:noWrap/>
            <w:hideMark/>
          </w:tcPr>
          <w:p w14:paraId="05AA5F76" w14:textId="77777777" w:rsidR="00754F5B" w:rsidRPr="00543AA6" w:rsidRDefault="00754F5B" w:rsidP="00844DE2">
            <w:pPr>
              <w:spacing w:after="0" w:line="240" w:lineRule="auto"/>
              <w:jc w:val="center"/>
              <w:rPr>
                <w:rFonts w:ascii="Book Antiqua" w:eastAsia="Times New Roman" w:hAnsi="Book Antiqua" w:cs="Calibri"/>
                <w:b/>
                <w:bCs/>
                <w:color w:val="000000"/>
                <w:sz w:val="24"/>
                <w:szCs w:val="24"/>
                <w:lang w:val="sr-Latn-RS"/>
              </w:rPr>
            </w:pPr>
            <w:r w:rsidRPr="00543AA6">
              <w:rPr>
                <w:rFonts w:ascii="Book Antiqua" w:eastAsia="Times New Roman" w:hAnsi="Book Antiqua" w:cs="Calibri"/>
                <w:b/>
                <w:bCs/>
                <w:color w:val="000000"/>
                <w:sz w:val="24"/>
                <w:szCs w:val="24"/>
                <w:lang w:val="sr-Latn-RS"/>
              </w:rPr>
              <w:t>2015</w:t>
            </w:r>
          </w:p>
        </w:tc>
        <w:tc>
          <w:tcPr>
            <w:tcW w:w="1043" w:type="pct"/>
            <w:tcBorders>
              <w:top w:val="single" w:sz="4" w:space="0" w:color="auto"/>
              <w:left w:val="nil"/>
              <w:bottom w:val="single" w:sz="4" w:space="0" w:color="auto"/>
              <w:right w:val="single" w:sz="4" w:space="0" w:color="auto"/>
            </w:tcBorders>
            <w:shd w:val="clear" w:color="auto" w:fill="auto"/>
            <w:noWrap/>
            <w:hideMark/>
          </w:tcPr>
          <w:p w14:paraId="741CD77A" w14:textId="77777777" w:rsidR="00754F5B" w:rsidRPr="00543AA6" w:rsidRDefault="00754F5B" w:rsidP="00844DE2">
            <w:pPr>
              <w:spacing w:after="0" w:line="240" w:lineRule="auto"/>
              <w:jc w:val="center"/>
              <w:rPr>
                <w:rFonts w:ascii="Book Antiqua" w:eastAsia="Times New Roman" w:hAnsi="Book Antiqua" w:cs="Calibri"/>
                <w:b/>
                <w:bCs/>
                <w:color w:val="000000"/>
                <w:sz w:val="24"/>
                <w:szCs w:val="24"/>
                <w:lang w:val="sr-Latn-RS"/>
              </w:rPr>
            </w:pPr>
            <w:r w:rsidRPr="00543AA6">
              <w:rPr>
                <w:rFonts w:ascii="Book Antiqua" w:eastAsia="Times New Roman" w:hAnsi="Book Antiqua" w:cs="Calibri"/>
                <w:b/>
                <w:bCs/>
                <w:color w:val="000000"/>
                <w:sz w:val="24"/>
                <w:szCs w:val="24"/>
                <w:lang w:val="sr-Latn-RS"/>
              </w:rPr>
              <w:t>POJAŠNјENјE</w:t>
            </w:r>
          </w:p>
        </w:tc>
      </w:tr>
      <w:tr w:rsidR="00754F5B" w:rsidRPr="00543AA6" w14:paraId="1C960045" w14:textId="77777777" w:rsidTr="00844DE2">
        <w:trPr>
          <w:trHeight w:val="300"/>
        </w:trPr>
        <w:tc>
          <w:tcPr>
            <w:tcW w:w="1452" w:type="pct"/>
            <w:tcBorders>
              <w:top w:val="nil"/>
              <w:left w:val="single" w:sz="4" w:space="0" w:color="auto"/>
              <w:bottom w:val="single" w:sz="4" w:space="0" w:color="auto"/>
              <w:right w:val="single" w:sz="4" w:space="0" w:color="auto"/>
            </w:tcBorders>
            <w:shd w:val="clear" w:color="auto" w:fill="auto"/>
            <w:hideMark/>
          </w:tcPr>
          <w:p w14:paraId="799C1144"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BPV nominalno</w:t>
            </w:r>
          </w:p>
        </w:tc>
        <w:tc>
          <w:tcPr>
            <w:tcW w:w="626" w:type="pct"/>
            <w:tcBorders>
              <w:top w:val="nil"/>
              <w:left w:val="nil"/>
              <w:bottom w:val="single" w:sz="4" w:space="0" w:color="auto"/>
              <w:right w:val="single" w:sz="4" w:space="0" w:color="auto"/>
            </w:tcBorders>
            <w:shd w:val="clear" w:color="auto" w:fill="auto"/>
            <w:noWrap/>
            <w:hideMark/>
          </w:tcPr>
          <w:p w14:paraId="734F60AD"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6,671.50</w:t>
            </w:r>
          </w:p>
        </w:tc>
        <w:tc>
          <w:tcPr>
            <w:tcW w:w="626" w:type="pct"/>
            <w:tcBorders>
              <w:top w:val="nil"/>
              <w:left w:val="nil"/>
              <w:bottom w:val="single" w:sz="4" w:space="0" w:color="auto"/>
              <w:right w:val="single" w:sz="4" w:space="0" w:color="auto"/>
            </w:tcBorders>
            <w:shd w:val="clear" w:color="auto" w:fill="auto"/>
            <w:noWrap/>
            <w:hideMark/>
          </w:tcPr>
          <w:p w14:paraId="473CBA2B"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6.356,50</w:t>
            </w:r>
          </w:p>
        </w:tc>
        <w:tc>
          <w:tcPr>
            <w:tcW w:w="626" w:type="pct"/>
            <w:tcBorders>
              <w:top w:val="nil"/>
              <w:left w:val="nil"/>
              <w:bottom w:val="single" w:sz="4" w:space="0" w:color="auto"/>
              <w:right w:val="single" w:sz="4" w:space="0" w:color="auto"/>
            </w:tcBorders>
            <w:shd w:val="clear" w:color="auto" w:fill="auto"/>
            <w:noWrap/>
            <w:hideMark/>
          </w:tcPr>
          <w:p w14:paraId="7FBEDE0E"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6,037.30</w:t>
            </w:r>
          </w:p>
        </w:tc>
        <w:tc>
          <w:tcPr>
            <w:tcW w:w="626" w:type="pct"/>
            <w:tcBorders>
              <w:top w:val="nil"/>
              <w:left w:val="nil"/>
              <w:bottom w:val="single" w:sz="4" w:space="0" w:color="auto"/>
              <w:right w:val="single" w:sz="4" w:space="0" w:color="auto"/>
            </w:tcBorders>
            <w:shd w:val="clear" w:color="auto" w:fill="auto"/>
            <w:noWrap/>
            <w:hideMark/>
          </w:tcPr>
          <w:p w14:paraId="5859C881"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5.674,40</w:t>
            </w:r>
          </w:p>
        </w:tc>
        <w:tc>
          <w:tcPr>
            <w:tcW w:w="1043" w:type="pct"/>
            <w:tcBorders>
              <w:top w:val="nil"/>
              <w:left w:val="nil"/>
              <w:bottom w:val="single" w:sz="4" w:space="0" w:color="auto"/>
              <w:right w:val="single" w:sz="4" w:space="0" w:color="auto"/>
            </w:tcBorders>
            <w:shd w:val="clear" w:color="auto" w:fill="auto"/>
            <w:hideMark/>
          </w:tcPr>
          <w:p w14:paraId="076DDBCD" w14:textId="77777777" w:rsidR="00754F5B" w:rsidRPr="00543AA6" w:rsidRDefault="00754F5B" w:rsidP="00844DE2">
            <w:pPr>
              <w:spacing w:after="0" w:line="240" w:lineRule="auto"/>
              <w:jc w:val="center"/>
              <w:rPr>
                <w:rFonts w:ascii="Book Antiqua" w:eastAsia="Times New Roman" w:hAnsi="Book Antiqua" w:cs="Calibri"/>
                <w:color w:val="000000"/>
                <w:sz w:val="16"/>
                <w:szCs w:val="16"/>
                <w:lang w:val="sr-Latn-RS"/>
              </w:rPr>
            </w:pPr>
            <w:r w:rsidRPr="00543AA6">
              <w:rPr>
                <w:rFonts w:ascii="Book Antiqua" w:eastAsia="Times New Roman" w:hAnsi="Book Antiqua" w:cs="Calibri"/>
                <w:color w:val="000000"/>
                <w:sz w:val="16"/>
                <w:szCs w:val="16"/>
                <w:lang w:val="sr-Latn-RS"/>
              </w:rPr>
              <w:t>Izvor: godine 2015-2019: SAK</w:t>
            </w:r>
          </w:p>
        </w:tc>
      </w:tr>
      <w:tr w:rsidR="00754F5B" w:rsidRPr="00543AA6" w14:paraId="3087B5E2" w14:textId="77777777" w:rsidTr="00844DE2">
        <w:trPr>
          <w:trHeight w:val="300"/>
        </w:trPr>
        <w:tc>
          <w:tcPr>
            <w:tcW w:w="1452" w:type="pct"/>
            <w:tcBorders>
              <w:top w:val="nil"/>
              <w:left w:val="single" w:sz="4" w:space="0" w:color="auto"/>
              <w:bottom w:val="single" w:sz="4" w:space="0" w:color="auto"/>
              <w:right w:val="single" w:sz="4" w:space="0" w:color="auto"/>
            </w:tcBorders>
            <w:shd w:val="clear" w:color="auto" w:fill="auto"/>
            <w:hideMark/>
          </w:tcPr>
          <w:p w14:paraId="419524C4"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Finalna potrošnja domaćinstava</w:t>
            </w:r>
          </w:p>
        </w:tc>
        <w:tc>
          <w:tcPr>
            <w:tcW w:w="626" w:type="pct"/>
            <w:tcBorders>
              <w:top w:val="nil"/>
              <w:left w:val="nil"/>
              <w:bottom w:val="single" w:sz="4" w:space="0" w:color="auto"/>
              <w:right w:val="single" w:sz="4" w:space="0" w:color="auto"/>
            </w:tcBorders>
            <w:shd w:val="clear" w:color="auto" w:fill="auto"/>
            <w:noWrap/>
            <w:hideMark/>
          </w:tcPr>
          <w:p w14:paraId="11B05AE8"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5.296,10</w:t>
            </w:r>
          </w:p>
        </w:tc>
        <w:tc>
          <w:tcPr>
            <w:tcW w:w="626" w:type="pct"/>
            <w:tcBorders>
              <w:top w:val="nil"/>
              <w:left w:val="nil"/>
              <w:bottom w:val="single" w:sz="4" w:space="0" w:color="auto"/>
              <w:right w:val="single" w:sz="4" w:space="0" w:color="auto"/>
            </w:tcBorders>
            <w:shd w:val="clear" w:color="auto" w:fill="auto"/>
            <w:noWrap/>
            <w:hideMark/>
          </w:tcPr>
          <w:p w14:paraId="359C38BE"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5.009,00</w:t>
            </w:r>
          </w:p>
        </w:tc>
        <w:tc>
          <w:tcPr>
            <w:tcW w:w="626" w:type="pct"/>
            <w:tcBorders>
              <w:top w:val="nil"/>
              <w:left w:val="nil"/>
              <w:bottom w:val="single" w:sz="4" w:space="0" w:color="auto"/>
              <w:right w:val="single" w:sz="4" w:space="0" w:color="auto"/>
            </w:tcBorders>
            <w:shd w:val="clear" w:color="auto" w:fill="auto"/>
            <w:noWrap/>
            <w:hideMark/>
          </w:tcPr>
          <w:p w14:paraId="4539AF49"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4.910,50</w:t>
            </w:r>
          </w:p>
        </w:tc>
        <w:tc>
          <w:tcPr>
            <w:tcW w:w="626" w:type="pct"/>
            <w:tcBorders>
              <w:top w:val="nil"/>
              <w:left w:val="nil"/>
              <w:bottom w:val="single" w:sz="4" w:space="0" w:color="auto"/>
              <w:right w:val="single" w:sz="4" w:space="0" w:color="auto"/>
            </w:tcBorders>
            <w:shd w:val="clear" w:color="auto" w:fill="auto"/>
            <w:noWrap/>
            <w:hideMark/>
          </w:tcPr>
          <w:p w14:paraId="51064A53"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4.803,70</w:t>
            </w:r>
          </w:p>
        </w:tc>
        <w:tc>
          <w:tcPr>
            <w:tcW w:w="1043" w:type="pct"/>
            <w:tcBorders>
              <w:top w:val="nil"/>
              <w:left w:val="nil"/>
              <w:bottom w:val="single" w:sz="4" w:space="0" w:color="auto"/>
              <w:right w:val="single" w:sz="4" w:space="0" w:color="auto"/>
            </w:tcBorders>
            <w:shd w:val="clear" w:color="auto" w:fill="auto"/>
            <w:hideMark/>
          </w:tcPr>
          <w:p w14:paraId="795E44F0" w14:textId="77777777" w:rsidR="00754F5B" w:rsidRPr="00543AA6" w:rsidRDefault="00754F5B" w:rsidP="00844DE2">
            <w:pPr>
              <w:spacing w:after="0" w:line="240" w:lineRule="auto"/>
              <w:jc w:val="center"/>
              <w:rPr>
                <w:rFonts w:ascii="Book Antiqua" w:eastAsia="Times New Roman" w:hAnsi="Book Antiqua" w:cs="Calibri"/>
                <w:color w:val="000000"/>
                <w:sz w:val="16"/>
                <w:szCs w:val="16"/>
                <w:lang w:val="sr-Latn-RS"/>
              </w:rPr>
            </w:pPr>
            <w:r w:rsidRPr="00543AA6">
              <w:rPr>
                <w:rFonts w:ascii="Book Antiqua" w:eastAsia="Times New Roman" w:hAnsi="Book Antiqua" w:cs="Calibri"/>
                <w:color w:val="000000"/>
                <w:sz w:val="16"/>
                <w:szCs w:val="16"/>
                <w:lang w:val="sr-Latn-RS"/>
              </w:rPr>
              <w:t>Izvor: godine 2015-2019: SAK</w:t>
            </w:r>
          </w:p>
        </w:tc>
      </w:tr>
      <w:tr w:rsidR="00754F5B" w:rsidRPr="00543AA6" w14:paraId="709F49F1" w14:textId="77777777" w:rsidTr="00844DE2">
        <w:trPr>
          <w:trHeight w:val="810"/>
        </w:trPr>
        <w:tc>
          <w:tcPr>
            <w:tcW w:w="1452" w:type="pct"/>
            <w:tcBorders>
              <w:top w:val="nil"/>
              <w:left w:val="single" w:sz="4" w:space="0" w:color="auto"/>
              <w:bottom w:val="single" w:sz="4" w:space="0" w:color="auto"/>
              <w:right w:val="single" w:sz="4" w:space="0" w:color="auto"/>
            </w:tcBorders>
            <w:shd w:val="clear" w:color="auto" w:fill="auto"/>
            <w:hideMark/>
          </w:tcPr>
          <w:p w14:paraId="61595AF8"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Privatni izdaci za zdravstvo (% finalne potrošnje domaćinstva)</w:t>
            </w:r>
          </w:p>
        </w:tc>
        <w:tc>
          <w:tcPr>
            <w:tcW w:w="626" w:type="pct"/>
            <w:tcBorders>
              <w:top w:val="nil"/>
              <w:left w:val="nil"/>
              <w:bottom w:val="single" w:sz="4" w:space="0" w:color="auto"/>
              <w:right w:val="single" w:sz="4" w:space="0" w:color="auto"/>
            </w:tcBorders>
            <w:shd w:val="clear" w:color="auto" w:fill="auto"/>
            <w:noWrap/>
            <w:hideMark/>
          </w:tcPr>
          <w:p w14:paraId="3C03BAF4"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3,00%</w:t>
            </w:r>
          </w:p>
        </w:tc>
        <w:tc>
          <w:tcPr>
            <w:tcW w:w="626" w:type="pct"/>
            <w:tcBorders>
              <w:top w:val="nil"/>
              <w:left w:val="nil"/>
              <w:bottom w:val="single" w:sz="4" w:space="0" w:color="auto"/>
              <w:right w:val="single" w:sz="4" w:space="0" w:color="auto"/>
            </w:tcBorders>
            <w:shd w:val="clear" w:color="auto" w:fill="auto"/>
            <w:noWrap/>
            <w:hideMark/>
          </w:tcPr>
          <w:p w14:paraId="7627FAD4"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3,00%</w:t>
            </w:r>
          </w:p>
        </w:tc>
        <w:tc>
          <w:tcPr>
            <w:tcW w:w="626" w:type="pct"/>
            <w:tcBorders>
              <w:top w:val="nil"/>
              <w:left w:val="nil"/>
              <w:bottom w:val="single" w:sz="4" w:space="0" w:color="auto"/>
              <w:right w:val="single" w:sz="4" w:space="0" w:color="auto"/>
            </w:tcBorders>
            <w:shd w:val="clear" w:color="auto" w:fill="auto"/>
            <w:noWrap/>
            <w:hideMark/>
          </w:tcPr>
          <w:p w14:paraId="76CE8F33"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3,00%</w:t>
            </w:r>
          </w:p>
        </w:tc>
        <w:tc>
          <w:tcPr>
            <w:tcW w:w="626" w:type="pct"/>
            <w:tcBorders>
              <w:top w:val="nil"/>
              <w:left w:val="nil"/>
              <w:bottom w:val="single" w:sz="4" w:space="0" w:color="auto"/>
              <w:right w:val="single" w:sz="4" w:space="0" w:color="auto"/>
            </w:tcBorders>
            <w:shd w:val="clear" w:color="auto" w:fill="auto"/>
            <w:noWrap/>
            <w:hideMark/>
          </w:tcPr>
          <w:p w14:paraId="6D587EDA"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3,00%</w:t>
            </w:r>
          </w:p>
        </w:tc>
        <w:tc>
          <w:tcPr>
            <w:tcW w:w="1043" w:type="pct"/>
            <w:tcBorders>
              <w:top w:val="nil"/>
              <w:left w:val="nil"/>
              <w:bottom w:val="single" w:sz="4" w:space="0" w:color="auto"/>
              <w:right w:val="single" w:sz="4" w:space="0" w:color="auto"/>
            </w:tcBorders>
            <w:shd w:val="clear" w:color="auto" w:fill="auto"/>
            <w:hideMark/>
          </w:tcPr>
          <w:p w14:paraId="77075D9D" w14:textId="77777777" w:rsidR="00754F5B" w:rsidRPr="00543AA6" w:rsidRDefault="00754F5B" w:rsidP="00844DE2">
            <w:pPr>
              <w:spacing w:after="0" w:line="240" w:lineRule="auto"/>
              <w:jc w:val="center"/>
              <w:rPr>
                <w:rFonts w:ascii="Book Antiqua" w:eastAsia="Times New Roman" w:hAnsi="Book Antiqua" w:cs="Calibri"/>
                <w:color w:val="000000"/>
                <w:sz w:val="16"/>
                <w:szCs w:val="16"/>
                <w:lang w:val="sr-Latn-RS"/>
              </w:rPr>
            </w:pPr>
            <w:r w:rsidRPr="00543AA6">
              <w:rPr>
                <w:rFonts w:ascii="Book Antiqua" w:eastAsia="Times New Roman" w:hAnsi="Book Antiqua" w:cs="Calibri"/>
                <w:color w:val="000000"/>
                <w:sz w:val="16"/>
                <w:szCs w:val="16"/>
                <w:lang w:val="sr-Latn-RS"/>
              </w:rPr>
              <w:t>Izvor: SAK</w:t>
            </w:r>
          </w:p>
        </w:tc>
      </w:tr>
      <w:tr w:rsidR="00754F5B" w:rsidRPr="00543AA6" w14:paraId="469ADB01" w14:textId="77777777" w:rsidTr="00844DE2">
        <w:trPr>
          <w:trHeight w:val="510"/>
        </w:trPr>
        <w:tc>
          <w:tcPr>
            <w:tcW w:w="1452" w:type="pct"/>
            <w:tcBorders>
              <w:top w:val="nil"/>
              <w:left w:val="single" w:sz="4" w:space="0" w:color="auto"/>
              <w:bottom w:val="single" w:sz="4" w:space="0" w:color="auto"/>
              <w:right w:val="single" w:sz="4" w:space="0" w:color="auto"/>
            </w:tcBorders>
            <w:shd w:val="clear" w:color="auto" w:fill="auto"/>
            <w:hideMark/>
          </w:tcPr>
          <w:p w14:paraId="29E490C6"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Privatni troškovi (u milionima evra)</w:t>
            </w:r>
          </w:p>
        </w:tc>
        <w:tc>
          <w:tcPr>
            <w:tcW w:w="626" w:type="pct"/>
            <w:tcBorders>
              <w:top w:val="nil"/>
              <w:left w:val="nil"/>
              <w:bottom w:val="single" w:sz="4" w:space="0" w:color="auto"/>
              <w:right w:val="single" w:sz="4" w:space="0" w:color="auto"/>
            </w:tcBorders>
            <w:shd w:val="clear" w:color="auto" w:fill="auto"/>
            <w:noWrap/>
            <w:hideMark/>
          </w:tcPr>
          <w:p w14:paraId="4092B6E6"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158,883.18</w:t>
            </w:r>
          </w:p>
        </w:tc>
        <w:tc>
          <w:tcPr>
            <w:tcW w:w="626" w:type="pct"/>
            <w:tcBorders>
              <w:top w:val="nil"/>
              <w:left w:val="nil"/>
              <w:bottom w:val="single" w:sz="4" w:space="0" w:color="auto"/>
              <w:right w:val="single" w:sz="4" w:space="0" w:color="auto"/>
            </w:tcBorders>
            <w:shd w:val="clear" w:color="auto" w:fill="auto"/>
            <w:noWrap/>
            <w:hideMark/>
          </w:tcPr>
          <w:p w14:paraId="577F6D85"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150,269.16</w:t>
            </w:r>
          </w:p>
        </w:tc>
        <w:tc>
          <w:tcPr>
            <w:tcW w:w="626" w:type="pct"/>
            <w:tcBorders>
              <w:top w:val="nil"/>
              <w:left w:val="nil"/>
              <w:bottom w:val="single" w:sz="4" w:space="0" w:color="auto"/>
              <w:right w:val="single" w:sz="4" w:space="0" w:color="auto"/>
            </w:tcBorders>
            <w:shd w:val="clear" w:color="auto" w:fill="auto"/>
            <w:noWrap/>
            <w:hideMark/>
          </w:tcPr>
          <w:p w14:paraId="4E996A99"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147.313,71</w:t>
            </w:r>
          </w:p>
        </w:tc>
        <w:tc>
          <w:tcPr>
            <w:tcW w:w="626" w:type="pct"/>
            <w:tcBorders>
              <w:top w:val="nil"/>
              <w:left w:val="nil"/>
              <w:bottom w:val="single" w:sz="4" w:space="0" w:color="auto"/>
              <w:right w:val="single" w:sz="4" w:space="0" w:color="auto"/>
            </w:tcBorders>
            <w:shd w:val="clear" w:color="auto" w:fill="auto"/>
            <w:noWrap/>
            <w:hideMark/>
          </w:tcPr>
          <w:p w14:paraId="6E9B3CE8" w14:textId="77777777" w:rsidR="00754F5B" w:rsidRPr="00543AA6" w:rsidRDefault="00754F5B" w:rsidP="00844DE2">
            <w:pPr>
              <w:spacing w:after="0" w:line="240" w:lineRule="auto"/>
              <w:jc w:val="center"/>
              <w:rPr>
                <w:rFonts w:ascii="Book Antiqua" w:eastAsia="Times New Roman" w:hAnsi="Book Antiqua" w:cs="Calibri"/>
                <w:color w:val="000000"/>
                <w:sz w:val="20"/>
                <w:szCs w:val="20"/>
                <w:lang w:val="sr-Latn-RS"/>
              </w:rPr>
            </w:pPr>
            <w:r w:rsidRPr="00543AA6">
              <w:rPr>
                <w:rFonts w:ascii="Book Antiqua" w:eastAsia="Times New Roman" w:hAnsi="Book Antiqua" w:cs="Calibri"/>
                <w:color w:val="000000"/>
                <w:sz w:val="20"/>
                <w:szCs w:val="20"/>
                <w:lang w:val="sr-Latn-RS"/>
              </w:rPr>
              <w:t>144,110.94</w:t>
            </w:r>
          </w:p>
        </w:tc>
        <w:tc>
          <w:tcPr>
            <w:tcW w:w="1043" w:type="pct"/>
            <w:tcBorders>
              <w:top w:val="nil"/>
              <w:left w:val="nil"/>
              <w:bottom w:val="single" w:sz="4" w:space="0" w:color="auto"/>
              <w:right w:val="single" w:sz="4" w:space="0" w:color="auto"/>
            </w:tcBorders>
            <w:shd w:val="clear" w:color="auto" w:fill="auto"/>
            <w:hideMark/>
          </w:tcPr>
          <w:p w14:paraId="547C7B81" w14:textId="77777777" w:rsidR="00754F5B" w:rsidRPr="00543AA6" w:rsidRDefault="00754F5B" w:rsidP="00844DE2">
            <w:pPr>
              <w:spacing w:after="0" w:line="240" w:lineRule="auto"/>
              <w:jc w:val="center"/>
              <w:rPr>
                <w:rFonts w:ascii="Book Antiqua" w:eastAsia="Times New Roman" w:hAnsi="Book Antiqua" w:cs="Calibri"/>
                <w:color w:val="000000"/>
                <w:sz w:val="16"/>
                <w:szCs w:val="16"/>
                <w:lang w:val="sr-Latn-RS"/>
              </w:rPr>
            </w:pPr>
            <w:r w:rsidRPr="00543AA6">
              <w:rPr>
                <w:rFonts w:ascii="Book Antiqua" w:eastAsia="Times New Roman" w:hAnsi="Book Antiqua" w:cs="Calibri"/>
                <w:color w:val="000000"/>
                <w:sz w:val="16"/>
                <w:szCs w:val="16"/>
                <w:lang w:val="sr-Latn-RS"/>
              </w:rPr>
              <w:t>Kalkulacija = Finalna potrošnja domaćinstava k Privatni izdaci (% finalne potrošnje domaćinstava)</w:t>
            </w:r>
          </w:p>
        </w:tc>
      </w:tr>
      <w:tr w:rsidR="00754F5B" w:rsidRPr="00543AA6" w14:paraId="0EDA97F1" w14:textId="77777777" w:rsidTr="00844DE2">
        <w:trPr>
          <w:trHeight w:val="510"/>
        </w:trPr>
        <w:tc>
          <w:tcPr>
            <w:tcW w:w="1452" w:type="pct"/>
            <w:tcBorders>
              <w:top w:val="nil"/>
              <w:left w:val="single" w:sz="4" w:space="0" w:color="auto"/>
              <w:bottom w:val="single" w:sz="4" w:space="0" w:color="auto"/>
              <w:right w:val="single" w:sz="4" w:space="0" w:color="auto"/>
            </w:tcBorders>
            <w:shd w:val="clear" w:color="auto" w:fill="auto"/>
            <w:hideMark/>
          </w:tcPr>
          <w:p w14:paraId="3DD098B8" w14:textId="36D61995"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 xml:space="preserve">% BDP-a za javno </w:t>
            </w:r>
            <w:r w:rsidR="00543AA6" w:rsidRPr="00543AA6">
              <w:rPr>
                <w:rFonts w:ascii="Book Antiqua" w:eastAsia="Times New Roman" w:hAnsi="Book Antiqua" w:cs="Calibri"/>
                <w:b/>
                <w:color w:val="000000"/>
                <w:sz w:val="20"/>
                <w:szCs w:val="20"/>
                <w:lang w:val="sr-Latn-RS"/>
              </w:rPr>
              <w:t>zdravlje</w:t>
            </w:r>
          </w:p>
        </w:tc>
        <w:tc>
          <w:tcPr>
            <w:tcW w:w="626" w:type="pct"/>
            <w:tcBorders>
              <w:top w:val="nil"/>
              <w:left w:val="nil"/>
              <w:bottom w:val="single" w:sz="4" w:space="0" w:color="auto"/>
              <w:right w:val="single" w:sz="4" w:space="0" w:color="auto"/>
            </w:tcBorders>
            <w:shd w:val="clear" w:color="auto" w:fill="auto"/>
            <w:noWrap/>
            <w:hideMark/>
          </w:tcPr>
          <w:p w14:paraId="067F9F24"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3,00%</w:t>
            </w:r>
          </w:p>
        </w:tc>
        <w:tc>
          <w:tcPr>
            <w:tcW w:w="626" w:type="pct"/>
            <w:tcBorders>
              <w:top w:val="nil"/>
              <w:left w:val="nil"/>
              <w:bottom w:val="single" w:sz="4" w:space="0" w:color="auto"/>
              <w:right w:val="single" w:sz="4" w:space="0" w:color="auto"/>
            </w:tcBorders>
            <w:shd w:val="clear" w:color="auto" w:fill="auto"/>
            <w:noWrap/>
            <w:hideMark/>
          </w:tcPr>
          <w:p w14:paraId="6908E8D0"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2,80%</w:t>
            </w:r>
          </w:p>
        </w:tc>
        <w:tc>
          <w:tcPr>
            <w:tcW w:w="626" w:type="pct"/>
            <w:tcBorders>
              <w:top w:val="nil"/>
              <w:left w:val="nil"/>
              <w:bottom w:val="single" w:sz="4" w:space="0" w:color="auto"/>
              <w:right w:val="single" w:sz="4" w:space="0" w:color="auto"/>
            </w:tcBorders>
            <w:shd w:val="clear" w:color="auto" w:fill="auto"/>
            <w:noWrap/>
            <w:hideMark/>
          </w:tcPr>
          <w:p w14:paraId="15D8715F"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2,80%</w:t>
            </w:r>
          </w:p>
        </w:tc>
        <w:tc>
          <w:tcPr>
            <w:tcW w:w="626" w:type="pct"/>
            <w:tcBorders>
              <w:top w:val="nil"/>
              <w:left w:val="nil"/>
              <w:bottom w:val="single" w:sz="4" w:space="0" w:color="auto"/>
              <w:right w:val="single" w:sz="4" w:space="0" w:color="auto"/>
            </w:tcBorders>
            <w:shd w:val="clear" w:color="auto" w:fill="auto"/>
            <w:noWrap/>
            <w:hideMark/>
          </w:tcPr>
          <w:p w14:paraId="2B81FC04"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3,00%</w:t>
            </w:r>
          </w:p>
        </w:tc>
        <w:tc>
          <w:tcPr>
            <w:tcW w:w="1043" w:type="pct"/>
            <w:tcBorders>
              <w:top w:val="nil"/>
              <w:left w:val="nil"/>
              <w:bottom w:val="single" w:sz="4" w:space="0" w:color="auto"/>
              <w:right w:val="single" w:sz="4" w:space="0" w:color="auto"/>
            </w:tcBorders>
            <w:shd w:val="clear" w:color="auto" w:fill="auto"/>
            <w:hideMark/>
          </w:tcPr>
          <w:p w14:paraId="34ADE944" w14:textId="77777777" w:rsidR="00754F5B" w:rsidRPr="00543AA6" w:rsidRDefault="00754F5B" w:rsidP="00844DE2">
            <w:pPr>
              <w:spacing w:after="0" w:line="240" w:lineRule="auto"/>
              <w:jc w:val="center"/>
              <w:rPr>
                <w:rFonts w:ascii="Book Antiqua" w:eastAsia="Times New Roman" w:hAnsi="Book Antiqua" w:cs="Calibri"/>
                <w:color w:val="000000"/>
                <w:sz w:val="16"/>
                <w:szCs w:val="16"/>
                <w:lang w:val="sr-Latn-RS"/>
              </w:rPr>
            </w:pPr>
            <w:r w:rsidRPr="00543AA6">
              <w:rPr>
                <w:rFonts w:ascii="Book Antiqua" w:eastAsia="Times New Roman" w:hAnsi="Book Antiqua" w:cs="Calibri"/>
                <w:color w:val="000000"/>
                <w:sz w:val="16"/>
                <w:szCs w:val="16"/>
                <w:lang w:val="sr-Latn-RS"/>
              </w:rPr>
              <w:t>Kalkulacija = Ukupni javni izdaci za zdravstvo / nominalni BDP</w:t>
            </w:r>
          </w:p>
        </w:tc>
      </w:tr>
      <w:tr w:rsidR="00754F5B" w:rsidRPr="00543AA6" w14:paraId="4AD0B0F9" w14:textId="77777777" w:rsidTr="00844DE2">
        <w:trPr>
          <w:trHeight w:val="540"/>
        </w:trPr>
        <w:tc>
          <w:tcPr>
            <w:tcW w:w="1452" w:type="pct"/>
            <w:tcBorders>
              <w:top w:val="nil"/>
              <w:left w:val="single" w:sz="4" w:space="0" w:color="auto"/>
              <w:bottom w:val="single" w:sz="4" w:space="0" w:color="auto"/>
              <w:right w:val="single" w:sz="4" w:space="0" w:color="auto"/>
            </w:tcBorders>
            <w:shd w:val="clear" w:color="auto" w:fill="auto"/>
            <w:hideMark/>
          </w:tcPr>
          <w:p w14:paraId="7303C1E7"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 BDP-a za privatne zdravstvene troškove</w:t>
            </w:r>
          </w:p>
        </w:tc>
        <w:tc>
          <w:tcPr>
            <w:tcW w:w="626" w:type="pct"/>
            <w:tcBorders>
              <w:top w:val="nil"/>
              <w:left w:val="nil"/>
              <w:bottom w:val="single" w:sz="4" w:space="0" w:color="auto"/>
              <w:right w:val="single" w:sz="4" w:space="0" w:color="auto"/>
            </w:tcBorders>
            <w:shd w:val="clear" w:color="auto" w:fill="auto"/>
            <w:noWrap/>
            <w:hideMark/>
          </w:tcPr>
          <w:p w14:paraId="7232B473"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2,40%</w:t>
            </w:r>
          </w:p>
        </w:tc>
        <w:tc>
          <w:tcPr>
            <w:tcW w:w="626" w:type="pct"/>
            <w:tcBorders>
              <w:top w:val="nil"/>
              <w:left w:val="nil"/>
              <w:bottom w:val="single" w:sz="4" w:space="0" w:color="auto"/>
              <w:right w:val="single" w:sz="4" w:space="0" w:color="auto"/>
            </w:tcBorders>
            <w:shd w:val="clear" w:color="auto" w:fill="auto"/>
            <w:noWrap/>
            <w:hideMark/>
          </w:tcPr>
          <w:p w14:paraId="1E419199"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2,40%</w:t>
            </w:r>
          </w:p>
        </w:tc>
        <w:tc>
          <w:tcPr>
            <w:tcW w:w="626" w:type="pct"/>
            <w:tcBorders>
              <w:top w:val="nil"/>
              <w:left w:val="nil"/>
              <w:bottom w:val="single" w:sz="4" w:space="0" w:color="auto"/>
              <w:right w:val="single" w:sz="4" w:space="0" w:color="auto"/>
            </w:tcBorders>
            <w:shd w:val="clear" w:color="auto" w:fill="auto"/>
            <w:noWrap/>
            <w:hideMark/>
          </w:tcPr>
          <w:p w14:paraId="547B4AC3"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2,40%</w:t>
            </w:r>
          </w:p>
        </w:tc>
        <w:tc>
          <w:tcPr>
            <w:tcW w:w="626" w:type="pct"/>
            <w:tcBorders>
              <w:top w:val="nil"/>
              <w:left w:val="nil"/>
              <w:bottom w:val="single" w:sz="4" w:space="0" w:color="auto"/>
              <w:right w:val="single" w:sz="4" w:space="0" w:color="auto"/>
            </w:tcBorders>
            <w:shd w:val="clear" w:color="auto" w:fill="auto"/>
            <w:noWrap/>
            <w:hideMark/>
          </w:tcPr>
          <w:p w14:paraId="18EFECD0"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2,50%</w:t>
            </w:r>
          </w:p>
        </w:tc>
        <w:tc>
          <w:tcPr>
            <w:tcW w:w="1043" w:type="pct"/>
            <w:tcBorders>
              <w:top w:val="nil"/>
              <w:left w:val="nil"/>
              <w:bottom w:val="single" w:sz="4" w:space="0" w:color="auto"/>
              <w:right w:val="single" w:sz="4" w:space="0" w:color="auto"/>
            </w:tcBorders>
            <w:shd w:val="clear" w:color="auto" w:fill="auto"/>
            <w:hideMark/>
          </w:tcPr>
          <w:p w14:paraId="475CB676" w14:textId="77777777" w:rsidR="00754F5B" w:rsidRPr="00543AA6" w:rsidRDefault="00754F5B" w:rsidP="00844DE2">
            <w:pPr>
              <w:spacing w:after="0" w:line="240" w:lineRule="auto"/>
              <w:jc w:val="center"/>
              <w:rPr>
                <w:rFonts w:ascii="Book Antiqua" w:eastAsia="Times New Roman" w:hAnsi="Book Antiqua" w:cs="Calibri"/>
                <w:color w:val="000000"/>
                <w:sz w:val="16"/>
                <w:szCs w:val="16"/>
                <w:lang w:val="sr-Latn-RS"/>
              </w:rPr>
            </w:pPr>
            <w:r w:rsidRPr="00543AA6">
              <w:rPr>
                <w:rFonts w:ascii="Book Antiqua" w:eastAsia="Times New Roman" w:hAnsi="Book Antiqua" w:cs="Calibri"/>
                <w:color w:val="000000"/>
                <w:sz w:val="16"/>
                <w:szCs w:val="16"/>
                <w:lang w:val="sr-Latn-RS"/>
              </w:rPr>
              <w:t>Kalkulacija = Ukupni privatni izdaci za zdravstvo / nominalni BDP</w:t>
            </w:r>
          </w:p>
        </w:tc>
      </w:tr>
      <w:tr w:rsidR="00754F5B" w:rsidRPr="00543AA6" w14:paraId="63633FB8" w14:textId="77777777" w:rsidTr="00844DE2">
        <w:trPr>
          <w:trHeight w:val="510"/>
        </w:trPr>
        <w:tc>
          <w:tcPr>
            <w:tcW w:w="1452" w:type="pct"/>
            <w:tcBorders>
              <w:top w:val="nil"/>
              <w:left w:val="single" w:sz="4" w:space="0" w:color="auto"/>
              <w:bottom w:val="single" w:sz="4" w:space="0" w:color="auto"/>
              <w:right w:val="single" w:sz="4" w:space="0" w:color="auto"/>
            </w:tcBorders>
            <w:shd w:val="clear" w:color="auto" w:fill="auto"/>
            <w:hideMark/>
          </w:tcPr>
          <w:p w14:paraId="43220DB5"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 BDP-a za zdravstvo</w:t>
            </w:r>
          </w:p>
        </w:tc>
        <w:tc>
          <w:tcPr>
            <w:tcW w:w="626" w:type="pct"/>
            <w:tcBorders>
              <w:top w:val="nil"/>
              <w:left w:val="nil"/>
              <w:bottom w:val="single" w:sz="4" w:space="0" w:color="auto"/>
              <w:right w:val="single" w:sz="4" w:space="0" w:color="auto"/>
            </w:tcBorders>
            <w:shd w:val="clear" w:color="auto" w:fill="auto"/>
            <w:noWrap/>
            <w:hideMark/>
          </w:tcPr>
          <w:p w14:paraId="0C74BD03"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5,40%</w:t>
            </w:r>
          </w:p>
        </w:tc>
        <w:tc>
          <w:tcPr>
            <w:tcW w:w="626" w:type="pct"/>
            <w:tcBorders>
              <w:top w:val="nil"/>
              <w:left w:val="nil"/>
              <w:bottom w:val="single" w:sz="4" w:space="0" w:color="auto"/>
              <w:right w:val="single" w:sz="4" w:space="0" w:color="auto"/>
            </w:tcBorders>
            <w:shd w:val="clear" w:color="auto" w:fill="auto"/>
            <w:noWrap/>
            <w:hideMark/>
          </w:tcPr>
          <w:p w14:paraId="7583D0E9"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5,20%</w:t>
            </w:r>
          </w:p>
        </w:tc>
        <w:tc>
          <w:tcPr>
            <w:tcW w:w="626" w:type="pct"/>
            <w:tcBorders>
              <w:top w:val="nil"/>
              <w:left w:val="nil"/>
              <w:bottom w:val="single" w:sz="4" w:space="0" w:color="auto"/>
              <w:right w:val="single" w:sz="4" w:space="0" w:color="auto"/>
            </w:tcBorders>
            <w:shd w:val="clear" w:color="auto" w:fill="auto"/>
            <w:noWrap/>
            <w:hideMark/>
          </w:tcPr>
          <w:p w14:paraId="5CF27D05"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5,30%</w:t>
            </w:r>
          </w:p>
        </w:tc>
        <w:tc>
          <w:tcPr>
            <w:tcW w:w="626" w:type="pct"/>
            <w:tcBorders>
              <w:top w:val="nil"/>
              <w:left w:val="nil"/>
              <w:bottom w:val="single" w:sz="4" w:space="0" w:color="auto"/>
              <w:right w:val="single" w:sz="4" w:space="0" w:color="auto"/>
            </w:tcBorders>
            <w:shd w:val="clear" w:color="auto" w:fill="auto"/>
            <w:noWrap/>
            <w:hideMark/>
          </w:tcPr>
          <w:p w14:paraId="5DB304C0" w14:textId="77777777" w:rsidR="00754F5B" w:rsidRPr="00543AA6" w:rsidRDefault="00754F5B" w:rsidP="00844DE2">
            <w:pPr>
              <w:spacing w:after="0" w:line="240" w:lineRule="auto"/>
              <w:jc w:val="center"/>
              <w:rPr>
                <w:rFonts w:ascii="Book Antiqua" w:eastAsia="Times New Roman" w:hAnsi="Book Antiqua" w:cs="Calibri"/>
                <w:b/>
                <w:color w:val="000000"/>
                <w:sz w:val="20"/>
                <w:szCs w:val="20"/>
                <w:lang w:val="sr-Latn-RS"/>
              </w:rPr>
            </w:pPr>
            <w:r w:rsidRPr="00543AA6">
              <w:rPr>
                <w:rFonts w:ascii="Book Antiqua" w:eastAsia="Times New Roman" w:hAnsi="Book Antiqua" w:cs="Calibri"/>
                <w:b/>
                <w:color w:val="000000"/>
                <w:sz w:val="20"/>
                <w:szCs w:val="20"/>
                <w:lang w:val="sr-Latn-RS"/>
              </w:rPr>
              <w:t>5,50%</w:t>
            </w:r>
          </w:p>
        </w:tc>
        <w:tc>
          <w:tcPr>
            <w:tcW w:w="1043" w:type="pct"/>
            <w:tcBorders>
              <w:top w:val="nil"/>
              <w:left w:val="nil"/>
              <w:bottom w:val="single" w:sz="4" w:space="0" w:color="auto"/>
              <w:right w:val="single" w:sz="4" w:space="0" w:color="auto"/>
            </w:tcBorders>
            <w:shd w:val="clear" w:color="auto" w:fill="auto"/>
            <w:hideMark/>
          </w:tcPr>
          <w:p w14:paraId="37CA3515" w14:textId="77777777" w:rsidR="00754F5B" w:rsidRPr="00543AA6" w:rsidRDefault="00754F5B" w:rsidP="00844DE2">
            <w:pPr>
              <w:spacing w:after="0" w:line="240" w:lineRule="auto"/>
              <w:jc w:val="center"/>
              <w:rPr>
                <w:rFonts w:ascii="Book Antiqua" w:eastAsia="Times New Roman" w:hAnsi="Book Antiqua" w:cs="Calibri"/>
                <w:color w:val="000000"/>
                <w:sz w:val="16"/>
                <w:szCs w:val="16"/>
                <w:lang w:val="sr-Latn-RS"/>
              </w:rPr>
            </w:pPr>
            <w:r w:rsidRPr="00543AA6">
              <w:rPr>
                <w:rFonts w:ascii="Book Antiqua" w:eastAsia="Times New Roman" w:hAnsi="Book Antiqua" w:cs="Calibri"/>
                <w:color w:val="000000"/>
                <w:sz w:val="16"/>
                <w:szCs w:val="16"/>
                <w:lang w:val="sr-Latn-RS"/>
              </w:rPr>
              <w:t>Kalkulacija = (Ukupni javni izdaci za zdravstvo + Ukupni privatni izdaci za zdravstvo) / Nominalni BDP</w:t>
            </w:r>
          </w:p>
        </w:tc>
      </w:tr>
    </w:tbl>
    <w:p w14:paraId="71904E8E" w14:textId="77777777" w:rsidR="00754F5B" w:rsidRPr="00543AA6" w:rsidRDefault="00754F5B" w:rsidP="00754F5B">
      <w:pPr>
        <w:spacing w:after="0" w:line="240" w:lineRule="auto"/>
        <w:jc w:val="both"/>
        <w:rPr>
          <w:rFonts w:ascii="Book Antiqua" w:eastAsiaTheme="minorHAnsi" w:hAnsi="Book Antiqua"/>
          <w:sz w:val="18"/>
          <w:szCs w:val="18"/>
          <w:lang w:val="sr-Latn-RS"/>
        </w:rPr>
      </w:pPr>
      <w:r w:rsidRPr="00543AA6">
        <w:rPr>
          <w:rFonts w:ascii="Book Antiqua" w:eastAsiaTheme="minorHAnsi" w:hAnsi="Book Antiqua"/>
          <w:sz w:val="18"/>
          <w:szCs w:val="18"/>
          <w:lang w:val="sr-Latn-RS"/>
        </w:rPr>
        <w:t>Izvor: SAK, Nacionalni računi 2021 sa izveštajem "</w:t>
      </w:r>
      <w:r w:rsidRPr="00543AA6">
        <w:rPr>
          <w:rFonts w:ascii="Book Antiqua" w:hAnsi="Book Antiqua"/>
          <w:sz w:val="18"/>
          <w:szCs w:val="18"/>
          <w:lang w:val="sr-Latn-RS"/>
        </w:rPr>
        <w:t>Pregled nacionalnih računa 2008 - 2019 ”</w:t>
      </w:r>
    </w:p>
    <w:p w14:paraId="4822A030" w14:textId="77777777" w:rsidR="00754F5B" w:rsidRPr="00543AA6" w:rsidRDefault="00754F5B" w:rsidP="00754F5B">
      <w:pPr>
        <w:spacing w:after="0" w:line="240" w:lineRule="auto"/>
        <w:rPr>
          <w:rFonts w:ascii="Book Antiqua" w:hAnsi="Book Antiqua"/>
          <w:sz w:val="24"/>
          <w:szCs w:val="24"/>
          <w:lang w:val="sr-Latn-RS"/>
        </w:rPr>
      </w:pPr>
    </w:p>
    <w:p w14:paraId="73681BFD" w14:textId="77777777" w:rsidR="00754F5B" w:rsidRPr="00543AA6" w:rsidRDefault="00754F5B" w:rsidP="00754F5B">
      <w:pPr>
        <w:spacing w:after="0" w:line="240" w:lineRule="auto"/>
        <w:rPr>
          <w:rFonts w:ascii="Book Antiqua" w:hAnsi="Book Antiqua"/>
          <w:sz w:val="24"/>
          <w:szCs w:val="24"/>
          <w:lang w:val="sr-Latn-RS"/>
        </w:rPr>
      </w:pPr>
    </w:p>
    <w:p w14:paraId="7C06AED8" w14:textId="77777777" w:rsidR="00754F5B" w:rsidRPr="00543AA6" w:rsidRDefault="00754F5B" w:rsidP="00754F5B">
      <w:pPr>
        <w:spacing w:after="0" w:line="240" w:lineRule="auto"/>
        <w:rPr>
          <w:rFonts w:ascii="Book Antiqua" w:eastAsiaTheme="minorHAnsi" w:hAnsi="Book Antiqua"/>
          <w:b/>
          <w:sz w:val="24"/>
          <w:szCs w:val="24"/>
          <w:lang w:val="sr-Latn-RS"/>
        </w:rPr>
        <w:sectPr w:rsidR="00754F5B" w:rsidRPr="00543AA6" w:rsidSect="00F15FF3">
          <w:pgSz w:w="16834" w:h="11909" w:orient="landscape" w:code="9"/>
          <w:pgMar w:top="1440" w:right="1440" w:bottom="1440" w:left="1440" w:header="720" w:footer="720" w:gutter="0"/>
          <w:cols w:space="720"/>
          <w:docGrid w:linePitch="360"/>
        </w:sectPr>
      </w:pPr>
    </w:p>
    <w:p w14:paraId="276E9114" w14:textId="77777777" w:rsidR="00754F5B" w:rsidRPr="00543AA6" w:rsidRDefault="00754F5B" w:rsidP="00754F5B">
      <w:pPr>
        <w:spacing w:after="0" w:line="240" w:lineRule="auto"/>
        <w:rPr>
          <w:rFonts w:ascii="Book Antiqua" w:eastAsiaTheme="minorHAnsi" w:hAnsi="Book Antiqua"/>
          <w:b/>
          <w:sz w:val="24"/>
          <w:szCs w:val="24"/>
          <w:lang w:val="sr-Latn-RS"/>
        </w:rPr>
      </w:pPr>
      <w:r w:rsidRPr="00543AA6">
        <w:rPr>
          <w:rFonts w:ascii="Book Antiqua" w:eastAsiaTheme="minorHAnsi" w:hAnsi="Book Antiqua"/>
          <w:b/>
          <w:sz w:val="24"/>
          <w:szCs w:val="24"/>
          <w:lang w:val="sr-Latn-RS"/>
        </w:rPr>
        <w:lastRenderedPageBreak/>
        <w:t>Finansiranje zdravstvenog sistema u 2018. godini</w:t>
      </w:r>
    </w:p>
    <w:p w14:paraId="57C06270" w14:textId="77777777" w:rsidR="00754F5B" w:rsidRPr="00543AA6" w:rsidRDefault="00754F5B" w:rsidP="00754F5B">
      <w:pPr>
        <w:spacing w:after="0" w:line="240" w:lineRule="auto"/>
        <w:jc w:val="both"/>
        <w:rPr>
          <w:rFonts w:ascii="Book Antiqua" w:eastAsiaTheme="minorHAnsi" w:hAnsi="Book Antiqua"/>
          <w:b/>
          <w:sz w:val="24"/>
          <w:szCs w:val="24"/>
          <w:lang w:val="sr-Latn-RS"/>
        </w:rPr>
      </w:pPr>
    </w:p>
    <w:p w14:paraId="0A8D490B" w14:textId="77777777" w:rsidR="00754F5B" w:rsidRPr="00543AA6" w:rsidRDefault="00754F5B" w:rsidP="00754F5B">
      <w:pPr>
        <w:spacing w:after="0" w:line="240" w:lineRule="auto"/>
        <w:jc w:val="both"/>
        <w:rPr>
          <w:rFonts w:ascii="Book Antiqua" w:eastAsiaTheme="minorHAnsi" w:hAnsi="Book Antiqua"/>
          <w:b/>
          <w:sz w:val="24"/>
          <w:szCs w:val="24"/>
          <w:lang w:val="sr-Latn-RS"/>
        </w:rPr>
      </w:pPr>
    </w:p>
    <w:p w14:paraId="6937E31D" w14:textId="77777777" w:rsidR="00754F5B" w:rsidRPr="00543AA6" w:rsidRDefault="00754F5B" w:rsidP="00754F5B">
      <w:pPr>
        <w:spacing w:after="0" w:line="240" w:lineRule="auto"/>
        <w:jc w:val="both"/>
        <w:rPr>
          <w:rFonts w:ascii="Book Antiqua" w:eastAsia="Times New Roman" w:hAnsi="Book Antiqua" w:cs="Times New Roman"/>
          <w:color w:val="212121"/>
          <w:sz w:val="24"/>
          <w:szCs w:val="24"/>
          <w:lang w:val="sr-Latn-RS"/>
        </w:rPr>
      </w:pPr>
      <w:r w:rsidRPr="00543AA6">
        <w:rPr>
          <w:rFonts w:ascii="Book Antiqua" w:eastAsia="Times New Roman" w:hAnsi="Book Antiqua" w:cs="Times New Roman"/>
          <w:color w:val="212121"/>
          <w:sz w:val="24"/>
          <w:szCs w:val="24"/>
          <w:lang w:val="sr-Latn-RS"/>
        </w:rPr>
        <w:t>Tokom 2018. godine, prema zvaničnim podacima Kosovske agencije za statistiku (KAS), realni BDP je imao porast od 3,8%, dok je nominalni iznosio oko 4,9%. Potrošnja i investicije su imale najveći doprinos ovom rastu, dok je neto izvoz imao negativan doprinos. Međutim, iako izvoz robe nije imao dobre rezultate, ohrabruje nastavak rasta izvoza usluga (5,5% u 2018. godini).</w:t>
      </w:r>
    </w:p>
    <w:p w14:paraId="2010D19D" w14:textId="77777777" w:rsidR="00754F5B" w:rsidRPr="00543AA6" w:rsidRDefault="00754F5B" w:rsidP="00754F5B">
      <w:pPr>
        <w:spacing w:after="0" w:line="240" w:lineRule="auto"/>
        <w:jc w:val="both"/>
        <w:rPr>
          <w:rFonts w:ascii="Book Antiqua" w:eastAsia="Times New Roman" w:hAnsi="Book Antiqua" w:cs="Times New Roman"/>
          <w:color w:val="212121"/>
          <w:sz w:val="24"/>
          <w:szCs w:val="24"/>
          <w:lang w:val="sr-Latn-RS"/>
        </w:rPr>
      </w:pPr>
    </w:p>
    <w:p w14:paraId="40463419" w14:textId="77777777" w:rsidR="00754F5B" w:rsidRPr="00543AA6" w:rsidRDefault="00754F5B" w:rsidP="00754F5B">
      <w:pPr>
        <w:spacing w:after="0" w:line="240" w:lineRule="auto"/>
        <w:jc w:val="both"/>
        <w:rPr>
          <w:rFonts w:ascii="Book Antiqua" w:eastAsia="Times New Roman" w:hAnsi="Book Antiqua" w:cs="Times New Roman"/>
          <w:color w:val="212121"/>
          <w:sz w:val="24"/>
          <w:szCs w:val="24"/>
          <w:lang w:val="sr-Latn-RS"/>
        </w:rPr>
      </w:pPr>
      <w:r w:rsidRPr="00543AA6">
        <w:rPr>
          <w:rFonts w:ascii="Book Antiqua" w:eastAsia="Times New Roman" w:hAnsi="Book Antiqua" w:cs="Times New Roman"/>
          <w:color w:val="212121"/>
          <w:sz w:val="24"/>
          <w:szCs w:val="24"/>
          <w:lang w:val="sr-Latn-RS"/>
        </w:rPr>
        <w:t xml:space="preserve">Finansiranje zdravstva uglavnom se realizuje iz </w:t>
      </w:r>
      <w:r w:rsidRPr="00543AA6">
        <w:rPr>
          <w:rFonts w:ascii="Book Antiqua" w:hAnsi="Book Antiqua"/>
          <w:sz w:val="24"/>
          <w:szCs w:val="24"/>
          <w:lang w:val="sr-Latn-RS"/>
        </w:rPr>
        <w:t>Budžeta Republike Kosovo, sopstvenih prihoda i zaduživanja kod Svetske banke. Sopstveni prihodi</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u</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primarnoj</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zdravstvenoj</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zaštiti</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koriste</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se</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za</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delimično</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finansiranje</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sprovođenja</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kapitalnih</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projekata</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za</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opštinsko</w:t>
      </w:r>
      <w:r w:rsidRPr="00543AA6" w:rsidDel="00370D96">
        <w:rPr>
          <w:rFonts w:ascii="Book Antiqua" w:eastAsia="Times New Roman" w:hAnsi="Book Antiqua" w:cs="Times New Roman"/>
          <w:color w:val="212121"/>
          <w:sz w:val="24"/>
          <w:szCs w:val="24"/>
          <w:lang w:val="sr-Latn-RS"/>
        </w:rPr>
        <w:t xml:space="preserve"> </w:t>
      </w:r>
      <w:r w:rsidRPr="00543AA6">
        <w:rPr>
          <w:rFonts w:ascii="Book Antiqua" w:eastAsia="Times New Roman" w:hAnsi="Book Antiqua" w:cs="Times New Roman"/>
          <w:color w:val="212121"/>
          <w:sz w:val="24"/>
          <w:szCs w:val="24"/>
          <w:lang w:val="sr-Latn-RS"/>
        </w:rPr>
        <w:t>zdravstvo</w:t>
      </w:r>
      <w:r w:rsidRPr="00543AA6" w:rsidDel="00370D96">
        <w:rPr>
          <w:rFonts w:ascii="Book Antiqua" w:eastAsia="Times New Roman" w:hAnsi="Book Antiqua" w:cs="Times New Roman"/>
          <w:color w:val="212121"/>
          <w:sz w:val="24"/>
          <w:szCs w:val="24"/>
          <w:lang w:val="sr-Latn-RS"/>
        </w:rPr>
        <w:t>.</w:t>
      </w:r>
    </w:p>
    <w:p w14:paraId="60498889" w14:textId="77777777" w:rsidR="00754F5B" w:rsidRPr="00543AA6" w:rsidRDefault="00754F5B" w:rsidP="00754F5B">
      <w:pPr>
        <w:spacing w:after="0" w:line="240" w:lineRule="auto"/>
        <w:jc w:val="both"/>
        <w:rPr>
          <w:rFonts w:ascii="Book Antiqua" w:eastAsia="Times New Roman" w:hAnsi="Book Antiqua" w:cs="Times New Roman"/>
          <w:color w:val="212121"/>
          <w:sz w:val="24"/>
          <w:szCs w:val="24"/>
          <w:lang w:val="sr-Latn-RS"/>
        </w:rPr>
      </w:pPr>
    </w:p>
    <w:p w14:paraId="0007C75D" w14:textId="77777777" w:rsidR="00754F5B" w:rsidRPr="00543AA6" w:rsidRDefault="00754F5B" w:rsidP="00754F5B">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Reforma zdravstvenog sistema tokom 2015. godine omogućila je odvajanje KUBKS-a od Ministarstva zdravlјa, kao nezavisne budžetske organizacije.</w:t>
      </w:r>
    </w:p>
    <w:p w14:paraId="4577FB39"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26ED9BA4" w14:textId="77777777" w:rsidR="00754F5B" w:rsidRPr="00543AA6" w:rsidRDefault="00754F5B" w:rsidP="00754F5B">
      <w:pPr>
        <w:spacing w:after="0" w:line="240" w:lineRule="auto"/>
        <w:jc w:val="both"/>
        <w:rPr>
          <w:rFonts w:ascii="Book Antiqua" w:eastAsia="Times New Roman" w:hAnsi="Book Antiqua" w:cs="Times New Roman"/>
          <w:color w:val="212121"/>
          <w:sz w:val="24"/>
          <w:szCs w:val="24"/>
          <w:lang w:val="sr-Latn-RS"/>
        </w:rPr>
      </w:pPr>
      <w:r w:rsidRPr="00543AA6">
        <w:rPr>
          <w:rFonts w:ascii="Book Antiqua" w:eastAsia="Times New Roman" w:hAnsi="Book Antiqua" w:cs="Times New Roman"/>
          <w:color w:val="212121"/>
          <w:sz w:val="24"/>
          <w:szCs w:val="24"/>
          <w:lang w:val="sr-Latn-RS"/>
        </w:rPr>
        <w:t xml:space="preserve">Shodno tome, </w:t>
      </w:r>
      <w:r w:rsidRPr="00543AA6">
        <w:rPr>
          <w:rFonts w:ascii="Book Antiqua" w:eastAsiaTheme="minorHAnsi" w:hAnsi="Book Antiqua"/>
          <w:sz w:val="24"/>
          <w:szCs w:val="24"/>
          <w:lang w:val="sr-Latn-RS"/>
        </w:rPr>
        <w:t>KUBKS</w:t>
      </w:r>
      <w:r w:rsidRPr="00543AA6">
        <w:rPr>
          <w:rFonts w:ascii="Book Antiqua" w:eastAsia="Times New Roman" w:hAnsi="Book Antiqua" w:cs="Times New Roman"/>
          <w:color w:val="212121"/>
          <w:sz w:val="24"/>
          <w:szCs w:val="24"/>
          <w:lang w:val="sr-Latn-RS"/>
        </w:rPr>
        <w:t xml:space="preserve"> je od 1. januara 2015. godine počeo da deluje kao nezavisna budžetska jedinica sa svim ekonomskim kategorijama od Ministarstva zdravlјa. U 2016. godini, izmenama i dopunama koje je predložila Komisija za budžet i finansije Republike Kosovo, i izglasavanjem zakona o budžetu od strane poslanika Republike Kosovo, ekonomske kategorije (kapital i lekovi i potrošni materijal) su prenete na MZ.</w:t>
      </w:r>
    </w:p>
    <w:p w14:paraId="0478B334"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257F9674"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2ABB9B56" w14:textId="77777777" w:rsidR="00754F5B" w:rsidRPr="00543AA6" w:rsidRDefault="00754F5B" w:rsidP="00754F5B">
      <w:pPr>
        <w:spacing w:after="0" w:line="240" w:lineRule="auto"/>
        <w:jc w:val="both"/>
        <w:rPr>
          <w:rFonts w:ascii="Book Antiqua" w:eastAsiaTheme="minorHAnsi" w:hAnsi="Book Antiqua"/>
          <w:b/>
          <w:sz w:val="24"/>
          <w:szCs w:val="24"/>
          <w:lang w:val="sr-Latn-RS"/>
        </w:rPr>
      </w:pPr>
      <w:r w:rsidRPr="00543AA6">
        <w:rPr>
          <w:rFonts w:ascii="Book Antiqua" w:eastAsiaTheme="minorHAnsi" w:hAnsi="Book Antiqua"/>
          <w:b/>
          <w:sz w:val="24"/>
          <w:szCs w:val="24"/>
          <w:lang w:val="sr-Latn-RS"/>
        </w:rPr>
        <w:t>Javni sektor</w:t>
      </w:r>
    </w:p>
    <w:p w14:paraId="7A42F8BF"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764DB4AA" w14:textId="22DA10AC" w:rsidR="00754F5B" w:rsidRPr="00543AA6" w:rsidRDefault="00754F5B" w:rsidP="00754F5B">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 xml:space="preserve">Javni zdravstveni sektor na Kosovu čine sve zdravstvene i administrativne institucije koje zavise od državnog budžeta da bi </w:t>
      </w:r>
      <w:r w:rsidR="00543AA6" w:rsidRPr="00543AA6">
        <w:rPr>
          <w:rFonts w:ascii="Book Antiqua" w:eastAsiaTheme="minorHAnsi" w:hAnsi="Book Antiqua"/>
          <w:sz w:val="24"/>
          <w:szCs w:val="24"/>
          <w:lang w:val="sr-Latn-RS"/>
        </w:rPr>
        <w:t>obavljale</w:t>
      </w:r>
      <w:r w:rsidRPr="00543AA6">
        <w:rPr>
          <w:rFonts w:ascii="Book Antiqua" w:eastAsiaTheme="minorHAnsi" w:hAnsi="Book Antiqua"/>
          <w:sz w:val="24"/>
          <w:szCs w:val="24"/>
          <w:lang w:val="sr-Latn-RS"/>
        </w:rPr>
        <w:t xml:space="preserve"> svoje aktivnosti, </w:t>
      </w:r>
      <w:r w:rsidR="00543AA6" w:rsidRPr="00543AA6">
        <w:rPr>
          <w:rFonts w:ascii="Book Antiqua" w:eastAsiaTheme="minorHAnsi" w:hAnsi="Book Antiqua"/>
          <w:sz w:val="24"/>
          <w:szCs w:val="24"/>
          <w:lang w:val="sr-Latn-RS"/>
        </w:rPr>
        <w:t>uključujući</w:t>
      </w:r>
      <w:r w:rsidRPr="00543AA6">
        <w:rPr>
          <w:rFonts w:ascii="Book Antiqua" w:eastAsiaTheme="minorHAnsi" w:hAnsi="Book Antiqua"/>
          <w:sz w:val="24"/>
          <w:szCs w:val="24"/>
          <w:lang w:val="sr-Latn-RS"/>
        </w:rPr>
        <w:t xml:space="preserve"> različita vladina </w:t>
      </w:r>
      <w:r w:rsidR="00543AA6" w:rsidRPr="00543AA6">
        <w:rPr>
          <w:rFonts w:ascii="Book Antiqua" w:eastAsiaTheme="minorHAnsi" w:hAnsi="Book Antiqua"/>
          <w:sz w:val="24"/>
          <w:szCs w:val="24"/>
          <w:lang w:val="sr-Latn-RS"/>
        </w:rPr>
        <w:t>odeljenja</w:t>
      </w:r>
      <w:r w:rsidRPr="00543AA6">
        <w:rPr>
          <w:rFonts w:ascii="Book Antiqua" w:eastAsiaTheme="minorHAnsi" w:hAnsi="Book Antiqua"/>
          <w:sz w:val="24"/>
          <w:szCs w:val="24"/>
          <w:lang w:val="sr-Latn-RS"/>
        </w:rPr>
        <w:t xml:space="preserve"> i izvršne agencije </w:t>
      </w:r>
      <w:r w:rsidR="00543AA6" w:rsidRPr="00543AA6">
        <w:rPr>
          <w:rFonts w:ascii="Book Antiqua" w:eastAsiaTheme="minorHAnsi" w:hAnsi="Book Antiqua"/>
          <w:sz w:val="24"/>
          <w:szCs w:val="24"/>
          <w:lang w:val="sr-Latn-RS"/>
        </w:rPr>
        <w:t>odeljenja</w:t>
      </w:r>
      <w:r w:rsidRPr="00543AA6">
        <w:rPr>
          <w:rFonts w:ascii="Book Antiqua" w:eastAsiaTheme="minorHAnsi" w:hAnsi="Book Antiqua"/>
          <w:sz w:val="24"/>
          <w:szCs w:val="24"/>
          <w:lang w:val="sr-Latn-RS"/>
        </w:rPr>
        <w:t xml:space="preserve"> koja imaju zadatak da nadgledaju sprovođenje zakonitosti u tom sektoru.</w:t>
      </w:r>
    </w:p>
    <w:p w14:paraId="1E18D293"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39530BC6" w14:textId="77777777" w:rsidR="00754F5B" w:rsidRPr="00543AA6" w:rsidRDefault="00754F5B" w:rsidP="00754F5B">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Glavni troškovi javnog sektora imali su sledeću strukturu rashoda:</w:t>
      </w:r>
    </w:p>
    <w:p w14:paraId="41F77183" w14:textId="77777777"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Tabela # 10: Rashodi MZ, prema ekonomskim kategorijama:</w:t>
      </w:r>
    </w:p>
    <w:tbl>
      <w:tblPr>
        <w:tblW w:w="5000" w:type="pct"/>
        <w:tblLook w:val="04A0" w:firstRow="1" w:lastRow="0" w:firstColumn="1" w:lastColumn="0" w:noHBand="0" w:noVBand="1"/>
      </w:tblPr>
      <w:tblGrid>
        <w:gridCol w:w="6299"/>
        <w:gridCol w:w="2710"/>
      </w:tblGrid>
      <w:tr w:rsidR="00754F5B" w:rsidRPr="00543AA6" w14:paraId="5A7F3756" w14:textId="77777777" w:rsidTr="00844DE2">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4CCA8C79"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Ekonomska kategorija</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117BEEA7"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Iznosi</w:t>
            </w:r>
            <w:r w:rsidRPr="00543AA6">
              <w:rPr>
                <w:rFonts w:ascii="Calibri" w:eastAsia="Times New Roman" w:hAnsi="Calibri" w:cs="Calibri"/>
                <w:bCs/>
                <w:color w:val="000000"/>
                <w:lang w:val="sr-Latn-RS"/>
              </w:rPr>
              <w:t>(Evro)</w:t>
            </w:r>
          </w:p>
        </w:tc>
      </w:tr>
      <w:tr w:rsidR="00754F5B" w:rsidRPr="00543AA6" w14:paraId="1F6327CA"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D7AC0B2" w14:textId="5846BD05"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Plate i zarade</w:t>
            </w:r>
          </w:p>
        </w:tc>
        <w:tc>
          <w:tcPr>
            <w:tcW w:w="1504" w:type="pct"/>
            <w:tcBorders>
              <w:top w:val="nil"/>
              <w:left w:val="nil"/>
              <w:bottom w:val="single" w:sz="4" w:space="0" w:color="auto"/>
              <w:right w:val="single" w:sz="8" w:space="0" w:color="auto"/>
            </w:tcBorders>
            <w:shd w:val="clear" w:color="000000" w:fill="FFFFFF"/>
            <w:noWrap/>
            <w:vAlign w:val="center"/>
            <w:hideMark/>
          </w:tcPr>
          <w:p w14:paraId="493F606E"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 xml:space="preserve"> </w:t>
            </w:r>
          </w:p>
        </w:tc>
      </w:tr>
      <w:tr w:rsidR="00754F5B" w:rsidRPr="00543AA6" w14:paraId="005DDAB1"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39FA4354"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Robe i usluge</w:t>
            </w:r>
          </w:p>
        </w:tc>
        <w:tc>
          <w:tcPr>
            <w:tcW w:w="1504" w:type="pct"/>
            <w:tcBorders>
              <w:top w:val="nil"/>
              <w:left w:val="nil"/>
              <w:bottom w:val="single" w:sz="4" w:space="0" w:color="auto"/>
              <w:right w:val="single" w:sz="8" w:space="0" w:color="auto"/>
            </w:tcBorders>
            <w:shd w:val="clear" w:color="000000" w:fill="FFFFFF"/>
            <w:noWrap/>
            <w:vAlign w:val="center"/>
            <w:hideMark/>
          </w:tcPr>
          <w:p w14:paraId="50F5CA47"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34.337.303,61</w:t>
            </w:r>
          </w:p>
        </w:tc>
      </w:tr>
      <w:tr w:rsidR="00754F5B" w:rsidRPr="00543AA6" w14:paraId="3F928AC5"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B9B640F"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Komunalni troškovi</w:t>
            </w:r>
          </w:p>
        </w:tc>
        <w:tc>
          <w:tcPr>
            <w:tcW w:w="1504" w:type="pct"/>
            <w:tcBorders>
              <w:top w:val="nil"/>
              <w:left w:val="nil"/>
              <w:bottom w:val="single" w:sz="4" w:space="0" w:color="auto"/>
              <w:right w:val="single" w:sz="8" w:space="0" w:color="auto"/>
            </w:tcBorders>
            <w:shd w:val="clear" w:color="000000" w:fill="FFFFFF"/>
            <w:noWrap/>
            <w:vAlign w:val="center"/>
            <w:hideMark/>
          </w:tcPr>
          <w:p w14:paraId="035A704A"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155.407,50</w:t>
            </w:r>
          </w:p>
        </w:tc>
      </w:tr>
      <w:tr w:rsidR="00754F5B" w:rsidRPr="00543AA6" w14:paraId="7FBE1BCD"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73E270C5"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Subvencije i transferi</w:t>
            </w:r>
          </w:p>
        </w:tc>
        <w:tc>
          <w:tcPr>
            <w:tcW w:w="1504" w:type="pct"/>
            <w:tcBorders>
              <w:top w:val="nil"/>
              <w:left w:val="nil"/>
              <w:bottom w:val="single" w:sz="4" w:space="0" w:color="auto"/>
              <w:right w:val="single" w:sz="8" w:space="0" w:color="auto"/>
            </w:tcBorders>
            <w:shd w:val="clear" w:color="000000" w:fill="FFFFFF"/>
            <w:noWrap/>
            <w:vAlign w:val="center"/>
            <w:hideMark/>
          </w:tcPr>
          <w:p w14:paraId="510D212A"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11,016,744.10</w:t>
            </w:r>
          </w:p>
        </w:tc>
      </w:tr>
      <w:tr w:rsidR="00754F5B" w:rsidRPr="00543AA6" w14:paraId="111DDCCD"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3B3D759E"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Nefinansijska imovina</w:t>
            </w:r>
          </w:p>
        </w:tc>
        <w:tc>
          <w:tcPr>
            <w:tcW w:w="1504" w:type="pct"/>
            <w:tcBorders>
              <w:top w:val="nil"/>
              <w:left w:val="nil"/>
              <w:bottom w:val="single" w:sz="4" w:space="0" w:color="auto"/>
              <w:right w:val="single" w:sz="8" w:space="0" w:color="auto"/>
            </w:tcBorders>
            <w:shd w:val="clear" w:color="000000" w:fill="FFFFFF"/>
            <w:noWrap/>
            <w:vAlign w:val="center"/>
            <w:hideMark/>
          </w:tcPr>
          <w:p w14:paraId="3FD608D6"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4.999.344,69</w:t>
            </w:r>
          </w:p>
        </w:tc>
      </w:tr>
      <w:tr w:rsidR="00754F5B" w:rsidRPr="00543AA6" w14:paraId="6E884E73" w14:textId="77777777" w:rsidTr="00844DE2">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41AC5CE5"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Ukupno</w:t>
            </w:r>
          </w:p>
        </w:tc>
        <w:tc>
          <w:tcPr>
            <w:tcW w:w="1504" w:type="pct"/>
            <w:tcBorders>
              <w:top w:val="nil"/>
              <w:left w:val="nil"/>
              <w:bottom w:val="single" w:sz="8" w:space="0" w:color="auto"/>
              <w:right w:val="single" w:sz="8" w:space="0" w:color="auto"/>
            </w:tcBorders>
            <w:shd w:val="clear" w:color="000000" w:fill="FFFFFF"/>
            <w:noWrap/>
            <w:vAlign w:val="center"/>
            <w:hideMark/>
          </w:tcPr>
          <w:p w14:paraId="0C748E6B" w14:textId="77777777" w:rsidR="00754F5B" w:rsidRPr="00543AA6" w:rsidRDefault="00754F5B" w:rsidP="00844DE2">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58.559.448,67</w:t>
            </w:r>
          </w:p>
        </w:tc>
      </w:tr>
    </w:tbl>
    <w:p w14:paraId="7E3678BA"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0AC26797" w14:textId="7B0B1E4F" w:rsidR="00754F5B" w:rsidRPr="00543AA6" w:rsidRDefault="00754F5B" w:rsidP="00754F5B">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 xml:space="preserve">Ministarstvo zdravlјa je takođe imalo podršku donatora ove godine, prema tabeli prilagođenoj pravnom sistemu izveštavanja u </w:t>
      </w:r>
      <w:r w:rsidR="00543AA6" w:rsidRPr="00543AA6">
        <w:rPr>
          <w:rFonts w:ascii="Book Antiqua" w:eastAsiaTheme="minorHAnsi" w:hAnsi="Book Antiqua"/>
          <w:sz w:val="24"/>
          <w:szCs w:val="24"/>
          <w:lang w:val="sr-Latn-RS"/>
        </w:rPr>
        <w:t>zemlji</w:t>
      </w:r>
      <w:r w:rsidRPr="00543AA6">
        <w:rPr>
          <w:rFonts w:ascii="Book Antiqua" w:eastAsiaTheme="minorHAnsi" w:hAnsi="Book Antiqua"/>
          <w:sz w:val="24"/>
          <w:szCs w:val="24"/>
          <w:lang w:val="sr-Latn-RS"/>
        </w:rPr>
        <w:t>, prema ekonomskim kategorijama:</w:t>
      </w:r>
    </w:p>
    <w:p w14:paraId="5F0CD49C" w14:textId="77777777" w:rsidR="00754F5B" w:rsidRPr="00543AA6" w:rsidRDefault="00754F5B" w:rsidP="00754F5B">
      <w:pPr>
        <w:spacing w:after="0" w:line="240" w:lineRule="auto"/>
        <w:jc w:val="both"/>
        <w:rPr>
          <w:rFonts w:ascii="Book Antiqua" w:eastAsiaTheme="minorHAnsi" w:hAnsi="Book Antiqua"/>
          <w:sz w:val="24"/>
          <w:szCs w:val="24"/>
          <w:lang w:val="sr-Latn-RS"/>
        </w:rPr>
      </w:pPr>
    </w:p>
    <w:tbl>
      <w:tblPr>
        <w:tblW w:w="5000" w:type="pct"/>
        <w:tblLook w:val="04A0" w:firstRow="1" w:lastRow="0" w:firstColumn="1" w:lastColumn="0" w:noHBand="0" w:noVBand="1"/>
      </w:tblPr>
      <w:tblGrid>
        <w:gridCol w:w="5856"/>
        <w:gridCol w:w="3173"/>
      </w:tblGrid>
      <w:tr w:rsidR="00754F5B" w:rsidRPr="00543AA6" w14:paraId="1FA10090" w14:textId="77777777" w:rsidTr="00844DE2">
        <w:trPr>
          <w:trHeight w:val="300"/>
        </w:trPr>
        <w:tc>
          <w:tcPr>
            <w:tcW w:w="5000" w:type="pct"/>
            <w:gridSpan w:val="2"/>
            <w:tcBorders>
              <w:top w:val="nil"/>
              <w:left w:val="nil"/>
              <w:bottom w:val="nil"/>
              <w:right w:val="nil"/>
            </w:tcBorders>
            <w:shd w:val="clear" w:color="auto" w:fill="auto"/>
            <w:noWrap/>
            <w:vAlign w:val="center"/>
            <w:hideMark/>
          </w:tcPr>
          <w:p w14:paraId="0A454CD3" w14:textId="77777777" w:rsidR="00754F5B" w:rsidRPr="00543AA6" w:rsidRDefault="00754F5B" w:rsidP="00844DE2">
            <w:pPr>
              <w:spacing w:after="0" w:line="240" w:lineRule="auto"/>
              <w:rPr>
                <w:rFonts w:ascii="Calibri" w:eastAsia="Times New Roman" w:hAnsi="Calibri" w:cs="Calibri"/>
                <w:i/>
                <w:iCs/>
                <w:color w:val="000000"/>
                <w:lang w:val="sr-Latn-RS"/>
              </w:rPr>
            </w:pPr>
            <w:r w:rsidRPr="00543AA6">
              <w:rPr>
                <w:rFonts w:ascii="Calibri" w:eastAsia="Times New Roman" w:hAnsi="Calibri" w:cs="Calibri"/>
                <w:i/>
                <w:iCs/>
                <w:color w:val="000000"/>
                <w:lang w:val="sr-Latn-RS"/>
              </w:rPr>
              <w:t>Tabela br. 11: Donacije MZ-u, prema ekonomskim kategorijama:</w:t>
            </w:r>
          </w:p>
        </w:tc>
      </w:tr>
      <w:tr w:rsidR="00754F5B" w:rsidRPr="00543AA6" w14:paraId="2AE3BC34" w14:textId="77777777" w:rsidTr="00844DE2">
        <w:trPr>
          <w:trHeight w:val="300"/>
        </w:trPr>
        <w:tc>
          <w:tcPr>
            <w:tcW w:w="3243"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7E9F59D8"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lastRenderedPageBreak/>
              <w:t>Ekonomska kategorija</w:t>
            </w:r>
          </w:p>
        </w:tc>
        <w:tc>
          <w:tcPr>
            <w:tcW w:w="1757" w:type="pct"/>
            <w:tcBorders>
              <w:top w:val="single" w:sz="8" w:space="0" w:color="auto"/>
              <w:left w:val="nil"/>
              <w:bottom w:val="single" w:sz="4" w:space="0" w:color="auto"/>
              <w:right w:val="single" w:sz="8" w:space="0" w:color="auto"/>
            </w:tcBorders>
            <w:shd w:val="clear" w:color="000000" w:fill="FFFFFF"/>
            <w:noWrap/>
            <w:vAlign w:val="center"/>
            <w:hideMark/>
          </w:tcPr>
          <w:p w14:paraId="4246A2E3"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 xml:space="preserve">Iznosi </w:t>
            </w:r>
            <w:r w:rsidRPr="00543AA6">
              <w:rPr>
                <w:rFonts w:ascii="Calibri" w:eastAsia="Times New Roman" w:hAnsi="Calibri" w:cs="Calibri"/>
                <w:bCs/>
                <w:color w:val="000000"/>
                <w:lang w:val="sr-Latn-RS"/>
              </w:rPr>
              <w:t>(Evro)</w:t>
            </w:r>
          </w:p>
        </w:tc>
      </w:tr>
      <w:tr w:rsidR="00754F5B" w:rsidRPr="00543AA6" w14:paraId="50670FBE" w14:textId="77777777" w:rsidTr="00844DE2">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7DB7D348" w14:textId="6C1B7D12"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Plate i zarade</w:t>
            </w:r>
          </w:p>
        </w:tc>
        <w:tc>
          <w:tcPr>
            <w:tcW w:w="1757" w:type="pct"/>
            <w:tcBorders>
              <w:top w:val="nil"/>
              <w:left w:val="nil"/>
              <w:bottom w:val="single" w:sz="4" w:space="0" w:color="auto"/>
              <w:right w:val="single" w:sz="8" w:space="0" w:color="auto"/>
            </w:tcBorders>
            <w:shd w:val="clear" w:color="000000" w:fill="FFFFFF"/>
            <w:noWrap/>
            <w:vAlign w:val="center"/>
            <w:hideMark/>
          </w:tcPr>
          <w:p w14:paraId="10315A6F"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1,090,914.60</w:t>
            </w:r>
          </w:p>
        </w:tc>
      </w:tr>
      <w:tr w:rsidR="00754F5B" w:rsidRPr="00543AA6" w14:paraId="4DD8C019" w14:textId="77777777" w:rsidTr="00844DE2">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1CD3C770"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Robe i usluge</w:t>
            </w:r>
          </w:p>
        </w:tc>
        <w:tc>
          <w:tcPr>
            <w:tcW w:w="1757" w:type="pct"/>
            <w:tcBorders>
              <w:top w:val="nil"/>
              <w:left w:val="nil"/>
              <w:bottom w:val="single" w:sz="4" w:space="0" w:color="auto"/>
              <w:right w:val="single" w:sz="8" w:space="0" w:color="auto"/>
            </w:tcBorders>
            <w:shd w:val="clear" w:color="000000" w:fill="FFFFFF"/>
            <w:noWrap/>
            <w:vAlign w:val="center"/>
            <w:hideMark/>
          </w:tcPr>
          <w:p w14:paraId="0396DE3F"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6,508,128.70</w:t>
            </w:r>
          </w:p>
        </w:tc>
      </w:tr>
      <w:tr w:rsidR="00754F5B" w:rsidRPr="00543AA6" w14:paraId="1C51EBA4" w14:textId="77777777" w:rsidTr="00844DE2">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0F4E552E"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Komunalni troškovi</w:t>
            </w:r>
          </w:p>
        </w:tc>
        <w:tc>
          <w:tcPr>
            <w:tcW w:w="1757" w:type="pct"/>
            <w:tcBorders>
              <w:top w:val="nil"/>
              <w:left w:val="nil"/>
              <w:bottom w:val="single" w:sz="4" w:space="0" w:color="auto"/>
              <w:right w:val="single" w:sz="8" w:space="0" w:color="auto"/>
            </w:tcBorders>
            <w:shd w:val="clear" w:color="000000" w:fill="FFFFFF"/>
            <w:noWrap/>
            <w:vAlign w:val="center"/>
            <w:hideMark/>
          </w:tcPr>
          <w:p w14:paraId="4B266DDF"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6.741,00</w:t>
            </w:r>
          </w:p>
        </w:tc>
      </w:tr>
      <w:tr w:rsidR="00754F5B" w:rsidRPr="00543AA6" w14:paraId="4AA0862B" w14:textId="77777777" w:rsidTr="00844DE2">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0DC9AE13"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Subvencije i transferi</w:t>
            </w:r>
          </w:p>
        </w:tc>
        <w:tc>
          <w:tcPr>
            <w:tcW w:w="1757" w:type="pct"/>
            <w:tcBorders>
              <w:top w:val="nil"/>
              <w:left w:val="nil"/>
              <w:bottom w:val="single" w:sz="4" w:space="0" w:color="auto"/>
              <w:right w:val="single" w:sz="8" w:space="0" w:color="auto"/>
            </w:tcBorders>
            <w:shd w:val="clear" w:color="000000" w:fill="FFFFFF"/>
            <w:noWrap/>
            <w:vAlign w:val="center"/>
            <w:hideMark/>
          </w:tcPr>
          <w:p w14:paraId="0D27CAEC" w14:textId="77777777" w:rsidR="00754F5B" w:rsidRPr="00543AA6" w:rsidRDefault="00754F5B" w:rsidP="00844DE2">
            <w:pPr>
              <w:spacing w:after="0" w:line="240" w:lineRule="auto"/>
              <w:jc w:val="right"/>
              <w:rPr>
                <w:rFonts w:ascii="Calibri" w:eastAsia="Times New Roman" w:hAnsi="Calibri" w:cs="Calibri"/>
                <w:color w:val="000000"/>
                <w:lang w:val="sr-Latn-RS"/>
              </w:rPr>
            </w:pPr>
          </w:p>
        </w:tc>
      </w:tr>
      <w:tr w:rsidR="00754F5B" w:rsidRPr="00543AA6" w14:paraId="653EEEF4" w14:textId="77777777" w:rsidTr="00844DE2">
        <w:trPr>
          <w:trHeight w:val="300"/>
        </w:trPr>
        <w:tc>
          <w:tcPr>
            <w:tcW w:w="3243" w:type="pct"/>
            <w:tcBorders>
              <w:top w:val="nil"/>
              <w:left w:val="single" w:sz="8" w:space="0" w:color="auto"/>
              <w:bottom w:val="single" w:sz="4" w:space="0" w:color="auto"/>
              <w:right w:val="single" w:sz="4" w:space="0" w:color="auto"/>
            </w:tcBorders>
            <w:shd w:val="clear" w:color="000000" w:fill="FFFFFF"/>
            <w:noWrap/>
            <w:vAlign w:val="center"/>
            <w:hideMark/>
          </w:tcPr>
          <w:p w14:paraId="0B47EF93"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Nefinansijska imovina</w:t>
            </w:r>
          </w:p>
        </w:tc>
        <w:tc>
          <w:tcPr>
            <w:tcW w:w="1757" w:type="pct"/>
            <w:tcBorders>
              <w:top w:val="nil"/>
              <w:left w:val="nil"/>
              <w:bottom w:val="single" w:sz="4" w:space="0" w:color="auto"/>
              <w:right w:val="single" w:sz="8" w:space="0" w:color="auto"/>
            </w:tcBorders>
            <w:shd w:val="clear" w:color="000000" w:fill="FFFFFF"/>
            <w:noWrap/>
            <w:vAlign w:val="center"/>
            <w:hideMark/>
          </w:tcPr>
          <w:p w14:paraId="61BE869C"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5.639.249,90</w:t>
            </w:r>
          </w:p>
        </w:tc>
      </w:tr>
      <w:tr w:rsidR="00754F5B" w:rsidRPr="00543AA6" w14:paraId="59AA0F98" w14:textId="77777777" w:rsidTr="00844DE2">
        <w:trPr>
          <w:trHeight w:val="315"/>
        </w:trPr>
        <w:tc>
          <w:tcPr>
            <w:tcW w:w="3243" w:type="pct"/>
            <w:tcBorders>
              <w:top w:val="nil"/>
              <w:left w:val="single" w:sz="8" w:space="0" w:color="auto"/>
              <w:bottom w:val="single" w:sz="8" w:space="0" w:color="auto"/>
              <w:right w:val="single" w:sz="4" w:space="0" w:color="auto"/>
            </w:tcBorders>
            <w:shd w:val="clear" w:color="000000" w:fill="FFFFFF"/>
            <w:noWrap/>
            <w:vAlign w:val="center"/>
            <w:hideMark/>
          </w:tcPr>
          <w:p w14:paraId="3A61F024"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Ukupno</w:t>
            </w:r>
          </w:p>
        </w:tc>
        <w:tc>
          <w:tcPr>
            <w:tcW w:w="1757" w:type="pct"/>
            <w:tcBorders>
              <w:top w:val="nil"/>
              <w:left w:val="nil"/>
              <w:bottom w:val="single" w:sz="8" w:space="0" w:color="auto"/>
              <w:right w:val="single" w:sz="8" w:space="0" w:color="auto"/>
            </w:tcBorders>
            <w:shd w:val="clear" w:color="000000" w:fill="FFFFFF"/>
            <w:noWrap/>
            <w:vAlign w:val="center"/>
            <w:hideMark/>
          </w:tcPr>
          <w:p w14:paraId="5A466553" w14:textId="77777777" w:rsidR="00754F5B" w:rsidRPr="00543AA6" w:rsidRDefault="00754F5B" w:rsidP="00844DE2">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13,245,034.20</w:t>
            </w:r>
          </w:p>
        </w:tc>
      </w:tr>
    </w:tbl>
    <w:p w14:paraId="6C253061" w14:textId="77777777" w:rsidR="00754F5B" w:rsidRPr="00543AA6" w:rsidRDefault="00754F5B" w:rsidP="00754F5B">
      <w:pPr>
        <w:spacing w:after="0" w:line="240" w:lineRule="auto"/>
        <w:jc w:val="both"/>
        <w:rPr>
          <w:rFonts w:ascii="Book Antiqua" w:eastAsiaTheme="minorHAnsi" w:hAnsi="Book Antiqua"/>
          <w:i/>
          <w:iCs/>
          <w:sz w:val="24"/>
          <w:szCs w:val="24"/>
          <w:highlight w:val="green"/>
          <w:lang w:val="sr-Latn-RS"/>
        </w:rPr>
      </w:pPr>
    </w:p>
    <w:p w14:paraId="69BDE43C" w14:textId="77777777" w:rsidR="00754F5B" w:rsidRPr="00543AA6" w:rsidRDefault="00754F5B" w:rsidP="00754F5B">
      <w:pPr>
        <w:spacing w:after="0" w:line="240" w:lineRule="auto"/>
        <w:jc w:val="both"/>
        <w:rPr>
          <w:rFonts w:ascii="Book Antiqua" w:eastAsiaTheme="minorHAnsi" w:hAnsi="Book Antiqua"/>
          <w:i/>
          <w:iCs/>
          <w:sz w:val="24"/>
          <w:szCs w:val="24"/>
          <w:highlight w:val="green"/>
          <w:lang w:val="sr-Latn-RS"/>
        </w:rPr>
      </w:pPr>
    </w:p>
    <w:p w14:paraId="34E9BA53" w14:textId="77777777" w:rsidR="00754F5B" w:rsidRPr="00543AA6" w:rsidRDefault="00754F5B" w:rsidP="00754F5B">
      <w:pPr>
        <w:spacing w:after="0" w:line="240" w:lineRule="auto"/>
        <w:jc w:val="both"/>
        <w:rPr>
          <w:rFonts w:ascii="Book Antiqua" w:eastAsiaTheme="minorHAnsi" w:hAnsi="Book Antiqua"/>
          <w:iCs/>
          <w:sz w:val="24"/>
          <w:szCs w:val="24"/>
          <w:lang w:val="sr-Latn-RS"/>
        </w:rPr>
      </w:pPr>
      <w:r w:rsidRPr="00543AA6">
        <w:rPr>
          <w:rFonts w:ascii="Book Antiqua" w:eastAsiaTheme="minorHAnsi" w:hAnsi="Book Antiqua"/>
          <w:iCs/>
          <w:sz w:val="24"/>
          <w:szCs w:val="24"/>
          <w:lang w:val="sr-Latn-RS"/>
        </w:rPr>
        <w:t>Donacije su obezbedili sledeći donatori:</w:t>
      </w:r>
    </w:p>
    <w:p w14:paraId="059DC48B" w14:textId="77777777" w:rsidR="00754F5B" w:rsidRPr="00543AA6" w:rsidRDefault="00754F5B" w:rsidP="00754F5B">
      <w:pPr>
        <w:spacing w:after="0" w:line="240" w:lineRule="auto"/>
        <w:jc w:val="both"/>
        <w:rPr>
          <w:rFonts w:ascii="Book Antiqua" w:eastAsiaTheme="minorHAnsi" w:hAnsi="Book Antiqua"/>
          <w:iCs/>
          <w:sz w:val="24"/>
          <w:szCs w:val="24"/>
          <w:lang w:val="sr-Latn-RS"/>
        </w:rPr>
      </w:pPr>
    </w:p>
    <w:p w14:paraId="1089B96D"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TIKA, Turska (Obnova i oprema: Jedinica za intenzivno lečenje KKUC);</w:t>
      </w:r>
    </w:p>
    <w:p w14:paraId="0E9B5587" w14:textId="727047CA" w:rsidR="00754F5B" w:rsidRPr="00543AA6" w:rsidRDefault="00543AA6"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Kancelarija</w:t>
      </w:r>
      <w:r w:rsidR="00754F5B" w:rsidRPr="00543AA6">
        <w:rPr>
          <w:rFonts w:ascii="Book Antiqua" w:eastAsia="Times New Roman" w:hAnsi="Book Antiqua" w:cs="Calibri"/>
          <w:color w:val="000000"/>
          <w:sz w:val="24"/>
          <w:szCs w:val="24"/>
          <w:lang w:val="sr-Latn-RS"/>
        </w:rPr>
        <w:t xml:space="preserve"> </w:t>
      </w:r>
      <w:r w:rsidRPr="00543AA6">
        <w:rPr>
          <w:rFonts w:ascii="Book Antiqua" w:eastAsia="Times New Roman" w:hAnsi="Book Antiqua" w:cs="Calibri"/>
          <w:color w:val="000000"/>
          <w:sz w:val="24"/>
          <w:szCs w:val="24"/>
          <w:lang w:val="sr-Latn-RS"/>
        </w:rPr>
        <w:t>Njenog</w:t>
      </w:r>
      <w:r w:rsidR="00754F5B" w:rsidRPr="00543AA6">
        <w:rPr>
          <w:rFonts w:ascii="Book Antiqua" w:eastAsia="Times New Roman" w:hAnsi="Book Antiqua" w:cs="Calibri"/>
          <w:color w:val="000000"/>
          <w:sz w:val="24"/>
          <w:szCs w:val="24"/>
          <w:lang w:val="sr-Latn-RS"/>
        </w:rPr>
        <w:t xml:space="preserve"> Visočanstva, Sheikha Fatima Bint Mubara; Abu Dabi (konstrukcija i oprema: Pedijatrijska klinika, KUBKSK);</w:t>
      </w:r>
    </w:p>
    <w:p w14:paraId="782CE818"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Pristupačna i kvalitetna zdravstvena zaštita (CAA) (Švajcarska agencija za razvoj i saradnju - SDC) (podrška za CSP);</w:t>
      </w:r>
    </w:p>
    <w:p w14:paraId="6DD0C891"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Vlada Japana (Snabdevanje medicinskom opremom);</w:t>
      </w:r>
    </w:p>
    <w:p w14:paraId="7DAB5995"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Vlada Luksemburga (Program zdravstvene podrške na Kosovu);</w:t>
      </w:r>
    </w:p>
    <w:p w14:paraId="3198B386"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Globalni fond (Prevencija HIV-a na Kosovu i jačanje kontrole TB na Kosovu;</w:t>
      </w:r>
    </w:p>
    <w:p w14:paraId="4A2BE209"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Direct Relief;</w:t>
      </w:r>
    </w:p>
    <w:p w14:paraId="108B629E"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Akcija za majke i decu (Snabdevanje lekovima);</w:t>
      </w:r>
    </w:p>
    <w:p w14:paraId="4E52F7BA"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Briga o kosovskoj deci (Snabdevanje lekovima / potrošnim materijalom);</w:t>
      </w:r>
    </w:p>
    <w:p w14:paraId="5FF67A7A"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Liri Med (Snabdevanje potrošnim materijalom);</w:t>
      </w:r>
    </w:p>
    <w:p w14:paraId="0DC58758"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Madekos (Snabdevanje potrošnim materijalom);</w:t>
      </w:r>
    </w:p>
    <w:p w14:paraId="6DE5F975"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Medical Group (Snabdevanje potrošnim materijalom);</w:t>
      </w:r>
    </w:p>
    <w:p w14:paraId="2A9FEA14"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Opharma (Snabdevanje potrošnim materijalom);</w:t>
      </w:r>
    </w:p>
    <w:p w14:paraId="53E3BC62"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Pharma Leader (Snabdevanje potrošnim materijalom);</w:t>
      </w:r>
    </w:p>
    <w:p w14:paraId="62BEE181"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Ekclusiv shpk (Snabdevanje lekovima);</w:t>
      </w:r>
    </w:p>
    <w:p w14:paraId="4FDDECE7"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Italijanska saradnja (podrška zdravstvenom sistemu na Kosovu)</w:t>
      </w:r>
    </w:p>
    <w:p w14:paraId="0FD627FF"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SZO (Program tehničke pomoći za sredstva za TB i AC za vođenje nekoliko aktivnosti kao što su HIS, zdravstveni sistem, zdravlјe životne sredine itd.);</w:t>
      </w:r>
    </w:p>
    <w:p w14:paraId="25C91F74"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Vi ste suncokret (medicinsko sredstvo);</w:t>
      </w:r>
    </w:p>
    <w:p w14:paraId="2FC8795D"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Medica LLC (medicinska sredstva);</w:t>
      </w:r>
    </w:p>
    <w:p w14:paraId="38E49E8E" w14:textId="0417490D"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 xml:space="preserve">Helvetas / </w:t>
      </w:r>
      <w:r w:rsidR="00543AA6">
        <w:rPr>
          <w:rFonts w:ascii="Book Antiqua" w:eastAsia="Times New Roman" w:hAnsi="Book Antiqua" w:cs="Calibri"/>
          <w:color w:val="000000"/>
          <w:sz w:val="24"/>
          <w:szCs w:val="24"/>
          <w:lang w:val="sr-Latn-RS"/>
        </w:rPr>
        <w:t>MALS</w:t>
      </w:r>
      <w:r w:rsidRPr="00543AA6">
        <w:rPr>
          <w:rFonts w:ascii="Book Antiqua" w:eastAsia="Times New Roman" w:hAnsi="Book Antiqua" w:cs="Calibri"/>
          <w:color w:val="000000"/>
          <w:sz w:val="24"/>
          <w:szCs w:val="24"/>
          <w:lang w:val="sr-Latn-RS"/>
        </w:rPr>
        <w:t xml:space="preserve"> (medicinska sredstva);</w:t>
      </w:r>
    </w:p>
    <w:p w14:paraId="35A38926"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Kuća Fortesa (Renovime);</w:t>
      </w:r>
    </w:p>
    <w:p w14:paraId="5DD14F4B"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BAVARIA (Renovime);</w:t>
      </w:r>
    </w:p>
    <w:p w14:paraId="41DBDDF1"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Ostalo (oprema);</w:t>
      </w:r>
    </w:p>
    <w:p w14:paraId="2ADE3D65" w14:textId="77777777" w:rsidR="00754F5B" w:rsidRPr="00543AA6" w:rsidRDefault="00754F5B" w:rsidP="00754F5B">
      <w:pPr>
        <w:pStyle w:val="ListParagraph"/>
        <w:numPr>
          <w:ilvl w:val="0"/>
          <w:numId w:val="11"/>
        </w:num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Ostalo (oprema);</w:t>
      </w:r>
    </w:p>
    <w:p w14:paraId="2AE6132D" w14:textId="77777777" w:rsidR="00754F5B" w:rsidRPr="00543AA6" w:rsidRDefault="00754F5B" w:rsidP="00754F5B">
      <w:pPr>
        <w:spacing w:after="0" w:line="240" w:lineRule="auto"/>
        <w:jc w:val="both"/>
        <w:rPr>
          <w:rFonts w:ascii="Book Antiqua" w:eastAsiaTheme="minorHAnsi" w:hAnsi="Book Antiqua"/>
          <w:i/>
          <w:iCs/>
          <w:lang w:val="sr-Latn-RS"/>
        </w:rPr>
      </w:pPr>
    </w:p>
    <w:p w14:paraId="577A63C3" w14:textId="77777777"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Tabela br. 12: Troškovi HUCSK, prema ekonomskim kategorijama:</w:t>
      </w:r>
    </w:p>
    <w:tbl>
      <w:tblPr>
        <w:tblW w:w="5000" w:type="pct"/>
        <w:tblLook w:val="04A0" w:firstRow="1" w:lastRow="0" w:firstColumn="1" w:lastColumn="0" w:noHBand="0" w:noVBand="1"/>
      </w:tblPr>
      <w:tblGrid>
        <w:gridCol w:w="6299"/>
        <w:gridCol w:w="2710"/>
      </w:tblGrid>
      <w:tr w:rsidR="00754F5B" w:rsidRPr="00543AA6" w14:paraId="1C648D54" w14:textId="77777777" w:rsidTr="00844DE2">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0D521572"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Ekonomska kategorija</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210D7595"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lang w:val="sr-Latn-RS"/>
              </w:rPr>
              <w:t xml:space="preserve">Iznosi </w:t>
            </w:r>
            <w:r w:rsidRPr="00543AA6">
              <w:rPr>
                <w:rFonts w:ascii="Calibri" w:eastAsia="Times New Roman" w:hAnsi="Calibri" w:cs="Calibri"/>
                <w:bCs/>
                <w:color w:val="000000"/>
                <w:lang w:val="sr-Latn-RS"/>
              </w:rPr>
              <w:t>(Evro)</w:t>
            </w:r>
          </w:p>
        </w:tc>
      </w:tr>
      <w:tr w:rsidR="00754F5B" w:rsidRPr="00543AA6" w14:paraId="1A65BB68"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88E8BD5" w14:textId="1D839DD9"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Plate i zarade</w:t>
            </w:r>
          </w:p>
        </w:tc>
        <w:tc>
          <w:tcPr>
            <w:tcW w:w="1504" w:type="pct"/>
            <w:tcBorders>
              <w:top w:val="nil"/>
              <w:left w:val="nil"/>
              <w:bottom w:val="single" w:sz="4" w:space="0" w:color="auto"/>
              <w:right w:val="single" w:sz="8" w:space="0" w:color="auto"/>
            </w:tcBorders>
            <w:shd w:val="clear" w:color="000000" w:fill="FFFFFF"/>
            <w:noWrap/>
            <w:vAlign w:val="center"/>
            <w:hideMark/>
          </w:tcPr>
          <w:p w14:paraId="6F974CAF"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58,242,229.68</w:t>
            </w:r>
          </w:p>
        </w:tc>
      </w:tr>
      <w:tr w:rsidR="00754F5B" w:rsidRPr="00543AA6" w14:paraId="558B0301"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4BD33290"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Robe i usluge</w:t>
            </w:r>
          </w:p>
        </w:tc>
        <w:tc>
          <w:tcPr>
            <w:tcW w:w="1504" w:type="pct"/>
            <w:tcBorders>
              <w:top w:val="nil"/>
              <w:left w:val="nil"/>
              <w:bottom w:val="single" w:sz="4" w:space="0" w:color="auto"/>
              <w:right w:val="single" w:sz="8" w:space="0" w:color="auto"/>
            </w:tcBorders>
            <w:shd w:val="clear" w:color="000000" w:fill="FFFFFF"/>
            <w:noWrap/>
            <w:vAlign w:val="center"/>
            <w:hideMark/>
          </w:tcPr>
          <w:p w14:paraId="0047977B"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13,659,910.59</w:t>
            </w:r>
          </w:p>
        </w:tc>
      </w:tr>
      <w:tr w:rsidR="00754F5B" w:rsidRPr="00543AA6" w14:paraId="2FDF8C63"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0FF157B"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Komunalni troškovi</w:t>
            </w:r>
          </w:p>
        </w:tc>
        <w:tc>
          <w:tcPr>
            <w:tcW w:w="1504" w:type="pct"/>
            <w:tcBorders>
              <w:top w:val="nil"/>
              <w:left w:val="nil"/>
              <w:bottom w:val="single" w:sz="4" w:space="0" w:color="auto"/>
              <w:right w:val="single" w:sz="8" w:space="0" w:color="auto"/>
            </w:tcBorders>
            <w:shd w:val="clear" w:color="000000" w:fill="FFFFFF"/>
            <w:noWrap/>
            <w:vAlign w:val="center"/>
            <w:hideMark/>
          </w:tcPr>
          <w:p w14:paraId="64E7E8EC"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3.617.546,75</w:t>
            </w:r>
          </w:p>
        </w:tc>
      </w:tr>
      <w:tr w:rsidR="00754F5B" w:rsidRPr="00543AA6" w14:paraId="1F582426"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E1985F6"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Subvencije i transferi</w:t>
            </w:r>
          </w:p>
        </w:tc>
        <w:tc>
          <w:tcPr>
            <w:tcW w:w="1504" w:type="pct"/>
            <w:tcBorders>
              <w:top w:val="nil"/>
              <w:left w:val="nil"/>
              <w:bottom w:val="single" w:sz="4" w:space="0" w:color="auto"/>
              <w:right w:val="single" w:sz="8" w:space="0" w:color="auto"/>
            </w:tcBorders>
            <w:shd w:val="clear" w:color="000000" w:fill="FFFFFF"/>
            <w:noWrap/>
            <w:vAlign w:val="center"/>
            <w:hideMark/>
          </w:tcPr>
          <w:p w14:paraId="2434F999"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w:t>
            </w:r>
          </w:p>
        </w:tc>
      </w:tr>
      <w:tr w:rsidR="00754F5B" w:rsidRPr="00543AA6" w14:paraId="12894804"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36F76D0"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lastRenderedPageBreak/>
              <w:t>Nefinansijska imovina</w:t>
            </w:r>
          </w:p>
        </w:tc>
        <w:tc>
          <w:tcPr>
            <w:tcW w:w="1504" w:type="pct"/>
            <w:tcBorders>
              <w:top w:val="nil"/>
              <w:left w:val="nil"/>
              <w:bottom w:val="single" w:sz="4" w:space="0" w:color="auto"/>
              <w:right w:val="single" w:sz="8" w:space="0" w:color="auto"/>
            </w:tcBorders>
            <w:shd w:val="clear" w:color="000000" w:fill="FFFFFF"/>
            <w:noWrap/>
            <w:vAlign w:val="center"/>
            <w:hideMark/>
          </w:tcPr>
          <w:p w14:paraId="362DB519"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9,473,831.71</w:t>
            </w:r>
          </w:p>
        </w:tc>
      </w:tr>
      <w:tr w:rsidR="00754F5B" w:rsidRPr="00543AA6" w14:paraId="1A617CC0" w14:textId="77777777" w:rsidTr="00844DE2">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379C8351"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Ukupno</w:t>
            </w:r>
          </w:p>
        </w:tc>
        <w:tc>
          <w:tcPr>
            <w:tcW w:w="1504" w:type="pct"/>
            <w:tcBorders>
              <w:top w:val="nil"/>
              <w:left w:val="nil"/>
              <w:bottom w:val="single" w:sz="8" w:space="0" w:color="auto"/>
              <w:right w:val="single" w:sz="8" w:space="0" w:color="auto"/>
            </w:tcBorders>
            <w:shd w:val="clear" w:color="000000" w:fill="FFFFFF"/>
            <w:noWrap/>
            <w:vAlign w:val="center"/>
            <w:hideMark/>
          </w:tcPr>
          <w:p w14:paraId="0A66874E" w14:textId="77777777" w:rsidR="00754F5B" w:rsidRPr="00543AA6" w:rsidRDefault="00754F5B" w:rsidP="00844DE2">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84,993,518.73</w:t>
            </w:r>
          </w:p>
        </w:tc>
      </w:tr>
    </w:tbl>
    <w:p w14:paraId="28FB9B2E"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577D0DD9" w14:textId="77777777"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Tabela br. 13: Rashodi KPSH (opštine), prema ekonomskim kategorijama:</w:t>
      </w:r>
    </w:p>
    <w:tbl>
      <w:tblPr>
        <w:tblW w:w="5000" w:type="pct"/>
        <w:tblLook w:val="04A0" w:firstRow="1" w:lastRow="0" w:firstColumn="1" w:lastColumn="0" w:noHBand="0" w:noVBand="1"/>
      </w:tblPr>
      <w:tblGrid>
        <w:gridCol w:w="6299"/>
        <w:gridCol w:w="2710"/>
      </w:tblGrid>
      <w:tr w:rsidR="00754F5B" w:rsidRPr="00543AA6" w14:paraId="129CE83E" w14:textId="77777777" w:rsidTr="00844DE2">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73892B60"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Ekonomska kategorija</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7051F124"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lang w:val="sr-Latn-RS"/>
              </w:rPr>
              <w:t xml:space="preserve">Iznosi </w:t>
            </w:r>
            <w:r w:rsidRPr="00543AA6">
              <w:rPr>
                <w:rFonts w:ascii="Calibri" w:eastAsia="Times New Roman" w:hAnsi="Calibri" w:cs="Calibri"/>
                <w:bCs/>
                <w:color w:val="000000"/>
                <w:lang w:val="sr-Latn-RS"/>
              </w:rPr>
              <w:t>(Evro)</w:t>
            </w:r>
          </w:p>
        </w:tc>
      </w:tr>
      <w:tr w:rsidR="00754F5B" w:rsidRPr="00543AA6" w14:paraId="1632A5BB"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886573C" w14:textId="1A760ADA"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Plate i zarade</w:t>
            </w:r>
          </w:p>
        </w:tc>
        <w:tc>
          <w:tcPr>
            <w:tcW w:w="1504" w:type="pct"/>
            <w:tcBorders>
              <w:top w:val="nil"/>
              <w:left w:val="nil"/>
              <w:bottom w:val="single" w:sz="4" w:space="0" w:color="auto"/>
              <w:right w:val="single" w:sz="8" w:space="0" w:color="auto"/>
            </w:tcBorders>
            <w:shd w:val="clear" w:color="000000" w:fill="FFFFFF"/>
            <w:noWrap/>
            <w:vAlign w:val="center"/>
            <w:hideMark/>
          </w:tcPr>
          <w:p w14:paraId="44CD61ED"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40,971,613.87</w:t>
            </w:r>
          </w:p>
        </w:tc>
      </w:tr>
      <w:tr w:rsidR="00754F5B" w:rsidRPr="00543AA6" w14:paraId="1CF2DF7D"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300CA83D"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Robe i usluge</w:t>
            </w:r>
          </w:p>
        </w:tc>
        <w:tc>
          <w:tcPr>
            <w:tcW w:w="1504" w:type="pct"/>
            <w:tcBorders>
              <w:top w:val="nil"/>
              <w:left w:val="nil"/>
              <w:bottom w:val="single" w:sz="4" w:space="0" w:color="auto"/>
              <w:right w:val="single" w:sz="8" w:space="0" w:color="auto"/>
            </w:tcBorders>
            <w:shd w:val="clear" w:color="000000" w:fill="FFFFFF"/>
            <w:noWrap/>
            <w:vAlign w:val="center"/>
            <w:hideMark/>
          </w:tcPr>
          <w:p w14:paraId="709EF390"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7,666,861.33</w:t>
            </w:r>
          </w:p>
        </w:tc>
      </w:tr>
      <w:tr w:rsidR="00754F5B" w:rsidRPr="00543AA6" w14:paraId="6F033FEC"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C7481C6"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Komunalni troškovi</w:t>
            </w:r>
          </w:p>
        </w:tc>
        <w:tc>
          <w:tcPr>
            <w:tcW w:w="1504" w:type="pct"/>
            <w:tcBorders>
              <w:top w:val="nil"/>
              <w:left w:val="nil"/>
              <w:bottom w:val="single" w:sz="4" w:space="0" w:color="auto"/>
              <w:right w:val="single" w:sz="8" w:space="0" w:color="auto"/>
            </w:tcBorders>
            <w:shd w:val="clear" w:color="000000" w:fill="FFFFFF"/>
            <w:noWrap/>
            <w:vAlign w:val="center"/>
            <w:hideMark/>
          </w:tcPr>
          <w:p w14:paraId="0CA347B9"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1.396.815,48</w:t>
            </w:r>
          </w:p>
        </w:tc>
      </w:tr>
      <w:tr w:rsidR="00754F5B" w:rsidRPr="00543AA6" w14:paraId="08C58053"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6AB83805"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Subvencije i transferi</w:t>
            </w:r>
          </w:p>
        </w:tc>
        <w:tc>
          <w:tcPr>
            <w:tcW w:w="1504" w:type="pct"/>
            <w:tcBorders>
              <w:top w:val="nil"/>
              <w:left w:val="nil"/>
              <w:bottom w:val="single" w:sz="4" w:space="0" w:color="auto"/>
              <w:right w:val="single" w:sz="8" w:space="0" w:color="auto"/>
            </w:tcBorders>
            <w:shd w:val="clear" w:color="000000" w:fill="FFFFFF"/>
            <w:noWrap/>
            <w:vAlign w:val="center"/>
            <w:hideMark/>
          </w:tcPr>
          <w:p w14:paraId="3849F840"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1,024,824.74</w:t>
            </w:r>
          </w:p>
        </w:tc>
      </w:tr>
      <w:tr w:rsidR="00754F5B" w:rsidRPr="00543AA6" w14:paraId="65373953"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BD8B829"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Nefinansijska imovina</w:t>
            </w:r>
          </w:p>
        </w:tc>
        <w:tc>
          <w:tcPr>
            <w:tcW w:w="1504" w:type="pct"/>
            <w:tcBorders>
              <w:top w:val="nil"/>
              <w:left w:val="nil"/>
              <w:bottom w:val="single" w:sz="4" w:space="0" w:color="auto"/>
              <w:right w:val="single" w:sz="8" w:space="0" w:color="auto"/>
            </w:tcBorders>
            <w:shd w:val="clear" w:color="000000" w:fill="FFFFFF"/>
            <w:noWrap/>
            <w:vAlign w:val="center"/>
            <w:hideMark/>
          </w:tcPr>
          <w:p w14:paraId="641DC5B9"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6.230.628,97</w:t>
            </w:r>
          </w:p>
        </w:tc>
      </w:tr>
      <w:tr w:rsidR="00754F5B" w:rsidRPr="00543AA6" w14:paraId="52F7496B" w14:textId="77777777" w:rsidTr="00844DE2">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129F0D4E"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Ukupno</w:t>
            </w:r>
          </w:p>
        </w:tc>
        <w:tc>
          <w:tcPr>
            <w:tcW w:w="1504" w:type="pct"/>
            <w:tcBorders>
              <w:top w:val="nil"/>
              <w:left w:val="nil"/>
              <w:bottom w:val="single" w:sz="8" w:space="0" w:color="auto"/>
              <w:right w:val="single" w:sz="8" w:space="0" w:color="auto"/>
            </w:tcBorders>
            <w:shd w:val="clear" w:color="000000" w:fill="FFFFFF"/>
            <w:noWrap/>
            <w:vAlign w:val="center"/>
            <w:hideMark/>
          </w:tcPr>
          <w:p w14:paraId="7ACE2F3E" w14:textId="77777777" w:rsidR="00754F5B" w:rsidRPr="00543AA6" w:rsidRDefault="00754F5B" w:rsidP="00844DE2">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57,290,744.39</w:t>
            </w:r>
          </w:p>
        </w:tc>
      </w:tr>
    </w:tbl>
    <w:p w14:paraId="73C87D49" w14:textId="77777777" w:rsidR="00754F5B" w:rsidRPr="00543AA6" w:rsidRDefault="00754F5B" w:rsidP="00754F5B">
      <w:pPr>
        <w:spacing w:after="0" w:line="240" w:lineRule="auto"/>
        <w:jc w:val="both"/>
        <w:rPr>
          <w:rFonts w:ascii="Book Antiqua" w:eastAsiaTheme="minorHAnsi" w:hAnsi="Book Antiqua"/>
          <w:i/>
          <w:iCs/>
          <w:lang w:val="sr-Latn-RS"/>
        </w:rPr>
      </w:pPr>
    </w:p>
    <w:p w14:paraId="6D7B5D8A" w14:textId="77777777"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Tabela 14:</w:t>
      </w:r>
      <w:r w:rsidRPr="00543AA6">
        <w:rPr>
          <w:rFonts w:ascii="Book Antiqua" w:eastAsia="Times New Roman" w:hAnsi="Book Antiqua" w:cs="Calibri"/>
          <w:i/>
          <w:iCs/>
          <w:color w:val="000000"/>
          <w:lang w:val="sr-Latn-RS"/>
        </w:rPr>
        <w:t>Ministarstvo pravde (MP), prema ekonomskim kategorijama:</w:t>
      </w:r>
    </w:p>
    <w:tbl>
      <w:tblPr>
        <w:tblW w:w="5000" w:type="pct"/>
        <w:tblLook w:val="04A0" w:firstRow="1" w:lastRow="0" w:firstColumn="1" w:lastColumn="0" w:noHBand="0" w:noVBand="1"/>
      </w:tblPr>
      <w:tblGrid>
        <w:gridCol w:w="6299"/>
        <w:gridCol w:w="2710"/>
      </w:tblGrid>
      <w:tr w:rsidR="00754F5B" w:rsidRPr="00543AA6" w14:paraId="7BED3234" w14:textId="77777777" w:rsidTr="00844DE2">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30C0796F"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Ekonomska kategorija</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62FF6C5E"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lang w:val="sr-Latn-RS"/>
              </w:rPr>
              <w:t xml:space="preserve">Iznosi </w:t>
            </w:r>
            <w:r w:rsidRPr="00543AA6">
              <w:rPr>
                <w:rFonts w:ascii="Calibri" w:eastAsia="Times New Roman" w:hAnsi="Calibri" w:cs="Calibri"/>
                <w:bCs/>
                <w:color w:val="000000"/>
                <w:lang w:val="sr-Latn-RS"/>
              </w:rPr>
              <w:t>(Evro)</w:t>
            </w:r>
          </w:p>
        </w:tc>
      </w:tr>
      <w:tr w:rsidR="00754F5B" w:rsidRPr="00543AA6" w14:paraId="3B74A03E"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5ABEFD9" w14:textId="09980963"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Plate i zarade</w:t>
            </w:r>
          </w:p>
        </w:tc>
        <w:tc>
          <w:tcPr>
            <w:tcW w:w="1504" w:type="pct"/>
            <w:tcBorders>
              <w:top w:val="nil"/>
              <w:left w:val="nil"/>
              <w:bottom w:val="single" w:sz="4" w:space="0" w:color="auto"/>
              <w:right w:val="single" w:sz="8" w:space="0" w:color="auto"/>
            </w:tcBorders>
            <w:shd w:val="clear" w:color="000000" w:fill="FFFFFF"/>
            <w:noWrap/>
            <w:vAlign w:val="center"/>
            <w:hideMark/>
          </w:tcPr>
          <w:p w14:paraId="401D3485"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583.632,00</w:t>
            </w:r>
          </w:p>
        </w:tc>
      </w:tr>
      <w:tr w:rsidR="00754F5B" w:rsidRPr="00543AA6" w14:paraId="5E860824"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043440C5"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Robe i usluge</w:t>
            </w:r>
          </w:p>
        </w:tc>
        <w:tc>
          <w:tcPr>
            <w:tcW w:w="1504" w:type="pct"/>
            <w:tcBorders>
              <w:top w:val="nil"/>
              <w:left w:val="nil"/>
              <w:bottom w:val="single" w:sz="4" w:space="0" w:color="auto"/>
              <w:right w:val="single" w:sz="8" w:space="0" w:color="auto"/>
            </w:tcBorders>
            <w:shd w:val="clear" w:color="000000" w:fill="FFFFFF"/>
            <w:noWrap/>
            <w:vAlign w:val="center"/>
            <w:hideMark/>
          </w:tcPr>
          <w:p w14:paraId="63A57BAA"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143,538.50</w:t>
            </w:r>
          </w:p>
        </w:tc>
      </w:tr>
      <w:tr w:rsidR="00754F5B" w:rsidRPr="00543AA6" w14:paraId="24FCFF98"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6F32FAF"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Komunalni troškovi</w:t>
            </w:r>
          </w:p>
        </w:tc>
        <w:tc>
          <w:tcPr>
            <w:tcW w:w="1504" w:type="pct"/>
            <w:tcBorders>
              <w:top w:val="nil"/>
              <w:left w:val="nil"/>
              <w:bottom w:val="single" w:sz="4" w:space="0" w:color="auto"/>
              <w:right w:val="single" w:sz="8" w:space="0" w:color="auto"/>
            </w:tcBorders>
            <w:shd w:val="clear" w:color="000000" w:fill="FFFFFF"/>
            <w:noWrap/>
            <w:vAlign w:val="center"/>
            <w:hideMark/>
          </w:tcPr>
          <w:p w14:paraId="4A7927E9"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48.500,00</w:t>
            </w:r>
          </w:p>
        </w:tc>
      </w:tr>
      <w:tr w:rsidR="00754F5B" w:rsidRPr="00543AA6" w14:paraId="2282249E"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8E63DEB"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Subvencije i transferi</w:t>
            </w:r>
          </w:p>
        </w:tc>
        <w:tc>
          <w:tcPr>
            <w:tcW w:w="1504" w:type="pct"/>
            <w:tcBorders>
              <w:top w:val="nil"/>
              <w:left w:val="nil"/>
              <w:bottom w:val="single" w:sz="4" w:space="0" w:color="auto"/>
              <w:right w:val="single" w:sz="8" w:space="0" w:color="auto"/>
            </w:tcBorders>
            <w:shd w:val="clear" w:color="000000" w:fill="FFFFFF"/>
            <w:noWrap/>
            <w:vAlign w:val="center"/>
            <w:hideMark/>
          </w:tcPr>
          <w:p w14:paraId="53E20FBA"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p>
        </w:tc>
      </w:tr>
      <w:tr w:rsidR="00754F5B" w:rsidRPr="00543AA6" w14:paraId="64F48CA3"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75C39743"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Nefinansijska imovina</w:t>
            </w:r>
          </w:p>
        </w:tc>
        <w:tc>
          <w:tcPr>
            <w:tcW w:w="1504" w:type="pct"/>
            <w:tcBorders>
              <w:top w:val="nil"/>
              <w:left w:val="nil"/>
              <w:bottom w:val="single" w:sz="4" w:space="0" w:color="auto"/>
              <w:right w:val="single" w:sz="8" w:space="0" w:color="auto"/>
            </w:tcBorders>
            <w:shd w:val="clear" w:color="000000" w:fill="FFFFFF"/>
            <w:noWrap/>
            <w:vAlign w:val="center"/>
            <w:hideMark/>
          </w:tcPr>
          <w:p w14:paraId="6B8EEBAF"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75,611.17</w:t>
            </w:r>
          </w:p>
        </w:tc>
      </w:tr>
      <w:tr w:rsidR="00754F5B" w:rsidRPr="00543AA6" w14:paraId="7E505887" w14:textId="77777777" w:rsidTr="00844DE2">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14C430FE"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Ukupno</w:t>
            </w:r>
          </w:p>
        </w:tc>
        <w:tc>
          <w:tcPr>
            <w:tcW w:w="1504" w:type="pct"/>
            <w:tcBorders>
              <w:top w:val="nil"/>
              <w:left w:val="nil"/>
              <w:bottom w:val="single" w:sz="8" w:space="0" w:color="auto"/>
              <w:right w:val="single" w:sz="8" w:space="0" w:color="auto"/>
            </w:tcBorders>
            <w:shd w:val="clear" w:color="000000" w:fill="FFFFFF"/>
            <w:noWrap/>
            <w:vAlign w:val="center"/>
            <w:hideMark/>
          </w:tcPr>
          <w:p w14:paraId="459849B4" w14:textId="77777777" w:rsidR="00754F5B" w:rsidRPr="00543AA6" w:rsidRDefault="00754F5B" w:rsidP="00844DE2">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851.281,67</w:t>
            </w:r>
          </w:p>
        </w:tc>
      </w:tr>
    </w:tbl>
    <w:p w14:paraId="6B612096" w14:textId="77777777" w:rsidR="00754F5B" w:rsidRPr="00543AA6" w:rsidRDefault="00754F5B" w:rsidP="00754F5B">
      <w:pPr>
        <w:spacing w:after="0" w:line="240" w:lineRule="auto"/>
        <w:jc w:val="both"/>
        <w:rPr>
          <w:rFonts w:ascii="Book Antiqua" w:eastAsiaTheme="minorHAnsi" w:hAnsi="Book Antiqua"/>
          <w:i/>
          <w:iCs/>
          <w:lang w:val="sr-Latn-RS"/>
        </w:rPr>
      </w:pPr>
    </w:p>
    <w:p w14:paraId="082C09EA" w14:textId="77777777"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 xml:space="preserve">Tabela # 15: </w:t>
      </w:r>
      <w:r w:rsidRPr="00543AA6">
        <w:rPr>
          <w:rFonts w:ascii="Book Antiqua" w:eastAsia="Times New Roman" w:hAnsi="Book Antiqua" w:cs="Calibri"/>
          <w:i/>
          <w:iCs/>
          <w:color w:val="000000"/>
          <w:lang w:val="sr-Latn-RS"/>
        </w:rPr>
        <w:t>Ministarstvo odbrane (MO), prema ekonomskim kategorijama</w:t>
      </w:r>
    </w:p>
    <w:tbl>
      <w:tblPr>
        <w:tblW w:w="5000" w:type="pct"/>
        <w:tblLook w:val="04A0" w:firstRow="1" w:lastRow="0" w:firstColumn="1" w:lastColumn="0" w:noHBand="0" w:noVBand="1"/>
      </w:tblPr>
      <w:tblGrid>
        <w:gridCol w:w="6299"/>
        <w:gridCol w:w="2710"/>
      </w:tblGrid>
      <w:tr w:rsidR="00754F5B" w:rsidRPr="00543AA6" w14:paraId="581B0D8C" w14:textId="77777777" w:rsidTr="00844DE2">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1C850D62"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Ekonomska kategorija</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375F24FF"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lang w:val="sr-Latn-RS"/>
              </w:rPr>
              <w:t xml:space="preserve">Iznosi </w:t>
            </w:r>
            <w:r w:rsidRPr="00543AA6">
              <w:rPr>
                <w:rFonts w:ascii="Calibri" w:eastAsia="Times New Roman" w:hAnsi="Calibri" w:cs="Calibri"/>
                <w:bCs/>
                <w:color w:val="000000"/>
                <w:lang w:val="sr-Latn-RS"/>
              </w:rPr>
              <w:t>(Evro)</w:t>
            </w:r>
          </w:p>
        </w:tc>
      </w:tr>
      <w:tr w:rsidR="00754F5B" w:rsidRPr="00543AA6" w14:paraId="1A8A63F0"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0E39591" w14:textId="230842FB"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Plate i zarade</w:t>
            </w:r>
          </w:p>
        </w:tc>
        <w:tc>
          <w:tcPr>
            <w:tcW w:w="1504" w:type="pct"/>
            <w:tcBorders>
              <w:top w:val="nil"/>
              <w:left w:val="nil"/>
              <w:bottom w:val="single" w:sz="4" w:space="0" w:color="auto"/>
              <w:right w:val="single" w:sz="8" w:space="0" w:color="auto"/>
            </w:tcBorders>
            <w:shd w:val="clear" w:color="000000" w:fill="FFFFFF"/>
            <w:noWrap/>
            <w:vAlign w:val="center"/>
            <w:hideMark/>
          </w:tcPr>
          <w:p w14:paraId="55EDB01E"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p>
        </w:tc>
      </w:tr>
      <w:tr w:rsidR="00754F5B" w:rsidRPr="00543AA6" w14:paraId="60B108E5"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4A28BD63"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Robe i usluge</w:t>
            </w:r>
          </w:p>
        </w:tc>
        <w:tc>
          <w:tcPr>
            <w:tcW w:w="1504" w:type="pct"/>
            <w:tcBorders>
              <w:top w:val="nil"/>
              <w:left w:val="nil"/>
              <w:bottom w:val="single" w:sz="4" w:space="0" w:color="auto"/>
              <w:right w:val="single" w:sz="8" w:space="0" w:color="auto"/>
            </w:tcBorders>
            <w:shd w:val="clear" w:color="000000" w:fill="FFFFFF"/>
            <w:noWrap/>
            <w:vAlign w:val="center"/>
            <w:hideMark/>
          </w:tcPr>
          <w:p w14:paraId="17F65895"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237.946,32</w:t>
            </w:r>
          </w:p>
        </w:tc>
      </w:tr>
      <w:tr w:rsidR="00754F5B" w:rsidRPr="00543AA6" w14:paraId="0B0B2AC7"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02AF1EF3"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Komunalni troškovi</w:t>
            </w:r>
          </w:p>
        </w:tc>
        <w:tc>
          <w:tcPr>
            <w:tcW w:w="1504" w:type="pct"/>
            <w:tcBorders>
              <w:top w:val="nil"/>
              <w:left w:val="nil"/>
              <w:bottom w:val="single" w:sz="4" w:space="0" w:color="auto"/>
              <w:right w:val="single" w:sz="8" w:space="0" w:color="auto"/>
            </w:tcBorders>
            <w:shd w:val="clear" w:color="000000" w:fill="FFFFFF"/>
            <w:noWrap/>
            <w:vAlign w:val="center"/>
            <w:hideMark/>
          </w:tcPr>
          <w:p w14:paraId="1342F705"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29.500,00</w:t>
            </w:r>
          </w:p>
        </w:tc>
      </w:tr>
      <w:tr w:rsidR="00754F5B" w:rsidRPr="00543AA6" w14:paraId="18CEFDF9"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4674C200"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Subvencije i transferi</w:t>
            </w:r>
          </w:p>
        </w:tc>
        <w:tc>
          <w:tcPr>
            <w:tcW w:w="1504" w:type="pct"/>
            <w:tcBorders>
              <w:top w:val="nil"/>
              <w:left w:val="nil"/>
              <w:bottom w:val="single" w:sz="4" w:space="0" w:color="auto"/>
              <w:right w:val="single" w:sz="8" w:space="0" w:color="auto"/>
            </w:tcBorders>
            <w:shd w:val="clear" w:color="000000" w:fill="FFFFFF"/>
            <w:noWrap/>
            <w:vAlign w:val="center"/>
            <w:hideMark/>
          </w:tcPr>
          <w:p w14:paraId="08434C33"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p>
        </w:tc>
      </w:tr>
      <w:tr w:rsidR="00754F5B" w:rsidRPr="00543AA6" w14:paraId="60517296"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57F1EAD5" w14:textId="77777777" w:rsidR="00754F5B" w:rsidRPr="00543AA6" w:rsidRDefault="00754F5B" w:rsidP="00844DE2">
            <w:pPr>
              <w:spacing w:after="0" w:line="240" w:lineRule="auto"/>
              <w:jc w:val="both"/>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Nefinansijska imovina</w:t>
            </w:r>
          </w:p>
        </w:tc>
        <w:tc>
          <w:tcPr>
            <w:tcW w:w="1504" w:type="pct"/>
            <w:tcBorders>
              <w:top w:val="nil"/>
              <w:left w:val="nil"/>
              <w:bottom w:val="single" w:sz="4" w:space="0" w:color="auto"/>
              <w:right w:val="single" w:sz="8" w:space="0" w:color="auto"/>
            </w:tcBorders>
            <w:shd w:val="clear" w:color="000000" w:fill="FFFFFF"/>
            <w:noWrap/>
            <w:vAlign w:val="center"/>
            <w:hideMark/>
          </w:tcPr>
          <w:p w14:paraId="76CAE21D" w14:textId="77777777" w:rsidR="00754F5B" w:rsidRPr="00543AA6" w:rsidRDefault="00754F5B" w:rsidP="00844DE2">
            <w:pPr>
              <w:spacing w:after="0" w:line="240" w:lineRule="auto"/>
              <w:jc w:val="right"/>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83.339,00</w:t>
            </w:r>
          </w:p>
        </w:tc>
      </w:tr>
      <w:tr w:rsidR="00754F5B" w:rsidRPr="00543AA6" w14:paraId="2EDCEAC7" w14:textId="77777777" w:rsidTr="00844DE2">
        <w:trPr>
          <w:trHeight w:val="56"/>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2FA5CEAB"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Ukupno</w:t>
            </w:r>
          </w:p>
        </w:tc>
        <w:tc>
          <w:tcPr>
            <w:tcW w:w="1504" w:type="pct"/>
            <w:tcBorders>
              <w:top w:val="nil"/>
              <w:left w:val="nil"/>
              <w:bottom w:val="single" w:sz="8" w:space="0" w:color="auto"/>
              <w:right w:val="single" w:sz="8" w:space="0" w:color="auto"/>
            </w:tcBorders>
            <w:shd w:val="clear" w:color="000000" w:fill="FFFFFF"/>
            <w:noWrap/>
            <w:vAlign w:val="center"/>
            <w:hideMark/>
          </w:tcPr>
          <w:p w14:paraId="06F6385D" w14:textId="77777777" w:rsidR="00754F5B" w:rsidRPr="00543AA6" w:rsidRDefault="00754F5B" w:rsidP="00844DE2">
            <w:pPr>
              <w:spacing w:after="0" w:line="240" w:lineRule="auto"/>
              <w:jc w:val="right"/>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350,785.32</w:t>
            </w:r>
          </w:p>
        </w:tc>
      </w:tr>
    </w:tbl>
    <w:p w14:paraId="6C27A776"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48504B89" w14:textId="77777777"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 xml:space="preserve">Tabela # 16: </w:t>
      </w:r>
      <w:r w:rsidRPr="00543AA6">
        <w:rPr>
          <w:rFonts w:ascii="Book Antiqua" w:eastAsia="Times New Roman" w:hAnsi="Book Antiqua" w:cs="Calibri"/>
          <w:i/>
          <w:iCs/>
          <w:color w:val="000000"/>
          <w:lang w:val="sr-Latn-RS"/>
        </w:rPr>
        <w:t>Agencija za vazdušnu plovidbu (ANSA), prema ekonomskim kategorijama</w:t>
      </w:r>
    </w:p>
    <w:tbl>
      <w:tblPr>
        <w:tblW w:w="5000" w:type="pct"/>
        <w:tblLook w:val="04A0" w:firstRow="1" w:lastRow="0" w:firstColumn="1" w:lastColumn="0" w:noHBand="0" w:noVBand="1"/>
      </w:tblPr>
      <w:tblGrid>
        <w:gridCol w:w="6299"/>
        <w:gridCol w:w="2710"/>
      </w:tblGrid>
      <w:tr w:rsidR="00754F5B" w:rsidRPr="00543AA6" w14:paraId="0964B082" w14:textId="77777777" w:rsidTr="00844DE2">
        <w:trPr>
          <w:trHeight w:val="300"/>
        </w:trPr>
        <w:tc>
          <w:tcPr>
            <w:tcW w:w="349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4B6E8F60"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Ekonomska kategorija</w:t>
            </w:r>
          </w:p>
        </w:tc>
        <w:tc>
          <w:tcPr>
            <w:tcW w:w="1504" w:type="pct"/>
            <w:tcBorders>
              <w:top w:val="single" w:sz="8" w:space="0" w:color="auto"/>
              <w:left w:val="nil"/>
              <w:bottom w:val="single" w:sz="4" w:space="0" w:color="auto"/>
              <w:right w:val="single" w:sz="8" w:space="0" w:color="auto"/>
            </w:tcBorders>
            <w:shd w:val="clear" w:color="000000" w:fill="FFFFFF"/>
            <w:noWrap/>
            <w:vAlign w:val="center"/>
            <w:hideMark/>
          </w:tcPr>
          <w:p w14:paraId="6B7F3016"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 xml:space="preserve">Iznosi </w:t>
            </w:r>
            <w:r w:rsidRPr="00543AA6">
              <w:rPr>
                <w:rFonts w:ascii="Calibri" w:eastAsia="Times New Roman" w:hAnsi="Calibri" w:cs="Calibri"/>
                <w:bCs/>
                <w:color w:val="000000"/>
                <w:lang w:val="sr-Latn-RS"/>
              </w:rPr>
              <w:t>(Evro)</w:t>
            </w:r>
          </w:p>
        </w:tc>
      </w:tr>
      <w:tr w:rsidR="00754F5B" w:rsidRPr="00543AA6" w14:paraId="192782FD"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76D43015" w14:textId="36D6E328"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Plate i zarade</w:t>
            </w:r>
          </w:p>
        </w:tc>
        <w:tc>
          <w:tcPr>
            <w:tcW w:w="1504" w:type="pct"/>
            <w:tcBorders>
              <w:top w:val="nil"/>
              <w:left w:val="nil"/>
              <w:bottom w:val="single" w:sz="4" w:space="0" w:color="auto"/>
              <w:right w:val="single" w:sz="8" w:space="0" w:color="auto"/>
            </w:tcBorders>
            <w:shd w:val="clear" w:color="000000" w:fill="FFFFFF"/>
            <w:noWrap/>
            <w:vAlign w:val="center"/>
            <w:hideMark/>
          </w:tcPr>
          <w:p w14:paraId="4545930F"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29.472,85</w:t>
            </w:r>
          </w:p>
        </w:tc>
      </w:tr>
      <w:tr w:rsidR="00754F5B" w:rsidRPr="00543AA6" w14:paraId="5BE5D458"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BD8E3E7"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Robe i usluga</w:t>
            </w:r>
          </w:p>
        </w:tc>
        <w:tc>
          <w:tcPr>
            <w:tcW w:w="1504" w:type="pct"/>
            <w:tcBorders>
              <w:top w:val="nil"/>
              <w:left w:val="nil"/>
              <w:bottom w:val="single" w:sz="4" w:space="0" w:color="auto"/>
              <w:right w:val="single" w:sz="8" w:space="0" w:color="auto"/>
            </w:tcBorders>
            <w:shd w:val="clear" w:color="000000" w:fill="FFFFFF"/>
            <w:noWrap/>
            <w:vAlign w:val="center"/>
            <w:hideMark/>
          </w:tcPr>
          <w:p w14:paraId="6AABCD09"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5.768,92</w:t>
            </w:r>
          </w:p>
        </w:tc>
      </w:tr>
      <w:tr w:rsidR="00754F5B" w:rsidRPr="00543AA6" w14:paraId="2647B509"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1B101A66"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Komunalni troškovi</w:t>
            </w:r>
          </w:p>
        </w:tc>
        <w:tc>
          <w:tcPr>
            <w:tcW w:w="1504" w:type="pct"/>
            <w:tcBorders>
              <w:top w:val="nil"/>
              <w:left w:val="nil"/>
              <w:bottom w:val="single" w:sz="4" w:space="0" w:color="auto"/>
              <w:right w:val="single" w:sz="8" w:space="0" w:color="auto"/>
            </w:tcBorders>
            <w:shd w:val="clear" w:color="000000" w:fill="FFFFFF"/>
            <w:noWrap/>
            <w:vAlign w:val="center"/>
            <w:hideMark/>
          </w:tcPr>
          <w:p w14:paraId="53D17A25" w14:textId="77777777" w:rsidR="00754F5B" w:rsidRPr="00543AA6" w:rsidRDefault="00754F5B" w:rsidP="00844DE2">
            <w:pPr>
              <w:spacing w:after="0" w:line="240" w:lineRule="auto"/>
              <w:jc w:val="right"/>
              <w:rPr>
                <w:rFonts w:ascii="Calibri" w:eastAsia="Times New Roman" w:hAnsi="Calibri" w:cs="Calibri"/>
                <w:color w:val="000000"/>
                <w:lang w:val="sr-Latn-RS"/>
              </w:rPr>
            </w:pPr>
          </w:p>
        </w:tc>
      </w:tr>
      <w:tr w:rsidR="00754F5B" w:rsidRPr="00543AA6" w14:paraId="2A2AA9ED"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27F8DAB6"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Subvencije i transferi</w:t>
            </w:r>
          </w:p>
        </w:tc>
        <w:tc>
          <w:tcPr>
            <w:tcW w:w="1504" w:type="pct"/>
            <w:tcBorders>
              <w:top w:val="nil"/>
              <w:left w:val="nil"/>
              <w:bottom w:val="single" w:sz="4" w:space="0" w:color="auto"/>
              <w:right w:val="single" w:sz="8" w:space="0" w:color="auto"/>
            </w:tcBorders>
            <w:shd w:val="clear" w:color="000000" w:fill="FFFFFF"/>
            <w:noWrap/>
            <w:vAlign w:val="center"/>
            <w:hideMark/>
          </w:tcPr>
          <w:p w14:paraId="10EB33B0" w14:textId="77777777" w:rsidR="00754F5B" w:rsidRPr="00543AA6" w:rsidRDefault="00754F5B" w:rsidP="00844DE2">
            <w:pPr>
              <w:spacing w:after="0" w:line="240" w:lineRule="auto"/>
              <w:jc w:val="right"/>
              <w:rPr>
                <w:rFonts w:ascii="Calibri" w:eastAsia="Times New Roman" w:hAnsi="Calibri" w:cs="Calibri"/>
                <w:color w:val="000000"/>
                <w:lang w:val="sr-Latn-RS"/>
              </w:rPr>
            </w:pPr>
          </w:p>
        </w:tc>
      </w:tr>
      <w:tr w:rsidR="00754F5B" w:rsidRPr="00543AA6" w14:paraId="59B7E9A4" w14:textId="77777777" w:rsidTr="00844DE2">
        <w:trPr>
          <w:trHeight w:val="300"/>
        </w:trPr>
        <w:tc>
          <w:tcPr>
            <w:tcW w:w="3496" w:type="pct"/>
            <w:tcBorders>
              <w:top w:val="nil"/>
              <w:left w:val="single" w:sz="8" w:space="0" w:color="auto"/>
              <w:bottom w:val="single" w:sz="4" w:space="0" w:color="auto"/>
              <w:right w:val="single" w:sz="4" w:space="0" w:color="auto"/>
            </w:tcBorders>
            <w:shd w:val="clear" w:color="000000" w:fill="FFFFFF"/>
            <w:noWrap/>
            <w:vAlign w:val="center"/>
            <w:hideMark/>
          </w:tcPr>
          <w:p w14:paraId="41C5AB69"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Nefinansijska imovina</w:t>
            </w:r>
          </w:p>
        </w:tc>
        <w:tc>
          <w:tcPr>
            <w:tcW w:w="1504" w:type="pct"/>
            <w:tcBorders>
              <w:top w:val="nil"/>
              <w:left w:val="nil"/>
              <w:bottom w:val="single" w:sz="4" w:space="0" w:color="auto"/>
              <w:right w:val="single" w:sz="8" w:space="0" w:color="auto"/>
            </w:tcBorders>
            <w:shd w:val="clear" w:color="000000" w:fill="FFFFFF"/>
            <w:noWrap/>
            <w:vAlign w:val="center"/>
            <w:hideMark/>
          </w:tcPr>
          <w:p w14:paraId="574DAB77" w14:textId="77777777" w:rsidR="00754F5B" w:rsidRPr="00543AA6" w:rsidRDefault="00754F5B" w:rsidP="00844DE2">
            <w:pPr>
              <w:spacing w:after="0" w:line="240" w:lineRule="auto"/>
              <w:jc w:val="right"/>
              <w:rPr>
                <w:rFonts w:ascii="Calibri" w:eastAsia="Times New Roman" w:hAnsi="Calibri" w:cs="Calibri"/>
                <w:color w:val="000000"/>
                <w:lang w:val="sr-Latn-RS"/>
              </w:rPr>
            </w:pPr>
          </w:p>
        </w:tc>
      </w:tr>
      <w:tr w:rsidR="00754F5B" w:rsidRPr="00543AA6" w14:paraId="1E4B9CA6" w14:textId="77777777" w:rsidTr="00844DE2">
        <w:trPr>
          <w:trHeight w:val="315"/>
        </w:trPr>
        <w:tc>
          <w:tcPr>
            <w:tcW w:w="3496" w:type="pct"/>
            <w:tcBorders>
              <w:top w:val="nil"/>
              <w:left w:val="single" w:sz="8" w:space="0" w:color="auto"/>
              <w:bottom w:val="single" w:sz="8" w:space="0" w:color="auto"/>
              <w:right w:val="single" w:sz="4" w:space="0" w:color="auto"/>
            </w:tcBorders>
            <w:shd w:val="clear" w:color="000000" w:fill="FFFFFF"/>
            <w:noWrap/>
            <w:vAlign w:val="center"/>
            <w:hideMark/>
          </w:tcPr>
          <w:p w14:paraId="7F8B2A9E"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Ukupno</w:t>
            </w:r>
          </w:p>
        </w:tc>
        <w:tc>
          <w:tcPr>
            <w:tcW w:w="1504" w:type="pct"/>
            <w:tcBorders>
              <w:top w:val="nil"/>
              <w:left w:val="nil"/>
              <w:bottom w:val="single" w:sz="8" w:space="0" w:color="auto"/>
              <w:right w:val="single" w:sz="8" w:space="0" w:color="auto"/>
            </w:tcBorders>
            <w:shd w:val="clear" w:color="000000" w:fill="FFFFFF"/>
            <w:noWrap/>
            <w:vAlign w:val="center"/>
            <w:hideMark/>
          </w:tcPr>
          <w:p w14:paraId="18EEDAC6" w14:textId="77777777" w:rsidR="00754F5B" w:rsidRPr="00543AA6" w:rsidRDefault="00754F5B" w:rsidP="00844DE2">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35.241,77</w:t>
            </w:r>
          </w:p>
        </w:tc>
      </w:tr>
    </w:tbl>
    <w:p w14:paraId="55C5410E" w14:textId="77777777" w:rsidR="00754F5B" w:rsidRPr="00543AA6" w:rsidRDefault="00754F5B" w:rsidP="00754F5B">
      <w:pPr>
        <w:spacing w:after="0" w:line="240" w:lineRule="auto"/>
        <w:jc w:val="both"/>
        <w:rPr>
          <w:rFonts w:ascii="Book Antiqua" w:eastAsia="Times New Roman" w:hAnsi="Book Antiqua" w:cs="Calibri"/>
          <w:color w:val="000000"/>
          <w:sz w:val="24"/>
          <w:szCs w:val="24"/>
          <w:lang w:val="sr-Latn-RS"/>
        </w:rPr>
        <w:sectPr w:rsidR="00754F5B" w:rsidRPr="00543AA6" w:rsidSect="00D4646C">
          <w:pgSz w:w="11909" w:h="16834" w:code="9"/>
          <w:pgMar w:top="1440" w:right="1440" w:bottom="1440" w:left="1440" w:header="720" w:footer="720" w:gutter="0"/>
          <w:cols w:space="720"/>
          <w:docGrid w:linePitch="360"/>
        </w:sectPr>
      </w:pPr>
    </w:p>
    <w:p w14:paraId="0B5D8B22" w14:textId="7A889193"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lastRenderedPageBreak/>
        <w:t xml:space="preserve">Tabela # 17: Rezime: Struktura troškova za </w:t>
      </w:r>
      <w:r w:rsidR="00543AA6" w:rsidRPr="00543AA6">
        <w:rPr>
          <w:rFonts w:ascii="Book Antiqua" w:eastAsiaTheme="minorHAnsi" w:hAnsi="Book Antiqua"/>
          <w:i/>
          <w:iCs/>
          <w:lang w:val="sr-Latn-RS"/>
        </w:rPr>
        <w:t>ključne</w:t>
      </w:r>
      <w:r w:rsidRPr="00543AA6">
        <w:rPr>
          <w:rFonts w:ascii="Book Antiqua" w:eastAsiaTheme="minorHAnsi" w:hAnsi="Book Antiqua"/>
          <w:i/>
          <w:iCs/>
          <w:lang w:val="sr-Latn-RS"/>
        </w:rPr>
        <w:t xml:space="preserve"> javne rashode (uz donacije), 2018:</w:t>
      </w:r>
    </w:p>
    <w:p w14:paraId="1EAF510C" w14:textId="77777777"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Sledeća tabela prikazuje troškove po ekonomskim kategorijama i dole navedenim institucijama.</w:t>
      </w:r>
    </w:p>
    <w:tbl>
      <w:tblPr>
        <w:tblW w:w="5000" w:type="pct"/>
        <w:tblLayout w:type="fixed"/>
        <w:tblLook w:val="04A0" w:firstRow="1" w:lastRow="0" w:firstColumn="1" w:lastColumn="0" w:noHBand="0" w:noVBand="1"/>
      </w:tblPr>
      <w:tblGrid>
        <w:gridCol w:w="2080"/>
        <w:gridCol w:w="1422"/>
        <w:gridCol w:w="1619"/>
        <w:gridCol w:w="1530"/>
        <w:gridCol w:w="1533"/>
        <w:gridCol w:w="1435"/>
        <w:gridCol w:w="1260"/>
        <w:gridCol w:w="1352"/>
        <w:gridCol w:w="1703"/>
      </w:tblGrid>
      <w:tr w:rsidR="00754F5B" w:rsidRPr="00543AA6" w14:paraId="0CB6EAAC" w14:textId="77777777" w:rsidTr="00844DE2">
        <w:trPr>
          <w:trHeight w:val="324"/>
        </w:trPr>
        <w:tc>
          <w:tcPr>
            <w:tcW w:w="746"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6C50DF4"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Ekonomska kategorija</w:t>
            </w:r>
          </w:p>
        </w:tc>
        <w:tc>
          <w:tcPr>
            <w:tcW w:w="510" w:type="pct"/>
            <w:tcBorders>
              <w:top w:val="single" w:sz="8" w:space="0" w:color="auto"/>
              <w:left w:val="nil"/>
              <w:bottom w:val="single" w:sz="4" w:space="0" w:color="auto"/>
              <w:right w:val="single" w:sz="4" w:space="0" w:color="auto"/>
            </w:tcBorders>
            <w:shd w:val="clear" w:color="auto" w:fill="auto"/>
            <w:noWrap/>
            <w:vAlign w:val="bottom"/>
            <w:hideMark/>
          </w:tcPr>
          <w:p w14:paraId="10B52641"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MZ</w:t>
            </w:r>
          </w:p>
        </w:tc>
        <w:tc>
          <w:tcPr>
            <w:tcW w:w="581" w:type="pct"/>
            <w:tcBorders>
              <w:top w:val="single" w:sz="8" w:space="0" w:color="auto"/>
              <w:left w:val="nil"/>
              <w:bottom w:val="single" w:sz="4" w:space="0" w:color="auto"/>
              <w:right w:val="single" w:sz="4" w:space="0" w:color="auto"/>
            </w:tcBorders>
            <w:shd w:val="clear" w:color="auto" w:fill="auto"/>
            <w:noWrap/>
            <w:vAlign w:val="bottom"/>
            <w:hideMark/>
          </w:tcPr>
          <w:p w14:paraId="10895293"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Donacije MZ-u</w:t>
            </w:r>
          </w:p>
        </w:tc>
        <w:tc>
          <w:tcPr>
            <w:tcW w:w="549" w:type="pct"/>
            <w:tcBorders>
              <w:top w:val="single" w:sz="8" w:space="0" w:color="auto"/>
              <w:left w:val="nil"/>
              <w:bottom w:val="single" w:sz="4" w:space="0" w:color="auto"/>
              <w:right w:val="single" w:sz="4" w:space="0" w:color="auto"/>
            </w:tcBorders>
            <w:shd w:val="clear" w:color="auto" w:fill="auto"/>
            <w:noWrap/>
            <w:vAlign w:val="bottom"/>
            <w:hideMark/>
          </w:tcPr>
          <w:p w14:paraId="7F318566"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KUBKS</w:t>
            </w:r>
          </w:p>
        </w:tc>
        <w:tc>
          <w:tcPr>
            <w:tcW w:w="550" w:type="pct"/>
            <w:tcBorders>
              <w:top w:val="single" w:sz="8" w:space="0" w:color="auto"/>
              <w:left w:val="nil"/>
              <w:bottom w:val="single" w:sz="4" w:space="0" w:color="auto"/>
              <w:right w:val="single" w:sz="4" w:space="0" w:color="auto"/>
            </w:tcBorders>
            <w:shd w:val="clear" w:color="auto" w:fill="auto"/>
            <w:noWrap/>
            <w:vAlign w:val="bottom"/>
            <w:hideMark/>
          </w:tcPr>
          <w:p w14:paraId="29D79C82"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Opštine</w:t>
            </w:r>
          </w:p>
        </w:tc>
        <w:tc>
          <w:tcPr>
            <w:tcW w:w="515" w:type="pct"/>
            <w:tcBorders>
              <w:top w:val="single" w:sz="8" w:space="0" w:color="auto"/>
              <w:left w:val="nil"/>
              <w:bottom w:val="single" w:sz="4" w:space="0" w:color="auto"/>
              <w:right w:val="single" w:sz="4" w:space="0" w:color="auto"/>
            </w:tcBorders>
            <w:shd w:val="clear" w:color="auto" w:fill="auto"/>
            <w:noWrap/>
            <w:vAlign w:val="bottom"/>
            <w:hideMark/>
          </w:tcPr>
          <w:p w14:paraId="4F9BE3D8"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Doktor medicine</w:t>
            </w:r>
          </w:p>
        </w:tc>
        <w:tc>
          <w:tcPr>
            <w:tcW w:w="452" w:type="pct"/>
            <w:tcBorders>
              <w:top w:val="single" w:sz="8" w:space="0" w:color="auto"/>
              <w:left w:val="nil"/>
              <w:bottom w:val="single" w:sz="4" w:space="0" w:color="auto"/>
              <w:right w:val="single" w:sz="4" w:space="0" w:color="auto"/>
            </w:tcBorders>
            <w:shd w:val="clear" w:color="auto" w:fill="auto"/>
            <w:noWrap/>
            <w:vAlign w:val="bottom"/>
            <w:hideMark/>
          </w:tcPr>
          <w:p w14:paraId="2A80AD49"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MM</w:t>
            </w:r>
          </w:p>
        </w:tc>
        <w:tc>
          <w:tcPr>
            <w:tcW w:w="485" w:type="pct"/>
            <w:tcBorders>
              <w:top w:val="single" w:sz="8" w:space="0" w:color="auto"/>
              <w:left w:val="nil"/>
              <w:bottom w:val="single" w:sz="4" w:space="0" w:color="auto"/>
              <w:right w:val="single" w:sz="4" w:space="0" w:color="auto"/>
            </w:tcBorders>
            <w:shd w:val="clear" w:color="auto" w:fill="auto"/>
            <w:noWrap/>
            <w:vAlign w:val="bottom"/>
            <w:hideMark/>
          </w:tcPr>
          <w:p w14:paraId="25849EDD"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AVNU</w:t>
            </w:r>
          </w:p>
        </w:tc>
        <w:tc>
          <w:tcPr>
            <w:tcW w:w="611" w:type="pct"/>
            <w:tcBorders>
              <w:top w:val="single" w:sz="8" w:space="0" w:color="auto"/>
              <w:left w:val="nil"/>
              <w:bottom w:val="single" w:sz="4" w:space="0" w:color="auto"/>
              <w:right w:val="single" w:sz="8" w:space="0" w:color="auto"/>
            </w:tcBorders>
            <w:shd w:val="clear" w:color="000000" w:fill="FFFFFF"/>
            <w:noWrap/>
            <w:vAlign w:val="center"/>
            <w:hideMark/>
          </w:tcPr>
          <w:p w14:paraId="6BCF59DA"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 xml:space="preserve">Iznosi </w:t>
            </w:r>
            <w:r w:rsidRPr="00543AA6">
              <w:rPr>
                <w:rFonts w:ascii="Calibri" w:eastAsia="Times New Roman" w:hAnsi="Calibri" w:cs="Calibri"/>
                <w:bCs/>
                <w:color w:val="000000"/>
                <w:sz w:val="20"/>
                <w:szCs w:val="20"/>
                <w:lang w:val="sr-Latn-RS"/>
              </w:rPr>
              <w:t>(Evro)</w:t>
            </w:r>
          </w:p>
        </w:tc>
      </w:tr>
      <w:tr w:rsidR="00754F5B" w:rsidRPr="00543AA6" w14:paraId="31F516E3" w14:textId="77777777" w:rsidTr="00844DE2">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6055804E" w14:textId="178AD785"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Plate i zarade</w:t>
            </w:r>
          </w:p>
        </w:tc>
        <w:tc>
          <w:tcPr>
            <w:tcW w:w="510" w:type="pct"/>
            <w:tcBorders>
              <w:top w:val="nil"/>
              <w:left w:val="nil"/>
              <w:bottom w:val="single" w:sz="4" w:space="0" w:color="auto"/>
              <w:right w:val="single" w:sz="4" w:space="0" w:color="auto"/>
            </w:tcBorders>
            <w:shd w:val="clear" w:color="auto" w:fill="auto"/>
            <w:noWrap/>
            <w:vAlign w:val="bottom"/>
            <w:hideMark/>
          </w:tcPr>
          <w:p w14:paraId="4B28168A"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8,050,649</w:t>
            </w:r>
          </w:p>
        </w:tc>
        <w:tc>
          <w:tcPr>
            <w:tcW w:w="581" w:type="pct"/>
            <w:tcBorders>
              <w:top w:val="nil"/>
              <w:left w:val="nil"/>
              <w:bottom w:val="single" w:sz="4" w:space="0" w:color="auto"/>
              <w:right w:val="single" w:sz="4" w:space="0" w:color="auto"/>
            </w:tcBorders>
            <w:shd w:val="clear" w:color="auto" w:fill="auto"/>
            <w:noWrap/>
            <w:vAlign w:val="bottom"/>
            <w:hideMark/>
          </w:tcPr>
          <w:p w14:paraId="5BF57CAE"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1,090,915</w:t>
            </w:r>
          </w:p>
        </w:tc>
        <w:tc>
          <w:tcPr>
            <w:tcW w:w="549" w:type="pct"/>
            <w:tcBorders>
              <w:top w:val="nil"/>
              <w:left w:val="nil"/>
              <w:bottom w:val="single" w:sz="4" w:space="0" w:color="auto"/>
              <w:right w:val="single" w:sz="4" w:space="0" w:color="auto"/>
            </w:tcBorders>
            <w:shd w:val="clear" w:color="auto" w:fill="auto"/>
            <w:noWrap/>
            <w:vAlign w:val="bottom"/>
            <w:hideMark/>
          </w:tcPr>
          <w:p w14:paraId="73BD032A"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58,242,230</w:t>
            </w:r>
          </w:p>
        </w:tc>
        <w:tc>
          <w:tcPr>
            <w:tcW w:w="550" w:type="pct"/>
            <w:tcBorders>
              <w:top w:val="nil"/>
              <w:left w:val="nil"/>
              <w:bottom w:val="single" w:sz="4" w:space="0" w:color="auto"/>
              <w:right w:val="single" w:sz="4" w:space="0" w:color="auto"/>
            </w:tcBorders>
            <w:shd w:val="clear" w:color="auto" w:fill="auto"/>
            <w:noWrap/>
            <w:vAlign w:val="bottom"/>
            <w:hideMark/>
          </w:tcPr>
          <w:p w14:paraId="352F47F0"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40,971,614</w:t>
            </w:r>
          </w:p>
        </w:tc>
        <w:tc>
          <w:tcPr>
            <w:tcW w:w="515" w:type="pct"/>
            <w:tcBorders>
              <w:top w:val="nil"/>
              <w:left w:val="nil"/>
              <w:bottom w:val="single" w:sz="4" w:space="0" w:color="auto"/>
              <w:right w:val="single" w:sz="4" w:space="0" w:color="auto"/>
            </w:tcBorders>
            <w:shd w:val="clear" w:color="auto" w:fill="auto"/>
            <w:noWrap/>
            <w:vAlign w:val="bottom"/>
            <w:hideMark/>
          </w:tcPr>
          <w:p w14:paraId="71E78865"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583,632</w:t>
            </w:r>
          </w:p>
        </w:tc>
        <w:tc>
          <w:tcPr>
            <w:tcW w:w="452" w:type="pct"/>
            <w:tcBorders>
              <w:top w:val="nil"/>
              <w:left w:val="nil"/>
              <w:bottom w:val="single" w:sz="4" w:space="0" w:color="auto"/>
              <w:right w:val="single" w:sz="4" w:space="0" w:color="auto"/>
            </w:tcBorders>
            <w:shd w:val="clear" w:color="auto" w:fill="auto"/>
            <w:noWrap/>
            <w:vAlign w:val="bottom"/>
            <w:hideMark/>
          </w:tcPr>
          <w:p w14:paraId="5A686C19"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p>
        </w:tc>
        <w:tc>
          <w:tcPr>
            <w:tcW w:w="485" w:type="pct"/>
            <w:tcBorders>
              <w:top w:val="nil"/>
              <w:left w:val="nil"/>
              <w:bottom w:val="single" w:sz="4" w:space="0" w:color="auto"/>
              <w:right w:val="single" w:sz="4" w:space="0" w:color="auto"/>
            </w:tcBorders>
            <w:shd w:val="clear" w:color="auto" w:fill="auto"/>
            <w:noWrap/>
            <w:vAlign w:val="bottom"/>
            <w:hideMark/>
          </w:tcPr>
          <w:p w14:paraId="7307DA03"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29,473</w:t>
            </w:r>
          </w:p>
        </w:tc>
        <w:tc>
          <w:tcPr>
            <w:tcW w:w="611" w:type="pct"/>
            <w:tcBorders>
              <w:top w:val="nil"/>
              <w:left w:val="nil"/>
              <w:bottom w:val="single" w:sz="4" w:space="0" w:color="auto"/>
              <w:right w:val="single" w:sz="8" w:space="0" w:color="auto"/>
            </w:tcBorders>
            <w:shd w:val="clear" w:color="auto" w:fill="auto"/>
            <w:noWrap/>
            <w:vAlign w:val="bottom"/>
            <w:hideMark/>
          </w:tcPr>
          <w:p w14:paraId="0F43AA9E"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108,968,512</w:t>
            </w:r>
          </w:p>
        </w:tc>
      </w:tr>
      <w:tr w:rsidR="00754F5B" w:rsidRPr="00543AA6" w14:paraId="40EE51BD" w14:textId="77777777" w:rsidTr="00844DE2">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227BD1BE"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Robe i usluge</w:t>
            </w:r>
          </w:p>
        </w:tc>
        <w:tc>
          <w:tcPr>
            <w:tcW w:w="510" w:type="pct"/>
            <w:tcBorders>
              <w:top w:val="nil"/>
              <w:left w:val="nil"/>
              <w:bottom w:val="single" w:sz="4" w:space="0" w:color="auto"/>
              <w:right w:val="single" w:sz="4" w:space="0" w:color="auto"/>
            </w:tcBorders>
            <w:shd w:val="clear" w:color="auto" w:fill="auto"/>
            <w:noWrap/>
            <w:vAlign w:val="bottom"/>
            <w:hideMark/>
          </w:tcPr>
          <w:p w14:paraId="032A203F"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34,337,304</w:t>
            </w:r>
          </w:p>
        </w:tc>
        <w:tc>
          <w:tcPr>
            <w:tcW w:w="581" w:type="pct"/>
            <w:tcBorders>
              <w:top w:val="nil"/>
              <w:left w:val="nil"/>
              <w:bottom w:val="single" w:sz="4" w:space="0" w:color="auto"/>
              <w:right w:val="single" w:sz="4" w:space="0" w:color="auto"/>
            </w:tcBorders>
            <w:shd w:val="clear" w:color="auto" w:fill="auto"/>
            <w:noWrap/>
            <w:vAlign w:val="bottom"/>
            <w:hideMark/>
          </w:tcPr>
          <w:p w14:paraId="0223C989"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6,508,129</w:t>
            </w:r>
          </w:p>
        </w:tc>
        <w:tc>
          <w:tcPr>
            <w:tcW w:w="549" w:type="pct"/>
            <w:tcBorders>
              <w:top w:val="nil"/>
              <w:left w:val="nil"/>
              <w:bottom w:val="single" w:sz="4" w:space="0" w:color="auto"/>
              <w:right w:val="single" w:sz="4" w:space="0" w:color="auto"/>
            </w:tcBorders>
            <w:shd w:val="clear" w:color="auto" w:fill="auto"/>
            <w:noWrap/>
            <w:vAlign w:val="bottom"/>
            <w:hideMark/>
          </w:tcPr>
          <w:p w14:paraId="31F74C89"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13,659,911</w:t>
            </w:r>
          </w:p>
        </w:tc>
        <w:tc>
          <w:tcPr>
            <w:tcW w:w="550" w:type="pct"/>
            <w:tcBorders>
              <w:top w:val="nil"/>
              <w:left w:val="nil"/>
              <w:bottom w:val="single" w:sz="4" w:space="0" w:color="auto"/>
              <w:right w:val="single" w:sz="4" w:space="0" w:color="auto"/>
            </w:tcBorders>
            <w:shd w:val="clear" w:color="auto" w:fill="auto"/>
            <w:noWrap/>
            <w:vAlign w:val="bottom"/>
            <w:hideMark/>
          </w:tcPr>
          <w:p w14:paraId="77400458"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7,666,861</w:t>
            </w:r>
          </w:p>
        </w:tc>
        <w:tc>
          <w:tcPr>
            <w:tcW w:w="515" w:type="pct"/>
            <w:tcBorders>
              <w:top w:val="nil"/>
              <w:left w:val="nil"/>
              <w:bottom w:val="single" w:sz="4" w:space="0" w:color="auto"/>
              <w:right w:val="single" w:sz="4" w:space="0" w:color="auto"/>
            </w:tcBorders>
            <w:shd w:val="clear" w:color="auto" w:fill="auto"/>
            <w:noWrap/>
            <w:vAlign w:val="bottom"/>
            <w:hideMark/>
          </w:tcPr>
          <w:p w14:paraId="6DF3A1B2"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143,539</w:t>
            </w:r>
          </w:p>
        </w:tc>
        <w:tc>
          <w:tcPr>
            <w:tcW w:w="452" w:type="pct"/>
            <w:tcBorders>
              <w:top w:val="nil"/>
              <w:left w:val="nil"/>
              <w:bottom w:val="single" w:sz="4" w:space="0" w:color="auto"/>
              <w:right w:val="single" w:sz="4" w:space="0" w:color="auto"/>
            </w:tcBorders>
            <w:shd w:val="clear" w:color="auto" w:fill="auto"/>
            <w:noWrap/>
            <w:vAlign w:val="bottom"/>
            <w:hideMark/>
          </w:tcPr>
          <w:p w14:paraId="368F2213"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237,946</w:t>
            </w:r>
          </w:p>
        </w:tc>
        <w:tc>
          <w:tcPr>
            <w:tcW w:w="485" w:type="pct"/>
            <w:tcBorders>
              <w:top w:val="nil"/>
              <w:left w:val="nil"/>
              <w:bottom w:val="single" w:sz="4" w:space="0" w:color="auto"/>
              <w:right w:val="single" w:sz="4" w:space="0" w:color="auto"/>
            </w:tcBorders>
            <w:shd w:val="clear" w:color="auto" w:fill="auto"/>
            <w:noWrap/>
            <w:vAlign w:val="bottom"/>
            <w:hideMark/>
          </w:tcPr>
          <w:p w14:paraId="2C1B08D9"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5.769</w:t>
            </w:r>
          </w:p>
        </w:tc>
        <w:tc>
          <w:tcPr>
            <w:tcW w:w="611" w:type="pct"/>
            <w:tcBorders>
              <w:top w:val="nil"/>
              <w:left w:val="nil"/>
              <w:bottom w:val="single" w:sz="4" w:space="0" w:color="auto"/>
              <w:right w:val="single" w:sz="8" w:space="0" w:color="auto"/>
            </w:tcBorders>
            <w:shd w:val="clear" w:color="auto" w:fill="auto"/>
            <w:noWrap/>
            <w:vAlign w:val="bottom"/>
            <w:hideMark/>
          </w:tcPr>
          <w:p w14:paraId="242F2D6C"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62,559,458</w:t>
            </w:r>
          </w:p>
        </w:tc>
      </w:tr>
      <w:tr w:rsidR="00754F5B" w:rsidRPr="00543AA6" w14:paraId="377DD149" w14:textId="77777777" w:rsidTr="00844DE2">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11C2A0C5"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Komunalni troškovi</w:t>
            </w:r>
          </w:p>
        </w:tc>
        <w:tc>
          <w:tcPr>
            <w:tcW w:w="510" w:type="pct"/>
            <w:tcBorders>
              <w:top w:val="nil"/>
              <w:left w:val="nil"/>
              <w:bottom w:val="single" w:sz="4" w:space="0" w:color="auto"/>
              <w:right w:val="single" w:sz="4" w:space="0" w:color="auto"/>
            </w:tcBorders>
            <w:shd w:val="clear" w:color="auto" w:fill="auto"/>
            <w:noWrap/>
            <w:vAlign w:val="bottom"/>
            <w:hideMark/>
          </w:tcPr>
          <w:p w14:paraId="729E68A0"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155.408</w:t>
            </w:r>
          </w:p>
        </w:tc>
        <w:tc>
          <w:tcPr>
            <w:tcW w:w="581" w:type="pct"/>
            <w:tcBorders>
              <w:top w:val="nil"/>
              <w:left w:val="nil"/>
              <w:bottom w:val="single" w:sz="4" w:space="0" w:color="auto"/>
              <w:right w:val="single" w:sz="4" w:space="0" w:color="auto"/>
            </w:tcBorders>
            <w:shd w:val="clear" w:color="auto" w:fill="auto"/>
            <w:noWrap/>
            <w:vAlign w:val="bottom"/>
            <w:hideMark/>
          </w:tcPr>
          <w:p w14:paraId="4220B1C5"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6.741</w:t>
            </w:r>
          </w:p>
        </w:tc>
        <w:tc>
          <w:tcPr>
            <w:tcW w:w="549" w:type="pct"/>
            <w:tcBorders>
              <w:top w:val="nil"/>
              <w:left w:val="nil"/>
              <w:bottom w:val="single" w:sz="4" w:space="0" w:color="auto"/>
              <w:right w:val="single" w:sz="4" w:space="0" w:color="auto"/>
            </w:tcBorders>
            <w:shd w:val="clear" w:color="auto" w:fill="auto"/>
            <w:noWrap/>
            <w:vAlign w:val="bottom"/>
            <w:hideMark/>
          </w:tcPr>
          <w:p w14:paraId="7B509EEA"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3,617,547</w:t>
            </w:r>
          </w:p>
        </w:tc>
        <w:tc>
          <w:tcPr>
            <w:tcW w:w="550" w:type="pct"/>
            <w:tcBorders>
              <w:top w:val="nil"/>
              <w:left w:val="nil"/>
              <w:bottom w:val="single" w:sz="4" w:space="0" w:color="auto"/>
              <w:right w:val="single" w:sz="4" w:space="0" w:color="auto"/>
            </w:tcBorders>
            <w:shd w:val="clear" w:color="auto" w:fill="auto"/>
            <w:noWrap/>
            <w:vAlign w:val="bottom"/>
            <w:hideMark/>
          </w:tcPr>
          <w:p w14:paraId="5EED7ABB"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1,396,815</w:t>
            </w:r>
          </w:p>
        </w:tc>
        <w:tc>
          <w:tcPr>
            <w:tcW w:w="515" w:type="pct"/>
            <w:tcBorders>
              <w:top w:val="nil"/>
              <w:left w:val="nil"/>
              <w:bottom w:val="single" w:sz="4" w:space="0" w:color="auto"/>
              <w:right w:val="single" w:sz="4" w:space="0" w:color="auto"/>
            </w:tcBorders>
            <w:shd w:val="clear" w:color="auto" w:fill="auto"/>
            <w:noWrap/>
            <w:vAlign w:val="bottom"/>
            <w:hideMark/>
          </w:tcPr>
          <w:p w14:paraId="578A3E5C"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48.500</w:t>
            </w:r>
          </w:p>
        </w:tc>
        <w:tc>
          <w:tcPr>
            <w:tcW w:w="452" w:type="pct"/>
            <w:tcBorders>
              <w:top w:val="nil"/>
              <w:left w:val="nil"/>
              <w:bottom w:val="single" w:sz="4" w:space="0" w:color="auto"/>
              <w:right w:val="single" w:sz="4" w:space="0" w:color="auto"/>
            </w:tcBorders>
            <w:shd w:val="clear" w:color="auto" w:fill="auto"/>
            <w:noWrap/>
            <w:vAlign w:val="bottom"/>
            <w:hideMark/>
          </w:tcPr>
          <w:p w14:paraId="6D8734DF"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29.500</w:t>
            </w:r>
          </w:p>
        </w:tc>
        <w:tc>
          <w:tcPr>
            <w:tcW w:w="485" w:type="pct"/>
            <w:tcBorders>
              <w:top w:val="nil"/>
              <w:left w:val="nil"/>
              <w:bottom w:val="single" w:sz="4" w:space="0" w:color="auto"/>
              <w:right w:val="single" w:sz="4" w:space="0" w:color="auto"/>
            </w:tcBorders>
            <w:shd w:val="clear" w:color="auto" w:fill="auto"/>
            <w:noWrap/>
            <w:vAlign w:val="bottom"/>
            <w:hideMark/>
          </w:tcPr>
          <w:p w14:paraId="77044CF7"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p>
        </w:tc>
        <w:tc>
          <w:tcPr>
            <w:tcW w:w="611" w:type="pct"/>
            <w:tcBorders>
              <w:top w:val="nil"/>
              <w:left w:val="nil"/>
              <w:bottom w:val="single" w:sz="4" w:space="0" w:color="auto"/>
              <w:right w:val="single" w:sz="8" w:space="0" w:color="auto"/>
            </w:tcBorders>
            <w:shd w:val="clear" w:color="auto" w:fill="auto"/>
            <w:noWrap/>
            <w:vAlign w:val="bottom"/>
            <w:hideMark/>
          </w:tcPr>
          <w:p w14:paraId="7B09869B"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5,254,511</w:t>
            </w:r>
          </w:p>
        </w:tc>
      </w:tr>
      <w:tr w:rsidR="00754F5B" w:rsidRPr="00543AA6" w14:paraId="393D012E" w14:textId="77777777" w:rsidTr="00844DE2">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70D2A36D"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Subvencije i transferi</w:t>
            </w:r>
          </w:p>
        </w:tc>
        <w:tc>
          <w:tcPr>
            <w:tcW w:w="510" w:type="pct"/>
            <w:tcBorders>
              <w:top w:val="nil"/>
              <w:left w:val="nil"/>
              <w:bottom w:val="single" w:sz="4" w:space="0" w:color="auto"/>
              <w:right w:val="single" w:sz="4" w:space="0" w:color="auto"/>
            </w:tcBorders>
            <w:shd w:val="clear" w:color="auto" w:fill="auto"/>
            <w:noWrap/>
            <w:vAlign w:val="bottom"/>
            <w:hideMark/>
          </w:tcPr>
          <w:p w14:paraId="5BD4787E"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11,016,744</w:t>
            </w:r>
          </w:p>
        </w:tc>
        <w:tc>
          <w:tcPr>
            <w:tcW w:w="581" w:type="pct"/>
            <w:tcBorders>
              <w:top w:val="nil"/>
              <w:left w:val="nil"/>
              <w:bottom w:val="single" w:sz="4" w:space="0" w:color="auto"/>
              <w:right w:val="single" w:sz="4" w:space="0" w:color="auto"/>
            </w:tcBorders>
            <w:shd w:val="clear" w:color="auto" w:fill="auto"/>
            <w:noWrap/>
            <w:vAlign w:val="bottom"/>
            <w:hideMark/>
          </w:tcPr>
          <w:p w14:paraId="011F6932"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p>
        </w:tc>
        <w:tc>
          <w:tcPr>
            <w:tcW w:w="549" w:type="pct"/>
            <w:tcBorders>
              <w:top w:val="nil"/>
              <w:left w:val="nil"/>
              <w:bottom w:val="single" w:sz="4" w:space="0" w:color="auto"/>
              <w:right w:val="single" w:sz="4" w:space="0" w:color="auto"/>
            </w:tcBorders>
            <w:shd w:val="clear" w:color="auto" w:fill="auto"/>
            <w:noWrap/>
            <w:vAlign w:val="bottom"/>
            <w:hideMark/>
          </w:tcPr>
          <w:p w14:paraId="2D135A76"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w:t>
            </w:r>
          </w:p>
        </w:tc>
        <w:tc>
          <w:tcPr>
            <w:tcW w:w="550" w:type="pct"/>
            <w:tcBorders>
              <w:top w:val="nil"/>
              <w:left w:val="nil"/>
              <w:bottom w:val="single" w:sz="4" w:space="0" w:color="auto"/>
              <w:right w:val="single" w:sz="4" w:space="0" w:color="auto"/>
            </w:tcBorders>
            <w:shd w:val="clear" w:color="auto" w:fill="auto"/>
            <w:noWrap/>
            <w:vAlign w:val="bottom"/>
            <w:hideMark/>
          </w:tcPr>
          <w:p w14:paraId="5A823CA7"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1,024,825</w:t>
            </w:r>
          </w:p>
        </w:tc>
        <w:tc>
          <w:tcPr>
            <w:tcW w:w="515" w:type="pct"/>
            <w:tcBorders>
              <w:top w:val="nil"/>
              <w:left w:val="nil"/>
              <w:bottom w:val="single" w:sz="4" w:space="0" w:color="auto"/>
              <w:right w:val="single" w:sz="4" w:space="0" w:color="auto"/>
            </w:tcBorders>
            <w:shd w:val="clear" w:color="auto" w:fill="auto"/>
            <w:noWrap/>
            <w:vAlign w:val="bottom"/>
            <w:hideMark/>
          </w:tcPr>
          <w:p w14:paraId="515DCB90"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p>
        </w:tc>
        <w:tc>
          <w:tcPr>
            <w:tcW w:w="452" w:type="pct"/>
            <w:tcBorders>
              <w:top w:val="nil"/>
              <w:left w:val="nil"/>
              <w:bottom w:val="single" w:sz="4" w:space="0" w:color="auto"/>
              <w:right w:val="single" w:sz="4" w:space="0" w:color="auto"/>
            </w:tcBorders>
            <w:shd w:val="clear" w:color="auto" w:fill="auto"/>
            <w:noWrap/>
            <w:vAlign w:val="bottom"/>
            <w:hideMark/>
          </w:tcPr>
          <w:p w14:paraId="16574342"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p>
        </w:tc>
        <w:tc>
          <w:tcPr>
            <w:tcW w:w="485" w:type="pct"/>
            <w:tcBorders>
              <w:top w:val="nil"/>
              <w:left w:val="nil"/>
              <w:bottom w:val="single" w:sz="4" w:space="0" w:color="auto"/>
              <w:right w:val="single" w:sz="4" w:space="0" w:color="auto"/>
            </w:tcBorders>
            <w:shd w:val="clear" w:color="auto" w:fill="auto"/>
            <w:noWrap/>
            <w:vAlign w:val="bottom"/>
            <w:hideMark/>
          </w:tcPr>
          <w:p w14:paraId="2CBBFCB1"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p>
        </w:tc>
        <w:tc>
          <w:tcPr>
            <w:tcW w:w="611" w:type="pct"/>
            <w:tcBorders>
              <w:top w:val="nil"/>
              <w:left w:val="nil"/>
              <w:bottom w:val="single" w:sz="4" w:space="0" w:color="auto"/>
              <w:right w:val="single" w:sz="8" w:space="0" w:color="auto"/>
            </w:tcBorders>
            <w:shd w:val="clear" w:color="auto" w:fill="auto"/>
            <w:noWrap/>
            <w:vAlign w:val="bottom"/>
            <w:hideMark/>
          </w:tcPr>
          <w:p w14:paraId="42D9D13E"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12,041,569</w:t>
            </w:r>
          </w:p>
        </w:tc>
      </w:tr>
      <w:tr w:rsidR="00754F5B" w:rsidRPr="00543AA6" w14:paraId="56B7E50F" w14:textId="77777777" w:rsidTr="00844DE2">
        <w:trPr>
          <w:trHeight w:val="324"/>
        </w:trPr>
        <w:tc>
          <w:tcPr>
            <w:tcW w:w="746" w:type="pct"/>
            <w:tcBorders>
              <w:top w:val="nil"/>
              <w:left w:val="single" w:sz="8" w:space="0" w:color="auto"/>
              <w:bottom w:val="single" w:sz="4" w:space="0" w:color="auto"/>
              <w:right w:val="single" w:sz="4" w:space="0" w:color="auto"/>
            </w:tcBorders>
            <w:shd w:val="clear" w:color="auto" w:fill="auto"/>
            <w:noWrap/>
            <w:vAlign w:val="bottom"/>
            <w:hideMark/>
          </w:tcPr>
          <w:p w14:paraId="74630A63"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Nefinansijska imovina</w:t>
            </w:r>
          </w:p>
        </w:tc>
        <w:tc>
          <w:tcPr>
            <w:tcW w:w="510" w:type="pct"/>
            <w:tcBorders>
              <w:top w:val="nil"/>
              <w:left w:val="nil"/>
              <w:bottom w:val="single" w:sz="4" w:space="0" w:color="auto"/>
              <w:right w:val="single" w:sz="4" w:space="0" w:color="auto"/>
            </w:tcBorders>
            <w:shd w:val="clear" w:color="auto" w:fill="auto"/>
            <w:noWrap/>
            <w:vAlign w:val="bottom"/>
            <w:hideMark/>
          </w:tcPr>
          <w:p w14:paraId="16927F83"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4,999,345</w:t>
            </w:r>
          </w:p>
        </w:tc>
        <w:tc>
          <w:tcPr>
            <w:tcW w:w="581" w:type="pct"/>
            <w:tcBorders>
              <w:top w:val="nil"/>
              <w:left w:val="nil"/>
              <w:bottom w:val="single" w:sz="4" w:space="0" w:color="auto"/>
              <w:right w:val="single" w:sz="4" w:space="0" w:color="auto"/>
            </w:tcBorders>
            <w:shd w:val="clear" w:color="auto" w:fill="auto"/>
            <w:noWrap/>
            <w:vAlign w:val="bottom"/>
            <w:hideMark/>
          </w:tcPr>
          <w:p w14:paraId="0D328EB3"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5,639,250</w:t>
            </w:r>
          </w:p>
        </w:tc>
        <w:tc>
          <w:tcPr>
            <w:tcW w:w="549" w:type="pct"/>
            <w:tcBorders>
              <w:top w:val="nil"/>
              <w:left w:val="nil"/>
              <w:bottom w:val="single" w:sz="4" w:space="0" w:color="auto"/>
              <w:right w:val="single" w:sz="4" w:space="0" w:color="auto"/>
            </w:tcBorders>
            <w:shd w:val="clear" w:color="auto" w:fill="auto"/>
            <w:noWrap/>
            <w:vAlign w:val="bottom"/>
            <w:hideMark/>
          </w:tcPr>
          <w:p w14:paraId="67990ECA"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9,473,832</w:t>
            </w:r>
          </w:p>
        </w:tc>
        <w:tc>
          <w:tcPr>
            <w:tcW w:w="550" w:type="pct"/>
            <w:tcBorders>
              <w:top w:val="nil"/>
              <w:left w:val="nil"/>
              <w:bottom w:val="single" w:sz="4" w:space="0" w:color="auto"/>
              <w:right w:val="single" w:sz="4" w:space="0" w:color="auto"/>
            </w:tcBorders>
            <w:shd w:val="clear" w:color="auto" w:fill="auto"/>
            <w:noWrap/>
            <w:vAlign w:val="bottom"/>
            <w:hideMark/>
          </w:tcPr>
          <w:p w14:paraId="75D94A33"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6,230,629</w:t>
            </w:r>
          </w:p>
        </w:tc>
        <w:tc>
          <w:tcPr>
            <w:tcW w:w="515" w:type="pct"/>
            <w:tcBorders>
              <w:top w:val="nil"/>
              <w:left w:val="nil"/>
              <w:bottom w:val="single" w:sz="4" w:space="0" w:color="auto"/>
              <w:right w:val="single" w:sz="4" w:space="0" w:color="auto"/>
            </w:tcBorders>
            <w:shd w:val="clear" w:color="auto" w:fill="auto"/>
            <w:noWrap/>
            <w:vAlign w:val="bottom"/>
            <w:hideMark/>
          </w:tcPr>
          <w:p w14:paraId="2C00792B"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75,611</w:t>
            </w:r>
          </w:p>
        </w:tc>
        <w:tc>
          <w:tcPr>
            <w:tcW w:w="452" w:type="pct"/>
            <w:tcBorders>
              <w:top w:val="nil"/>
              <w:left w:val="nil"/>
              <w:bottom w:val="single" w:sz="4" w:space="0" w:color="auto"/>
              <w:right w:val="single" w:sz="4" w:space="0" w:color="auto"/>
            </w:tcBorders>
            <w:shd w:val="clear" w:color="auto" w:fill="auto"/>
            <w:noWrap/>
            <w:vAlign w:val="bottom"/>
            <w:hideMark/>
          </w:tcPr>
          <w:p w14:paraId="29353D2A"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83,339</w:t>
            </w:r>
          </w:p>
        </w:tc>
        <w:tc>
          <w:tcPr>
            <w:tcW w:w="485" w:type="pct"/>
            <w:tcBorders>
              <w:top w:val="nil"/>
              <w:left w:val="nil"/>
              <w:bottom w:val="single" w:sz="4" w:space="0" w:color="auto"/>
              <w:right w:val="single" w:sz="4" w:space="0" w:color="auto"/>
            </w:tcBorders>
            <w:shd w:val="clear" w:color="auto" w:fill="auto"/>
            <w:noWrap/>
            <w:vAlign w:val="bottom"/>
            <w:hideMark/>
          </w:tcPr>
          <w:p w14:paraId="7A78463A"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p>
        </w:tc>
        <w:tc>
          <w:tcPr>
            <w:tcW w:w="611" w:type="pct"/>
            <w:tcBorders>
              <w:top w:val="nil"/>
              <w:left w:val="nil"/>
              <w:bottom w:val="single" w:sz="4" w:space="0" w:color="auto"/>
              <w:right w:val="single" w:sz="8" w:space="0" w:color="auto"/>
            </w:tcBorders>
            <w:shd w:val="clear" w:color="auto" w:fill="auto"/>
            <w:noWrap/>
            <w:vAlign w:val="bottom"/>
            <w:hideMark/>
          </w:tcPr>
          <w:p w14:paraId="732B1455" w14:textId="77777777" w:rsidR="00754F5B" w:rsidRPr="00543AA6" w:rsidRDefault="00754F5B" w:rsidP="00844DE2">
            <w:pPr>
              <w:spacing w:after="0" w:line="240" w:lineRule="auto"/>
              <w:jc w:val="center"/>
              <w:rPr>
                <w:rFonts w:ascii="Calibri" w:eastAsia="Times New Roman" w:hAnsi="Calibri" w:cs="Calibri"/>
                <w:color w:val="000000"/>
                <w:sz w:val="20"/>
                <w:szCs w:val="20"/>
                <w:lang w:val="sr-Latn-RS"/>
              </w:rPr>
            </w:pPr>
            <w:r w:rsidRPr="00543AA6">
              <w:rPr>
                <w:rFonts w:ascii="Calibri" w:eastAsia="Times New Roman" w:hAnsi="Calibri" w:cs="Calibri"/>
                <w:color w:val="000000"/>
                <w:sz w:val="20"/>
                <w:szCs w:val="20"/>
                <w:lang w:val="sr-Latn-RS"/>
              </w:rPr>
              <w:t>26.502.005</w:t>
            </w:r>
          </w:p>
        </w:tc>
      </w:tr>
      <w:tr w:rsidR="00754F5B" w:rsidRPr="00543AA6" w14:paraId="241626DF" w14:textId="77777777" w:rsidTr="00844DE2">
        <w:trPr>
          <w:trHeight w:val="340"/>
        </w:trPr>
        <w:tc>
          <w:tcPr>
            <w:tcW w:w="746" w:type="pct"/>
            <w:tcBorders>
              <w:top w:val="nil"/>
              <w:left w:val="single" w:sz="8" w:space="0" w:color="auto"/>
              <w:bottom w:val="single" w:sz="8" w:space="0" w:color="auto"/>
              <w:right w:val="single" w:sz="4" w:space="0" w:color="auto"/>
            </w:tcBorders>
            <w:shd w:val="clear" w:color="000000" w:fill="FFFFFF"/>
            <w:noWrap/>
            <w:vAlign w:val="center"/>
            <w:hideMark/>
          </w:tcPr>
          <w:p w14:paraId="67DB44BE"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Ukupno</w:t>
            </w:r>
          </w:p>
        </w:tc>
        <w:tc>
          <w:tcPr>
            <w:tcW w:w="510" w:type="pct"/>
            <w:tcBorders>
              <w:top w:val="nil"/>
              <w:left w:val="nil"/>
              <w:bottom w:val="single" w:sz="8" w:space="0" w:color="auto"/>
              <w:right w:val="single" w:sz="4" w:space="0" w:color="auto"/>
            </w:tcBorders>
            <w:shd w:val="clear" w:color="auto" w:fill="auto"/>
            <w:noWrap/>
            <w:vAlign w:val="bottom"/>
            <w:hideMark/>
          </w:tcPr>
          <w:p w14:paraId="61E9141F"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58,559,449</w:t>
            </w:r>
          </w:p>
        </w:tc>
        <w:tc>
          <w:tcPr>
            <w:tcW w:w="581" w:type="pct"/>
            <w:tcBorders>
              <w:top w:val="nil"/>
              <w:left w:val="nil"/>
              <w:bottom w:val="single" w:sz="8" w:space="0" w:color="auto"/>
              <w:right w:val="single" w:sz="4" w:space="0" w:color="auto"/>
            </w:tcBorders>
            <w:shd w:val="clear" w:color="auto" w:fill="auto"/>
            <w:noWrap/>
            <w:vAlign w:val="bottom"/>
            <w:hideMark/>
          </w:tcPr>
          <w:p w14:paraId="45B5E711"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13,245,034</w:t>
            </w:r>
          </w:p>
        </w:tc>
        <w:tc>
          <w:tcPr>
            <w:tcW w:w="549" w:type="pct"/>
            <w:tcBorders>
              <w:top w:val="nil"/>
              <w:left w:val="nil"/>
              <w:bottom w:val="single" w:sz="8" w:space="0" w:color="auto"/>
              <w:right w:val="single" w:sz="4" w:space="0" w:color="auto"/>
            </w:tcBorders>
            <w:shd w:val="clear" w:color="auto" w:fill="auto"/>
            <w:noWrap/>
            <w:vAlign w:val="bottom"/>
            <w:hideMark/>
          </w:tcPr>
          <w:p w14:paraId="6E6E500A"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84,993,519</w:t>
            </w:r>
          </w:p>
        </w:tc>
        <w:tc>
          <w:tcPr>
            <w:tcW w:w="550" w:type="pct"/>
            <w:tcBorders>
              <w:top w:val="nil"/>
              <w:left w:val="nil"/>
              <w:bottom w:val="single" w:sz="8" w:space="0" w:color="auto"/>
              <w:right w:val="single" w:sz="4" w:space="0" w:color="auto"/>
            </w:tcBorders>
            <w:shd w:val="clear" w:color="auto" w:fill="auto"/>
            <w:noWrap/>
            <w:vAlign w:val="bottom"/>
            <w:hideMark/>
          </w:tcPr>
          <w:p w14:paraId="190179CF"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57,290,744</w:t>
            </w:r>
          </w:p>
        </w:tc>
        <w:tc>
          <w:tcPr>
            <w:tcW w:w="515" w:type="pct"/>
            <w:tcBorders>
              <w:top w:val="nil"/>
              <w:left w:val="nil"/>
              <w:bottom w:val="single" w:sz="8" w:space="0" w:color="auto"/>
              <w:right w:val="single" w:sz="4" w:space="0" w:color="auto"/>
            </w:tcBorders>
            <w:shd w:val="clear" w:color="auto" w:fill="auto"/>
            <w:noWrap/>
            <w:vAlign w:val="bottom"/>
            <w:hideMark/>
          </w:tcPr>
          <w:p w14:paraId="68AABC82"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851,282</w:t>
            </w:r>
          </w:p>
        </w:tc>
        <w:tc>
          <w:tcPr>
            <w:tcW w:w="452" w:type="pct"/>
            <w:tcBorders>
              <w:top w:val="nil"/>
              <w:left w:val="nil"/>
              <w:bottom w:val="single" w:sz="8" w:space="0" w:color="auto"/>
              <w:right w:val="single" w:sz="4" w:space="0" w:color="auto"/>
            </w:tcBorders>
            <w:shd w:val="clear" w:color="auto" w:fill="auto"/>
            <w:noWrap/>
            <w:vAlign w:val="bottom"/>
            <w:hideMark/>
          </w:tcPr>
          <w:p w14:paraId="790EBDE9"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350,785</w:t>
            </w:r>
          </w:p>
        </w:tc>
        <w:tc>
          <w:tcPr>
            <w:tcW w:w="485" w:type="pct"/>
            <w:tcBorders>
              <w:top w:val="nil"/>
              <w:left w:val="nil"/>
              <w:bottom w:val="single" w:sz="8" w:space="0" w:color="auto"/>
              <w:right w:val="single" w:sz="4" w:space="0" w:color="auto"/>
            </w:tcBorders>
            <w:shd w:val="clear" w:color="auto" w:fill="auto"/>
            <w:noWrap/>
            <w:vAlign w:val="bottom"/>
            <w:hideMark/>
          </w:tcPr>
          <w:p w14:paraId="4598890F"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35,242</w:t>
            </w:r>
          </w:p>
        </w:tc>
        <w:tc>
          <w:tcPr>
            <w:tcW w:w="611" w:type="pct"/>
            <w:tcBorders>
              <w:top w:val="nil"/>
              <w:left w:val="nil"/>
              <w:bottom w:val="single" w:sz="8" w:space="0" w:color="auto"/>
              <w:right w:val="single" w:sz="8" w:space="0" w:color="auto"/>
            </w:tcBorders>
            <w:shd w:val="clear" w:color="auto" w:fill="auto"/>
            <w:noWrap/>
            <w:vAlign w:val="bottom"/>
            <w:hideMark/>
          </w:tcPr>
          <w:p w14:paraId="07CED035" w14:textId="77777777" w:rsidR="00754F5B" w:rsidRPr="00543AA6" w:rsidRDefault="00754F5B" w:rsidP="00844DE2">
            <w:pPr>
              <w:spacing w:after="0" w:line="240" w:lineRule="auto"/>
              <w:jc w:val="center"/>
              <w:rPr>
                <w:rFonts w:ascii="Calibri" w:eastAsia="Times New Roman" w:hAnsi="Calibri" w:cs="Calibri"/>
                <w:b/>
                <w:bCs/>
                <w:color w:val="000000"/>
                <w:sz w:val="20"/>
                <w:szCs w:val="20"/>
                <w:lang w:val="sr-Latn-RS"/>
              </w:rPr>
            </w:pPr>
            <w:r w:rsidRPr="00543AA6">
              <w:rPr>
                <w:rFonts w:ascii="Calibri" w:eastAsia="Times New Roman" w:hAnsi="Calibri" w:cs="Calibri"/>
                <w:b/>
                <w:bCs/>
                <w:color w:val="000000"/>
                <w:sz w:val="20"/>
                <w:szCs w:val="20"/>
                <w:lang w:val="sr-Latn-RS"/>
              </w:rPr>
              <w:t>215,326,055</w:t>
            </w:r>
          </w:p>
        </w:tc>
      </w:tr>
    </w:tbl>
    <w:p w14:paraId="00DDF389"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5DD47CED"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3BC965BE" w14:textId="77777777" w:rsidR="00754F5B" w:rsidRPr="00543AA6" w:rsidRDefault="00754F5B" w:rsidP="00754F5B">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Rashodi javnog sektora za zdravstvo, za 2018. godinu, sumirani su u sledećoj tabeli:</w:t>
      </w:r>
    </w:p>
    <w:p w14:paraId="38510091"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168F8CA6"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1C138B35" w14:textId="77777777"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Tabela # 18: Sažetak - Rashodi javnog sektora za zdravstvo, 2018</w:t>
      </w:r>
    </w:p>
    <w:tbl>
      <w:tblPr>
        <w:tblW w:w="5000" w:type="pct"/>
        <w:tblLook w:val="04A0" w:firstRow="1" w:lastRow="0" w:firstColumn="1" w:lastColumn="0" w:noHBand="0" w:noVBand="1"/>
      </w:tblPr>
      <w:tblGrid>
        <w:gridCol w:w="10349"/>
        <w:gridCol w:w="3595"/>
      </w:tblGrid>
      <w:tr w:rsidR="00754F5B" w:rsidRPr="00543AA6" w14:paraId="4AD554B8" w14:textId="77777777" w:rsidTr="00844DE2">
        <w:trPr>
          <w:trHeight w:val="330"/>
        </w:trPr>
        <w:tc>
          <w:tcPr>
            <w:tcW w:w="37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02DFF" w14:textId="77777777" w:rsidR="00754F5B" w:rsidRPr="00543AA6" w:rsidRDefault="00754F5B" w:rsidP="00844DE2">
            <w:pPr>
              <w:spacing w:after="0" w:line="240" w:lineRule="auto"/>
              <w:jc w:val="center"/>
              <w:rPr>
                <w:rFonts w:ascii="Book Antiqua" w:eastAsia="Times New Roman" w:hAnsi="Book Antiqua" w:cs="Calibri"/>
                <w:b/>
                <w:bCs/>
                <w:color w:val="000000"/>
                <w:sz w:val="24"/>
                <w:szCs w:val="24"/>
                <w:lang w:val="sr-Latn-RS"/>
              </w:rPr>
            </w:pPr>
            <w:r w:rsidRPr="00543AA6">
              <w:rPr>
                <w:rFonts w:ascii="Book Antiqua" w:eastAsia="Times New Roman" w:hAnsi="Book Antiqua" w:cs="Calibri"/>
                <w:b/>
                <w:bCs/>
                <w:color w:val="000000"/>
                <w:sz w:val="24"/>
                <w:szCs w:val="24"/>
                <w:lang w:val="sr-Latn-RS"/>
              </w:rPr>
              <w:t>Javne institucije</w:t>
            </w:r>
          </w:p>
        </w:tc>
        <w:tc>
          <w:tcPr>
            <w:tcW w:w="1289" w:type="pct"/>
            <w:tcBorders>
              <w:top w:val="single" w:sz="4" w:space="0" w:color="auto"/>
              <w:left w:val="nil"/>
              <w:bottom w:val="single" w:sz="4" w:space="0" w:color="auto"/>
              <w:right w:val="single" w:sz="4" w:space="0" w:color="auto"/>
            </w:tcBorders>
            <w:shd w:val="clear" w:color="auto" w:fill="auto"/>
            <w:noWrap/>
            <w:vAlign w:val="center"/>
            <w:hideMark/>
          </w:tcPr>
          <w:p w14:paraId="31815CE4" w14:textId="77777777" w:rsidR="00754F5B" w:rsidRPr="00543AA6" w:rsidRDefault="00754F5B" w:rsidP="00844DE2">
            <w:pPr>
              <w:spacing w:after="0" w:line="240" w:lineRule="auto"/>
              <w:jc w:val="center"/>
              <w:rPr>
                <w:rFonts w:ascii="Book Antiqua" w:eastAsia="Times New Roman" w:hAnsi="Book Antiqua" w:cs="Calibri"/>
                <w:b/>
                <w:bCs/>
                <w:color w:val="000000"/>
                <w:sz w:val="24"/>
                <w:szCs w:val="24"/>
                <w:lang w:val="sr-Latn-RS"/>
              </w:rPr>
            </w:pPr>
            <w:r w:rsidRPr="00543AA6">
              <w:rPr>
                <w:rFonts w:ascii="Book Antiqua" w:eastAsia="Times New Roman" w:hAnsi="Book Antiqua" w:cs="Calibri"/>
                <w:b/>
                <w:bCs/>
                <w:color w:val="000000"/>
                <w:sz w:val="24"/>
                <w:szCs w:val="24"/>
                <w:lang w:val="sr-Latn-RS"/>
              </w:rPr>
              <w:t>Iznos (evro)</w:t>
            </w:r>
          </w:p>
        </w:tc>
      </w:tr>
      <w:tr w:rsidR="00754F5B" w:rsidRPr="00543AA6" w14:paraId="1F1E2B4F" w14:textId="77777777" w:rsidTr="00844DE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751FF207" w14:textId="77777777" w:rsidR="00754F5B" w:rsidRPr="00543AA6" w:rsidRDefault="00754F5B" w:rsidP="00844DE2">
            <w:p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MZ</w:t>
            </w:r>
          </w:p>
        </w:tc>
        <w:tc>
          <w:tcPr>
            <w:tcW w:w="1289" w:type="pct"/>
            <w:tcBorders>
              <w:top w:val="nil"/>
              <w:left w:val="nil"/>
              <w:bottom w:val="single" w:sz="4" w:space="0" w:color="auto"/>
              <w:right w:val="single" w:sz="4" w:space="0" w:color="auto"/>
            </w:tcBorders>
            <w:shd w:val="clear" w:color="000000" w:fill="FFFFFF"/>
            <w:noWrap/>
            <w:vAlign w:val="center"/>
            <w:hideMark/>
          </w:tcPr>
          <w:p w14:paraId="6594F8EB" w14:textId="77777777" w:rsidR="00754F5B" w:rsidRPr="00543AA6" w:rsidRDefault="00754F5B" w:rsidP="00844DE2">
            <w:pPr>
              <w:spacing w:after="0" w:line="240" w:lineRule="auto"/>
              <w:jc w:val="right"/>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58.559.448,67</w:t>
            </w:r>
          </w:p>
        </w:tc>
      </w:tr>
      <w:tr w:rsidR="00754F5B" w:rsidRPr="00543AA6" w14:paraId="5DD0FF55" w14:textId="77777777" w:rsidTr="00844DE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63704AAB" w14:textId="77777777" w:rsidR="00754F5B" w:rsidRPr="00543AA6" w:rsidRDefault="00754F5B" w:rsidP="00844DE2">
            <w:p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Donacije Ministarstvu zdravlјa</w:t>
            </w:r>
          </w:p>
        </w:tc>
        <w:tc>
          <w:tcPr>
            <w:tcW w:w="1289" w:type="pct"/>
            <w:tcBorders>
              <w:top w:val="nil"/>
              <w:left w:val="nil"/>
              <w:bottom w:val="single" w:sz="4" w:space="0" w:color="auto"/>
              <w:right w:val="single" w:sz="4" w:space="0" w:color="auto"/>
            </w:tcBorders>
            <w:shd w:val="clear" w:color="000000" w:fill="FFFFFF"/>
            <w:noWrap/>
            <w:vAlign w:val="center"/>
            <w:hideMark/>
          </w:tcPr>
          <w:p w14:paraId="65ED5B35" w14:textId="77777777" w:rsidR="00754F5B" w:rsidRPr="00543AA6" w:rsidRDefault="00754F5B" w:rsidP="00844DE2">
            <w:pPr>
              <w:spacing w:after="0" w:line="240" w:lineRule="auto"/>
              <w:jc w:val="right"/>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13,245,034.20</w:t>
            </w:r>
          </w:p>
        </w:tc>
      </w:tr>
      <w:tr w:rsidR="00754F5B" w:rsidRPr="00543AA6" w14:paraId="1E93F2D9" w14:textId="77777777" w:rsidTr="00844DE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35E03C1E" w14:textId="77777777" w:rsidR="00754F5B" w:rsidRPr="00543AA6" w:rsidRDefault="00754F5B" w:rsidP="00844DE2">
            <w:p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KUBKS</w:t>
            </w:r>
          </w:p>
        </w:tc>
        <w:tc>
          <w:tcPr>
            <w:tcW w:w="1289" w:type="pct"/>
            <w:tcBorders>
              <w:top w:val="nil"/>
              <w:left w:val="nil"/>
              <w:bottom w:val="single" w:sz="4" w:space="0" w:color="auto"/>
              <w:right w:val="single" w:sz="4" w:space="0" w:color="auto"/>
            </w:tcBorders>
            <w:shd w:val="clear" w:color="000000" w:fill="FFFFFF"/>
            <w:noWrap/>
            <w:vAlign w:val="center"/>
            <w:hideMark/>
          </w:tcPr>
          <w:p w14:paraId="766F1560" w14:textId="77777777" w:rsidR="00754F5B" w:rsidRPr="00543AA6" w:rsidRDefault="00754F5B" w:rsidP="00844DE2">
            <w:pPr>
              <w:spacing w:after="0" w:line="240" w:lineRule="auto"/>
              <w:jc w:val="right"/>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84,993,518.73</w:t>
            </w:r>
          </w:p>
        </w:tc>
      </w:tr>
      <w:tr w:rsidR="00754F5B" w:rsidRPr="00543AA6" w14:paraId="56734B3E" w14:textId="77777777" w:rsidTr="00844DE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2CD822C2" w14:textId="77777777" w:rsidR="00754F5B" w:rsidRPr="00543AA6" w:rsidRDefault="00754F5B" w:rsidP="00844DE2">
            <w:p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PZN (opština)</w:t>
            </w:r>
          </w:p>
        </w:tc>
        <w:tc>
          <w:tcPr>
            <w:tcW w:w="1289" w:type="pct"/>
            <w:tcBorders>
              <w:top w:val="nil"/>
              <w:left w:val="nil"/>
              <w:bottom w:val="single" w:sz="4" w:space="0" w:color="auto"/>
              <w:right w:val="single" w:sz="4" w:space="0" w:color="auto"/>
            </w:tcBorders>
            <w:shd w:val="clear" w:color="000000" w:fill="FFFFFF"/>
            <w:noWrap/>
            <w:vAlign w:val="center"/>
            <w:hideMark/>
          </w:tcPr>
          <w:p w14:paraId="7ABA4198" w14:textId="77777777" w:rsidR="00754F5B" w:rsidRPr="00543AA6" w:rsidRDefault="00754F5B" w:rsidP="00844DE2">
            <w:pPr>
              <w:spacing w:after="0" w:line="240" w:lineRule="auto"/>
              <w:jc w:val="right"/>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57,290,744.39</w:t>
            </w:r>
          </w:p>
        </w:tc>
      </w:tr>
      <w:tr w:rsidR="00754F5B" w:rsidRPr="00543AA6" w14:paraId="1C03B779" w14:textId="77777777" w:rsidTr="00844DE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201A8070" w14:textId="77777777" w:rsidR="00754F5B" w:rsidRPr="00543AA6" w:rsidRDefault="00754F5B" w:rsidP="00844DE2">
            <w:p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Ministarstvo pravde</w:t>
            </w:r>
          </w:p>
        </w:tc>
        <w:tc>
          <w:tcPr>
            <w:tcW w:w="1289" w:type="pct"/>
            <w:tcBorders>
              <w:top w:val="nil"/>
              <w:left w:val="nil"/>
              <w:bottom w:val="single" w:sz="4" w:space="0" w:color="auto"/>
              <w:right w:val="single" w:sz="4" w:space="0" w:color="auto"/>
            </w:tcBorders>
            <w:shd w:val="clear" w:color="auto" w:fill="auto"/>
            <w:noWrap/>
            <w:vAlign w:val="center"/>
            <w:hideMark/>
          </w:tcPr>
          <w:p w14:paraId="33BE0648" w14:textId="77777777" w:rsidR="00754F5B" w:rsidRPr="00543AA6" w:rsidRDefault="00754F5B" w:rsidP="00844DE2">
            <w:pPr>
              <w:spacing w:after="0" w:line="240" w:lineRule="auto"/>
              <w:jc w:val="right"/>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851.281,67</w:t>
            </w:r>
          </w:p>
        </w:tc>
      </w:tr>
      <w:tr w:rsidR="00754F5B" w:rsidRPr="00543AA6" w14:paraId="57F5A5CD" w14:textId="77777777" w:rsidTr="00844DE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55A26317" w14:textId="77777777" w:rsidR="00754F5B" w:rsidRPr="00543AA6" w:rsidRDefault="00754F5B" w:rsidP="00844DE2">
            <w:p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Ministarstvo odbrane</w:t>
            </w:r>
          </w:p>
        </w:tc>
        <w:tc>
          <w:tcPr>
            <w:tcW w:w="1289" w:type="pct"/>
            <w:tcBorders>
              <w:top w:val="nil"/>
              <w:left w:val="nil"/>
              <w:bottom w:val="single" w:sz="4" w:space="0" w:color="auto"/>
              <w:right w:val="single" w:sz="4" w:space="0" w:color="auto"/>
            </w:tcBorders>
            <w:shd w:val="clear" w:color="auto" w:fill="auto"/>
            <w:noWrap/>
            <w:vAlign w:val="center"/>
            <w:hideMark/>
          </w:tcPr>
          <w:p w14:paraId="51C043CB" w14:textId="77777777" w:rsidR="00754F5B" w:rsidRPr="00543AA6" w:rsidRDefault="00754F5B" w:rsidP="00844DE2">
            <w:pPr>
              <w:spacing w:after="0" w:line="240" w:lineRule="auto"/>
              <w:jc w:val="right"/>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350,785.32</w:t>
            </w:r>
          </w:p>
        </w:tc>
      </w:tr>
      <w:tr w:rsidR="00754F5B" w:rsidRPr="00543AA6" w14:paraId="1D9B0379" w14:textId="77777777" w:rsidTr="00844DE2">
        <w:trPr>
          <w:trHeight w:val="315"/>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05E68843" w14:textId="77777777" w:rsidR="00754F5B" w:rsidRPr="00543AA6" w:rsidRDefault="00754F5B" w:rsidP="00844DE2">
            <w:pPr>
              <w:spacing w:after="0" w:line="240" w:lineRule="auto"/>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 xml:space="preserve">Agencija za vazdušno navigacijske usluge </w:t>
            </w:r>
          </w:p>
        </w:tc>
        <w:tc>
          <w:tcPr>
            <w:tcW w:w="1289" w:type="pct"/>
            <w:tcBorders>
              <w:top w:val="nil"/>
              <w:left w:val="nil"/>
              <w:bottom w:val="single" w:sz="4" w:space="0" w:color="auto"/>
              <w:right w:val="single" w:sz="4" w:space="0" w:color="auto"/>
            </w:tcBorders>
            <w:shd w:val="clear" w:color="auto" w:fill="auto"/>
            <w:noWrap/>
            <w:vAlign w:val="center"/>
            <w:hideMark/>
          </w:tcPr>
          <w:p w14:paraId="78061D32" w14:textId="77777777" w:rsidR="00754F5B" w:rsidRPr="00543AA6" w:rsidRDefault="00754F5B" w:rsidP="00844DE2">
            <w:pPr>
              <w:spacing w:after="0" w:line="240" w:lineRule="auto"/>
              <w:jc w:val="right"/>
              <w:rPr>
                <w:rFonts w:ascii="Book Antiqua" w:eastAsia="Times New Roman" w:hAnsi="Book Antiqua" w:cs="Calibri"/>
                <w:color w:val="000000"/>
                <w:sz w:val="24"/>
                <w:szCs w:val="24"/>
                <w:lang w:val="sr-Latn-RS"/>
              </w:rPr>
            </w:pPr>
            <w:r w:rsidRPr="00543AA6">
              <w:rPr>
                <w:rFonts w:ascii="Book Antiqua" w:eastAsia="Times New Roman" w:hAnsi="Book Antiqua" w:cs="Calibri"/>
                <w:color w:val="000000"/>
                <w:sz w:val="24"/>
                <w:szCs w:val="24"/>
                <w:lang w:val="sr-Latn-RS"/>
              </w:rPr>
              <w:t>35.241,77</w:t>
            </w:r>
          </w:p>
        </w:tc>
      </w:tr>
      <w:tr w:rsidR="00754F5B" w:rsidRPr="00543AA6" w14:paraId="4535EFC8" w14:textId="77777777" w:rsidTr="00844DE2">
        <w:trPr>
          <w:trHeight w:val="330"/>
        </w:trPr>
        <w:tc>
          <w:tcPr>
            <w:tcW w:w="3711" w:type="pct"/>
            <w:tcBorders>
              <w:top w:val="nil"/>
              <w:left w:val="single" w:sz="4" w:space="0" w:color="auto"/>
              <w:bottom w:val="single" w:sz="4" w:space="0" w:color="auto"/>
              <w:right w:val="single" w:sz="4" w:space="0" w:color="auto"/>
            </w:tcBorders>
            <w:shd w:val="clear" w:color="auto" w:fill="auto"/>
            <w:noWrap/>
            <w:vAlign w:val="center"/>
            <w:hideMark/>
          </w:tcPr>
          <w:p w14:paraId="5EE0F99E" w14:textId="77777777" w:rsidR="00754F5B" w:rsidRPr="00543AA6" w:rsidRDefault="00754F5B" w:rsidP="00844DE2">
            <w:pPr>
              <w:spacing w:after="0" w:line="240" w:lineRule="auto"/>
              <w:jc w:val="center"/>
              <w:rPr>
                <w:rFonts w:ascii="Book Antiqua" w:eastAsia="Times New Roman" w:hAnsi="Book Antiqua" w:cs="Calibri"/>
                <w:b/>
                <w:bCs/>
                <w:color w:val="000000"/>
                <w:sz w:val="24"/>
                <w:szCs w:val="24"/>
                <w:lang w:val="sr-Latn-RS"/>
              </w:rPr>
            </w:pPr>
            <w:r w:rsidRPr="00543AA6">
              <w:rPr>
                <w:rFonts w:ascii="Book Antiqua" w:eastAsia="Times New Roman" w:hAnsi="Book Antiqua" w:cs="Calibri"/>
                <w:b/>
                <w:bCs/>
                <w:color w:val="000000"/>
                <w:sz w:val="24"/>
                <w:szCs w:val="24"/>
                <w:lang w:val="sr-Latn-RS"/>
              </w:rPr>
              <w:t>Ukupno</w:t>
            </w:r>
          </w:p>
        </w:tc>
        <w:tc>
          <w:tcPr>
            <w:tcW w:w="1289" w:type="pct"/>
            <w:tcBorders>
              <w:top w:val="nil"/>
              <w:left w:val="nil"/>
              <w:bottom w:val="single" w:sz="4" w:space="0" w:color="auto"/>
              <w:right w:val="single" w:sz="4" w:space="0" w:color="auto"/>
            </w:tcBorders>
            <w:shd w:val="clear" w:color="auto" w:fill="auto"/>
            <w:noWrap/>
            <w:vAlign w:val="center"/>
            <w:hideMark/>
          </w:tcPr>
          <w:p w14:paraId="77D5193B" w14:textId="77777777" w:rsidR="00754F5B" w:rsidRPr="00543AA6" w:rsidRDefault="00754F5B" w:rsidP="00844DE2">
            <w:pPr>
              <w:spacing w:after="0" w:line="240" w:lineRule="auto"/>
              <w:jc w:val="right"/>
              <w:rPr>
                <w:rFonts w:ascii="Book Antiqua" w:eastAsia="Times New Roman" w:hAnsi="Book Antiqua" w:cs="Calibri"/>
                <w:b/>
                <w:bCs/>
                <w:color w:val="000000"/>
                <w:sz w:val="24"/>
                <w:szCs w:val="24"/>
                <w:lang w:val="sr-Latn-RS"/>
              </w:rPr>
            </w:pPr>
            <w:r w:rsidRPr="00543AA6">
              <w:rPr>
                <w:rFonts w:ascii="Book Antiqua" w:eastAsia="Times New Roman" w:hAnsi="Book Antiqua" w:cs="Calibri"/>
                <w:b/>
                <w:bCs/>
                <w:color w:val="000000"/>
                <w:sz w:val="24"/>
                <w:szCs w:val="24"/>
                <w:lang w:val="sr-Latn-RS"/>
              </w:rPr>
              <w:t>215.326.054,75</w:t>
            </w:r>
          </w:p>
        </w:tc>
      </w:tr>
    </w:tbl>
    <w:p w14:paraId="413CB588"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510CEF22"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783EC530"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1B1FBA7A" w14:textId="77777777" w:rsidR="00754F5B" w:rsidRPr="00543AA6" w:rsidRDefault="00754F5B" w:rsidP="00754F5B">
      <w:pPr>
        <w:spacing w:after="0" w:line="240" w:lineRule="auto"/>
        <w:jc w:val="both"/>
        <w:rPr>
          <w:rFonts w:ascii="Book Antiqua" w:eastAsiaTheme="minorHAnsi" w:hAnsi="Book Antiqua"/>
          <w:sz w:val="24"/>
          <w:szCs w:val="24"/>
          <w:lang w:val="sr-Latn-RS"/>
        </w:rPr>
        <w:sectPr w:rsidR="00754F5B" w:rsidRPr="00543AA6" w:rsidSect="00D4646C">
          <w:pgSz w:w="16834" w:h="11909" w:orient="landscape" w:code="9"/>
          <w:pgMar w:top="1440" w:right="1440" w:bottom="1440" w:left="1440" w:header="720" w:footer="720" w:gutter="0"/>
          <w:cols w:space="720"/>
          <w:docGrid w:linePitch="360"/>
        </w:sectPr>
      </w:pPr>
    </w:p>
    <w:p w14:paraId="2B418D7F" w14:textId="77777777" w:rsidR="00754F5B" w:rsidRPr="00543AA6" w:rsidRDefault="00754F5B" w:rsidP="00754F5B">
      <w:pPr>
        <w:spacing w:after="0" w:line="240" w:lineRule="auto"/>
        <w:jc w:val="both"/>
        <w:rPr>
          <w:rFonts w:ascii="Book Antiqua" w:eastAsiaTheme="minorHAnsi" w:hAnsi="Book Antiqua"/>
          <w:b/>
          <w:sz w:val="24"/>
          <w:szCs w:val="24"/>
          <w:lang w:val="sr-Latn-RS"/>
        </w:rPr>
      </w:pPr>
      <w:r w:rsidRPr="00543AA6">
        <w:rPr>
          <w:rFonts w:ascii="Book Antiqua" w:eastAsiaTheme="minorHAnsi" w:hAnsi="Book Antiqua"/>
          <w:b/>
          <w:sz w:val="24"/>
          <w:szCs w:val="24"/>
          <w:lang w:val="sr-Latn-RS"/>
        </w:rPr>
        <w:lastRenderedPageBreak/>
        <w:t>Privatni sektor</w:t>
      </w:r>
    </w:p>
    <w:p w14:paraId="0CDE1D4D"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4016D67C"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472F1FC6" w14:textId="77777777" w:rsidR="00754F5B" w:rsidRPr="00543AA6" w:rsidRDefault="00754F5B" w:rsidP="00754F5B">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Privatni zdravstveni sektor čine privatne zdravstvene ustanove, licencirane od strane Ministarstva zdravlјa za pružanje zdravstvenih usluga, u skladu sa Zakonom o zdravstvu i podzakonskim aktima koji regulišu ovu oblast.</w:t>
      </w:r>
    </w:p>
    <w:p w14:paraId="75E2C8C4"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183CFF3E" w14:textId="77777777" w:rsidR="00754F5B" w:rsidRPr="00543AA6" w:rsidRDefault="00754F5B" w:rsidP="00754F5B">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 xml:space="preserve"> Usluge koje se nude u privatnom sektoru su bolničke usluge - dnevne i stacionarne, ambulantne specijalističke usluge, laboratorijska i slikovna dijagnostika, ambulantna i stacionarna rehabilitaciona fizioterapija itd.</w:t>
      </w:r>
    </w:p>
    <w:p w14:paraId="7718A0B2"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06D9CF31" w14:textId="2DAF227E" w:rsidR="00754F5B" w:rsidRPr="00543AA6" w:rsidRDefault="00754F5B" w:rsidP="00754F5B">
      <w:pPr>
        <w:spacing w:after="0" w:line="240" w:lineRule="auto"/>
        <w:jc w:val="both"/>
        <w:rPr>
          <w:rFonts w:ascii="Book Antiqua" w:hAnsi="Book Antiqua" w:cs="Calibri"/>
          <w:sz w:val="24"/>
          <w:szCs w:val="24"/>
          <w:shd w:val="clear" w:color="auto" w:fill="FFFFFF"/>
          <w:lang w:val="sr-Latn-RS"/>
        </w:rPr>
      </w:pPr>
      <w:r w:rsidRPr="00543AA6">
        <w:rPr>
          <w:rFonts w:ascii="Book Antiqua" w:eastAsiaTheme="minorHAnsi" w:hAnsi="Book Antiqua"/>
          <w:sz w:val="24"/>
          <w:szCs w:val="24"/>
          <w:lang w:val="sr-Latn-RS"/>
        </w:rPr>
        <w:t xml:space="preserve">Informacije o privatnom sektoru su dobijene od Kosovske agencije za statistiku, </w:t>
      </w:r>
      <w:r w:rsidR="00543AA6" w:rsidRPr="00543AA6">
        <w:rPr>
          <w:rFonts w:ascii="Book Antiqua" w:eastAsiaTheme="minorHAnsi" w:hAnsi="Book Antiqua"/>
          <w:sz w:val="24"/>
          <w:szCs w:val="24"/>
          <w:lang w:val="sr-Latn-RS"/>
        </w:rPr>
        <w:t>objavljivanja</w:t>
      </w:r>
      <w:r w:rsidRPr="00543AA6">
        <w:rPr>
          <w:rFonts w:ascii="Book Antiqua" w:eastAsiaTheme="minorHAnsi" w:hAnsi="Book Antiqua"/>
          <w:sz w:val="24"/>
          <w:szCs w:val="24"/>
          <w:lang w:val="sr-Latn-RS"/>
        </w:rPr>
        <w:t xml:space="preserve"> </w:t>
      </w:r>
      <w:r w:rsidRPr="00543AA6">
        <w:rPr>
          <w:rFonts w:ascii="Book Antiqua" w:hAnsi="Book Antiqua" w:cs="Calibri"/>
          <w:sz w:val="24"/>
          <w:szCs w:val="24"/>
          <w:shd w:val="clear" w:color="auto" w:fill="FFFFFF"/>
          <w:lang w:val="sr-Latn-RS"/>
        </w:rPr>
        <w:t xml:space="preserve">Rezultata Ankete o prihodima i životnim uslovima 2018; i od </w:t>
      </w:r>
      <w:r w:rsidR="00543AA6" w:rsidRPr="00543AA6">
        <w:rPr>
          <w:rFonts w:ascii="Book Antiqua" w:hAnsi="Book Antiqua" w:cs="Calibri"/>
          <w:sz w:val="24"/>
          <w:szCs w:val="24"/>
          <w:shd w:val="clear" w:color="auto" w:fill="FFFFFF"/>
          <w:lang w:val="sr-Latn-RS"/>
        </w:rPr>
        <w:t>Odeljenja</w:t>
      </w:r>
      <w:r w:rsidRPr="00543AA6">
        <w:rPr>
          <w:rFonts w:ascii="Book Antiqua" w:hAnsi="Book Antiqua" w:cs="Calibri"/>
          <w:sz w:val="24"/>
          <w:szCs w:val="24"/>
          <w:shd w:val="clear" w:color="auto" w:fill="FFFFFF"/>
          <w:lang w:val="sr-Latn-RS"/>
        </w:rPr>
        <w:t xml:space="preserve"> za makroekonomiju Ministarstva finansija koje je  obrađivalo i pripremalo podatke.</w:t>
      </w:r>
    </w:p>
    <w:p w14:paraId="6CEE4E75" w14:textId="77777777" w:rsidR="00754F5B" w:rsidRPr="00543AA6" w:rsidRDefault="00754F5B" w:rsidP="00754F5B">
      <w:pPr>
        <w:spacing w:after="0" w:line="240" w:lineRule="auto"/>
        <w:jc w:val="both"/>
        <w:rPr>
          <w:rFonts w:ascii="Book Antiqua" w:hAnsi="Book Antiqua" w:cs="Calibri"/>
          <w:sz w:val="24"/>
          <w:szCs w:val="24"/>
          <w:shd w:val="clear" w:color="auto" w:fill="FFFFFF"/>
          <w:lang w:val="sr-Latn-RS"/>
        </w:rPr>
      </w:pPr>
    </w:p>
    <w:p w14:paraId="0D44DF89" w14:textId="46A8223F" w:rsidR="00754F5B" w:rsidRPr="00543AA6" w:rsidRDefault="00754F5B" w:rsidP="00754F5B">
      <w:pPr>
        <w:spacing w:after="0" w:line="240" w:lineRule="auto"/>
        <w:jc w:val="both"/>
        <w:rPr>
          <w:rFonts w:ascii="Book Antiqua" w:eastAsiaTheme="minorHAnsi" w:hAnsi="Book Antiqua"/>
          <w:sz w:val="24"/>
          <w:szCs w:val="24"/>
          <w:lang w:val="sr-Latn-RS"/>
        </w:rPr>
      </w:pPr>
      <w:r w:rsidRPr="00543AA6">
        <w:rPr>
          <w:rFonts w:ascii="Book Antiqua" w:hAnsi="Book Antiqua" w:cs="Calibri"/>
          <w:sz w:val="24"/>
          <w:szCs w:val="24"/>
          <w:shd w:val="clear" w:color="auto" w:fill="FFFFFF"/>
          <w:lang w:val="sr-Latn-RS"/>
        </w:rPr>
        <w:t xml:space="preserve">Ostatak podataka pruža Centralna banka Kosova i </w:t>
      </w:r>
      <w:r w:rsidRPr="00543AA6">
        <w:rPr>
          <w:rFonts w:ascii="Book Antiqua" w:eastAsiaTheme="minorHAnsi" w:hAnsi="Book Antiqua"/>
          <w:sz w:val="24"/>
          <w:szCs w:val="24"/>
          <w:lang w:val="sr-Latn-RS"/>
        </w:rPr>
        <w:t xml:space="preserve">Kosovska agencija za statistiku, u vezi sa </w:t>
      </w:r>
      <w:r w:rsidR="00543AA6" w:rsidRPr="00543AA6">
        <w:rPr>
          <w:rFonts w:ascii="Book Antiqua" w:eastAsiaTheme="minorHAnsi" w:hAnsi="Book Antiqua"/>
          <w:sz w:val="24"/>
          <w:szCs w:val="24"/>
          <w:lang w:val="sr-Latn-RS"/>
        </w:rPr>
        <w:t>dobrovoljnim</w:t>
      </w:r>
      <w:r w:rsidRPr="00543AA6">
        <w:rPr>
          <w:rFonts w:ascii="Book Antiqua" w:eastAsiaTheme="minorHAnsi" w:hAnsi="Book Antiqua"/>
          <w:sz w:val="24"/>
          <w:szCs w:val="24"/>
          <w:lang w:val="sr-Latn-RS"/>
        </w:rPr>
        <w:t xml:space="preserve"> zdravstvenim osiguranjem u našoj </w:t>
      </w:r>
      <w:r w:rsidR="00543AA6" w:rsidRPr="00543AA6">
        <w:rPr>
          <w:rFonts w:ascii="Book Antiqua" w:eastAsiaTheme="minorHAnsi" w:hAnsi="Book Antiqua"/>
          <w:sz w:val="24"/>
          <w:szCs w:val="24"/>
          <w:lang w:val="sr-Latn-RS"/>
        </w:rPr>
        <w:t>zemlji</w:t>
      </w:r>
      <w:r w:rsidRPr="00543AA6">
        <w:rPr>
          <w:rFonts w:ascii="Book Antiqua" w:eastAsiaTheme="minorHAnsi" w:hAnsi="Book Antiqua"/>
          <w:sz w:val="24"/>
          <w:szCs w:val="24"/>
          <w:lang w:val="sr-Latn-RS"/>
        </w:rPr>
        <w:t>.</w:t>
      </w:r>
    </w:p>
    <w:p w14:paraId="26403628"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086A5688" w14:textId="77777777"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Tabela # 19: Troškovi iz džepa građana za zdravstvo, 2018:</w:t>
      </w:r>
    </w:p>
    <w:tbl>
      <w:tblPr>
        <w:tblW w:w="5000" w:type="pct"/>
        <w:tblLook w:val="04A0" w:firstRow="1" w:lastRow="0" w:firstColumn="1" w:lastColumn="0" w:noHBand="0" w:noVBand="1"/>
      </w:tblPr>
      <w:tblGrid>
        <w:gridCol w:w="6631"/>
        <w:gridCol w:w="2378"/>
      </w:tblGrid>
      <w:tr w:rsidR="00754F5B" w:rsidRPr="00543AA6" w14:paraId="37579D48" w14:textId="77777777" w:rsidTr="00844DE2">
        <w:trPr>
          <w:trHeight w:val="178"/>
        </w:trPr>
        <w:tc>
          <w:tcPr>
            <w:tcW w:w="368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2864325"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Usluga / trošak</w:t>
            </w:r>
          </w:p>
        </w:tc>
        <w:tc>
          <w:tcPr>
            <w:tcW w:w="1320" w:type="pct"/>
            <w:tcBorders>
              <w:top w:val="single" w:sz="8" w:space="0" w:color="auto"/>
              <w:left w:val="nil"/>
              <w:bottom w:val="single" w:sz="4" w:space="0" w:color="auto"/>
              <w:right w:val="single" w:sz="8" w:space="0" w:color="auto"/>
            </w:tcBorders>
            <w:shd w:val="clear" w:color="auto" w:fill="auto"/>
            <w:noWrap/>
            <w:vAlign w:val="center"/>
            <w:hideMark/>
          </w:tcPr>
          <w:p w14:paraId="23CAD4EF"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Iznosi</w:t>
            </w:r>
            <w:r w:rsidRPr="00543AA6">
              <w:rPr>
                <w:rFonts w:ascii="Calibri" w:eastAsia="Times New Roman" w:hAnsi="Calibri" w:cs="Calibri"/>
                <w:bCs/>
                <w:color w:val="000000"/>
                <w:lang w:val="sr-Latn-RS"/>
              </w:rPr>
              <w:t>(Evro)</w:t>
            </w:r>
          </w:p>
        </w:tc>
      </w:tr>
      <w:tr w:rsidR="00754F5B" w:rsidRPr="00543AA6" w14:paraId="5C4DC5E1" w14:textId="77777777" w:rsidTr="00844DE2">
        <w:trPr>
          <w:trHeight w:val="17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37399F6F"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Lekovi</w:t>
            </w:r>
          </w:p>
        </w:tc>
        <w:tc>
          <w:tcPr>
            <w:tcW w:w="1320" w:type="pct"/>
            <w:tcBorders>
              <w:top w:val="nil"/>
              <w:left w:val="nil"/>
              <w:bottom w:val="single" w:sz="4" w:space="0" w:color="auto"/>
              <w:right w:val="single" w:sz="8" w:space="0" w:color="auto"/>
            </w:tcBorders>
            <w:shd w:val="clear" w:color="auto" w:fill="auto"/>
            <w:noWrap/>
            <w:vAlign w:val="center"/>
            <w:hideMark/>
          </w:tcPr>
          <w:p w14:paraId="38A63BB8"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97,272,506</w:t>
            </w:r>
          </w:p>
        </w:tc>
      </w:tr>
      <w:tr w:rsidR="00754F5B" w:rsidRPr="00543AA6" w14:paraId="7CD11302" w14:textId="77777777" w:rsidTr="00844DE2">
        <w:trPr>
          <w:trHeight w:val="278"/>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2EAD1FE2"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Farmaceutski proizvodi koji nisu lekovi</w:t>
            </w:r>
          </w:p>
        </w:tc>
        <w:tc>
          <w:tcPr>
            <w:tcW w:w="1320" w:type="pct"/>
            <w:tcBorders>
              <w:top w:val="nil"/>
              <w:left w:val="nil"/>
              <w:bottom w:val="single" w:sz="4" w:space="0" w:color="auto"/>
              <w:right w:val="single" w:sz="8" w:space="0" w:color="auto"/>
            </w:tcBorders>
            <w:shd w:val="clear" w:color="auto" w:fill="auto"/>
            <w:noWrap/>
            <w:vAlign w:val="center"/>
            <w:hideMark/>
          </w:tcPr>
          <w:p w14:paraId="42ACDE18"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238,285</w:t>
            </w:r>
          </w:p>
        </w:tc>
      </w:tr>
      <w:tr w:rsidR="00754F5B" w:rsidRPr="00543AA6" w14:paraId="1F403F77" w14:textId="77777777" w:rsidTr="00844DE2">
        <w:trPr>
          <w:trHeight w:val="30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7BD34130"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Medicinska oprema i druga pomagala</w:t>
            </w:r>
          </w:p>
        </w:tc>
        <w:tc>
          <w:tcPr>
            <w:tcW w:w="1320" w:type="pct"/>
            <w:tcBorders>
              <w:top w:val="nil"/>
              <w:left w:val="nil"/>
              <w:bottom w:val="single" w:sz="4" w:space="0" w:color="auto"/>
              <w:right w:val="single" w:sz="8" w:space="0" w:color="auto"/>
            </w:tcBorders>
            <w:shd w:val="clear" w:color="auto" w:fill="auto"/>
            <w:noWrap/>
            <w:vAlign w:val="center"/>
            <w:hideMark/>
          </w:tcPr>
          <w:p w14:paraId="7278CC3D"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194,599</w:t>
            </w:r>
          </w:p>
        </w:tc>
      </w:tr>
      <w:tr w:rsidR="00754F5B" w:rsidRPr="00543AA6" w14:paraId="5410CD06" w14:textId="77777777" w:rsidTr="00844DE2">
        <w:trPr>
          <w:trHeight w:val="341"/>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7ECF8315"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 xml:space="preserve">Javne zdravstvene usluge van bolnica  (ambulantne) </w:t>
            </w:r>
          </w:p>
        </w:tc>
        <w:tc>
          <w:tcPr>
            <w:tcW w:w="1320" w:type="pct"/>
            <w:tcBorders>
              <w:top w:val="nil"/>
              <w:left w:val="nil"/>
              <w:bottom w:val="single" w:sz="4" w:space="0" w:color="auto"/>
              <w:right w:val="single" w:sz="8" w:space="0" w:color="auto"/>
            </w:tcBorders>
            <w:shd w:val="clear" w:color="auto" w:fill="auto"/>
            <w:noWrap/>
            <w:vAlign w:val="center"/>
            <w:hideMark/>
          </w:tcPr>
          <w:p w14:paraId="79E4A813"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1,580,178</w:t>
            </w:r>
          </w:p>
        </w:tc>
      </w:tr>
      <w:tr w:rsidR="00754F5B" w:rsidRPr="00543AA6" w14:paraId="72022CAD" w14:textId="77777777" w:rsidTr="00844DE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23963D37"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 xml:space="preserve">Privatne zdravstvene usluge (ambulantne)  </w:t>
            </w:r>
          </w:p>
        </w:tc>
        <w:tc>
          <w:tcPr>
            <w:tcW w:w="1320" w:type="pct"/>
            <w:tcBorders>
              <w:top w:val="nil"/>
              <w:left w:val="nil"/>
              <w:bottom w:val="single" w:sz="4" w:space="0" w:color="auto"/>
              <w:right w:val="single" w:sz="8" w:space="0" w:color="auto"/>
            </w:tcBorders>
            <w:shd w:val="clear" w:color="auto" w:fill="auto"/>
            <w:noWrap/>
            <w:vAlign w:val="center"/>
            <w:hideMark/>
          </w:tcPr>
          <w:p w14:paraId="55B73F3F"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17,862,274</w:t>
            </w:r>
          </w:p>
        </w:tc>
      </w:tr>
      <w:tr w:rsidR="00754F5B" w:rsidRPr="00543AA6" w14:paraId="7E130D64" w14:textId="77777777" w:rsidTr="00844DE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5878CC0D"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Javne stomatološke usluge</w:t>
            </w:r>
          </w:p>
        </w:tc>
        <w:tc>
          <w:tcPr>
            <w:tcW w:w="1320" w:type="pct"/>
            <w:tcBorders>
              <w:top w:val="nil"/>
              <w:left w:val="nil"/>
              <w:bottom w:val="single" w:sz="4" w:space="0" w:color="auto"/>
              <w:right w:val="single" w:sz="8" w:space="0" w:color="auto"/>
            </w:tcBorders>
            <w:shd w:val="clear" w:color="auto" w:fill="auto"/>
            <w:noWrap/>
            <w:vAlign w:val="center"/>
            <w:hideMark/>
          </w:tcPr>
          <w:p w14:paraId="2D38FB72"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1,501,527</w:t>
            </w:r>
          </w:p>
        </w:tc>
      </w:tr>
      <w:tr w:rsidR="00754F5B" w:rsidRPr="00543AA6" w14:paraId="51B2FD1E" w14:textId="77777777" w:rsidTr="00844DE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3BF5B262"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Privatne stomatološke usluge</w:t>
            </w:r>
          </w:p>
        </w:tc>
        <w:tc>
          <w:tcPr>
            <w:tcW w:w="1320" w:type="pct"/>
            <w:tcBorders>
              <w:top w:val="nil"/>
              <w:left w:val="nil"/>
              <w:bottom w:val="single" w:sz="4" w:space="0" w:color="auto"/>
              <w:right w:val="single" w:sz="8" w:space="0" w:color="auto"/>
            </w:tcBorders>
            <w:shd w:val="clear" w:color="auto" w:fill="auto"/>
            <w:noWrap/>
            <w:vAlign w:val="center"/>
            <w:hideMark/>
          </w:tcPr>
          <w:p w14:paraId="5BC93995"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4,953,228</w:t>
            </w:r>
          </w:p>
        </w:tc>
      </w:tr>
      <w:tr w:rsidR="00754F5B" w:rsidRPr="00543AA6" w14:paraId="616EC135" w14:textId="77777777" w:rsidTr="00844DE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5AA548A1"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Medicinski testovi, laboratorija, javna radioskopija (Roentgen)</w:t>
            </w:r>
          </w:p>
        </w:tc>
        <w:tc>
          <w:tcPr>
            <w:tcW w:w="1320" w:type="pct"/>
            <w:tcBorders>
              <w:top w:val="nil"/>
              <w:left w:val="nil"/>
              <w:bottom w:val="single" w:sz="4" w:space="0" w:color="auto"/>
              <w:right w:val="single" w:sz="8" w:space="0" w:color="auto"/>
            </w:tcBorders>
            <w:shd w:val="clear" w:color="auto" w:fill="auto"/>
            <w:noWrap/>
            <w:vAlign w:val="center"/>
            <w:hideMark/>
          </w:tcPr>
          <w:p w14:paraId="11E03570"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564.804</w:t>
            </w:r>
          </w:p>
        </w:tc>
      </w:tr>
      <w:tr w:rsidR="00754F5B" w:rsidRPr="00543AA6" w14:paraId="54D6A872" w14:textId="77777777" w:rsidTr="00844DE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70F6FEF2"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Medicinski testovi, laboratorija, privatna radioskopija (Roentgen)</w:t>
            </w:r>
          </w:p>
        </w:tc>
        <w:tc>
          <w:tcPr>
            <w:tcW w:w="1320" w:type="pct"/>
            <w:tcBorders>
              <w:top w:val="nil"/>
              <w:left w:val="nil"/>
              <w:bottom w:val="single" w:sz="4" w:space="0" w:color="auto"/>
              <w:right w:val="single" w:sz="8" w:space="0" w:color="auto"/>
            </w:tcBorders>
            <w:shd w:val="clear" w:color="auto" w:fill="auto"/>
            <w:noWrap/>
            <w:vAlign w:val="center"/>
            <w:hideMark/>
          </w:tcPr>
          <w:p w14:paraId="4E9F6AF2"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5.708.305</w:t>
            </w:r>
          </w:p>
        </w:tc>
      </w:tr>
      <w:tr w:rsidR="00754F5B" w:rsidRPr="00543AA6" w14:paraId="61D479E4" w14:textId="77777777" w:rsidTr="00844DE2">
        <w:trPr>
          <w:trHeight w:val="30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4A08F1C8"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Usluge javnih bolnica</w:t>
            </w:r>
          </w:p>
        </w:tc>
        <w:tc>
          <w:tcPr>
            <w:tcW w:w="1320" w:type="pct"/>
            <w:tcBorders>
              <w:top w:val="nil"/>
              <w:left w:val="nil"/>
              <w:bottom w:val="single" w:sz="4" w:space="0" w:color="auto"/>
              <w:right w:val="single" w:sz="8" w:space="0" w:color="auto"/>
            </w:tcBorders>
            <w:shd w:val="clear" w:color="auto" w:fill="auto"/>
            <w:noWrap/>
            <w:vAlign w:val="center"/>
            <w:hideMark/>
          </w:tcPr>
          <w:p w14:paraId="543073BA"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2,475,638</w:t>
            </w:r>
          </w:p>
        </w:tc>
      </w:tr>
      <w:tr w:rsidR="00754F5B" w:rsidRPr="00543AA6" w14:paraId="67418402" w14:textId="77777777" w:rsidTr="00844DE2">
        <w:trPr>
          <w:trHeight w:val="30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2F54F912"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Usluge privatnih bolnica</w:t>
            </w:r>
          </w:p>
        </w:tc>
        <w:tc>
          <w:tcPr>
            <w:tcW w:w="1320" w:type="pct"/>
            <w:tcBorders>
              <w:top w:val="nil"/>
              <w:left w:val="nil"/>
              <w:bottom w:val="single" w:sz="4" w:space="0" w:color="auto"/>
              <w:right w:val="single" w:sz="8" w:space="0" w:color="auto"/>
            </w:tcBorders>
            <w:shd w:val="clear" w:color="auto" w:fill="auto"/>
            <w:noWrap/>
            <w:vAlign w:val="center"/>
            <w:hideMark/>
          </w:tcPr>
          <w:p w14:paraId="69E3E7D3"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8,955,593</w:t>
            </w:r>
          </w:p>
        </w:tc>
      </w:tr>
      <w:tr w:rsidR="00754F5B" w:rsidRPr="00543AA6" w14:paraId="7068950F" w14:textId="77777777" w:rsidTr="00844DE2">
        <w:trPr>
          <w:trHeight w:val="300"/>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57723251"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Zdravstvene usluge u inostranstvu</w:t>
            </w:r>
          </w:p>
        </w:tc>
        <w:tc>
          <w:tcPr>
            <w:tcW w:w="1320" w:type="pct"/>
            <w:tcBorders>
              <w:top w:val="nil"/>
              <w:left w:val="nil"/>
              <w:bottom w:val="single" w:sz="4" w:space="0" w:color="auto"/>
              <w:right w:val="single" w:sz="8" w:space="0" w:color="auto"/>
            </w:tcBorders>
            <w:shd w:val="clear" w:color="auto" w:fill="auto"/>
            <w:noWrap/>
            <w:vAlign w:val="center"/>
            <w:hideMark/>
          </w:tcPr>
          <w:p w14:paraId="5301355A"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15,927,357</w:t>
            </w:r>
          </w:p>
        </w:tc>
      </w:tr>
      <w:tr w:rsidR="00754F5B" w:rsidRPr="00543AA6" w14:paraId="23B2C288" w14:textId="77777777" w:rsidTr="00844DE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772B58B5"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Smeštaj, hrana, prevoz kolima hitne pomoći u inostranstvu</w:t>
            </w:r>
          </w:p>
        </w:tc>
        <w:tc>
          <w:tcPr>
            <w:tcW w:w="1320" w:type="pct"/>
            <w:tcBorders>
              <w:top w:val="nil"/>
              <w:left w:val="nil"/>
              <w:bottom w:val="single" w:sz="4" w:space="0" w:color="auto"/>
              <w:right w:val="single" w:sz="8" w:space="0" w:color="auto"/>
            </w:tcBorders>
            <w:shd w:val="clear" w:color="auto" w:fill="auto"/>
            <w:noWrap/>
            <w:vAlign w:val="center"/>
            <w:hideMark/>
          </w:tcPr>
          <w:p w14:paraId="54F7061F"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1,491,768</w:t>
            </w:r>
          </w:p>
        </w:tc>
      </w:tr>
      <w:tr w:rsidR="00754F5B" w:rsidRPr="00543AA6" w14:paraId="3396871A" w14:textId="77777777" w:rsidTr="00844DE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1BDDAB22"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Tradicionalna medicina</w:t>
            </w:r>
          </w:p>
        </w:tc>
        <w:tc>
          <w:tcPr>
            <w:tcW w:w="1320" w:type="pct"/>
            <w:tcBorders>
              <w:top w:val="nil"/>
              <w:left w:val="nil"/>
              <w:bottom w:val="single" w:sz="4" w:space="0" w:color="auto"/>
              <w:right w:val="single" w:sz="8" w:space="0" w:color="auto"/>
            </w:tcBorders>
            <w:shd w:val="clear" w:color="auto" w:fill="auto"/>
            <w:noWrap/>
            <w:vAlign w:val="center"/>
            <w:hideMark/>
          </w:tcPr>
          <w:p w14:paraId="21FAF505"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119,648</w:t>
            </w:r>
          </w:p>
        </w:tc>
      </w:tr>
      <w:tr w:rsidR="00754F5B" w:rsidRPr="00543AA6" w14:paraId="7C9BBBF5" w14:textId="77777777" w:rsidTr="00844DE2">
        <w:trPr>
          <w:trHeight w:val="56"/>
        </w:trPr>
        <w:tc>
          <w:tcPr>
            <w:tcW w:w="3680" w:type="pct"/>
            <w:tcBorders>
              <w:top w:val="nil"/>
              <w:left w:val="single" w:sz="8" w:space="0" w:color="auto"/>
              <w:bottom w:val="single" w:sz="4" w:space="0" w:color="auto"/>
              <w:right w:val="single" w:sz="4" w:space="0" w:color="auto"/>
            </w:tcBorders>
            <w:shd w:val="clear" w:color="auto" w:fill="auto"/>
            <w:noWrap/>
            <w:vAlign w:val="center"/>
            <w:hideMark/>
          </w:tcPr>
          <w:p w14:paraId="30C9B275" w14:textId="77777777" w:rsidR="00754F5B" w:rsidRPr="00543AA6" w:rsidRDefault="00754F5B" w:rsidP="00844DE2">
            <w:pPr>
              <w:spacing w:after="0" w:line="240" w:lineRule="auto"/>
              <w:rPr>
                <w:rFonts w:ascii="Calibri" w:eastAsia="Times New Roman" w:hAnsi="Calibri" w:cs="Calibri"/>
                <w:color w:val="000000"/>
                <w:lang w:val="sr-Latn-RS"/>
              </w:rPr>
            </w:pPr>
            <w:r w:rsidRPr="00543AA6">
              <w:rPr>
                <w:rFonts w:ascii="Calibri" w:eastAsia="Times New Roman" w:hAnsi="Calibri" w:cs="Calibri"/>
                <w:color w:val="000000"/>
                <w:lang w:val="sr-Latn-RS"/>
              </w:rPr>
              <w:t>Ostale medicinske usluge</w:t>
            </w:r>
          </w:p>
        </w:tc>
        <w:tc>
          <w:tcPr>
            <w:tcW w:w="1320" w:type="pct"/>
            <w:tcBorders>
              <w:top w:val="nil"/>
              <w:left w:val="nil"/>
              <w:bottom w:val="single" w:sz="4" w:space="0" w:color="auto"/>
              <w:right w:val="single" w:sz="8" w:space="0" w:color="auto"/>
            </w:tcBorders>
            <w:shd w:val="clear" w:color="auto" w:fill="auto"/>
            <w:noWrap/>
            <w:vAlign w:val="center"/>
            <w:hideMark/>
          </w:tcPr>
          <w:p w14:paraId="44D00D51"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37,469</w:t>
            </w:r>
          </w:p>
        </w:tc>
      </w:tr>
      <w:tr w:rsidR="00754F5B" w:rsidRPr="00543AA6" w14:paraId="50567A27" w14:textId="77777777" w:rsidTr="00844DE2">
        <w:trPr>
          <w:trHeight w:val="56"/>
        </w:trPr>
        <w:tc>
          <w:tcPr>
            <w:tcW w:w="3680" w:type="pct"/>
            <w:tcBorders>
              <w:top w:val="nil"/>
              <w:left w:val="single" w:sz="8" w:space="0" w:color="auto"/>
              <w:bottom w:val="single" w:sz="8" w:space="0" w:color="auto"/>
              <w:right w:val="single" w:sz="4" w:space="0" w:color="auto"/>
            </w:tcBorders>
            <w:shd w:val="clear" w:color="auto" w:fill="auto"/>
            <w:noWrap/>
            <w:vAlign w:val="center"/>
            <w:hideMark/>
          </w:tcPr>
          <w:p w14:paraId="7D86968B"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Ukupno</w:t>
            </w:r>
          </w:p>
        </w:tc>
        <w:tc>
          <w:tcPr>
            <w:tcW w:w="1320" w:type="pct"/>
            <w:tcBorders>
              <w:top w:val="nil"/>
              <w:left w:val="nil"/>
              <w:bottom w:val="single" w:sz="8" w:space="0" w:color="auto"/>
              <w:right w:val="single" w:sz="8" w:space="0" w:color="auto"/>
            </w:tcBorders>
            <w:shd w:val="clear" w:color="auto" w:fill="auto"/>
            <w:noWrap/>
            <w:vAlign w:val="center"/>
            <w:hideMark/>
          </w:tcPr>
          <w:p w14:paraId="2F4A4C1B" w14:textId="77777777" w:rsidR="00754F5B" w:rsidRPr="00543AA6" w:rsidRDefault="00754F5B" w:rsidP="00844DE2">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158,883,180</w:t>
            </w:r>
          </w:p>
        </w:tc>
      </w:tr>
    </w:tbl>
    <w:p w14:paraId="20991BE9" w14:textId="77777777" w:rsidR="00754F5B" w:rsidRPr="00543AA6" w:rsidRDefault="00754F5B" w:rsidP="00754F5B">
      <w:pPr>
        <w:spacing w:after="0" w:line="240" w:lineRule="auto"/>
        <w:rPr>
          <w:rFonts w:ascii="Book Antiqua" w:hAnsi="Book Antiqua"/>
          <w:sz w:val="16"/>
          <w:szCs w:val="16"/>
          <w:lang w:val="sr-Latn-RS"/>
        </w:rPr>
      </w:pPr>
      <w:r w:rsidRPr="00543AA6">
        <w:rPr>
          <w:rFonts w:ascii="Book Antiqua" w:hAnsi="Book Antiqua"/>
          <w:sz w:val="16"/>
          <w:szCs w:val="16"/>
          <w:lang w:val="sr-Latn-RS"/>
        </w:rPr>
        <w:t xml:space="preserve">Izvor: SAK - Rezultati ankete o prihodima i životnim uslovima (poznati kao EU-SILC) na Kosovu, za 2018. godinu </w:t>
      </w:r>
    </w:p>
    <w:p w14:paraId="2CD08925"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572A1F91"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0609D053" w14:textId="3B79B84F"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 xml:space="preserve">Tabela # 20: Rashodi za </w:t>
      </w:r>
      <w:r w:rsidR="00543AA6" w:rsidRPr="00543AA6">
        <w:rPr>
          <w:rFonts w:ascii="Book Antiqua" w:eastAsiaTheme="minorHAnsi" w:hAnsi="Book Antiqua"/>
          <w:i/>
          <w:iCs/>
          <w:lang w:val="sr-Latn-RS"/>
        </w:rPr>
        <w:t>dobrovoljno</w:t>
      </w:r>
      <w:r w:rsidRPr="00543AA6">
        <w:rPr>
          <w:rFonts w:ascii="Book Antiqua" w:eastAsiaTheme="minorHAnsi" w:hAnsi="Book Antiqua"/>
          <w:i/>
          <w:iCs/>
          <w:lang w:val="sr-Latn-RS"/>
        </w:rPr>
        <w:t xml:space="preserve"> zdravstveno osiguranje, 2018</w:t>
      </w:r>
    </w:p>
    <w:tbl>
      <w:tblPr>
        <w:tblW w:w="5000" w:type="pct"/>
        <w:tblLook w:val="04A0" w:firstRow="1" w:lastRow="0" w:firstColumn="1" w:lastColumn="0" w:noHBand="0" w:noVBand="1"/>
      </w:tblPr>
      <w:tblGrid>
        <w:gridCol w:w="6786"/>
        <w:gridCol w:w="2223"/>
      </w:tblGrid>
      <w:tr w:rsidR="00754F5B" w:rsidRPr="00543AA6" w14:paraId="39EB7DB7" w14:textId="77777777" w:rsidTr="00844DE2">
        <w:trPr>
          <w:trHeight w:val="300"/>
        </w:trPr>
        <w:tc>
          <w:tcPr>
            <w:tcW w:w="3766"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189C10A"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Institucija</w:t>
            </w:r>
          </w:p>
        </w:tc>
        <w:tc>
          <w:tcPr>
            <w:tcW w:w="1234" w:type="pct"/>
            <w:tcBorders>
              <w:top w:val="single" w:sz="8" w:space="0" w:color="auto"/>
              <w:left w:val="nil"/>
              <w:bottom w:val="single" w:sz="4" w:space="0" w:color="auto"/>
              <w:right w:val="single" w:sz="8" w:space="0" w:color="auto"/>
            </w:tcBorders>
            <w:shd w:val="clear" w:color="auto" w:fill="auto"/>
            <w:noWrap/>
            <w:vAlign w:val="center"/>
            <w:hideMark/>
          </w:tcPr>
          <w:p w14:paraId="5CBF8202"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 xml:space="preserve">Iznosi </w:t>
            </w:r>
            <w:r w:rsidRPr="00543AA6">
              <w:rPr>
                <w:rFonts w:ascii="Calibri" w:eastAsia="Times New Roman" w:hAnsi="Calibri" w:cs="Calibri"/>
                <w:bCs/>
                <w:color w:val="000000"/>
                <w:lang w:val="sr-Latn-RS"/>
              </w:rPr>
              <w:t>(Evro)</w:t>
            </w:r>
          </w:p>
        </w:tc>
      </w:tr>
      <w:tr w:rsidR="00754F5B" w:rsidRPr="00543AA6" w14:paraId="41B0454F" w14:textId="77777777" w:rsidTr="00844DE2">
        <w:trPr>
          <w:trHeight w:val="71"/>
        </w:trPr>
        <w:tc>
          <w:tcPr>
            <w:tcW w:w="3766" w:type="pct"/>
            <w:tcBorders>
              <w:top w:val="nil"/>
              <w:left w:val="single" w:sz="8" w:space="0" w:color="auto"/>
              <w:bottom w:val="single" w:sz="4" w:space="0" w:color="auto"/>
              <w:right w:val="single" w:sz="4" w:space="0" w:color="auto"/>
            </w:tcBorders>
            <w:shd w:val="clear" w:color="auto" w:fill="auto"/>
            <w:noWrap/>
            <w:vAlign w:val="center"/>
            <w:hideMark/>
          </w:tcPr>
          <w:p w14:paraId="1A429A0B" w14:textId="48492FEB"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 xml:space="preserve">Društva za </w:t>
            </w:r>
            <w:r w:rsidR="00543AA6" w:rsidRPr="00543AA6">
              <w:rPr>
                <w:rFonts w:ascii="Calibri" w:eastAsia="Times New Roman" w:hAnsi="Calibri" w:cs="Calibri"/>
                <w:color w:val="000000"/>
                <w:lang w:val="sr-Latn-RS"/>
              </w:rPr>
              <w:t>dobrovoljno</w:t>
            </w:r>
            <w:r w:rsidRPr="00543AA6">
              <w:rPr>
                <w:rFonts w:ascii="Calibri" w:eastAsia="Times New Roman" w:hAnsi="Calibri" w:cs="Calibri"/>
                <w:color w:val="000000"/>
                <w:lang w:val="sr-Latn-RS"/>
              </w:rPr>
              <w:t xml:space="preserve"> zdravstveno osiguranje (</w:t>
            </w:r>
            <w:r w:rsidR="00543AA6" w:rsidRPr="00543AA6">
              <w:rPr>
                <w:rFonts w:ascii="Calibri" w:eastAsia="Times New Roman" w:hAnsi="Calibri" w:cs="Calibri"/>
                <w:color w:val="000000"/>
                <w:lang w:val="sr-Latn-RS"/>
              </w:rPr>
              <w:t>prijavljeni</w:t>
            </w:r>
            <w:r w:rsidRPr="00543AA6">
              <w:rPr>
                <w:rFonts w:ascii="Calibri" w:eastAsia="Times New Roman" w:hAnsi="Calibri" w:cs="Calibri"/>
                <w:color w:val="000000"/>
                <w:lang w:val="sr-Latn-RS"/>
              </w:rPr>
              <w:t xml:space="preserve"> troškovi)</w:t>
            </w:r>
          </w:p>
        </w:tc>
        <w:tc>
          <w:tcPr>
            <w:tcW w:w="1234" w:type="pct"/>
            <w:tcBorders>
              <w:top w:val="nil"/>
              <w:left w:val="nil"/>
              <w:bottom w:val="single" w:sz="4" w:space="0" w:color="auto"/>
              <w:right w:val="single" w:sz="8" w:space="0" w:color="auto"/>
            </w:tcBorders>
            <w:shd w:val="clear" w:color="auto" w:fill="auto"/>
            <w:noWrap/>
            <w:vAlign w:val="center"/>
            <w:hideMark/>
          </w:tcPr>
          <w:p w14:paraId="081C5331"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18.040.766,00 €</w:t>
            </w:r>
          </w:p>
        </w:tc>
      </w:tr>
      <w:tr w:rsidR="00754F5B" w:rsidRPr="00543AA6" w14:paraId="5022427D" w14:textId="77777777" w:rsidTr="00844DE2">
        <w:trPr>
          <w:trHeight w:val="315"/>
        </w:trPr>
        <w:tc>
          <w:tcPr>
            <w:tcW w:w="3766" w:type="pct"/>
            <w:tcBorders>
              <w:top w:val="nil"/>
              <w:left w:val="single" w:sz="8" w:space="0" w:color="auto"/>
              <w:bottom w:val="single" w:sz="8" w:space="0" w:color="auto"/>
              <w:right w:val="single" w:sz="4" w:space="0" w:color="auto"/>
            </w:tcBorders>
            <w:shd w:val="clear" w:color="auto" w:fill="auto"/>
            <w:noWrap/>
            <w:vAlign w:val="center"/>
            <w:hideMark/>
          </w:tcPr>
          <w:p w14:paraId="225FBE9E"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Ukupno</w:t>
            </w:r>
          </w:p>
        </w:tc>
        <w:tc>
          <w:tcPr>
            <w:tcW w:w="1234" w:type="pct"/>
            <w:tcBorders>
              <w:top w:val="nil"/>
              <w:left w:val="nil"/>
              <w:bottom w:val="single" w:sz="8" w:space="0" w:color="auto"/>
              <w:right w:val="single" w:sz="8" w:space="0" w:color="auto"/>
            </w:tcBorders>
            <w:shd w:val="clear" w:color="auto" w:fill="auto"/>
            <w:noWrap/>
            <w:vAlign w:val="center"/>
            <w:hideMark/>
          </w:tcPr>
          <w:p w14:paraId="4E2081D9" w14:textId="77777777" w:rsidR="00754F5B" w:rsidRPr="00543AA6" w:rsidRDefault="00754F5B" w:rsidP="00844DE2">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18.040.766,00 €</w:t>
            </w:r>
          </w:p>
        </w:tc>
      </w:tr>
    </w:tbl>
    <w:p w14:paraId="4D5D9B63" w14:textId="77777777" w:rsidR="00754F5B" w:rsidRPr="00543AA6" w:rsidRDefault="00754F5B" w:rsidP="00754F5B">
      <w:pPr>
        <w:spacing w:after="0" w:line="240" w:lineRule="auto"/>
        <w:jc w:val="both"/>
        <w:rPr>
          <w:rFonts w:ascii="Book Antiqua" w:eastAsiaTheme="minorHAnsi" w:hAnsi="Book Antiqua"/>
          <w:sz w:val="16"/>
          <w:szCs w:val="16"/>
          <w:lang w:val="sr-Latn-RS"/>
        </w:rPr>
      </w:pPr>
      <w:r w:rsidRPr="00543AA6">
        <w:rPr>
          <w:rFonts w:ascii="Book Antiqua" w:eastAsiaTheme="minorHAnsi" w:hAnsi="Book Antiqua"/>
          <w:sz w:val="16"/>
          <w:szCs w:val="16"/>
          <w:lang w:val="sr-Latn-RS"/>
        </w:rPr>
        <w:t>Izvor: KAS - Publikacija - Zdravstvena statistika 2018</w:t>
      </w:r>
    </w:p>
    <w:p w14:paraId="1B1F06F9"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105B486A"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18F5C8B3" w14:textId="77777777"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Tabela # 21: Rezime - izdaci za zdravstvo iz džepa, 2018</w:t>
      </w:r>
    </w:p>
    <w:tbl>
      <w:tblPr>
        <w:tblW w:w="5000" w:type="pct"/>
        <w:tblLook w:val="04A0" w:firstRow="1" w:lastRow="0" w:firstColumn="1" w:lastColumn="0" w:noHBand="0" w:noVBand="1"/>
      </w:tblPr>
      <w:tblGrid>
        <w:gridCol w:w="6299"/>
        <w:gridCol w:w="2710"/>
      </w:tblGrid>
      <w:tr w:rsidR="00754F5B" w:rsidRPr="00543AA6" w14:paraId="0DBB9E85" w14:textId="77777777" w:rsidTr="00844DE2">
        <w:trPr>
          <w:trHeight w:val="169"/>
        </w:trPr>
        <w:tc>
          <w:tcPr>
            <w:tcW w:w="3496"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28214BBA"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lastRenderedPageBreak/>
              <w:t>Usluga / trošak</w:t>
            </w:r>
          </w:p>
        </w:tc>
        <w:tc>
          <w:tcPr>
            <w:tcW w:w="1504" w:type="pct"/>
            <w:tcBorders>
              <w:top w:val="single" w:sz="8" w:space="0" w:color="auto"/>
              <w:left w:val="nil"/>
              <w:bottom w:val="single" w:sz="4" w:space="0" w:color="auto"/>
              <w:right w:val="single" w:sz="8" w:space="0" w:color="auto"/>
            </w:tcBorders>
            <w:shd w:val="clear" w:color="auto" w:fill="auto"/>
            <w:noWrap/>
            <w:vAlign w:val="center"/>
            <w:hideMark/>
          </w:tcPr>
          <w:p w14:paraId="2062EA1A"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 xml:space="preserve">Iznosi </w:t>
            </w:r>
            <w:r w:rsidRPr="00543AA6">
              <w:rPr>
                <w:rFonts w:ascii="Calibri" w:eastAsia="Times New Roman" w:hAnsi="Calibri" w:cs="Calibri"/>
                <w:bCs/>
                <w:color w:val="000000"/>
                <w:lang w:val="sr-Latn-RS"/>
              </w:rPr>
              <w:t>(Evro)</w:t>
            </w:r>
          </w:p>
        </w:tc>
      </w:tr>
      <w:tr w:rsidR="00754F5B" w:rsidRPr="00543AA6" w14:paraId="0AB2AC05" w14:textId="77777777" w:rsidTr="00844DE2">
        <w:trPr>
          <w:trHeight w:val="215"/>
        </w:trPr>
        <w:tc>
          <w:tcPr>
            <w:tcW w:w="3496" w:type="pct"/>
            <w:tcBorders>
              <w:top w:val="nil"/>
              <w:left w:val="single" w:sz="8" w:space="0" w:color="auto"/>
              <w:bottom w:val="single" w:sz="4" w:space="0" w:color="auto"/>
              <w:right w:val="single" w:sz="4" w:space="0" w:color="auto"/>
            </w:tcBorders>
            <w:shd w:val="clear" w:color="auto" w:fill="auto"/>
            <w:vAlign w:val="center"/>
            <w:hideMark/>
          </w:tcPr>
          <w:p w14:paraId="71BD1B32"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Troškovi iz džepa (za privatni sektor) za zdravstvo</w:t>
            </w:r>
          </w:p>
        </w:tc>
        <w:tc>
          <w:tcPr>
            <w:tcW w:w="1504" w:type="pct"/>
            <w:tcBorders>
              <w:top w:val="nil"/>
              <w:left w:val="nil"/>
              <w:bottom w:val="single" w:sz="4" w:space="0" w:color="auto"/>
              <w:right w:val="single" w:sz="8" w:space="0" w:color="auto"/>
            </w:tcBorders>
            <w:shd w:val="clear" w:color="auto" w:fill="auto"/>
            <w:noWrap/>
            <w:vAlign w:val="center"/>
            <w:hideMark/>
          </w:tcPr>
          <w:p w14:paraId="7EC946EB"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158,883,180.00</w:t>
            </w:r>
          </w:p>
        </w:tc>
      </w:tr>
      <w:tr w:rsidR="00754F5B" w:rsidRPr="00543AA6" w14:paraId="0317AACE" w14:textId="77777777" w:rsidTr="00844DE2">
        <w:trPr>
          <w:trHeight w:val="56"/>
        </w:trPr>
        <w:tc>
          <w:tcPr>
            <w:tcW w:w="3496" w:type="pct"/>
            <w:tcBorders>
              <w:top w:val="nil"/>
              <w:left w:val="single" w:sz="8" w:space="0" w:color="auto"/>
              <w:bottom w:val="single" w:sz="4" w:space="0" w:color="auto"/>
              <w:right w:val="single" w:sz="4" w:space="0" w:color="auto"/>
            </w:tcBorders>
            <w:shd w:val="clear" w:color="auto" w:fill="auto"/>
            <w:vAlign w:val="center"/>
            <w:hideMark/>
          </w:tcPr>
          <w:p w14:paraId="037DFF08" w14:textId="79A9ECBB"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 xml:space="preserve">Društva za </w:t>
            </w:r>
            <w:r w:rsidR="00543AA6" w:rsidRPr="00543AA6">
              <w:rPr>
                <w:rFonts w:ascii="Calibri" w:eastAsia="Times New Roman" w:hAnsi="Calibri" w:cs="Calibri"/>
                <w:color w:val="000000"/>
                <w:lang w:val="sr-Latn-RS"/>
              </w:rPr>
              <w:t>dobrovoljno</w:t>
            </w:r>
            <w:r w:rsidRPr="00543AA6">
              <w:rPr>
                <w:rFonts w:ascii="Calibri" w:eastAsia="Times New Roman" w:hAnsi="Calibri" w:cs="Calibri"/>
                <w:color w:val="000000"/>
                <w:lang w:val="sr-Latn-RS"/>
              </w:rPr>
              <w:t xml:space="preserve"> zdravstveno osiguranje</w:t>
            </w:r>
          </w:p>
        </w:tc>
        <w:tc>
          <w:tcPr>
            <w:tcW w:w="1504" w:type="pct"/>
            <w:tcBorders>
              <w:top w:val="nil"/>
              <w:left w:val="nil"/>
              <w:bottom w:val="single" w:sz="4" w:space="0" w:color="auto"/>
              <w:right w:val="single" w:sz="8" w:space="0" w:color="auto"/>
            </w:tcBorders>
            <w:shd w:val="clear" w:color="auto" w:fill="auto"/>
            <w:noWrap/>
            <w:vAlign w:val="center"/>
            <w:hideMark/>
          </w:tcPr>
          <w:p w14:paraId="13AD86C3"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18.040.766,00</w:t>
            </w:r>
          </w:p>
        </w:tc>
      </w:tr>
      <w:tr w:rsidR="00754F5B" w:rsidRPr="00543AA6" w14:paraId="288A8ACC" w14:textId="77777777" w:rsidTr="00844DE2">
        <w:trPr>
          <w:trHeight w:val="56"/>
        </w:trPr>
        <w:tc>
          <w:tcPr>
            <w:tcW w:w="3496" w:type="pct"/>
            <w:tcBorders>
              <w:top w:val="nil"/>
              <w:left w:val="single" w:sz="8" w:space="0" w:color="auto"/>
              <w:bottom w:val="single" w:sz="8" w:space="0" w:color="auto"/>
              <w:right w:val="single" w:sz="4" w:space="0" w:color="auto"/>
            </w:tcBorders>
            <w:shd w:val="clear" w:color="auto" w:fill="auto"/>
            <w:noWrap/>
            <w:vAlign w:val="center"/>
            <w:hideMark/>
          </w:tcPr>
          <w:p w14:paraId="3E004AA5"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Ukupno</w:t>
            </w:r>
          </w:p>
        </w:tc>
        <w:tc>
          <w:tcPr>
            <w:tcW w:w="1504" w:type="pct"/>
            <w:tcBorders>
              <w:top w:val="nil"/>
              <w:left w:val="nil"/>
              <w:bottom w:val="single" w:sz="8" w:space="0" w:color="auto"/>
              <w:right w:val="single" w:sz="8" w:space="0" w:color="auto"/>
            </w:tcBorders>
            <w:shd w:val="clear" w:color="auto" w:fill="auto"/>
            <w:noWrap/>
            <w:vAlign w:val="center"/>
            <w:hideMark/>
          </w:tcPr>
          <w:p w14:paraId="2C3C836C" w14:textId="77777777" w:rsidR="00754F5B" w:rsidRPr="00543AA6" w:rsidRDefault="00754F5B" w:rsidP="00844DE2">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176.923.946,00</w:t>
            </w:r>
          </w:p>
        </w:tc>
      </w:tr>
    </w:tbl>
    <w:p w14:paraId="65FB6F4D" w14:textId="77777777" w:rsidR="00754F5B" w:rsidRPr="00543AA6" w:rsidRDefault="00754F5B" w:rsidP="00754F5B">
      <w:pPr>
        <w:spacing w:after="0" w:line="240" w:lineRule="auto"/>
        <w:jc w:val="both"/>
        <w:rPr>
          <w:rFonts w:ascii="Book Antiqua" w:eastAsiaTheme="minorHAnsi" w:hAnsi="Book Antiqua"/>
          <w:sz w:val="16"/>
          <w:szCs w:val="16"/>
          <w:lang w:val="sr-Latn-RS"/>
        </w:rPr>
      </w:pPr>
      <w:r w:rsidRPr="00543AA6">
        <w:rPr>
          <w:rFonts w:ascii="Book Antiqua" w:eastAsiaTheme="minorHAnsi" w:hAnsi="Book Antiqua"/>
          <w:sz w:val="16"/>
          <w:szCs w:val="16"/>
          <w:lang w:val="sr-Latn-RS"/>
        </w:rPr>
        <w:t>Izvor: KAS - Publikacija - Zdravstvena statistika 2018</w:t>
      </w:r>
    </w:p>
    <w:p w14:paraId="79E9C9D7"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18F13A63" w14:textId="1EE23AB0" w:rsidR="00754F5B" w:rsidRPr="00543AA6" w:rsidRDefault="00754F5B" w:rsidP="00754F5B">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 xml:space="preserve">Rashodi za zdravstvenu zaštitu u Republici Kosovo za 2018. godinu </w:t>
      </w:r>
      <w:r w:rsidR="00543AA6" w:rsidRPr="00543AA6">
        <w:rPr>
          <w:rFonts w:ascii="Book Antiqua" w:eastAsiaTheme="minorHAnsi" w:hAnsi="Book Antiqua"/>
          <w:sz w:val="24"/>
          <w:szCs w:val="24"/>
          <w:lang w:val="sr-Latn-RS"/>
        </w:rPr>
        <w:t>predstavljeni</w:t>
      </w:r>
      <w:r w:rsidRPr="00543AA6">
        <w:rPr>
          <w:rFonts w:ascii="Book Antiqua" w:eastAsiaTheme="minorHAnsi" w:hAnsi="Book Antiqua"/>
          <w:sz w:val="24"/>
          <w:szCs w:val="24"/>
          <w:lang w:val="sr-Latn-RS"/>
        </w:rPr>
        <w:t xml:space="preserve"> su u sledećoj tabeli:</w:t>
      </w:r>
    </w:p>
    <w:p w14:paraId="7959B669"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01B7E12B" w14:textId="4FF100E9"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Tabela br. 22: Rashodi za zdravstvenu zaštitu, Kosovo 2018 (</w:t>
      </w:r>
      <w:r w:rsidR="00543AA6" w:rsidRPr="00543AA6">
        <w:rPr>
          <w:rFonts w:ascii="Book Antiqua" w:eastAsiaTheme="minorHAnsi" w:hAnsi="Book Antiqua"/>
          <w:i/>
          <w:iCs/>
          <w:lang w:val="sr-Latn-RS"/>
        </w:rPr>
        <w:t>prijavljeni</w:t>
      </w:r>
      <w:r w:rsidRPr="00543AA6">
        <w:rPr>
          <w:rFonts w:ascii="Book Antiqua" w:eastAsiaTheme="minorHAnsi" w:hAnsi="Book Antiqua"/>
          <w:i/>
          <w:iCs/>
          <w:lang w:val="sr-Latn-RS"/>
        </w:rPr>
        <w:t xml:space="preserve"> podaci)</w:t>
      </w:r>
    </w:p>
    <w:tbl>
      <w:tblPr>
        <w:tblW w:w="5000" w:type="pct"/>
        <w:tblLook w:val="04A0" w:firstRow="1" w:lastRow="0" w:firstColumn="1" w:lastColumn="0" w:noHBand="0" w:noVBand="1"/>
      </w:tblPr>
      <w:tblGrid>
        <w:gridCol w:w="5077"/>
        <w:gridCol w:w="2184"/>
        <w:gridCol w:w="1748"/>
      </w:tblGrid>
      <w:tr w:rsidR="00754F5B" w:rsidRPr="00543AA6" w14:paraId="351EABA1" w14:textId="77777777" w:rsidTr="00844DE2">
        <w:trPr>
          <w:trHeight w:val="300"/>
        </w:trPr>
        <w:tc>
          <w:tcPr>
            <w:tcW w:w="2818"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0645EE64"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Institucija / potrošač</w:t>
            </w:r>
          </w:p>
        </w:tc>
        <w:tc>
          <w:tcPr>
            <w:tcW w:w="1212" w:type="pct"/>
            <w:tcBorders>
              <w:top w:val="single" w:sz="8" w:space="0" w:color="auto"/>
              <w:left w:val="nil"/>
              <w:bottom w:val="single" w:sz="4" w:space="0" w:color="auto"/>
              <w:right w:val="single" w:sz="4" w:space="0" w:color="auto"/>
            </w:tcBorders>
            <w:shd w:val="clear" w:color="auto" w:fill="auto"/>
            <w:noWrap/>
            <w:vAlign w:val="center"/>
            <w:hideMark/>
          </w:tcPr>
          <w:p w14:paraId="43D7158C"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Iznosi</w:t>
            </w:r>
          </w:p>
        </w:tc>
        <w:tc>
          <w:tcPr>
            <w:tcW w:w="970" w:type="pct"/>
            <w:tcBorders>
              <w:top w:val="single" w:sz="8" w:space="0" w:color="auto"/>
              <w:left w:val="nil"/>
              <w:bottom w:val="single" w:sz="4" w:space="0" w:color="auto"/>
              <w:right w:val="single" w:sz="8" w:space="0" w:color="auto"/>
            </w:tcBorders>
            <w:shd w:val="clear" w:color="auto" w:fill="auto"/>
            <w:noWrap/>
            <w:vAlign w:val="center"/>
            <w:hideMark/>
          </w:tcPr>
          <w:p w14:paraId="2D627491"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Procenat</w:t>
            </w:r>
          </w:p>
        </w:tc>
      </w:tr>
      <w:tr w:rsidR="00754F5B" w:rsidRPr="00543AA6" w14:paraId="19183ADF" w14:textId="77777777" w:rsidTr="00844DE2">
        <w:trPr>
          <w:trHeight w:val="300"/>
        </w:trPr>
        <w:tc>
          <w:tcPr>
            <w:tcW w:w="2818" w:type="pct"/>
            <w:tcBorders>
              <w:top w:val="nil"/>
              <w:left w:val="single" w:sz="8" w:space="0" w:color="auto"/>
              <w:bottom w:val="single" w:sz="4" w:space="0" w:color="auto"/>
              <w:right w:val="single" w:sz="4" w:space="0" w:color="auto"/>
            </w:tcBorders>
            <w:shd w:val="clear" w:color="auto" w:fill="auto"/>
            <w:vAlign w:val="center"/>
            <w:hideMark/>
          </w:tcPr>
          <w:p w14:paraId="74AB07DE"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Javne zdravstvene ustanove</w:t>
            </w:r>
          </w:p>
        </w:tc>
        <w:tc>
          <w:tcPr>
            <w:tcW w:w="1212" w:type="pct"/>
            <w:tcBorders>
              <w:top w:val="nil"/>
              <w:left w:val="nil"/>
              <w:bottom w:val="single" w:sz="4" w:space="0" w:color="auto"/>
              <w:right w:val="single" w:sz="4" w:space="0" w:color="auto"/>
            </w:tcBorders>
            <w:shd w:val="clear" w:color="auto" w:fill="auto"/>
            <w:noWrap/>
            <w:vAlign w:val="center"/>
            <w:hideMark/>
          </w:tcPr>
          <w:p w14:paraId="6059BB52"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202,081,021</w:t>
            </w:r>
          </w:p>
        </w:tc>
        <w:tc>
          <w:tcPr>
            <w:tcW w:w="970" w:type="pct"/>
            <w:tcBorders>
              <w:top w:val="nil"/>
              <w:left w:val="nil"/>
              <w:bottom w:val="single" w:sz="4" w:space="0" w:color="auto"/>
              <w:right w:val="single" w:sz="8" w:space="0" w:color="auto"/>
            </w:tcBorders>
            <w:shd w:val="clear" w:color="auto" w:fill="auto"/>
            <w:noWrap/>
            <w:vAlign w:val="center"/>
            <w:hideMark/>
          </w:tcPr>
          <w:p w14:paraId="6D741360" w14:textId="77777777" w:rsidR="00754F5B" w:rsidRPr="00543AA6" w:rsidRDefault="00754F5B" w:rsidP="00844DE2">
            <w:pPr>
              <w:spacing w:after="0" w:line="240" w:lineRule="auto"/>
              <w:jc w:val="center"/>
              <w:rPr>
                <w:rFonts w:ascii="Calibri" w:eastAsia="Times New Roman" w:hAnsi="Calibri" w:cs="Calibri"/>
                <w:color w:val="000000"/>
                <w:lang w:val="sr-Latn-RS"/>
              </w:rPr>
            </w:pPr>
            <w:r w:rsidRPr="00543AA6">
              <w:rPr>
                <w:rFonts w:ascii="Calibri" w:eastAsia="Times New Roman" w:hAnsi="Calibri" w:cs="Calibri"/>
                <w:color w:val="000000"/>
                <w:lang w:val="sr-Latn-RS"/>
              </w:rPr>
              <w:t>51.52</w:t>
            </w:r>
          </w:p>
        </w:tc>
      </w:tr>
      <w:tr w:rsidR="00754F5B" w:rsidRPr="00543AA6" w14:paraId="4DEC0D1F" w14:textId="77777777" w:rsidTr="00844DE2">
        <w:trPr>
          <w:trHeight w:val="300"/>
        </w:trPr>
        <w:tc>
          <w:tcPr>
            <w:tcW w:w="2818" w:type="pct"/>
            <w:tcBorders>
              <w:top w:val="nil"/>
              <w:left w:val="single" w:sz="8" w:space="0" w:color="auto"/>
              <w:bottom w:val="single" w:sz="4" w:space="0" w:color="auto"/>
              <w:right w:val="single" w:sz="4" w:space="0" w:color="auto"/>
            </w:tcBorders>
            <w:shd w:val="clear" w:color="auto" w:fill="auto"/>
            <w:vAlign w:val="center"/>
            <w:hideMark/>
          </w:tcPr>
          <w:p w14:paraId="51972D31"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Donacije Ministarstvu zdravlјa</w:t>
            </w:r>
          </w:p>
        </w:tc>
        <w:tc>
          <w:tcPr>
            <w:tcW w:w="1212" w:type="pct"/>
            <w:tcBorders>
              <w:top w:val="nil"/>
              <w:left w:val="nil"/>
              <w:bottom w:val="single" w:sz="4" w:space="0" w:color="auto"/>
              <w:right w:val="single" w:sz="4" w:space="0" w:color="auto"/>
            </w:tcBorders>
            <w:shd w:val="clear" w:color="auto" w:fill="auto"/>
            <w:noWrap/>
            <w:vAlign w:val="center"/>
            <w:hideMark/>
          </w:tcPr>
          <w:p w14:paraId="2FAD82C6"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13,245,034</w:t>
            </w:r>
          </w:p>
        </w:tc>
        <w:tc>
          <w:tcPr>
            <w:tcW w:w="970" w:type="pct"/>
            <w:tcBorders>
              <w:top w:val="nil"/>
              <w:left w:val="nil"/>
              <w:bottom w:val="single" w:sz="4" w:space="0" w:color="auto"/>
              <w:right w:val="single" w:sz="8" w:space="0" w:color="auto"/>
            </w:tcBorders>
            <w:shd w:val="clear" w:color="auto" w:fill="auto"/>
            <w:noWrap/>
            <w:vAlign w:val="center"/>
            <w:hideMark/>
          </w:tcPr>
          <w:p w14:paraId="2E7EB4D5" w14:textId="77777777" w:rsidR="00754F5B" w:rsidRPr="00543AA6" w:rsidRDefault="00754F5B" w:rsidP="00844DE2">
            <w:pPr>
              <w:spacing w:after="0" w:line="240" w:lineRule="auto"/>
              <w:jc w:val="center"/>
              <w:rPr>
                <w:rFonts w:ascii="Calibri" w:eastAsia="Times New Roman" w:hAnsi="Calibri" w:cs="Calibri"/>
                <w:color w:val="000000"/>
                <w:lang w:val="sr-Latn-RS"/>
              </w:rPr>
            </w:pPr>
            <w:r w:rsidRPr="00543AA6">
              <w:rPr>
                <w:rFonts w:ascii="Calibri" w:eastAsia="Times New Roman" w:hAnsi="Calibri" w:cs="Calibri"/>
                <w:color w:val="000000"/>
                <w:lang w:val="sr-Latn-RS"/>
              </w:rPr>
              <w:t>3.38</w:t>
            </w:r>
          </w:p>
        </w:tc>
      </w:tr>
      <w:tr w:rsidR="00754F5B" w:rsidRPr="00543AA6" w14:paraId="1021C1CA" w14:textId="77777777" w:rsidTr="00844DE2">
        <w:trPr>
          <w:trHeight w:val="300"/>
        </w:trPr>
        <w:tc>
          <w:tcPr>
            <w:tcW w:w="2818" w:type="pct"/>
            <w:tcBorders>
              <w:top w:val="nil"/>
              <w:left w:val="single" w:sz="8" w:space="0" w:color="auto"/>
              <w:bottom w:val="single" w:sz="4" w:space="0" w:color="auto"/>
              <w:right w:val="single" w:sz="4" w:space="0" w:color="auto"/>
            </w:tcBorders>
            <w:shd w:val="clear" w:color="auto" w:fill="auto"/>
            <w:vAlign w:val="center"/>
            <w:hideMark/>
          </w:tcPr>
          <w:p w14:paraId="73C02B83" w14:textId="77777777"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 xml:space="preserve"> Troškovi iz džepa</w:t>
            </w:r>
          </w:p>
        </w:tc>
        <w:tc>
          <w:tcPr>
            <w:tcW w:w="1212" w:type="pct"/>
            <w:tcBorders>
              <w:top w:val="nil"/>
              <w:left w:val="nil"/>
              <w:bottom w:val="single" w:sz="4" w:space="0" w:color="auto"/>
              <w:right w:val="single" w:sz="4" w:space="0" w:color="auto"/>
            </w:tcBorders>
            <w:shd w:val="clear" w:color="auto" w:fill="auto"/>
            <w:noWrap/>
            <w:vAlign w:val="center"/>
            <w:hideMark/>
          </w:tcPr>
          <w:p w14:paraId="2E5224D8"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158,883,180</w:t>
            </w:r>
          </w:p>
        </w:tc>
        <w:tc>
          <w:tcPr>
            <w:tcW w:w="970" w:type="pct"/>
            <w:tcBorders>
              <w:top w:val="nil"/>
              <w:left w:val="nil"/>
              <w:bottom w:val="single" w:sz="4" w:space="0" w:color="auto"/>
              <w:right w:val="single" w:sz="8" w:space="0" w:color="auto"/>
            </w:tcBorders>
            <w:shd w:val="clear" w:color="auto" w:fill="auto"/>
            <w:noWrap/>
            <w:vAlign w:val="center"/>
            <w:hideMark/>
          </w:tcPr>
          <w:p w14:paraId="205C4DCF" w14:textId="77777777" w:rsidR="00754F5B" w:rsidRPr="00543AA6" w:rsidRDefault="00754F5B" w:rsidP="00844DE2">
            <w:pPr>
              <w:spacing w:after="0" w:line="240" w:lineRule="auto"/>
              <w:jc w:val="center"/>
              <w:rPr>
                <w:rFonts w:ascii="Calibri" w:eastAsia="Times New Roman" w:hAnsi="Calibri" w:cs="Calibri"/>
                <w:color w:val="000000"/>
                <w:lang w:val="sr-Latn-RS"/>
              </w:rPr>
            </w:pPr>
            <w:r w:rsidRPr="00543AA6">
              <w:rPr>
                <w:rFonts w:ascii="Calibri" w:eastAsia="Times New Roman" w:hAnsi="Calibri" w:cs="Calibri"/>
                <w:color w:val="000000"/>
                <w:lang w:val="sr-Latn-RS"/>
              </w:rPr>
              <w:t>40.51</w:t>
            </w:r>
          </w:p>
        </w:tc>
      </w:tr>
      <w:tr w:rsidR="00754F5B" w:rsidRPr="00543AA6" w14:paraId="2F87D859" w14:textId="77777777" w:rsidTr="00844DE2">
        <w:trPr>
          <w:trHeight w:val="600"/>
        </w:trPr>
        <w:tc>
          <w:tcPr>
            <w:tcW w:w="2818" w:type="pct"/>
            <w:tcBorders>
              <w:top w:val="nil"/>
              <w:left w:val="single" w:sz="8" w:space="0" w:color="auto"/>
              <w:bottom w:val="single" w:sz="4" w:space="0" w:color="auto"/>
              <w:right w:val="single" w:sz="4" w:space="0" w:color="auto"/>
            </w:tcBorders>
            <w:shd w:val="clear" w:color="auto" w:fill="auto"/>
            <w:vAlign w:val="center"/>
            <w:hideMark/>
          </w:tcPr>
          <w:p w14:paraId="7A140FB6" w14:textId="46571D5D" w:rsidR="00754F5B" w:rsidRPr="00543AA6" w:rsidRDefault="00754F5B" w:rsidP="00844DE2">
            <w:pPr>
              <w:spacing w:after="0" w:line="240" w:lineRule="auto"/>
              <w:jc w:val="both"/>
              <w:rPr>
                <w:rFonts w:ascii="Calibri" w:eastAsia="Times New Roman" w:hAnsi="Calibri" w:cs="Calibri"/>
                <w:color w:val="000000"/>
                <w:lang w:val="sr-Latn-RS"/>
              </w:rPr>
            </w:pPr>
            <w:r w:rsidRPr="00543AA6">
              <w:rPr>
                <w:rFonts w:ascii="Calibri" w:eastAsia="Times New Roman" w:hAnsi="Calibri" w:cs="Calibri"/>
                <w:color w:val="000000"/>
                <w:lang w:val="sr-Latn-RS"/>
              </w:rPr>
              <w:t>Privatna zdravstvena osiguranja (</w:t>
            </w:r>
            <w:r w:rsidR="00543AA6" w:rsidRPr="00543AA6">
              <w:rPr>
                <w:rFonts w:ascii="Calibri" w:eastAsia="Times New Roman" w:hAnsi="Calibri" w:cs="Calibri"/>
                <w:color w:val="000000"/>
                <w:lang w:val="sr-Latn-RS"/>
              </w:rPr>
              <w:t>prijavljeni</w:t>
            </w:r>
            <w:r w:rsidRPr="00543AA6">
              <w:rPr>
                <w:rFonts w:ascii="Calibri" w:eastAsia="Times New Roman" w:hAnsi="Calibri" w:cs="Calibri"/>
                <w:color w:val="000000"/>
                <w:lang w:val="sr-Latn-RS"/>
              </w:rPr>
              <w:t xml:space="preserve"> troškovi)</w:t>
            </w:r>
          </w:p>
        </w:tc>
        <w:tc>
          <w:tcPr>
            <w:tcW w:w="1212" w:type="pct"/>
            <w:tcBorders>
              <w:top w:val="nil"/>
              <w:left w:val="nil"/>
              <w:bottom w:val="single" w:sz="4" w:space="0" w:color="auto"/>
              <w:right w:val="single" w:sz="4" w:space="0" w:color="auto"/>
            </w:tcBorders>
            <w:shd w:val="clear" w:color="auto" w:fill="auto"/>
            <w:noWrap/>
            <w:vAlign w:val="center"/>
            <w:hideMark/>
          </w:tcPr>
          <w:p w14:paraId="6EABB532" w14:textId="77777777" w:rsidR="00754F5B" w:rsidRPr="00543AA6" w:rsidRDefault="00754F5B" w:rsidP="00844DE2">
            <w:pPr>
              <w:spacing w:after="0" w:line="240" w:lineRule="auto"/>
              <w:jc w:val="right"/>
              <w:rPr>
                <w:rFonts w:ascii="Calibri" w:eastAsia="Times New Roman" w:hAnsi="Calibri" w:cs="Calibri"/>
                <w:color w:val="000000"/>
                <w:lang w:val="sr-Latn-RS"/>
              </w:rPr>
            </w:pPr>
            <w:r w:rsidRPr="00543AA6">
              <w:rPr>
                <w:rFonts w:ascii="Calibri" w:eastAsia="Times New Roman" w:hAnsi="Calibri" w:cs="Calibri"/>
                <w:color w:val="000000"/>
                <w:lang w:val="sr-Latn-RS"/>
              </w:rPr>
              <w:t>18,040,766</w:t>
            </w:r>
          </w:p>
        </w:tc>
        <w:tc>
          <w:tcPr>
            <w:tcW w:w="970" w:type="pct"/>
            <w:tcBorders>
              <w:top w:val="nil"/>
              <w:left w:val="nil"/>
              <w:bottom w:val="single" w:sz="4" w:space="0" w:color="auto"/>
              <w:right w:val="single" w:sz="8" w:space="0" w:color="auto"/>
            </w:tcBorders>
            <w:shd w:val="clear" w:color="auto" w:fill="auto"/>
            <w:noWrap/>
            <w:vAlign w:val="center"/>
            <w:hideMark/>
          </w:tcPr>
          <w:p w14:paraId="4C533793" w14:textId="77777777" w:rsidR="00754F5B" w:rsidRPr="00543AA6" w:rsidRDefault="00754F5B" w:rsidP="00844DE2">
            <w:pPr>
              <w:spacing w:after="0" w:line="240" w:lineRule="auto"/>
              <w:jc w:val="center"/>
              <w:rPr>
                <w:rFonts w:ascii="Calibri" w:eastAsia="Times New Roman" w:hAnsi="Calibri" w:cs="Calibri"/>
                <w:color w:val="000000"/>
                <w:lang w:val="sr-Latn-RS"/>
              </w:rPr>
            </w:pPr>
            <w:r w:rsidRPr="00543AA6">
              <w:rPr>
                <w:rFonts w:ascii="Calibri" w:eastAsia="Times New Roman" w:hAnsi="Calibri" w:cs="Calibri"/>
                <w:color w:val="000000"/>
                <w:lang w:val="sr-Latn-RS"/>
              </w:rPr>
              <w:t>4.6</w:t>
            </w:r>
          </w:p>
        </w:tc>
      </w:tr>
      <w:tr w:rsidR="00754F5B" w:rsidRPr="00543AA6" w14:paraId="35F05021" w14:textId="77777777" w:rsidTr="00844DE2">
        <w:trPr>
          <w:trHeight w:val="315"/>
        </w:trPr>
        <w:tc>
          <w:tcPr>
            <w:tcW w:w="2818" w:type="pct"/>
            <w:tcBorders>
              <w:top w:val="nil"/>
              <w:left w:val="single" w:sz="8" w:space="0" w:color="auto"/>
              <w:bottom w:val="single" w:sz="8" w:space="0" w:color="auto"/>
              <w:right w:val="single" w:sz="4" w:space="0" w:color="auto"/>
            </w:tcBorders>
            <w:shd w:val="clear" w:color="auto" w:fill="auto"/>
            <w:vAlign w:val="center"/>
            <w:hideMark/>
          </w:tcPr>
          <w:p w14:paraId="09838EED"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Ukupno</w:t>
            </w:r>
          </w:p>
        </w:tc>
        <w:tc>
          <w:tcPr>
            <w:tcW w:w="1212" w:type="pct"/>
            <w:tcBorders>
              <w:top w:val="nil"/>
              <w:left w:val="nil"/>
              <w:bottom w:val="single" w:sz="8" w:space="0" w:color="auto"/>
              <w:right w:val="single" w:sz="4" w:space="0" w:color="auto"/>
            </w:tcBorders>
            <w:shd w:val="clear" w:color="auto" w:fill="auto"/>
            <w:noWrap/>
            <w:vAlign w:val="center"/>
            <w:hideMark/>
          </w:tcPr>
          <w:p w14:paraId="170EBD3E" w14:textId="77777777" w:rsidR="00754F5B" w:rsidRPr="00543AA6" w:rsidRDefault="00754F5B" w:rsidP="00844DE2">
            <w:pPr>
              <w:spacing w:after="0" w:line="240" w:lineRule="auto"/>
              <w:jc w:val="right"/>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392,250,001</w:t>
            </w:r>
          </w:p>
        </w:tc>
        <w:tc>
          <w:tcPr>
            <w:tcW w:w="970" w:type="pct"/>
            <w:tcBorders>
              <w:top w:val="nil"/>
              <w:left w:val="nil"/>
              <w:bottom w:val="single" w:sz="8" w:space="0" w:color="auto"/>
              <w:right w:val="single" w:sz="8" w:space="0" w:color="auto"/>
            </w:tcBorders>
            <w:shd w:val="clear" w:color="auto" w:fill="auto"/>
            <w:noWrap/>
            <w:vAlign w:val="center"/>
            <w:hideMark/>
          </w:tcPr>
          <w:p w14:paraId="2B7EAE45" w14:textId="77777777" w:rsidR="00754F5B" w:rsidRPr="00543AA6" w:rsidRDefault="00754F5B" w:rsidP="00844DE2">
            <w:pPr>
              <w:spacing w:after="0" w:line="240" w:lineRule="auto"/>
              <w:jc w:val="center"/>
              <w:rPr>
                <w:rFonts w:ascii="Calibri" w:eastAsia="Times New Roman" w:hAnsi="Calibri" w:cs="Calibri"/>
                <w:b/>
                <w:bCs/>
                <w:color w:val="000000"/>
                <w:lang w:val="sr-Latn-RS"/>
              </w:rPr>
            </w:pPr>
            <w:r w:rsidRPr="00543AA6">
              <w:rPr>
                <w:rFonts w:ascii="Calibri" w:eastAsia="Times New Roman" w:hAnsi="Calibri" w:cs="Calibri"/>
                <w:b/>
                <w:bCs/>
                <w:color w:val="000000"/>
                <w:lang w:val="sr-Latn-RS"/>
              </w:rPr>
              <w:t>100</w:t>
            </w:r>
          </w:p>
        </w:tc>
      </w:tr>
    </w:tbl>
    <w:p w14:paraId="5F3ECB44"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0708E246"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7ADD407D" w14:textId="79AA8FC3" w:rsidR="00754F5B" w:rsidRPr="00543AA6" w:rsidRDefault="00543AA6" w:rsidP="00754F5B">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Detaljni</w:t>
      </w:r>
      <w:r w:rsidR="00754F5B" w:rsidRPr="00543AA6">
        <w:rPr>
          <w:rFonts w:ascii="Book Antiqua" w:eastAsiaTheme="minorHAnsi" w:hAnsi="Book Antiqua"/>
          <w:sz w:val="24"/>
          <w:szCs w:val="24"/>
          <w:lang w:val="sr-Latn-RS"/>
        </w:rPr>
        <w:t xml:space="preserve"> podaci o troškovima za zdravstvo za 2018. godinu, prema određenom softveru, </w:t>
      </w:r>
      <w:r w:rsidRPr="00543AA6">
        <w:rPr>
          <w:rFonts w:ascii="Book Antiqua" w:eastAsiaTheme="minorHAnsi" w:hAnsi="Book Antiqua"/>
          <w:sz w:val="24"/>
          <w:szCs w:val="24"/>
          <w:lang w:val="sr-Latn-RS"/>
        </w:rPr>
        <w:t>predstavljeni</w:t>
      </w:r>
      <w:r w:rsidR="00754F5B" w:rsidRPr="00543AA6">
        <w:rPr>
          <w:rFonts w:ascii="Book Antiqua" w:eastAsiaTheme="minorHAnsi" w:hAnsi="Book Antiqua"/>
          <w:sz w:val="24"/>
          <w:szCs w:val="24"/>
          <w:lang w:val="sr-Latn-RS"/>
        </w:rPr>
        <w:t xml:space="preserve"> su u nastavku:</w:t>
      </w:r>
    </w:p>
    <w:p w14:paraId="14FFE9EF"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38BE264E" w14:textId="625B281A" w:rsidR="00754F5B" w:rsidRPr="00543AA6" w:rsidRDefault="00754F5B" w:rsidP="00754F5B">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 xml:space="preserve">NAPOMENA: Kapitalne investicije su </w:t>
      </w:r>
      <w:r w:rsidR="00543AA6" w:rsidRPr="00543AA6">
        <w:rPr>
          <w:rFonts w:ascii="Book Antiqua" w:eastAsiaTheme="minorHAnsi" w:hAnsi="Book Antiqua"/>
          <w:sz w:val="24"/>
          <w:szCs w:val="24"/>
          <w:lang w:val="sr-Latn-RS"/>
        </w:rPr>
        <w:t>predstavljene</w:t>
      </w:r>
      <w:r w:rsidRPr="00543AA6">
        <w:rPr>
          <w:rFonts w:ascii="Book Antiqua" w:eastAsiaTheme="minorHAnsi" w:hAnsi="Book Antiqua"/>
          <w:sz w:val="24"/>
          <w:szCs w:val="24"/>
          <w:lang w:val="sr-Latn-RS"/>
        </w:rPr>
        <w:t xml:space="preserve"> odvojeno od ostalih troškova!</w:t>
      </w:r>
    </w:p>
    <w:p w14:paraId="71D045D1"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5E1347B4"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24B2AA12"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75333AAB"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495EB2EC"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5102EADD"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77F90609"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27697ABC"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149654B1"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663BCE55"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1F679063"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631AE2F4"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1981A54D"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1DAF3BB7"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66928C8E"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1F2722D1"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3B6F6FBD"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3D1E67E6"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5284ABE9"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46C3DCD1"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62FB093A"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539DE4F7"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6B65AAF9"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365D0B18" w14:textId="4D844BF4" w:rsidR="00754F5B" w:rsidRPr="00543AA6" w:rsidRDefault="00543AA6" w:rsidP="00754F5B">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Zaključci</w:t>
      </w:r>
      <w:r w:rsidR="00754F5B" w:rsidRPr="00543AA6">
        <w:rPr>
          <w:rFonts w:ascii="Book Antiqua" w:eastAsiaTheme="minorHAnsi" w:hAnsi="Book Antiqua"/>
          <w:sz w:val="24"/>
          <w:szCs w:val="24"/>
          <w:lang w:val="sr-Latn-RS"/>
        </w:rPr>
        <w:t xml:space="preserve"> i preporuke:</w:t>
      </w:r>
    </w:p>
    <w:p w14:paraId="2A7F5C48"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7303F159"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794ED033" w14:textId="77777777" w:rsidR="00754F5B" w:rsidRPr="00543AA6" w:rsidRDefault="00754F5B" w:rsidP="00754F5B">
      <w:pPr>
        <w:pStyle w:val="ListParagraph"/>
        <w:numPr>
          <w:ilvl w:val="0"/>
          <w:numId w:val="16"/>
        </w:numPr>
        <w:spacing w:after="0" w:line="240" w:lineRule="auto"/>
        <w:jc w:val="both"/>
        <w:rPr>
          <w:rFonts w:ascii="Book Antiqua" w:hAnsi="Book Antiqua"/>
          <w:i/>
          <w:sz w:val="24"/>
          <w:szCs w:val="24"/>
          <w:lang w:val="sr-Latn-RS"/>
        </w:rPr>
      </w:pPr>
      <w:r w:rsidRPr="00543AA6">
        <w:rPr>
          <w:rFonts w:ascii="Book Antiqua" w:eastAsiaTheme="minorHAnsi" w:hAnsi="Book Antiqua"/>
          <w:sz w:val="24"/>
          <w:szCs w:val="24"/>
          <w:lang w:val="sr-Latn-RS"/>
        </w:rPr>
        <w:t>Nivo finansiranja zdravstvenog sektora iz državnih grantova, izražen u procentima BDP-a, od 2008. do 2018. godine pomerao se sa 2,4% na 3,0%;</w:t>
      </w:r>
    </w:p>
    <w:p w14:paraId="5F9631E1" w14:textId="77777777" w:rsidR="00754F5B" w:rsidRPr="00543AA6" w:rsidRDefault="00754F5B" w:rsidP="00754F5B">
      <w:pPr>
        <w:pStyle w:val="ListParagraph"/>
        <w:spacing w:after="0" w:line="240" w:lineRule="auto"/>
        <w:ind w:left="360"/>
        <w:jc w:val="both"/>
        <w:rPr>
          <w:rFonts w:ascii="Book Antiqua" w:hAnsi="Book Antiqua"/>
          <w:i/>
          <w:sz w:val="24"/>
          <w:szCs w:val="24"/>
          <w:lang w:val="sr-Latn-RS"/>
        </w:rPr>
      </w:pPr>
    </w:p>
    <w:p w14:paraId="20048099" w14:textId="513D2C23" w:rsidR="00754F5B" w:rsidRPr="00543AA6" w:rsidRDefault="00754F5B" w:rsidP="00754F5B">
      <w:pPr>
        <w:pStyle w:val="ListParagraph"/>
        <w:numPr>
          <w:ilvl w:val="0"/>
          <w:numId w:val="16"/>
        </w:numPr>
        <w:spacing w:after="0" w:line="240" w:lineRule="auto"/>
        <w:jc w:val="both"/>
        <w:rPr>
          <w:rFonts w:ascii="Book Antiqua" w:hAnsi="Book Antiqua"/>
          <w:i/>
          <w:sz w:val="24"/>
          <w:szCs w:val="24"/>
          <w:lang w:val="sr-Latn-RS"/>
        </w:rPr>
      </w:pPr>
      <w:r w:rsidRPr="00543AA6">
        <w:rPr>
          <w:rFonts w:ascii="Book Antiqua" w:hAnsi="Book Antiqua"/>
          <w:sz w:val="24"/>
          <w:lang w:val="sr-Latn-RS"/>
        </w:rPr>
        <w:t xml:space="preserve">Tokom pomenutog perioda, rashodi za zdravstvo pored povećanja, povećao se i njegov doprinos privredi (izražen kao doprinos zdravstvenih i socijalnih aktivnosti realnom BDP-u). U pogledu zdravstvene potrošnje (iz javnog i privatnog sektora), Kosovo je uporedivo sa Turskom u regionu i Luksemburgom i Rumunijom u EU - pokazuju podaci Eurostata. Treba napomenuti da su izdaci za zdravstvo na Kosovu, izraženi kao odnos prema BDP-u, ispod proseka u regionu i EU. Međutim, treba imati na umu da se, s obzirom da je prosečna starost na Kosovu mlađa nego u ovim </w:t>
      </w:r>
      <w:r w:rsidR="00543AA6" w:rsidRPr="00543AA6">
        <w:rPr>
          <w:rFonts w:ascii="Book Antiqua" w:hAnsi="Book Antiqua"/>
          <w:sz w:val="24"/>
          <w:lang w:val="sr-Latn-RS"/>
        </w:rPr>
        <w:t>zemljama</w:t>
      </w:r>
      <w:r w:rsidRPr="00543AA6">
        <w:rPr>
          <w:rFonts w:ascii="Book Antiqua" w:hAnsi="Book Antiqua"/>
          <w:sz w:val="24"/>
          <w:lang w:val="sr-Latn-RS"/>
        </w:rPr>
        <w:t>, očekuje da će troškovi za zdravstvo biti niži. U svakom slučaju, privatna potrošnja (ili iz džepa) je velika - a faktor koji doprinosi ovom razvoju je nedostatak obaveznog zdravstvenog osiguranja na Kosovu - za razliku od većine ovih zemalja.</w:t>
      </w:r>
    </w:p>
    <w:p w14:paraId="67C62AB9"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3861DD70" w14:textId="6704BA8A" w:rsidR="00754F5B" w:rsidRPr="00543AA6" w:rsidRDefault="00754F5B" w:rsidP="00754F5B">
      <w:pPr>
        <w:pStyle w:val="ListParagraph"/>
        <w:numPr>
          <w:ilvl w:val="0"/>
          <w:numId w:val="16"/>
        </w:num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 xml:space="preserve">Ovaj nivo javne i privatne potrošnje na zdravstvene usluge u </w:t>
      </w:r>
      <w:r w:rsidR="00543AA6" w:rsidRPr="00543AA6">
        <w:rPr>
          <w:rFonts w:ascii="Book Antiqua" w:eastAsiaTheme="minorHAnsi" w:hAnsi="Book Antiqua"/>
          <w:sz w:val="24"/>
          <w:szCs w:val="24"/>
          <w:lang w:val="sr-Latn-RS"/>
        </w:rPr>
        <w:t>zemlji</w:t>
      </w:r>
      <w:r w:rsidRPr="00543AA6">
        <w:rPr>
          <w:rFonts w:ascii="Book Antiqua" w:eastAsiaTheme="minorHAnsi" w:hAnsi="Book Antiqua"/>
          <w:sz w:val="24"/>
          <w:szCs w:val="24"/>
          <w:lang w:val="sr-Latn-RS"/>
        </w:rPr>
        <w:t xml:space="preserve"> posebno naglašava ogroman značaj funkcionisanja Javnog fonda zdravstvenog osiguranja, koji treba da služi kao finansijski štit za domaćinstva na Kosovu.</w:t>
      </w:r>
    </w:p>
    <w:p w14:paraId="1D78F08D"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43B1030D"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78CEDB8B"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32C94AD3"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6F4846B5"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42CD8796" w14:textId="77777777" w:rsidR="00754F5B" w:rsidRPr="00543AA6" w:rsidRDefault="00754F5B" w:rsidP="00754F5B">
      <w:pPr>
        <w:spacing w:after="0" w:line="240" w:lineRule="auto"/>
        <w:rPr>
          <w:rFonts w:ascii="Book Antiqua" w:eastAsiaTheme="minorHAnsi" w:hAnsi="Book Antiqua"/>
          <w:sz w:val="24"/>
          <w:szCs w:val="24"/>
          <w:lang w:val="sr-Latn-RS"/>
        </w:rPr>
        <w:sectPr w:rsidR="00754F5B" w:rsidRPr="00543AA6" w:rsidSect="00BD4F8D">
          <w:pgSz w:w="11909" w:h="16834" w:code="9"/>
          <w:pgMar w:top="1440" w:right="1440" w:bottom="1440" w:left="1440" w:header="720" w:footer="720" w:gutter="0"/>
          <w:cols w:space="720"/>
          <w:docGrid w:linePitch="360"/>
        </w:sectPr>
      </w:pPr>
    </w:p>
    <w:p w14:paraId="61D76CD1" w14:textId="77777777" w:rsidR="00754F5B" w:rsidRPr="00543AA6" w:rsidRDefault="00754F5B" w:rsidP="00754F5B">
      <w:pPr>
        <w:spacing w:after="0" w:line="240" w:lineRule="auto"/>
        <w:rPr>
          <w:rFonts w:ascii="Book Antiqua" w:hAnsi="Book Antiqua"/>
          <w:i/>
          <w:iCs/>
          <w:lang w:val="sr-Latn-RS"/>
        </w:rPr>
      </w:pPr>
      <w:r w:rsidRPr="00543AA6">
        <w:rPr>
          <w:rFonts w:ascii="Book Antiqua" w:hAnsi="Book Antiqua"/>
          <w:i/>
          <w:iCs/>
          <w:lang w:val="sr-Latn-RS"/>
        </w:rPr>
        <w:lastRenderedPageBreak/>
        <w:t>Grafikon br. 4: Rashodi javnog sektora za zdravstvo 2018, prema FS, HF, HP, HC i FA i FP</w:t>
      </w:r>
    </w:p>
    <w:p w14:paraId="20767A46" w14:textId="77777777" w:rsidR="00754F5B" w:rsidRPr="00543AA6" w:rsidRDefault="00754F5B" w:rsidP="00754F5B">
      <w:pPr>
        <w:spacing w:after="0" w:line="240" w:lineRule="auto"/>
        <w:rPr>
          <w:rFonts w:ascii="Book Antiqua" w:hAnsi="Book Antiqua"/>
          <w:i/>
          <w:iCs/>
          <w:lang w:val="sr-Latn-RS"/>
        </w:rPr>
      </w:pPr>
      <w:r w:rsidRPr="00543AA6">
        <w:rPr>
          <w:rFonts w:ascii="Book Antiqua" w:hAnsi="Book Antiqua"/>
          <w:i/>
          <w:iCs/>
          <w:lang w:val="sr-Latn-RS"/>
        </w:rPr>
        <w:t>* Ovaj grafikon uvezen iz HAPT sistema prikazuje raspodelu zdravstvenog budžeta, finansiranog iz Vladinog granta i potrošenog prema pružaocima usluga</w:t>
      </w:r>
    </w:p>
    <w:p w14:paraId="7C3D9BEE" w14:textId="77777777" w:rsidR="00754F5B" w:rsidRPr="00543AA6" w:rsidRDefault="00754F5B" w:rsidP="00754F5B">
      <w:pPr>
        <w:rPr>
          <w:rFonts w:ascii="Book Antiqua" w:eastAsia="Times New Roman" w:hAnsi="Book Antiqua" w:cs="Arial"/>
          <w:sz w:val="24"/>
          <w:szCs w:val="24"/>
          <w:lang w:val="sr-Latn-RS"/>
        </w:rPr>
      </w:pPr>
      <w:r w:rsidRPr="00543AA6">
        <w:rPr>
          <w:rFonts w:ascii="Book Antiqua" w:eastAsia="Times New Roman" w:hAnsi="Book Antiqua" w:cs="Arial"/>
          <w:noProof/>
          <w:sz w:val="24"/>
          <w:szCs w:val="24"/>
          <w:lang w:val="en-US"/>
        </w:rPr>
        <w:drawing>
          <wp:inline distT="0" distB="0" distL="0" distR="0" wp14:anchorId="6198BABD" wp14:editId="3B40BE20">
            <wp:extent cx="8860155" cy="5153025"/>
            <wp:effectExtent l="19050" t="19050" r="17145" b="28575"/>
            <wp:docPr id="290" name="Picture 290" descr="C:\Users\Arsim Qavderbasha\Desktop\NHA vazhdim 20 Prill 2021\RAp 2018 - NArrativi me tabela - 03 Qershor 2021-F\GOVERNEMENT graph -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rsim Qavderbasha\Desktop\NHA vazhdim 20 Prill 2021\RAp 2018 - NArrativi me tabela - 03 Qershor 2021-F\GOVERNEMENT graph - f.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70846" cy="5159243"/>
                    </a:xfrm>
                    <a:prstGeom prst="rect">
                      <a:avLst/>
                    </a:prstGeom>
                    <a:noFill/>
                    <a:ln>
                      <a:solidFill>
                        <a:schemeClr val="accent1"/>
                      </a:solidFill>
                    </a:ln>
                  </pic:spPr>
                </pic:pic>
              </a:graphicData>
            </a:graphic>
          </wp:inline>
        </w:drawing>
      </w:r>
    </w:p>
    <w:p w14:paraId="6293E4C2" w14:textId="77777777" w:rsidR="00754F5B" w:rsidRPr="00543AA6" w:rsidRDefault="00754F5B" w:rsidP="00754F5B">
      <w:pPr>
        <w:spacing w:after="0" w:line="240" w:lineRule="auto"/>
        <w:rPr>
          <w:rFonts w:ascii="Book Antiqua" w:hAnsi="Book Antiqua"/>
          <w:i/>
          <w:iCs/>
          <w:lang w:val="sr-Latn-RS"/>
        </w:rPr>
      </w:pPr>
      <w:r w:rsidRPr="00543AA6">
        <w:rPr>
          <w:rFonts w:ascii="Book Antiqua" w:hAnsi="Book Antiqua"/>
          <w:i/>
          <w:iCs/>
          <w:lang w:val="sr-Latn-RS"/>
        </w:rPr>
        <w:lastRenderedPageBreak/>
        <w:t>Grafikon br. 5: Rashodi donatora (u Ministarstvu zdravlјa) 2018., prema FS, HF, HP, HC i FA i FP</w:t>
      </w:r>
    </w:p>
    <w:p w14:paraId="5EBBC483" w14:textId="77777777" w:rsidR="00754F5B" w:rsidRPr="00543AA6" w:rsidRDefault="00754F5B" w:rsidP="00754F5B">
      <w:pPr>
        <w:spacing w:after="0" w:line="240" w:lineRule="auto"/>
        <w:rPr>
          <w:rFonts w:ascii="Book Antiqua" w:hAnsi="Book Antiqua"/>
          <w:i/>
          <w:iCs/>
          <w:lang w:val="sr-Latn-RS"/>
        </w:rPr>
      </w:pPr>
      <w:r w:rsidRPr="00543AA6">
        <w:rPr>
          <w:rFonts w:ascii="Book Antiqua" w:hAnsi="Book Antiqua"/>
          <w:i/>
          <w:iCs/>
          <w:lang w:val="sr-Latn-RS"/>
        </w:rPr>
        <w:t>* Ovaj grafikon prikazuje troškove donatora u MZ raspoređene po izvorima finansiranja, pružaocima usluga i prirodi troškova</w:t>
      </w:r>
    </w:p>
    <w:p w14:paraId="646EADDA" w14:textId="77777777" w:rsidR="00754F5B" w:rsidRPr="00543AA6" w:rsidRDefault="00754F5B" w:rsidP="00754F5B">
      <w:pPr>
        <w:spacing w:after="0" w:line="240" w:lineRule="auto"/>
        <w:rPr>
          <w:rFonts w:ascii="Book Antiqua" w:eastAsia="Times New Roman" w:hAnsi="Book Antiqua" w:cs="Arial"/>
          <w:sz w:val="24"/>
          <w:szCs w:val="24"/>
          <w:lang w:val="sr-Latn-RS"/>
        </w:rPr>
      </w:pPr>
      <w:r w:rsidRPr="00543AA6">
        <w:rPr>
          <w:rFonts w:ascii="Book Antiqua" w:eastAsia="Times New Roman" w:hAnsi="Book Antiqua" w:cs="Arial"/>
          <w:noProof/>
          <w:sz w:val="24"/>
          <w:szCs w:val="24"/>
          <w:lang w:val="en-US"/>
        </w:rPr>
        <w:drawing>
          <wp:inline distT="0" distB="0" distL="0" distR="0" wp14:anchorId="3DCAA6D2" wp14:editId="226E8DEC">
            <wp:extent cx="8860248" cy="4967654"/>
            <wp:effectExtent l="19050" t="19050" r="17145" b="23495"/>
            <wp:docPr id="291" name="Picture 291" descr="C:\Users\Arsim Qavderbasha\Desktop\NHA vazhdim 20 Prill 2021\RAp 2018 - NArrativi me tabela - 03 Qershor 2021-F\Donors at MoH - graph -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sim Qavderbasha\Desktop\NHA vazhdim 20 Prill 2021\RAp 2018 - NArrativi me tabela - 03 Qershor 2021-F\Donors at MoH - graph - f.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62165" cy="4968729"/>
                    </a:xfrm>
                    <a:prstGeom prst="rect">
                      <a:avLst/>
                    </a:prstGeom>
                    <a:noFill/>
                    <a:ln>
                      <a:solidFill>
                        <a:schemeClr val="accent1"/>
                      </a:solidFill>
                    </a:ln>
                  </pic:spPr>
                </pic:pic>
              </a:graphicData>
            </a:graphic>
          </wp:inline>
        </w:drawing>
      </w:r>
    </w:p>
    <w:p w14:paraId="0510835A" w14:textId="77777777" w:rsidR="00754F5B" w:rsidRPr="00543AA6" w:rsidRDefault="00754F5B" w:rsidP="00754F5B">
      <w:pPr>
        <w:spacing w:after="0" w:line="240" w:lineRule="auto"/>
        <w:rPr>
          <w:rFonts w:ascii="Book Antiqua" w:eastAsia="Times New Roman" w:hAnsi="Book Antiqua" w:cs="Arial"/>
          <w:sz w:val="24"/>
          <w:szCs w:val="24"/>
          <w:lang w:val="sr-Latn-RS"/>
        </w:rPr>
      </w:pPr>
    </w:p>
    <w:p w14:paraId="658BD089" w14:textId="77777777" w:rsidR="00754F5B" w:rsidRPr="00543AA6" w:rsidRDefault="00754F5B" w:rsidP="00754F5B">
      <w:pPr>
        <w:spacing w:after="0" w:line="240" w:lineRule="auto"/>
        <w:rPr>
          <w:rFonts w:ascii="Book Antiqua" w:eastAsia="Times New Roman" w:hAnsi="Book Antiqua" w:cs="Arial"/>
          <w:sz w:val="24"/>
          <w:szCs w:val="24"/>
          <w:lang w:val="sr-Latn-RS"/>
        </w:rPr>
      </w:pPr>
    </w:p>
    <w:p w14:paraId="3FCC047E" w14:textId="3FDEE360"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hAnsi="Book Antiqua"/>
          <w:i/>
          <w:iCs/>
          <w:lang w:val="sr-Latn-RS"/>
        </w:rPr>
        <w:lastRenderedPageBreak/>
        <w:t xml:space="preserve">Grafikon br. 6 </w:t>
      </w:r>
      <w:r w:rsidR="00543AA6" w:rsidRPr="00543AA6">
        <w:rPr>
          <w:rFonts w:ascii="Book Antiqua" w:hAnsi="Book Antiqua"/>
          <w:i/>
          <w:iCs/>
          <w:lang w:val="sr-Latn-RS"/>
        </w:rPr>
        <w:t>T</w:t>
      </w:r>
      <w:r w:rsidR="00543AA6" w:rsidRPr="00543AA6">
        <w:rPr>
          <w:rFonts w:ascii="Book Antiqua" w:eastAsiaTheme="minorHAnsi" w:hAnsi="Book Antiqua"/>
          <w:i/>
          <w:iCs/>
          <w:lang w:val="sr-Latn-RS"/>
        </w:rPr>
        <w:t>roškovi</w:t>
      </w:r>
      <w:r w:rsidRPr="00543AA6">
        <w:rPr>
          <w:rFonts w:ascii="Book Antiqua" w:eastAsiaTheme="minorHAnsi" w:hAnsi="Book Antiqua"/>
          <w:i/>
          <w:iCs/>
          <w:lang w:val="sr-Latn-RS"/>
        </w:rPr>
        <w:t xml:space="preserve"> iz džepa građana za zdravlјe, 2018:</w:t>
      </w:r>
    </w:p>
    <w:p w14:paraId="10D51EC2" w14:textId="77777777"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heme="minorHAnsi" w:hAnsi="Book Antiqua"/>
          <w:i/>
          <w:iCs/>
          <w:lang w:val="sr-Latn-RS"/>
        </w:rPr>
        <w:t>* Sledeći grafikon prikazuje ukupne izdatke domaćinstava za zdravstvene usluge i lekove i zdravstvenu opremu, raspoređene prema funkcijama zdravstvenog sistema.</w:t>
      </w:r>
    </w:p>
    <w:p w14:paraId="5B09A8CE" w14:textId="77777777" w:rsidR="00754F5B" w:rsidRPr="00543AA6" w:rsidRDefault="00754F5B" w:rsidP="00754F5B">
      <w:pPr>
        <w:spacing w:after="0" w:line="240" w:lineRule="auto"/>
        <w:rPr>
          <w:rFonts w:ascii="Book Antiqua" w:eastAsia="Times New Roman" w:hAnsi="Book Antiqua" w:cs="Arial"/>
          <w:sz w:val="24"/>
          <w:szCs w:val="24"/>
          <w:lang w:val="sr-Latn-RS"/>
        </w:rPr>
      </w:pPr>
      <w:r w:rsidRPr="00543AA6">
        <w:rPr>
          <w:rFonts w:ascii="Book Antiqua" w:eastAsia="Times New Roman" w:hAnsi="Book Antiqua" w:cs="Arial"/>
          <w:noProof/>
          <w:sz w:val="24"/>
          <w:szCs w:val="24"/>
          <w:lang w:val="en-US"/>
        </w:rPr>
        <w:drawing>
          <wp:inline distT="0" distB="0" distL="0" distR="0" wp14:anchorId="06476317" wp14:editId="7BB12059">
            <wp:extent cx="8858885" cy="4991100"/>
            <wp:effectExtent l="19050" t="19050" r="18415" b="19050"/>
            <wp:docPr id="292" name="Picture 292" descr="C:\Users\Arsim Qavderbasha\Desktop\NHA vazhdim 20 Prill 2021\RAp 2018 - NArrativi me tabela - 03 Qershor 2021-F\OOP -HOUSEHOLD expend - graph -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sim Qavderbasha\Desktop\NHA vazhdim 20 Prill 2021\RAp 2018 - NArrativi me tabela - 03 Qershor 2021-F\OOP -HOUSEHOLD expend - graph - f.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65081" cy="4994591"/>
                    </a:xfrm>
                    <a:prstGeom prst="rect">
                      <a:avLst/>
                    </a:prstGeom>
                    <a:noFill/>
                    <a:ln>
                      <a:solidFill>
                        <a:schemeClr val="accent1"/>
                      </a:solidFill>
                    </a:ln>
                  </pic:spPr>
                </pic:pic>
              </a:graphicData>
            </a:graphic>
          </wp:inline>
        </w:drawing>
      </w:r>
    </w:p>
    <w:p w14:paraId="1C9DC6BF" w14:textId="77777777" w:rsidR="00754F5B" w:rsidRPr="00543AA6" w:rsidRDefault="00754F5B" w:rsidP="00754F5B">
      <w:pPr>
        <w:spacing w:after="0" w:line="240" w:lineRule="auto"/>
        <w:jc w:val="both"/>
        <w:rPr>
          <w:rFonts w:ascii="Book Antiqua" w:hAnsi="Book Antiqua"/>
          <w:sz w:val="24"/>
          <w:szCs w:val="24"/>
          <w:highlight w:val="yellow"/>
          <w:lang w:val="sr-Latn-RS"/>
        </w:rPr>
        <w:sectPr w:rsidR="00754F5B" w:rsidRPr="00543AA6" w:rsidSect="00D4646C">
          <w:pgSz w:w="16834" w:h="11909" w:orient="landscape" w:code="9"/>
          <w:pgMar w:top="1440" w:right="1440" w:bottom="1440" w:left="1440" w:header="720" w:footer="720" w:gutter="0"/>
          <w:cols w:space="720"/>
          <w:docGrid w:linePitch="360"/>
        </w:sectPr>
      </w:pPr>
    </w:p>
    <w:p w14:paraId="6BDE540B" w14:textId="119D2D5C" w:rsidR="00754F5B" w:rsidRPr="00543AA6" w:rsidRDefault="00754F5B" w:rsidP="00754F5B">
      <w:pPr>
        <w:spacing w:after="0" w:line="240" w:lineRule="auto"/>
        <w:jc w:val="both"/>
        <w:rPr>
          <w:rFonts w:ascii="Book Antiqua" w:eastAsiaTheme="minorHAnsi" w:hAnsi="Book Antiqua"/>
          <w:i/>
          <w:iCs/>
          <w:lang w:val="sr-Latn-RS"/>
        </w:rPr>
      </w:pPr>
      <w:r w:rsidRPr="00543AA6">
        <w:rPr>
          <w:rFonts w:ascii="Book Antiqua" w:eastAsia="Times New Roman" w:hAnsi="Book Antiqua" w:cs="Arial"/>
          <w:i/>
          <w:iCs/>
          <w:noProof/>
          <w:lang w:val="en-US"/>
        </w:rPr>
        <w:lastRenderedPageBreak/>
        <w:drawing>
          <wp:anchor distT="0" distB="0" distL="114300" distR="114300" simplePos="0" relativeHeight="251660288" behindDoc="0" locked="0" layoutInCell="1" allowOverlap="1" wp14:anchorId="553302F9" wp14:editId="2105E20D">
            <wp:simplePos x="0" y="0"/>
            <wp:positionH relativeFrom="column">
              <wp:posOffset>0</wp:posOffset>
            </wp:positionH>
            <wp:positionV relativeFrom="paragraph">
              <wp:posOffset>260350</wp:posOffset>
            </wp:positionV>
            <wp:extent cx="8884285" cy="4835525"/>
            <wp:effectExtent l="19050" t="19050" r="12065" b="22225"/>
            <wp:wrapTopAndBottom/>
            <wp:docPr id="294" name="Picture 294" descr="C:\Users\Arsim Qavderbasha\Desktop\NHA vazhdim 20 Prill 2021\RAp 2018 - NArrativi me tabela - 03 Qershor 2021-F\Volunatry Insurance - graph -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rsim Qavderbasha\Desktop\NHA vazhdim 20 Prill 2021\RAp 2018 - NArrativi me tabela - 03 Qershor 2021-F\Volunatry Insurance - graph - f.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84285" cy="4835525"/>
                    </a:xfrm>
                    <a:prstGeom prst="rect">
                      <a:avLst/>
                    </a:prstGeom>
                    <a:noFill/>
                    <a:ln>
                      <a:solidFill>
                        <a:schemeClr val="accent1"/>
                      </a:solidFill>
                    </a:ln>
                  </pic:spPr>
                </pic:pic>
              </a:graphicData>
            </a:graphic>
          </wp:anchor>
        </w:drawing>
      </w:r>
      <w:r w:rsidRPr="00543AA6">
        <w:rPr>
          <w:rFonts w:ascii="Book Antiqua" w:hAnsi="Book Antiqua"/>
          <w:i/>
          <w:iCs/>
          <w:lang w:val="sr-Latn-RS"/>
        </w:rPr>
        <w:t>Grafikon br. 7:</w:t>
      </w:r>
      <w:r w:rsidRPr="00543AA6">
        <w:rPr>
          <w:rFonts w:ascii="Book Antiqua" w:eastAsiaTheme="minorHAnsi" w:hAnsi="Book Antiqua"/>
          <w:i/>
          <w:iCs/>
          <w:lang w:val="sr-Latn-RS"/>
        </w:rPr>
        <w:t xml:space="preserve">Rashodi za </w:t>
      </w:r>
      <w:r w:rsidR="00543AA6" w:rsidRPr="00543AA6">
        <w:rPr>
          <w:rFonts w:ascii="Book Antiqua" w:eastAsiaTheme="minorHAnsi" w:hAnsi="Book Antiqua"/>
          <w:i/>
          <w:iCs/>
          <w:lang w:val="sr-Latn-RS"/>
        </w:rPr>
        <w:t>dobrovoljno</w:t>
      </w:r>
      <w:r w:rsidRPr="00543AA6">
        <w:rPr>
          <w:rFonts w:ascii="Book Antiqua" w:eastAsiaTheme="minorHAnsi" w:hAnsi="Book Antiqua"/>
          <w:i/>
          <w:iCs/>
          <w:lang w:val="sr-Latn-RS"/>
        </w:rPr>
        <w:t xml:space="preserve"> zdravstveno osiguranje, 2018</w:t>
      </w:r>
    </w:p>
    <w:p w14:paraId="4B4B0ED9" w14:textId="77777777" w:rsidR="00754F5B" w:rsidRPr="00543AA6" w:rsidRDefault="00754F5B" w:rsidP="00754F5B">
      <w:pPr>
        <w:spacing w:after="0" w:line="240" w:lineRule="auto"/>
        <w:rPr>
          <w:rFonts w:ascii="Book Antiqua" w:eastAsia="Times New Roman" w:hAnsi="Book Antiqua" w:cs="Arial"/>
          <w:sz w:val="24"/>
          <w:szCs w:val="24"/>
          <w:lang w:val="sr-Latn-RS"/>
        </w:rPr>
      </w:pPr>
    </w:p>
    <w:p w14:paraId="1985878E" w14:textId="77777777" w:rsidR="00754F5B" w:rsidRPr="00543AA6" w:rsidRDefault="00754F5B" w:rsidP="00754F5B">
      <w:pPr>
        <w:spacing w:after="0" w:line="240" w:lineRule="auto"/>
        <w:rPr>
          <w:rFonts w:ascii="Book Antiqua" w:eastAsia="Times New Roman" w:hAnsi="Book Antiqua" w:cs="Arial"/>
          <w:sz w:val="24"/>
          <w:szCs w:val="24"/>
          <w:lang w:val="sr-Latn-RS"/>
        </w:rPr>
      </w:pPr>
    </w:p>
    <w:p w14:paraId="32AE1B91" w14:textId="77777777" w:rsidR="00754F5B" w:rsidRPr="00543AA6" w:rsidRDefault="00754F5B" w:rsidP="00754F5B">
      <w:pPr>
        <w:spacing w:after="0" w:line="240" w:lineRule="auto"/>
        <w:rPr>
          <w:rFonts w:ascii="Book Antiqua" w:eastAsia="Times New Roman" w:hAnsi="Book Antiqua" w:cs="Arial"/>
          <w:sz w:val="24"/>
          <w:szCs w:val="24"/>
          <w:lang w:val="sr-Latn-RS"/>
        </w:rPr>
      </w:pPr>
    </w:p>
    <w:p w14:paraId="5C64605E" w14:textId="77777777" w:rsidR="00754F5B" w:rsidRPr="00543AA6" w:rsidRDefault="00754F5B" w:rsidP="00754F5B">
      <w:pPr>
        <w:spacing w:after="0" w:line="240" w:lineRule="auto"/>
        <w:rPr>
          <w:rFonts w:ascii="Book Antiqua" w:eastAsiaTheme="minorHAnsi" w:hAnsi="Book Antiqua"/>
          <w:i/>
          <w:iCs/>
          <w:lang w:val="sr-Latn-RS"/>
        </w:rPr>
      </w:pPr>
      <w:r w:rsidRPr="00543AA6">
        <w:rPr>
          <w:rFonts w:ascii="Book Antiqua" w:hAnsi="Book Antiqua"/>
          <w:i/>
          <w:iCs/>
          <w:lang w:val="sr-Latn-RS"/>
        </w:rPr>
        <w:lastRenderedPageBreak/>
        <w:t>Grafikon br. 8:</w:t>
      </w:r>
      <w:r w:rsidRPr="00543AA6">
        <w:rPr>
          <w:rFonts w:ascii="Book Antiqua" w:eastAsiaTheme="minorHAnsi" w:hAnsi="Book Antiqua"/>
          <w:i/>
          <w:iCs/>
          <w:lang w:val="sr-Latn-RS"/>
        </w:rPr>
        <w:t>Troškovi zdravstvene zaštite, Kosovo 2018</w:t>
      </w:r>
    </w:p>
    <w:p w14:paraId="11D1D60F" w14:textId="3E61AE58" w:rsidR="00754F5B" w:rsidRPr="00543AA6" w:rsidRDefault="00754F5B" w:rsidP="00754F5B">
      <w:pPr>
        <w:spacing w:after="0" w:line="240" w:lineRule="auto"/>
        <w:jc w:val="both"/>
        <w:rPr>
          <w:rFonts w:ascii="Book Antiqua" w:eastAsia="Times New Roman" w:hAnsi="Book Antiqua" w:cs="Arial"/>
          <w:lang w:val="sr-Latn-RS"/>
        </w:rPr>
      </w:pPr>
      <w:r w:rsidRPr="00543AA6">
        <w:rPr>
          <w:rFonts w:ascii="Book Antiqua" w:eastAsiaTheme="minorHAnsi" w:hAnsi="Book Antiqua"/>
          <w:iCs/>
          <w:lang w:val="sr-Latn-RS"/>
        </w:rPr>
        <w:t xml:space="preserve">* Sledeći grafikon prikazuje ukupne izdatke za zdravstvene usluge, raspoređene po javnom i privatnom </w:t>
      </w:r>
      <w:r w:rsidR="00543AA6" w:rsidRPr="00543AA6">
        <w:rPr>
          <w:rFonts w:ascii="Book Antiqua" w:eastAsiaTheme="minorHAnsi" w:hAnsi="Book Antiqua"/>
          <w:iCs/>
          <w:lang w:val="sr-Latn-RS"/>
        </w:rPr>
        <w:t>sektoru,</w:t>
      </w:r>
      <w:r w:rsidR="00543AA6" w:rsidRPr="00543AA6">
        <w:rPr>
          <w:rFonts w:ascii="Book Antiqua" w:eastAsia="Times New Roman" w:hAnsi="Book Antiqua" w:cs="Times New Roman"/>
          <w:lang w:val="sr-Latn-RS"/>
        </w:rPr>
        <w:t xml:space="preserve"> Prihodi</w:t>
      </w:r>
      <w:r w:rsidRPr="00543AA6">
        <w:rPr>
          <w:rFonts w:ascii="Book Antiqua" w:eastAsia="Times New Roman" w:hAnsi="Book Antiqua" w:cs="Times New Roman"/>
          <w:lang w:val="sr-Latn-RS"/>
        </w:rPr>
        <w:t xml:space="preserve"> od šema finansiranja zdravstvene zaštite; šeme finansiranja; pružaoc</w:t>
      </w:r>
      <w:r w:rsidR="00543AA6">
        <w:rPr>
          <w:rFonts w:ascii="Book Antiqua" w:eastAsia="Times New Roman" w:hAnsi="Book Antiqua" w:cs="Times New Roman"/>
          <w:lang w:val="sr-Latn-RS"/>
        </w:rPr>
        <w:t>i</w:t>
      </w:r>
      <w:r w:rsidRPr="00543AA6">
        <w:rPr>
          <w:rFonts w:ascii="Book Antiqua" w:eastAsia="Times New Roman" w:hAnsi="Book Antiqua" w:cs="Times New Roman"/>
          <w:lang w:val="sr-Latn-RS"/>
        </w:rPr>
        <w:t xml:space="preserve"> zdravstvene zaštite, funkcije zdravstvene nege i kapitalne investicije</w:t>
      </w:r>
    </w:p>
    <w:p w14:paraId="3A0DC41B" w14:textId="77777777" w:rsidR="00754F5B" w:rsidRPr="00543AA6" w:rsidRDefault="00754F5B" w:rsidP="00754F5B">
      <w:pPr>
        <w:spacing w:after="0" w:line="240" w:lineRule="auto"/>
        <w:rPr>
          <w:rFonts w:ascii="Book Antiqua" w:eastAsiaTheme="minorHAnsi" w:hAnsi="Book Antiqua"/>
          <w:i/>
          <w:iCs/>
          <w:lang w:val="sr-Latn-RS"/>
        </w:rPr>
      </w:pPr>
      <w:r w:rsidRPr="00543AA6">
        <w:rPr>
          <w:rFonts w:ascii="Book Antiqua" w:eastAsia="Times New Roman" w:hAnsi="Book Antiqua" w:cs="Arial"/>
          <w:noProof/>
          <w:sz w:val="24"/>
          <w:szCs w:val="24"/>
          <w:lang w:val="en-US"/>
        </w:rPr>
        <w:drawing>
          <wp:inline distT="0" distB="0" distL="0" distR="0" wp14:anchorId="79BDCD28" wp14:editId="01747FD4">
            <wp:extent cx="8860790" cy="4545867"/>
            <wp:effectExtent l="19050" t="19050" r="16510" b="26670"/>
            <wp:docPr id="3" name="Picture 3" descr="C:\Users\Arsim Qavderbasha\Desktop\NHA vazhdim 20 Prill 2021\RAp 2018 - NArrativi me tabela - 03 Qershor 2021-F\ALL - graph- 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sim Qavderbasha\Desktop\NHA vazhdim 20 Prill 2021\RAp 2018 - NArrativi me tabela - 03 Qershor 2021-F\ALL - graph- f.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60790" cy="4545867"/>
                    </a:xfrm>
                    <a:prstGeom prst="rect">
                      <a:avLst/>
                    </a:prstGeom>
                    <a:noFill/>
                    <a:ln>
                      <a:solidFill>
                        <a:schemeClr val="accent1"/>
                      </a:solidFill>
                    </a:ln>
                  </pic:spPr>
                </pic:pic>
              </a:graphicData>
            </a:graphic>
          </wp:inline>
        </w:drawing>
      </w:r>
    </w:p>
    <w:p w14:paraId="3D2924AA" w14:textId="77777777" w:rsidR="00754F5B" w:rsidRPr="00543AA6" w:rsidRDefault="00754F5B" w:rsidP="00754F5B">
      <w:pPr>
        <w:spacing w:after="0" w:line="240" w:lineRule="auto"/>
        <w:rPr>
          <w:rFonts w:ascii="Book Antiqua" w:eastAsia="Times New Roman" w:hAnsi="Book Antiqua" w:cs="Arial"/>
          <w:sz w:val="24"/>
          <w:szCs w:val="24"/>
          <w:lang w:val="sr-Latn-RS"/>
        </w:rPr>
      </w:pPr>
    </w:p>
    <w:p w14:paraId="6E7053F7" w14:textId="77777777" w:rsidR="00754F5B" w:rsidRPr="00543AA6" w:rsidRDefault="00754F5B" w:rsidP="00754F5B">
      <w:pPr>
        <w:spacing w:after="0" w:line="240" w:lineRule="auto"/>
        <w:rPr>
          <w:rFonts w:ascii="Book Antiqua" w:eastAsia="Times New Roman" w:hAnsi="Book Antiqua" w:cs="Arial"/>
          <w:sz w:val="24"/>
          <w:szCs w:val="24"/>
          <w:lang w:val="sr-Latn-RS"/>
        </w:rPr>
      </w:pPr>
    </w:p>
    <w:p w14:paraId="66520C23" w14:textId="77777777" w:rsidR="00754F5B" w:rsidRPr="00543AA6" w:rsidRDefault="00754F5B" w:rsidP="00754F5B">
      <w:pPr>
        <w:spacing w:after="0" w:line="240" w:lineRule="auto"/>
        <w:jc w:val="both"/>
        <w:rPr>
          <w:rFonts w:ascii="Book Antiqua" w:eastAsiaTheme="minorHAnsi" w:hAnsi="Book Antiqua"/>
          <w:sz w:val="24"/>
          <w:szCs w:val="24"/>
          <w:lang w:val="sr-Latn-RS"/>
        </w:rPr>
        <w:sectPr w:rsidR="00754F5B" w:rsidRPr="00543AA6" w:rsidSect="00D4646C">
          <w:pgSz w:w="16834" w:h="11909" w:orient="landscape" w:code="9"/>
          <w:pgMar w:top="1440" w:right="1440" w:bottom="1440" w:left="1440" w:header="720" w:footer="720" w:gutter="0"/>
          <w:cols w:space="720"/>
          <w:docGrid w:linePitch="360"/>
        </w:sectPr>
      </w:pPr>
    </w:p>
    <w:p w14:paraId="74A879A5" w14:textId="77777777" w:rsidR="00754F5B" w:rsidRPr="00543AA6" w:rsidRDefault="00754F5B" w:rsidP="00754F5B">
      <w:pPr>
        <w:spacing w:after="0" w:line="240" w:lineRule="auto"/>
        <w:jc w:val="both"/>
        <w:rPr>
          <w:rFonts w:ascii="Book Antiqua" w:eastAsia="Times New Roman" w:hAnsi="Book Antiqua" w:cs="Times New Roman"/>
          <w:color w:val="000000"/>
          <w:sz w:val="24"/>
          <w:szCs w:val="24"/>
          <w:lang w:val="sr-Latn-RS"/>
        </w:rPr>
      </w:pPr>
      <w:r w:rsidRPr="00543AA6">
        <w:rPr>
          <w:rFonts w:ascii="Book Antiqua" w:eastAsia="Times New Roman" w:hAnsi="Book Antiqua" w:cs="Times New Roman"/>
          <w:color w:val="000000"/>
          <w:sz w:val="24"/>
          <w:szCs w:val="24"/>
          <w:lang w:val="sr-Latn-RS"/>
        </w:rPr>
        <w:lastRenderedPageBreak/>
        <w:t>Skraćenice korišćene u sistemu HAPT:</w:t>
      </w:r>
    </w:p>
    <w:p w14:paraId="7E4FB476"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52CB0715" w14:textId="77777777" w:rsidR="00754F5B" w:rsidRPr="00543AA6" w:rsidRDefault="00754F5B" w:rsidP="00754F5B">
      <w:pPr>
        <w:spacing w:after="0" w:line="240" w:lineRule="auto"/>
        <w:jc w:val="both"/>
        <w:rPr>
          <w:rFonts w:ascii="Book Antiqua" w:eastAsiaTheme="minorHAnsi" w:hAnsi="Book Antiqua"/>
          <w:sz w:val="24"/>
          <w:szCs w:val="24"/>
          <w:lang w:val="sr-Latn-RS"/>
        </w:rPr>
      </w:pPr>
      <w:r w:rsidRPr="00543AA6">
        <w:rPr>
          <w:rFonts w:ascii="Book Antiqua" w:eastAsiaTheme="minorHAnsi" w:hAnsi="Book Antiqua"/>
          <w:sz w:val="24"/>
          <w:szCs w:val="24"/>
          <w:lang w:val="sr-Latn-RS"/>
        </w:rPr>
        <w:t xml:space="preserve"> Pojašnjenje:</w:t>
      </w:r>
    </w:p>
    <w:p w14:paraId="51DB7FFA" w14:textId="77777777" w:rsidR="00754F5B" w:rsidRPr="00543AA6" w:rsidRDefault="00754F5B" w:rsidP="00754F5B">
      <w:pPr>
        <w:spacing w:after="0" w:line="240" w:lineRule="auto"/>
        <w:jc w:val="both"/>
        <w:rPr>
          <w:rFonts w:ascii="Book Antiqua" w:eastAsiaTheme="minorHAnsi" w:hAnsi="Book Antiqua"/>
          <w:sz w:val="24"/>
          <w:szCs w:val="24"/>
          <w:lang w:val="sr-Latn-RS"/>
        </w:rPr>
      </w:pPr>
      <w:r w:rsidRPr="00543AA6">
        <w:rPr>
          <w:rFonts w:ascii="Book Antiqua" w:eastAsia="Times New Roman" w:hAnsi="Book Antiqua" w:cs="Arial"/>
          <w:sz w:val="24"/>
          <w:szCs w:val="24"/>
          <w:lang w:val="sr-Latn-RS"/>
        </w:rPr>
        <w:t>FS -</w:t>
      </w:r>
      <w:r w:rsidRPr="00543AA6">
        <w:rPr>
          <w:rFonts w:ascii="Book Antiqua" w:eastAsia="Times New Roman" w:hAnsi="Book Antiqua" w:cs="Times New Roman"/>
          <w:sz w:val="24"/>
          <w:szCs w:val="24"/>
          <w:lang w:val="sr-Latn-RS"/>
        </w:rPr>
        <w:t xml:space="preserve"> Prihodi od šema finansiranja zdravstvene zaštite</w:t>
      </w:r>
    </w:p>
    <w:p w14:paraId="6CC9815E" w14:textId="77777777" w:rsidR="00754F5B" w:rsidRPr="00543AA6" w:rsidRDefault="00754F5B" w:rsidP="00754F5B">
      <w:pPr>
        <w:tabs>
          <w:tab w:val="left" w:pos="4993"/>
        </w:tabs>
        <w:spacing w:after="0" w:line="240" w:lineRule="auto"/>
        <w:rPr>
          <w:rFonts w:ascii="Book Antiqua" w:eastAsia="Times New Roman" w:hAnsi="Book Antiqua" w:cs="Arial"/>
          <w:sz w:val="24"/>
          <w:szCs w:val="24"/>
          <w:lang w:val="sr-Latn-RS"/>
        </w:rPr>
      </w:pPr>
      <w:r w:rsidRPr="00543AA6">
        <w:rPr>
          <w:rFonts w:ascii="Book Antiqua" w:eastAsia="Times New Roman" w:hAnsi="Book Antiqua" w:cs="Arial"/>
          <w:sz w:val="24"/>
          <w:szCs w:val="24"/>
          <w:lang w:val="sr-Latn-RS"/>
        </w:rPr>
        <w:t>VF -</w:t>
      </w:r>
      <w:r w:rsidRPr="00543AA6">
        <w:rPr>
          <w:rFonts w:ascii="Book Antiqua" w:eastAsia="Times New Roman" w:hAnsi="Book Antiqua" w:cs="Times New Roman"/>
          <w:sz w:val="24"/>
          <w:szCs w:val="24"/>
          <w:lang w:val="sr-Latn-RS"/>
        </w:rPr>
        <w:t xml:space="preserve"> Šeme finansiranja</w:t>
      </w:r>
    </w:p>
    <w:p w14:paraId="0974F467" w14:textId="77777777" w:rsidR="00754F5B" w:rsidRPr="00543AA6" w:rsidRDefault="00754F5B" w:rsidP="00754F5B">
      <w:pPr>
        <w:tabs>
          <w:tab w:val="left" w:pos="4993"/>
        </w:tabs>
        <w:spacing w:after="0" w:line="240" w:lineRule="auto"/>
        <w:rPr>
          <w:rFonts w:ascii="Book Antiqua" w:eastAsia="Times New Roman" w:hAnsi="Book Antiqua" w:cs="Arial"/>
          <w:sz w:val="24"/>
          <w:szCs w:val="24"/>
          <w:lang w:val="sr-Latn-RS"/>
        </w:rPr>
      </w:pPr>
      <w:r w:rsidRPr="00543AA6">
        <w:rPr>
          <w:rFonts w:ascii="Book Antiqua" w:eastAsia="Times New Roman" w:hAnsi="Book Antiqua" w:cs="Arial"/>
          <w:sz w:val="24"/>
          <w:szCs w:val="24"/>
          <w:lang w:val="sr-Latn-RS"/>
        </w:rPr>
        <w:t>HP –</w:t>
      </w:r>
      <w:r w:rsidRPr="00543AA6">
        <w:rPr>
          <w:rFonts w:ascii="Book Antiqua" w:eastAsia="Times New Roman" w:hAnsi="Book Antiqua" w:cs="Times New Roman"/>
          <w:sz w:val="24"/>
          <w:szCs w:val="24"/>
          <w:lang w:val="sr-Latn-RS"/>
        </w:rPr>
        <w:t xml:space="preserve"> Pružaoci zdravstvenih usluga</w:t>
      </w:r>
    </w:p>
    <w:p w14:paraId="66D0D3A1" w14:textId="77777777" w:rsidR="00754F5B" w:rsidRPr="00543AA6" w:rsidRDefault="00754F5B" w:rsidP="00754F5B">
      <w:pPr>
        <w:tabs>
          <w:tab w:val="left" w:pos="4993"/>
        </w:tabs>
        <w:spacing w:after="0" w:line="240" w:lineRule="auto"/>
        <w:rPr>
          <w:rFonts w:ascii="Book Antiqua" w:eastAsia="Times New Roman" w:hAnsi="Book Antiqua" w:cs="Arial"/>
          <w:sz w:val="24"/>
          <w:szCs w:val="24"/>
          <w:lang w:val="sr-Latn-RS"/>
        </w:rPr>
      </w:pPr>
      <w:r w:rsidRPr="00543AA6">
        <w:rPr>
          <w:rFonts w:ascii="Book Antiqua" w:eastAsia="Times New Roman" w:hAnsi="Book Antiqua" w:cs="Arial"/>
          <w:sz w:val="24"/>
          <w:szCs w:val="24"/>
          <w:lang w:val="sr-Latn-RS"/>
        </w:rPr>
        <w:t>HC -</w:t>
      </w:r>
      <w:r w:rsidRPr="00543AA6">
        <w:rPr>
          <w:rFonts w:ascii="Book Antiqua" w:eastAsia="Times New Roman" w:hAnsi="Book Antiqua" w:cs="Times New Roman"/>
          <w:sz w:val="24"/>
          <w:szCs w:val="24"/>
          <w:lang w:val="sr-Latn-RS"/>
        </w:rPr>
        <w:t xml:space="preserve"> Funkcije zdravstvene nege</w:t>
      </w:r>
    </w:p>
    <w:p w14:paraId="7453BAE0" w14:textId="77777777" w:rsidR="00754F5B" w:rsidRPr="00543AA6" w:rsidRDefault="00754F5B" w:rsidP="00754F5B">
      <w:pPr>
        <w:tabs>
          <w:tab w:val="left" w:pos="4993"/>
        </w:tabs>
        <w:spacing w:after="0" w:line="240" w:lineRule="auto"/>
        <w:rPr>
          <w:rFonts w:ascii="Book Antiqua" w:eastAsia="Times New Roman" w:hAnsi="Book Antiqua" w:cs="Arial"/>
          <w:sz w:val="24"/>
          <w:szCs w:val="24"/>
          <w:lang w:val="sr-Latn-RS"/>
        </w:rPr>
      </w:pPr>
      <w:r w:rsidRPr="00543AA6">
        <w:rPr>
          <w:rFonts w:ascii="Book Antiqua" w:eastAsia="Times New Roman" w:hAnsi="Book Antiqua" w:cs="Arial"/>
          <w:sz w:val="24"/>
          <w:szCs w:val="24"/>
          <w:lang w:val="sr-Latn-RS"/>
        </w:rPr>
        <w:t>HK -</w:t>
      </w:r>
      <w:r w:rsidRPr="00543AA6">
        <w:rPr>
          <w:rFonts w:ascii="Book Antiqua" w:eastAsia="Times New Roman" w:hAnsi="Book Antiqua" w:cs="Times New Roman"/>
          <w:sz w:val="24"/>
          <w:szCs w:val="24"/>
          <w:lang w:val="sr-Latn-RS"/>
        </w:rPr>
        <w:t xml:space="preserve"> Kapitalne investicije</w:t>
      </w:r>
    </w:p>
    <w:p w14:paraId="4B351916" w14:textId="77777777" w:rsidR="00754F5B" w:rsidRPr="00543AA6" w:rsidRDefault="00754F5B" w:rsidP="00754F5B">
      <w:pPr>
        <w:spacing w:after="0" w:line="240" w:lineRule="auto"/>
        <w:jc w:val="both"/>
        <w:rPr>
          <w:rFonts w:ascii="Book Antiqua" w:eastAsiaTheme="minorHAnsi" w:hAnsi="Book Antiqua"/>
          <w:sz w:val="24"/>
          <w:szCs w:val="24"/>
          <w:lang w:val="sr-Latn-RS"/>
        </w:rPr>
      </w:pPr>
    </w:p>
    <w:p w14:paraId="4F10489E" w14:textId="77777777" w:rsidR="00754F5B" w:rsidRPr="00543AA6" w:rsidRDefault="00754F5B" w:rsidP="00754F5B">
      <w:pPr>
        <w:spacing w:after="0" w:line="240" w:lineRule="auto"/>
        <w:jc w:val="both"/>
        <w:rPr>
          <w:rFonts w:ascii="Book Antiqua" w:eastAsia="Times New Roman" w:hAnsi="Book Antiqua" w:cs="Times New Roman"/>
          <w:i/>
          <w:iCs/>
          <w:color w:val="000000"/>
          <w:lang w:val="sr-Latn-RS"/>
        </w:rPr>
      </w:pPr>
      <w:r w:rsidRPr="00543AA6">
        <w:rPr>
          <w:rFonts w:ascii="Book Antiqua" w:eastAsia="Times New Roman" w:hAnsi="Book Antiqua" w:cs="Times New Roman"/>
          <w:i/>
          <w:iCs/>
          <w:color w:val="000000"/>
          <w:lang w:val="sr-Latn-RS"/>
        </w:rPr>
        <w:t>Prevodi terminologije na srpskom jeziku:</w:t>
      </w:r>
    </w:p>
    <w:tbl>
      <w:tblPr>
        <w:tblW w:w="5072" w:type="pct"/>
        <w:tblLook w:val="04A0" w:firstRow="1" w:lastRow="0" w:firstColumn="1" w:lastColumn="0" w:noHBand="0" w:noVBand="1"/>
      </w:tblPr>
      <w:tblGrid>
        <w:gridCol w:w="1368"/>
        <w:gridCol w:w="4018"/>
        <w:gridCol w:w="3763"/>
      </w:tblGrid>
      <w:tr w:rsidR="00754F5B" w:rsidRPr="00543AA6" w14:paraId="15DCEEFC" w14:textId="77777777" w:rsidTr="00844DE2">
        <w:trPr>
          <w:trHeight w:val="395"/>
        </w:trPr>
        <w:tc>
          <w:tcPr>
            <w:tcW w:w="730" w:type="pct"/>
            <w:tcBorders>
              <w:top w:val="single" w:sz="4" w:space="0" w:color="auto"/>
              <w:left w:val="single" w:sz="4" w:space="0" w:color="auto"/>
              <w:bottom w:val="single" w:sz="4" w:space="0" w:color="auto"/>
              <w:right w:val="single" w:sz="4" w:space="0" w:color="auto"/>
            </w:tcBorders>
            <w:shd w:val="clear" w:color="auto" w:fill="auto"/>
            <w:hideMark/>
          </w:tcPr>
          <w:p w14:paraId="3EBEB741" w14:textId="77777777" w:rsidR="00754F5B" w:rsidRPr="00543AA6" w:rsidRDefault="00754F5B" w:rsidP="00844DE2">
            <w:pPr>
              <w:spacing w:after="0" w:line="240" w:lineRule="auto"/>
              <w:rPr>
                <w:rFonts w:ascii="Book Antiqua" w:eastAsia="Times New Roman" w:hAnsi="Book Antiqua" w:cs="Times New Roman"/>
                <w:b/>
                <w:bCs/>
                <w:sz w:val="24"/>
                <w:szCs w:val="24"/>
                <w:lang w:val="sr-Latn-RS"/>
              </w:rPr>
            </w:pPr>
            <w:r w:rsidRPr="00543AA6">
              <w:rPr>
                <w:rFonts w:ascii="Book Antiqua" w:eastAsia="Times New Roman" w:hAnsi="Book Antiqua" w:cs="Times New Roman"/>
                <w:b/>
                <w:bCs/>
                <w:sz w:val="24"/>
                <w:szCs w:val="24"/>
                <w:lang w:val="sr-Latn-RS"/>
              </w:rPr>
              <w:t>Classific.</w:t>
            </w:r>
          </w:p>
          <w:p w14:paraId="35891AFF" w14:textId="2A3710D0" w:rsidR="00754F5B" w:rsidRPr="00543AA6" w:rsidRDefault="00543AA6" w:rsidP="00844DE2">
            <w:pPr>
              <w:spacing w:after="0" w:line="240" w:lineRule="auto"/>
              <w:rPr>
                <w:rFonts w:ascii="Book Antiqua" w:eastAsia="Times New Roman" w:hAnsi="Book Antiqua" w:cs="Times New Roman"/>
                <w:b/>
                <w:bCs/>
                <w:sz w:val="24"/>
                <w:szCs w:val="24"/>
                <w:lang w:val="sr-Latn-RS"/>
              </w:rPr>
            </w:pPr>
            <w:r>
              <w:rPr>
                <w:rFonts w:ascii="Book Antiqua" w:eastAsia="Times New Roman" w:hAnsi="Book Antiqua" w:cs="Times New Roman"/>
                <w:b/>
                <w:bCs/>
                <w:sz w:val="24"/>
                <w:szCs w:val="24"/>
                <w:lang w:val="sr-Latn-RS"/>
              </w:rPr>
              <w:t>name</w:t>
            </w:r>
          </w:p>
        </w:tc>
        <w:tc>
          <w:tcPr>
            <w:tcW w:w="2205" w:type="pct"/>
            <w:tcBorders>
              <w:top w:val="single" w:sz="4" w:space="0" w:color="auto"/>
              <w:left w:val="nil"/>
              <w:bottom w:val="single" w:sz="4" w:space="0" w:color="auto"/>
              <w:right w:val="single" w:sz="4" w:space="0" w:color="auto"/>
            </w:tcBorders>
            <w:shd w:val="clear" w:color="auto" w:fill="auto"/>
            <w:hideMark/>
          </w:tcPr>
          <w:p w14:paraId="67DD6F11" w14:textId="77777777" w:rsidR="00754F5B" w:rsidRPr="00543AA6" w:rsidRDefault="00754F5B" w:rsidP="00844DE2">
            <w:pPr>
              <w:spacing w:after="0" w:line="240" w:lineRule="auto"/>
              <w:rPr>
                <w:rFonts w:ascii="Book Antiqua" w:eastAsia="Times New Roman" w:hAnsi="Book Antiqua" w:cs="Times New Roman"/>
                <w:b/>
                <w:bCs/>
                <w:sz w:val="24"/>
                <w:szCs w:val="24"/>
                <w:lang w:val="sr-Latn-RS"/>
              </w:rPr>
            </w:pPr>
            <w:r w:rsidRPr="00543AA6">
              <w:rPr>
                <w:rFonts w:ascii="Book Antiqua" w:eastAsia="Times New Roman" w:hAnsi="Book Antiqua" w:cs="Times New Roman"/>
                <w:b/>
                <w:bCs/>
                <w:sz w:val="24"/>
                <w:szCs w:val="24"/>
                <w:lang w:val="sr-Latn-RS"/>
              </w:rPr>
              <w:t>FS - Revenues of health care financing schemes</w:t>
            </w:r>
          </w:p>
        </w:tc>
        <w:tc>
          <w:tcPr>
            <w:tcW w:w="2065" w:type="pct"/>
            <w:tcBorders>
              <w:top w:val="single" w:sz="4" w:space="0" w:color="auto"/>
              <w:left w:val="nil"/>
              <w:bottom w:val="single" w:sz="4" w:space="0" w:color="auto"/>
              <w:right w:val="single" w:sz="4" w:space="0" w:color="auto"/>
            </w:tcBorders>
            <w:shd w:val="clear" w:color="auto" w:fill="auto"/>
            <w:hideMark/>
          </w:tcPr>
          <w:p w14:paraId="34FAD57D" w14:textId="77777777" w:rsidR="00754F5B" w:rsidRPr="00543AA6" w:rsidRDefault="00754F5B" w:rsidP="00844DE2">
            <w:pPr>
              <w:spacing w:after="0" w:line="240" w:lineRule="auto"/>
              <w:rPr>
                <w:rFonts w:ascii="Book Antiqua" w:eastAsia="Times New Roman" w:hAnsi="Book Antiqua" w:cs="Times New Roman"/>
                <w:b/>
                <w:color w:val="222222"/>
                <w:sz w:val="24"/>
                <w:szCs w:val="24"/>
                <w:lang w:val="sr-Latn-RS"/>
              </w:rPr>
            </w:pPr>
            <w:r w:rsidRPr="00543AA6">
              <w:rPr>
                <w:rFonts w:ascii="Book Antiqua" w:eastAsia="Times New Roman" w:hAnsi="Book Antiqua" w:cs="Times New Roman"/>
                <w:b/>
                <w:color w:val="222222"/>
                <w:sz w:val="24"/>
                <w:szCs w:val="24"/>
                <w:lang w:val="sr-Latn-RS"/>
              </w:rPr>
              <w:t>FS - Prihodi od šema finansiranja zdravstvene nege</w:t>
            </w:r>
          </w:p>
        </w:tc>
      </w:tr>
      <w:tr w:rsidR="00754F5B" w:rsidRPr="00543AA6" w14:paraId="45DB7E28"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57C8F377" w14:textId="77777777" w:rsidR="00754F5B" w:rsidRPr="00543AA6" w:rsidRDefault="00754F5B" w:rsidP="00844DE2">
            <w:pPr>
              <w:spacing w:after="0" w:line="240" w:lineRule="auto"/>
              <w:rPr>
                <w:rFonts w:ascii="Book Antiqua" w:eastAsia="Times New Roman" w:hAnsi="Book Antiqua" w:cs="Times New Roman"/>
                <w:b/>
                <w:bCs/>
                <w:sz w:val="24"/>
                <w:szCs w:val="24"/>
                <w:lang w:val="sr-Latn-RS"/>
              </w:rPr>
            </w:pPr>
            <w:r w:rsidRPr="00543AA6">
              <w:rPr>
                <w:rFonts w:ascii="Book Antiqua" w:eastAsia="Times New Roman" w:hAnsi="Book Antiqua" w:cs="Times New Roman"/>
                <w:b/>
                <w:bCs/>
                <w:sz w:val="24"/>
                <w:szCs w:val="24"/>
                <w:lang w:val="sr-Latn-RS"/>
              </w:rPr>
              <w:t>Kod</w:t>
            </w:r>
          </w:p>
        </w:tc>
        <w:tc>
          <w:tcPr>
            <w:tcW w:w="2205" w:type="pct"/>
            <w:tcBorders>
              <w:top w:val="nil"/>
              <w:left w:val="nil"/>
              <w:bottom w:val="single" w:sz="4" w:space="0" w:color="auto"/>
              <w:right w:val="single" w:sz="4" w:space="0" w:color="auto"/>
            </w:tcBorders>
            <w:shd w:val="clear" w:color="auto" w:fill="auto"/>
            <w:hideMark/>
          </w:tcPr>
          <w:p w14:paraId="533105BB" w14:textId="77777777" w:rsidR="00754F5B" w:rsidRPr="00543AA6" w:rsidRDefault="00754F5B" w:rsidP="00844DE2">
            <w:pPr>
              <w:spacing w:after="0" w:line="240" w:lineRule="auto"/>
              <w:rPr>
                <w:rFonts w:ascii="Book Antiqua" w:eastAsia="Times New Roman" w:hAnsi="Book Antiqua" w:cs="Times New Roman"/>
                <w:b/>
                <w:bCs/>
                <w:sz w:val="24"/>
                <w:szCs w:val="24"/>
                <w:lang w:val="sr-Latn-RS"/>
              </w:rPr>
            </w:pPr>
            <w:r w:rsidRPr="00543AA6">
              <w:rPr>
                <w:rFonts w:ascii="Book Antiqua" w:eastAsia="Times New Roman" w:hAnsi="Book Antiqua" w:cs="Times New Roman"/>
                <w:b/>
                <w:bCs/>
                <w:sz w:val="24"/>
                <w:szCs w:val="24"/>
                <w:lang w:val="sr-Latn-RS"/>
              </w:rPr>
              <w:t>Name</w:t>
            </w:r>
          </w:p>
        </w:tc>
        <w:tc>
          <w:tcPr>
            <w:tcW w:w="2065" w:type="pct"/>
            <w:tcBorders>
              <w:top w:val="nil"/>
              <w:left w:val="nil"/>
              <w:bottom w:val="single" w:sz="4" w:space="0" w:color="auto"/>
              <w:right w:val="single" w:sz="4" w:space="0" w:color="auto"/>
            </w:tcBorders>
            <w:shd w:val="clear" w:color="auto" w:fill="auto"/>
            <w:hideMark/>
          </w:tcPr>
          <w:p w14:paraId="1AB5A72F" w14:textId="77777777" w:rsidR="00754F5B" w:rsidRPr="00543AA6" w:rsidRDefault="00754F5B" w:rsidP="00844DE2">
            <w:pPr>
              <w:spacing w:after="0" w:line="240" w:lineRule="auto"/>
              <w:rPr>
                <w:rFonts w:ascii="Book Antiqua" w:eastAsia="Times New Roman" w:hAnsi="Book Antiqua" w:cs="Times New Roman"/>
                <w:b/>
                <w:color w:val="222222"/>
                <w:sz w:val="24"/>
                <w:szCs w:val="24"/>
                <w:lang w:val="sr-Latn-RS"/>
              </w:rPr>
            </w:pPr>
            <w:r w:rsidRPr="00543AA6">
              <w:rPr>
                <w:rFonts w:ascii="Book Antiqua" w:eastAsia="Times New Roman" w:hAnsi="Book Antiqua" w:cs="Times New Roman"/>
                <w:b/>
                <w:color w:val="222222"/>
                <w:sz w:val="24"/>
                <w:szCs w:val="24"/>
                <w:lang w:val="sr-Latn-RS"/>
              </w:rPr>
              <w:t xml:space="preserve">Ime </w:t>
            </w:r>
          </w:p>
        </w:tc>
      </w:tr>
      <w:tr w:rsidR="00754F5B" w:rsidRPr="00543AA6" w14:paraId="3ED49049"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10839455"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FS.1.1</w:t>
            </w:r>
          </w:p>
        </w:tc>
        <w:tc>
          <w:tcPr>
            <w:tcW w:w="2205" w:type="pct"/>
            <w:tcBorders>
              <w:top w:val="nil"/>
              <w:left w:val="nil"/>
              <w:bottom w:val="single" w:sz="4" w:space="0" w:color="auto"/>
              <w:right w:val="single" w:sz="4" w:space="0" w:color="auto"/>
            </w:tcBorders>
            <w:shd w:val="clear" w:color="auto" w:fill="auto"/>
            <w:hideMark/>
          </w:tcPr>
          <w:p w14:paraId="22DE458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Internal transfers and grants</w:t>
            </w:r>
          </w:p>
        </w:tc>
        <w:tc>
          <w:tcPr>
            <w:tcW w:w="2065" w:type="pct"/>
            <w:tcBorders>
              <w:top w:val="nil"/>
              <w:left w:val="nil"/>
              <w:bottom w:val="single" w:sz="4" w:space="0" w:color="auto"/>
              <w:right w:val="single" w:sz="4" w:space="0" w:color="auto"/>
            </w:tcBorders>
            <w:shd w:val="clear" w:color="auto" w:fill="auto"/>
            <w:hideMark/>
          </w:tcPr>
          <w:p w14:paraId="441D9B1D"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Interni transferi i grantovi</w:t>
            </w:r>
          </w:p>
        </w:tc>
      </w:tr>
      <w:tr w:rsidR="00754F5B" w:rsidRPr="00543AA6" w14:paraId="6EE6F880" w14:textId="77777777" w:rsidTr="00844DE2">
        <w:trPr>
          <w:trHeight w:val="540"/>
        </w:trPr>
        <w:tc>
          <w:tcPr>
            <w:tcW w:w="730" w:type="pct"/>
            <w:tcBorders>
              <w:top w:val="nil"/>
              <w:left w:val="single" w:sz="4" w:space="0" w:color="auto"/>
              <w:bottom w:val="single" w:sz="4" w:space="0" w:color="auto"/>
              <w:right w:val="single" w:sz="4" w:space="0" w:color="auto"/>
            </w:tcBorders>
            <w:shd w:val="clear" w:color="auto" w:fill="auto"/>
            <w:hideMark/>
          </w:tcPr>
          <w:p w14:paraId="7BB017C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FS.1.2</w:t>
            </w:r>
          </w:p>
        </w:tc>
        <w:tc>
          <w:tcPr>
            <w:tcW w:w="2205" w:type="pct"/>
            <w:tcBorders>
              <w:top w:val="nil"/>
              <w:left w:val="nil"/>
              <w:bottom w:val="single" w:sz="4" w:space="0" w:color="auto"/>
              <w:right w:val="single" w:sz="4" w:space="0" w:color="auto"/>
            </w:tcBorders>
            <w:shd w:val="clear" w:color="auto" w:fill="auto"/>
            <w:hideMark/>
          </w:tcPr>
          <w:p w14:paraId="2D8E517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Transfers by government on behalf of specific groups</w:t>
            </w:r>
          </w:p>
        </w:tc>
        <w:tc>
          <w:tcPr>
            <w:tcW w:w="2065" w:type="pct"/>
            <w:tcBorders>
              <w:top w:val="nil"/>
              <w:left w:val="nil"/>
              <w:bottom w:val="single" w:sz="4" w:space="0" w:color="auto"/>
              <w:right w:val="single" w:sz="4" w:space="0" w:color="auto"/>
            </w:tcBorders>
            <w:shd w:val="clear" w:color="auto" w:fill="auto"/>
            <w:hideMark/>
          </w:tcPr>
          <w:p w14:paraId="47D91AD3"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Transferi od vlade u ime određenih grupa</w:t>
            </w:r>
          </w:p>
        </w:tc>
      </w:tr>
      <w:tr w:rsidR="00754F5B" w:rsidRPr="00543AA6" w14:paraId="37B62D75"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2DD83D43"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FS.1.3</w:t>
            </w:r>
          </w:p>
        </w:tc>
        <w:tc>
          <w:tcPr>
            <w:tcW w:w="2205" w:type="pct"/>
            <w:tcBorders>
              <w:top w:val="nil"/>
              <w:left w:val="nil"/>
              <w:bottom w:val="single" w:sz="4" w:space="0" w:color="auto"/>
              <w:right w:val="single" w:sz="4" w:space="0" w:color="auto"/>
            </w:tcBorders>
            <w:shd w:val="clear" w:color="auto" w:fill="auto"/>
            <w:hideMark/>
          </w:tcPr>
          <w:p w14:paraId="5BB3096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Subsidies</w:t>
            </w:r>
          </w:p>
        </w:tc>
        <w:tc>
          <w:tcPr>
            <w:tcW w:w="2065" w:type="pct"/>
            <w:tcBorders>
              <w:top w:val="nil"/>
              <w:left w:val="nil"/>
              <w:bottom w:val="single" w:sz="4" w:space="0" w:color="auto"/>
              <w:right w:val="single" w:sz="4" w:space="0" w:color="auto"/>
            </w:tcBorders>
            <w:shd w:val="clear" w:color="auto" w:fill="auto"/>
            <w:hideMark/>
          </w:tcPr>
          <w:p w14:paraId="7E7DB5D8"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Subvencije</w:t>
            </w:r>
          </w:p>
        </w:tc>
      </w:tr>
      <w:tr w:rsidR="00754F5B" w:rsidRPr="00543AA6" w14:paraId="15297A38" w14:textId="77777777" w:rsidTr="00844DE2">
        <w:trPr>
          <w:trHeight w:val="503"/>
        </w:trPr>
        <w:tc>
          <w:tcPr>
            <w:tcW w:w="730" w:type="pct"/>
            <w:tcBorders>
              <w:top w:val="nil"/>
              <w:left w:val="single" w:sz="4" w:space="0" w:color="auto"/>
              <w:bottom w:val="single" w:sz="4" w:space="0" w:color="auto"/>
              <w:right w:val="single" w:sz="4" w:space="0" w:color="auto"/>
            </w:tcBorders>
            <w:shd w:val="clear" w:color="auto" w:fill="auto"/>
            <w:hideMark/>
          </w:tcPr>
          <w:p w14:paraId="62FAC36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FS.2</w:t>
            </w:r>
          </w:p>
        </w:tc>
        <w:tc>
          <w:tcPr>
            <w:tcW w:w="2205" w:type="pct"/>
            <w:tcBorders>
              <w:top w:val="nil"/>
              <w:left w:val="nil"/>
              <w:bottom w:val="single" w:sz="4" w:space="0" w:color="auto"/>
              <w:right w:val="single" w:sz="4" w:space="0" w:color="auto"/>
            </w:tcBorders>
            <w:shd w:val="clear" w:color="auto" w:fill="auto"/>
            <w:hideMark/>
          </w:tcPr>
          <w:p w14:paraId="492862AC"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Transfers distributed by government from foreign origin</w:t>
            </w:r>
          </w:p>
        </w:tc>
        <w:tc>
          <w:tcPr>
            <w:tcW w:w="2065" w:type="pct"/>
            <w:tcBorders>
              <w:top w:val="nil"/>
              <w:left w:val="nil"/>
              <w:bottom w:val="single" w:sz="4" w:space="0" w:color="auto"/>
              <w:right w:val="single" w:sz="4" w:space="0" w:color="auto"/>
            </w:tcBorders>
            <w:shd w:val="clear" w:color="auto" w:fill="auto"/>
            <w:hideMark/>
          </w:tcPr>
          <w:p w14:paraId="2D5E4929"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Transferi koje distribuira vlada stranog porekla</w:t>
            </w:r>
          </w:p>
        </w:tc>
      </w:tr>
      <w:tr w:rsidR="00754F5B" w:rsidRPr="00543AA6" w14:paraId="46F46710" w14:textId="77777777" w:rsidTr="00844DE2">
        <w:trPr>
          <w:trHeight w:val="242"/>
        </w:trPr>
        <w:tc>
          <w:tcPr>
            <w:tcW w:w="730" w:type="pct"/>
            <w:tcBorders>
              <w:top w:val="nil"/>
              <w:left w:val="single" w:sz="4" w:space="0" w:color="auto"/>
              <w:bottom w:val="single" w:sz="4" w:space="0" w:color="auto"/>
              <w:right w:val="single" w:sz="4" w:space="0" w:color="auto"/>
            </w:tcBorders>
            <w:shd w:val="clear" w:color="auto" w:fill="auto"/>
            <w:hideMark/>
          </w:tcPr>
          <w:p w14:paraId="7342856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FS.4.2</w:t>
            </w:r>
          </w:p>
        </w:tc>
        <w:tc>
          <w:tcPr>
            <w:tcW w:w="2205" w:type="pct"/>
            <w:tcBorders>
              <w:top w:val="nil"/>
              <w:left w:val="nil"/>
              <w:bottom w:val="single" w:sz="4" w:space="0" w:color="auto"/>
              <w:right w:val="single" w:sz="4" w:space="0" w:color="auto"/>
            </w:tcBorders>
            <w:shd w:val="clear" w:color="auto" w:fill="auto"/>
            <w:hideMark/>
          </w:tcPr>
          <w:p w14:paraId="5A043F5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Compulsory prepayment from employers</w:t>
            </w:r>
          </w:p>
        </w:tc>
        <w:tc>
          <w:tcPr>
            <w:tcW w:w="2065" w:type="pct"/>
            <w:tcBorders>
              <w:top w:val="nil"/>
              <w:left w:val="nil"/>
              <w:bottom w:val="single" w:sz="4" w:space="0" w:color="auto"/>
              <w:right w:val="single" w:sz="4" w:space="0" w:color="auto"/>
            </w:tcBorders>
            <w:shd w:val="clear" w:color="auto" w:fill="auto"/>
            <w:hideMark/>
          </w:tcPr>
          <w:p w14:paraId="6FFFE4AB"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Obavezna pretplata od strane poslodavaca</w:t>
            </w:r>
          </w:p>
        </w:tc>
      </w:tr>
      <w:tr w:rsidR="00754F5B" w:rsidRPr="00543AA6" w14:paraId="55F8638D" w14:textId="77777777" w:rsidTr="00844DE2">
        <w:trPr>
          <w:trHeight w:val="540"/>
        </w:trPr>
        <w:tc>
          <w:tcPr>
            <w:tcW w:w="730" w:type="pct"/>
            <w:tcBorders>
              <w:top w:val="nil"/>
              <w:left w:val="single" w:sz="4" w:space="0" w:color="auto"/>
              <w:bottom w:val="single" w:sz="4" w:space="0" w:color="auto"/>
              <w:right w:val="single" w:sz="4" w:space="0" w:color="auto"/>
            </w:tcBorders>
            <w:shd w:val="clear" w:color="auto" w:fill="auto"/>
            <w:hideMark/>
          </w:tcPr>
          <w:p w14:paraId="29229CD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FS.5.1</w:t>
            </w:r>
          </w:p>
        </w:tc>
        <w:tc>
          <w:tcPr>
            <w:tcW w:w="2205" w:type="pct"/>
            <w:tcBorders>
              <w:top w:val="nil"/>
              <w:left w:val="nil"/>
              <w:bottom w:val="single" w:sz="4" w:space="0" w:color="auto"/>
              <w:right w:val="single" w:sz="4" w:space="0" w:color="auto"/>
            </w:tcBorders>
            <w:shd w:val="clear" w:color="auto" w:fill="auto"/>
            <w:hideMark/>
          </w:tcPr>
          <w:p w14:paraId="2FE8B223"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Voluntary prepayment from individuals/households</w:t>
            </w:r>
          </w:p>
        </w:tc>
        <w:tc>
          <w:tcPr>
            <w:tcW w:w="2065" w:type="pct"/>
            <w:tcBorders>
              <w:top w:val="nil"/>
              <w:left w:val="nil"/>
              <w:bottom w:val="single" w:sz="4" w:space="0" w:color="auto"/>
              <w:right w:val="single" w:sz="4" w:space="0" w:color="auto"/>
            </w:tcBorders>
            <w:shd w:val="clear" w:color="auto" w:fill="auto"/>
            <w:hideMark/>
          </w:tcPr>
          <w:p w14:paraId="0D06B91E"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Dobrovolјno plaćanje unapred od strane pojedinaca / porodica</w:t>
            </w:r>
          </w:p>
        </w:tc>
      </w:tr>
      <w:tr w:rsidR="00754F5B" w:rsidRPr="00543AA6" w14:paraId="0BAD6C42" w14:textId="77777777" w:rsidTr="00844DE2">
        <w:trPr>
          <w:trHeight w:val="125"/>
        </w:trPr>
        <w:tc>
          <w:tcPr>
            <w:tcW w:w="730" w:type="pct"/>
            <w:tcBorders>
              <w:top w:val="nil"/>
              <w:left w:val="single" w:sz="4" w:space="0" w:color="auto"/>
              <w:bottom w:val="single" w:sz="4" w:space="0" w:color="auto"/>
              <w:right w:val="single" w:sz="4" w:space="0" w:color="auto"/>
            </w:tcBorders>
            <w:shd w:val="clear" w:color="auto" w:fill="auto"/>
            <w:hideMark/>
          </w:tcPr>
          <w:p w14:paraId="35100625"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FS.6.nec</w:t>
            </w:r>
          </w:p>
        </w:tc>
        <w:tc>
          <w:tcPr>
            <w:tcW w:w="2205" w:type="pct"/>
            <w:tcBorders>
              <w:top w:val="nil"/>
              <w:left w:val="nil"/>
              <w:bottom w:val="single" w:sz="4" w:space="0" w:color="auto"/>
              <w:right w:val="single" w:sz="4" w:space="0" w:color="auto"/>
            </w:tcBorders>
            <w:shd w:val="clear" w:color="auto" w:fill="auto"/>
            <w:hideMark/>
          </w:tcPr>
          <w:p w14:paraId="42C87ED3"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Unspecified other domestic revenues</w:t>
            </w:r>
          </w:p>
        </w:tc>
        <w:tc>
          <w:tcPr>
            <w:tcW w:w="2065" w:type="pct"/>
            <w:tcBorders>
              <w:top w:val="nil"/>
              <w:left w:val="nil"/>
              <w:bottom w:val="single" w:sz="4" w:space="0" w:color="auto"/>
              <w:right w:val="single" w:sz="4" w:space="0" w:color="auto"/>
            </w:tcBorders>
            <w:shd w:val="clear" w:color="auto" w:fill="auto"/>
            <w:hideMark/>
          </w:tcPr>
          <w:p w14:paraId="20B64623"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Ostali nespecifikovani domaći prihodi</w:t>
            </w:r>
          </w:p>
        </w:tc>
      </w:tr>
      <w:tr w:rsidR="00754F5B" w:rsidRPr="00543AA6" w14:paraId="4C5B001C" w14:textId="77777777" w:rsidTr="00844DE2">
        <w:trPr>
          <w:trHeight w:val="98"/>
        </w:trPr>
        <w:tc>
          <w:tcPr>
            <w:tcW w:w="730" w:type="pct"/>
            <w:tcBorders>
              <w:top w:val="nil"/>
              <w:left w:val="single" w:sz="4" w:space="0" w:color="auto"/>
              <w:bottom w:val="single" w:sz="4" w:space="0" w:color="auto"/>
              <w:right w:val="single" w:sz="4" w:space="0" w:color="auto"/>
            </w:tcBorders>
            <w:shd w:val="clear" w:color="auto" w:fill="auto"/>
            <w:hideMark/>
          </w:tcPr>
          <w:p w14:paraId="171ED4A7" w14:textId="77777777" w:rsidR="00754F5B" w:rsidRPr="00543AA6" w:rsidRDefault="00754F5B" w:rsidP="00844DE2">
            <w:pPr>
              <w:spacing w:after="0" w:line="240" w:lineRule="auto"/>
              <w:rPr>
                <w:rFonts w:ascii="Book Antiqua" w:eastAsia="Times New Roman" w:hAnsi="Book Antiqua" w:cs="Times New Roman"/>
                <w:b/>
                <w:bCs/>
                <w:sz w:val="24"/>
                <w:szCs w:val="24"/>
                <w:lang w:val="sr-Latn-RS"/>
              </w:rPr>
            </w:pPr>
          </w:p>
        </w:tc>
        <w:tc>
          <w:tcPr>
            <w:tcW w:w="2205" w:type="pct"/>
            <w:tcBorders>
              <w:top w:val="nil"/>
              <w:left w:val="nil"/>
              <w:bottom w:val="single" w:sz="4" w:space="0" w:color="auto"/>
              <w:right w:val="single" w:sz="4" w:space="0" w:color="auto"/>
            </w:tcBorders>
            <w:shd w:val="clear" w:color="auto" w:fill="auto"/>
            <w:hideMark/>
          </w:tcPr>
          <w:p w14:paraId="14D0D8BF" w14:textId="77777777" w:rsidR="00754F5B" w:rsidRPr="00543AA6" w:rsidRDefault="00754F5B" w:rsidP="00844DE2">
            <w:pPr>
              <w:spacing w:after="0" w:line="240" w:lineRule="auto"/>
              <w:rPr>
                <w:rFonts w:ascii="Book Antiqua" w:eastAsia="Times New Roman" w:hAnsi="Book Antiqua" w:cs="Times New Roman"/>
                <w:b/>
                <w:bCs/>
                <w:sz w:val="24"/>
                <w:szCs w:val="24"/>
                <w:lang w:val="sr-Latn-RS"/>
              </w:rPr>
            </w:pPr>
            <w:r w:rsidRPr="00543AA6">
              <w:rPr>
                <w:rFonts w:ascii="Book Antiqua" w:eastAsia="Times New Roman" w:hAnsi="Book Antiqua" w:cs="Times New Roman"/>
                <w:b/>
                <w:bCs/>
                <w:sz w:val="24"/>
                <w:szCs w:val="24"/>
                <w:lang w:val="sr-Latn-RS"/>
              </w:rPr>
              <w:t>HF - Financing schemes</w:t>
            </w:r>
          </w:p>
        </w:tc>
        <w:tc>
          <w:tcPr>
            <w:tcW w:w="2065" w:type="pct"/>
            <w:tcBorders>
              <w:top w:val="nil"/>
              <w:left w:val="nil"/>
              <w:bottom w:val="single" w:sz="4" w:space="0" w:color="auto"/>
              <w:right w:val="single" w:sz="4" w:space="0" w:color="auto"/>
            </w:tcBorders>
            <w:shd w:val="clear" w:color="auto" w:fill="auto"/>
            <w:hideMark/>
          </w:tcPr>
          <w:p w14:paraId="2B17D534"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VF - Šeme finansiranja</w:t>
            </w:r>
          </w:p>
        </w:tc>
      </w:tr>
      <w:tr w:rsidR="00754F5B" w:rsidRPr="00543AA6" w14:paraId="41B320B1"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5A20124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HF.1.1.1</w:t>
            </w:r>
          </w:p>
        </w:tc>
        <w:tc>
          <w:tcPr>
            <w:tcW w:w="2205" w:type="pct"/>
            <w:tcBorders>
              <w:top w:val="nil"/>
              <w:left w:val="nil"/>
              <w:bottom w:val="single" w:sz="4" w:space="0" w:color="auto"/>
              <w:right w:val="single" w:sz="4" w:space="0" w:color="auto"/>
            </w:tcBorders>
            <w:shd w:val="clear" w:color="auto" w:fill="auto"/>
            <w:hideMark/>
          </w:tcPr>
          <w:p w14:paraId="1B6B15E7"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Central government schemes</w:t>
            </w:r>
          </w:p>
        </w:tc>
        <w:tc>
          <w:tcPr>
            <w:tcW w:w="2065" w:type="pct"/>
            <w:tcBorders>
              <w:top w:val="nil"/>
              <w:left w:val="nil"/>
              <w:bottom w:val="single" w:sz="4" w:space="0" w:color="auto"/>
              <w:right w:val="single" w:sz="4" w:space="0" w:color="auto"/>
            </w:tcBorders>
            <w:shd w:val="clear" w:color="auto" w:fill="auto"/>
            <w:hideMark/>
          </w:tcPr>
          <w:p w14:paraId="7633F10B"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Šeme centralne vlade</w:t>
            </w:r>
          </w:p>
        </w:tc>
      </w:tr>
      <w:tr w:rsidR="00754F5B" w:rsidRPr="00543AA6" w14:paraId="3FEAD431"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0FF9FD25"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HF.1.1.2</w:t>
            </w:r>
          </w:p>
        </w:tc>
        <w:tc>
          <w:tcPr>
            <w:tcW w:w="2205" w:type="pct"/>
            <w:tcBorders>
              <w:top w:val="nil"/>
              <w:left w:val="nil"/>
              <w:bottom w:val="single" w:sz="4" w:space="0" w:color="auto"/>
              <w:right w:val="single" w:sz="4" w:space="0" w:color="auto"/>
            </w:tcBorders>
            <w:shd w:val="clear" w:color="auto" w:fill="auto"/>
            <w:hideMark/>
          </w:tcPr>
          <w:p w14:paraId="04713BED"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State/regional/local government schemes</w:t>
            </w:r>
          </w:p>
        </w:tc>
        <w:tc>
          <w:tcPr>
            <w:tcW w:w="2065" w:type="pct"/>
            <w:tcBorders>
              <w:top w:val="nil"/>
              <w:left w:val="nil"/>
              <w:bottom w:val="single" w:sz="4" w:space="0" w:color="auto"/>
              <w:right w:val="single" w:sz="4" w:space="0" w:color="auto"/>
            </w:tcBorders>
            <w:shd w:val="clear" w:color="auto" w:fill="auto"/>
            <w:hideMark/>
          </w:tcPr>
          <w:p w14:paraId="0714B184"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Šeme državne / lokalne uprave</w:t>
            </w:r>
          </w:p>
        </w:tc>
      </w:tr>
      <w:tr w:rsidR="00754F5B" w:rsidRPr="00543AA6" w14:paraId="6B0A476F" w14:textId="77777777" w:rsidTr="00844DE2">
        <w:trPr>
          <w:trHeight w:val="107"/>
        </w:trPr>
        <w:tc>
          <w:tcPr>
            <w:tcW w:w="730" w:type="pct"/>
            <w:tcBorders>
              <w:top w:val="nil"/>
              <w:left w:val="single" w:sz="4" w:space="0" w:color="auto"/>
              <w:bottom w:val="single" w:sz="4" w:space="0" w:color="auto"/>
              <w:right w:val="single" w:sz="4" w:space="0" w:color="auto"/>
            </w:tcBorders>
            <w:shd w:val="clear" w:color="auto" w:fill="auto"/>
            <w:hideMark/>
          </w:tcPr>
          <w:p w14:paraId="2EDB415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HF.1.1.nec</w:t>
            </w:r>
          </w:p>
        </w:tc>
        <w:tc>
          <w:tcPr>
            <w:tcW w:w="2205" w:type="pct"/>
            <w:tcBorders>
              <w:top w:val="nil"/>
              <w:left w:val="nil"/>
              <w:bottom w:val="single" w:sz="4" w:space="0" w:color="auto"/>
              <w:right w:val="single" w:sz="4" w:space="0" w:color="auto"/>
            </w:tcBorders>
            <w:shd w:val="clear" w:color="auto" w:fill="auto"/>
            <w:hideMark/>
          </w:tcPr>
          <w:p w14:paraId="2C66121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Unspecified government schemes (n.e.c.)</w:t>
            </w:r>
          </w:p>
        </w:tc>
        <w:tc>
          <w:tcPr>
            <w:tcW w:w="2065" w:type="pct"/>
            <w:tcBorders>
              <w:top w:val="nil"/>
              <w:left w:val="nil"/>
              <w:bottom w:val="single" w:sz="4" w:space="0" w:color="auto"/>
              <w:right w:val="single" w:sz="4" w:space="0" w:color="auto"/>
            </w:tcBorders>
            <w:shd w:val="clear" w:color="auto" w:fill="auto"/>
            <w:hideMark/>
          </w:tcPr>
          <w:p w14:paraId="62D04595"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Neodređene vladine šeme</w:t>
            </w:r>
          </w:p>
        </w:tc>
      </w:tr>
      <w:tr w:rsidR="00754F5B" w:rsidRPr="00543AA6" w14:paraId="194CF9E8"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04635328"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HF.2.1.1.3</w:t>
            </w:r>
          </w:p>
        </w:tc>
        <w:tc>
          <w:tcPr>
            <w:tcW w:w="2205" w:type="pct"/>
            <w:tcBorders>
              <w:top w:val="nil"/>
              <w:left w:val="nil"/>
              <w:bottom w:val="single" w:sz="4" w:space="0" w:color="auto"/>
              <w:right w:val="single" w:sz="4" w:space="0" w:color="auto"/>
            </w:tcBorders>
            <w:shd w:val="clear" w:color="auto" w:fill="auto"/>
            <w:hideMark/>
          </w:tcPr>
          <w:p w14:paraId="7179D34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Other primary coverage schemes</w:t>
            </w:r>
          </w:p>
        </w:tc>
        <w:tc>
          <w:tcPr>
            <w:tcW w:w="2065" w:type="pct"/>
            <w:tcBorders>
              <w:top w:val="nil"/>
              <w:left w:val="nil"/>
              <w:bottom w:val="single" w:sz="4" w:space="0" w:color="auto"/>
              <w:right w:val="single" w:sz="4" w:space="0" w:color="auto"/>
            </w:tcBorders>
            <w:shd w:val="clear" w:color="auto" w:fill="auto"/>
            <w:hideMark/>
          </w:tcPr>
          <w:p w14:paraId="69AC7D3A"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Ostale primarne šeme pokrića</w:t>
            </w:r>
          </w:p>
        </w:tc>
      </w:tr>
      <w:tr w:rsidR="00754F5B" w:rsidRPr="00543AA6" w14:paraId="1A2D7C72" w14:textId="77777777" w:rsidTr="00844DE2">
        <w:trPr>
          <w:trHeight w:val="377"/>
        </w:trPr>
        <w:tc>
          <w:tcPr>
            <w:tcW w:w="730" w:type="pct"/>
            <w:tcBorders>
              <w:top w:val="nil"/>
              <w:left w:val="single" w:sz="4" w:space="0" w:color="auto"/>
              <w:bottom w:val="single" w:sz="4" w:space="0" w:color="auto"/>
              <w:right w:val="single" w:sz="4" w:space="0" w:color="auto"/>
            </w:tcBorders>
            <w:shd w:val="clear" w:color="auto" w:fill="auto"/>
            <w:hideMark/>
          </w:tcPr>
          <w:p w14:paraId="391BF8F9"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HF.2.1.nec</w:t>
            </w:r>
          </w:p>
        </w:tc>
        <w:tc>
          <w:tcPr>
            <w:tcW w:w="2205" w:type="pct"/>
            <w:tcBorders>
              <w:top w:val="nil"/>
              <w:left w:val="nil"/>
              <w:bottom w:val="single" w:sz="4" w:space="0" w:color="auto"/>
              <w:right w:val="single" w:sz="4" w:space="0" w:color="auto"/>
            </w:tcBorders>
            <w:shd w:val="clear" w:color="auto" w:fill="auto"/>
            <w:hideMark/>
          </w:tcPr>
          <w:p w14:paraId="012B2B13"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Unspecified voluntary health insurance schemes (n.e.c.)</w:t>
            </w:r>
          </w:p>
        </w:tc>
        <w:tc>
          <w:tcPr>
            <w:tcW w:w="2065" w:type="pct"/>
            <w:tcBorders>
              <w:top w:val="nil"/>
              <w:left w:val="nil"/>
              <w:bottom w:val="single" w:sz="4" w:space="0" w:color="auto"/>
              <w:right w:val="single" w:sz="4" w:space="0" w:color="auto"/>
            </w:tcBorders>
            <w:shd w:val="clear" w:color="auto" w:fill="auto"/>
            <w:hideMark/>
          </w:tcPr>
          <w:p w14:paraId="7020175F" w14:textId="3BAAA735"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 xml:space="preserve">Nespecifikovane šeme </w:t>
            </w:r>
            <w:r w:rsidR="00543AA6" w:rsidRPr="00543AA6">
              <w:rPr>
                <w:rFonts w:ascii="Book Antiqua" w:eastAsia="Times New Roman" w:hAnsi="Book Antiqua" w:cs="Times New Roman"/>
                <w:color w:val="222222"/>
                <w:sz w:val="24"/>
                <w:szCs w:val="24"/>
                <w:lang w:val="sr-Latn-RS"/>
              </w:rPr>
              <w:t>dobrovoljnog</w:t>
            </w:r>
            <w:r w:rsidRPr="00543AA6">
              <w:rPr>
                <w:rFonts w:ascii="Book Antiqua" w:eastAsia="Times New Roman" w:hAnsi="Book Antiqua" w:cs="Times New Roman"/>
                <w:color w:val="222222"/>
                <w:sz w:val="24"/>
                <w:szCs w:val="24"/>
                <w:lang w:val="sr-Latn-RS"/>
              </w:rPr>
              <w:t xml:space="preserve"> zdravstvenog osiguranja (dn)</w:t>
            </w:r>
          </w:p>
        </w:tc>
      </w:tr>
      <w:tr w:rsidR="00754F5B" w:rsidRPr="00543AA6" w14:paraId="647A2136" w14:textId="77777777" w:rsidTr="00844DE2">
        <w:trPr>
          <w:trHeight w:val="540"/>
        </w:trPr>
        <w:tc>
          <w:tcPr>
            <w:tcW w:w="730" w:type="pct"/>
            <w:tcBorders>
              <w:top w:val="nil"/>
              <w:left w:val="single" w:sz="4" w:space="0" w:color="auto"/>
              <w:bottom w:val="single" w:sz="4" w:space="0" w:color="auto"/>
              <w:right w:val="single" w:sz="4" w:space="0" w:color="auto"/>
            </w:tcBorders>
            <w:shd w:val="clear" w:color="auto" w:fill="auto"/>
            <w:hideMark/>
          </w:tcPr>
          <w:p w14:paraId="5E0BD3D7"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HF.2.2.1</w:t>
            </w:r>
          </w:p>
        </w:tc>
        <w:tc>
          <w:tcPr>
            <w:tcW w:w="2205" w:type="pct"/>
            <w:tcBorders>
              <w:top w:val="nil"/>
              <w:left w:val="nil"/>
              <w:bottom w:val="single" w:sz="4" w:space="0" w:color="auto"/>
              <w:right w:val="single" w:sz="4" w:space="0" w:color="auto"/>
            </w:tcBorders>
            <w:shd w:val="clear" w:color="auto" w:fill="auto"/>
            <w:hideMark/>
          </w:tcPr>
          <w:p w14:paraId="06CAC250"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NPISH financing schemes (excluding HF.2.2.2)</w:t>
            </w:r>
          </w:p>
        </w:tc>
        <w:tc>
          <w:tcPr>
            <w:tcW w:w="2065" w:type="pct"/>
            <w:tcBorders>
              <w:top w:val="nil"/>
              <w:left w:val="nil"/>
              <w:bottom w:val="single" w:sz="4" w:space="0" w:color="auto"/>
              <w:right w:val="single" w:sz="4" w:space="0" w:color="auto"/>
            </w:tcBorders>
            <w:shd w:val="clear" w:color="auto" w:fill="auto"/>
            <w:hideMark/>
          </w:tcPr>
          <w:p w14:paraId="2B8D3D6C" w14:textId="75FCF46A"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NPISH šeme finansiranja (</w:t>
            </w:r>
            <w:r w:rsidR="00543AA6" w:rsidRPr="00543AA6">
              <w:rPr>
                <w:rFonts w:ascii="Book Antiqua" w:eastAsia="Times New Roman" w:hAnsi="Book Antiqua" w:cs="Times New Roman"/>
                <w:color w:val="222222"/>
                <w:sz w:val="24"/>
                <w:szCs w:val="24"/>
                <w:lang w:val="sr-Latn-RS"/>
              </w:rPr>
              <w:t>isključujući</w:t>
            </w:r>
            <w:r w:rsidRPr="00543AA6">
              <w:rPr>
                <w:rFonts w:ascii="Book Antiqua" w:eastAsia="Times New Roman" w:hAnsi="Book Antiqua" w:cs="Times New Roman"/>
                <w:color w:val="222222"/>
                <w:sz w:val="24"/>
                <w:szCs w:val="24"/>
                <w:lang w:val="sr-Latn-RS"/>
              </w:rPr>
              <w:t xml:space="preserve"> HF.2.2.2)</w:t>
            </w:r>
          </w:p>
        </w:tc>
      </w:tr>
      <w:tr w:rsidR="00754F5B" w:rsidRPr="00543AA6" w14:paraId="12BF8B30" w14:textId="77777777" w:rsidTr="00844DE2">
        <w:trPr>
          <w:trHeight w:val="143"/>
        </w:trPr>
        <w:tc>
          <w:tcPr>
            <w:tcW w:w="730" w:type="pct"/>
            <w:tcBorders>
              <w:top w:val="nil"/>
              <w:left w:val="single" w:sz="4" w:space="0" w:color="auto"/>
              <w:bottom w:val="single" w:sz="4" w:space="0" w:color="auto"/>
              <w:right w:val="single" w:sz="4" w:space="0" w:color="auto"/>
            </w:tcBorders>
            <w:shd w:val="clear" w:color="auto" w:fill="auto"/>
            <w:hideMark/>
          </w:tcPr>
          <w:p w14:paraId="3C5911AC"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HF.2.3.2</w:t>
            </w:r>
          </w:p>
        </w:tc>
        <w:tc>
          <w:tcPr>
            <w:tcW w:w="2205" w:type="pct"/>
            <w:tcBorders>
              <w:top w:val="nil"/>
              <w:left w:val="nil"/>
              <w:bottom w:val="single" w:sz="4" w:space="0" w:color="auto"/>
              <w:right w:val="single" w:sz="4" w:space="0" w:color="auto"/>
            </w:tcBorders>
            <w:shd w:val="clear" w:color="auto" w:fill="auto"/>
            <w:hideMark/>
          </w:tcPr>
          <w:p w14:paraId="4007D365"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Health care providers financing schemes</w:t>
            </w:r>
          </w:p>
        </w:tc>
        <w:tc>
          <w:tcPr>
            <w:tcW w:w="2065" w:type="pct"/>
            <w:tcBorders>
              <w:top w:val="nil"/>
              <w:left w:val="nil"/>
              <w:bottom w:val="single" w:sz="4" w:space="0" w:color="auto"/>
              <w:right w:val="single" w:sz="4" w:space="0" w:color="auto"/>
            </w:tcBorders>
            <w:shd w:val="clear" w:color="auto" w:fill="auto"/>
            <w:hideMark/>
          </w:tcPr>
          <w:p w14:paraId="0745905A"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Šeme finansiranja za pružaoce zdravstvenih usluga</w:t>
            </w:r>
          </w:p>
        </w:tc>
      </w:tr>
      <w:tr w:rsidR="00754F5B" w:rsidRPr="00543AA6" w14:paraId="051951DE" w14:textId="77777777" w:rsidTr="00844DE2">
        <w:trPr>
          <w:trHeight w:val="503"/>
        </w:trPr>
        <w:tc>
          <w:tcPr>
            <w:tcW w:w="730" w:type="pct"/>
            <w:tcBorders>
              <w:top w:val="nil"/>
              <w:left w:val="single" w:sz="4" w:space="0" w:color="auto"/>
              <w:bottom w:val="single" w:sz="4" w:space="0" w:color="auto"/>
              <w:right w:val="single" w:sz="4" w:space="0" w:color="auto"/>
            </w:tcBorders>
            <w:shd w:val="clear" w:color="auto" w:fill="auto"/>
            <w:hideMark/>
          </w:tcPr>
          <w:p w14:paraId="594B76A5"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HF.2.nec</w:t>
            </w:r>
          </w:p>
        </w:tc>
        <w:tc>
          <w:tcPr>
            <w:tcW w:w="2205" w:type="pct"/>
            <w:tcBorders>
              <w:top w:val="nil"/>
              <w:left w:val="nil"/>
              <w:bottom w:val="single" w:sz="4" w:space="0" w:color="auto"/>
              <w:right w:val="single" w:sz="4" w:space="0" w:color="auto"/>
            </w:tcBorders>
            <w:shd w:val="clear" w:color="auto" w:fill="auto"/>
            <w:hideMark/>
          </w:tcPr>
          <w:p w14:paraId="3F137959"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Unspecified voluntary health care payment schemes (n.e.c.)</w:t>
            </w:r>
          </w:p>
        </w:tc>
        <w:tc>
          <w:tcPr>
            <w:tcW w:w="2065" w:type="pct"/>
            <w:tcBorders>
              <w:top w:val="nil"/>
              <w:left w:val="nil"/>
              <w:bottom w:val="single" w:sz="4" w:space="0" w:color="auto"/>
              <w:right w:val="single" w:sz="4" w:space="0" w:color="auto"/>
            </w:tcBorders>
            <w:shd w:val="clear" w:color="auto" w:fill="auto"/>
            <w:hideMark/>
          </w:tcPr>
          <w:p w14:paraId="69232A44"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Neodređene šeme plaćanja zdravstvene zaštite</w:t>
            </w:r>
          </w:p>
        </w:tc>
      </w:tr>
      <w:tr w:rsidR="00754F5B" w:rsidRPr="00543AA6" w14:paraId="2D437474" w14:textId="77777777" w:rsidTr="00844DE2">
        <w:trPr>
          <w:trHeight w:val="125"/>
        </w:trPr>
        <w:tc>
          <w:tcPr>
            <w:tcW w:w="730" w:type="pct"/>
            <w:tcBorders>
              <w:top w:val="nil"/>
              <w:left w:val="single" w:sz="4" w:space="0" w:color="auto"/>
              <w:bottom w:val="single" w:sz="4" w:space="0" w:color="auto"/>
              <w:right w:val="single" w:sz="4" w:space="0" w:color="auto"/>
            </w:tcBorders>
            <w:shd w:val="clear" w:color="auto" w:fill="auto"/>
            <w:hideMark/>
          </w:tcPr>
          <w:p w14:paraId="376658FD"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HF.4.1.2</w:t>
            </w:r>
          </w:p>
        </w:tc>
        <w:tc>
          <w:tcPr>
            <w:tcW w:w="2205" w:type="pct"/>
            <w:tcBorders>
              <w:top w:val="nil"/>
              <w:left w:val="nil"/>
              <w:bottom w:val="single" w:sz="4" w:space="0" w:color="auto"/>
              <w:right w:val="single" w:sz="4" w:space="0" w:color="auto"/>
            </w:tcBorders>
            <w:shd w:val="clear" w:color="auto" w:fill="auto"/>
            <w:hideMark/>
          </w:tcPr>
          <w:p w14:paraId="6C70A33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Other compulsory schemes (non-resident)</w:t>
            </w:r>
          </w:p>
        </w:tc>
        <w:tc>
          <w:tcPr>
            <w:tcW w:w="2065" w:type="pct"/>
            <w:tcBorders>
              <w:top w:val="nil"/>
              <w:left w:val="nil"/>
              <w:bottom w:val="single" w:sz="4" w:space="0" w:color="auto"/>
              <w:right w:val="single" w:sz="4" w:space="0" w:color="auto"/>
            </w:tcBorders>
            <w:shd w:val="clear" w:color="auto" w:fill="auto"/>
            <w:hideMark/>
          </w:tcPr>
          <w:p w14:paraId="383390B6"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Ostale obavezne šeme (nerezidenti)</w:t>
            </w:r>
          </w:p>
        </w:tc>
      </w:tr>
      <w:tr w:rsidR="00754F5B" w:rsidRPr="00543AA6" w14:paraId="3540C2DC" w14:textId="77777777" w:rsidTr="00844DE2">
        <w:trPr>
          <w:trHeight w:val="260"/>
        </w:trPr>
        <w:tc>
          <w:tcPr>
            <w:tcW w:w="730" w:type="pct"/>
            <w:tcBorders>
              <w:top w:val="nil"/>
              <w:left w:val="single" w:sz="4" w:space="0" w:color="auto"/>
              <w:bottom w:val="single" w:sz="4" w:space="0" w:color="auto"/>
              <w:right w:val="single" w:sz="4" w:space="0" w:color="auto"/>
            </w:tcBorders>
            <w:shd w:val="clear" w:color="auto" w:fill="auto"/>
            <w:hideMark/>
          </w:tcPr>
          <w:p w14:paraId="0FD753EB"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HF.4.2.2.1</w:t>
            </w:r>
          </w:p>
        </w:tc>
        <w:tc>
          <w:tcPr>
            <w:tcW w:w="2205" w:type="pct"/>
            <w:tcBorders>
              <w:top w:val="nil"/>
              <w:left w:val="nil"/>
              <w:bottom w:val="single" w:sz="4" w:space="0" w:color="auto"/>
              <w:right w:val="single" w:sz="4" w:space="0" w:color="auto"/>
            </w:tcBorders>
            <w:shd w:val="clear" w:color="auto" w:fill="auto"/>
            <w:hideMark/>
          </w:tcPr>
          <w:p w14:paraId="52BB26AD"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Philanthropy/international NGOs schemes</w:t>
            </w:r>
          </w:p>
        </w:tc>
        <w:tc>
          <w:tcPr>
            <w:tcW w:w="2065" w:type="pct"/>
            <w:tcBorders>
              <w:top w:val="nil"/>
              <w:left w:val="nil"/>
              <w:bottom w:val="single" w:sz="4" w:space="0" w:color="auto"/>
              <w:right w:val="single" w:sz="4" w:space="0" w:color="auto"/>
            </w:tcBorders>
            <w:shd w:val="clear" w:color="auto" w:fill="auto"/>
            <w:hideMark/>
          </w:tcPr>
          <w:p w14:paraId="70C79F8C"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Šeme filantropije / međunarodnih NVO-a</w:t>
            </w:r>
          </w:p>
        </w:tc>
      </w:tr>
      <w:tr w:rsidR="00754F5B" w:rsidRPr="00543AA6" w14:paraId="1C2A1195"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10803549"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HF.4.2.2.4</w:t>
            </w:r>
          </w:p>
        </w:tc>
        <w:tc>
          <w:tcPr>
            <w:tcW w:w="2205" w:type="pct"/>
            <w:tcBorders>
              <w:top w:val="nil"/>
              <w:left w:val="nil"/>
              <w:bottom w:val="single" w:sz="4" w:space="0" w:color="auto"/>
              <w:right w:val="single" w:sz="4" w:space="0" w:color="auto"/>
            </w:tcBorders>
            <w:shd w:val="clear" w:color="auto" w:fill="auto"/>
            <w:hideMark/>
          </w:tcPr>
          <w:p w14:paraId="2188F050"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Scientific research training</w:t>
            </w:r>
          </w:p>
        </w:tc>
        <w:tc>
          <w:tcPr>
            <w:tcW w:w="2065" w:type="pct"/>
            <w:tcBorders>
              <w:top w:val="nil"/>
              <w:left w:val="nil"/>
              <w:bottom w:val="single" w:sz="4" w:space="0" w:color="auto"/>
              <w:right w:val="single" w:sz="4" w:space="0" w:color="auto"/>
            </w:tcBorders>
            <w:shd w:val="clear" w:color="auto" w:fill="auto"/>
            <w:hideMark/>
          </w:tcPr>
          <w:p w14:paraId="1D77E8C8"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Obuka za naučno istraživanje</w:t>
            </w:r>
          </w:p>
        </w:tc>
      </w:tr>
      <w:tr w:rsidR="00754F5B" w:rsidRPr="00543AA6" w14:paraId="71F8EC78"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14F13B3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lastRenderedPageBreak/>
              <w:t>HF.nec</w:t>
            </w:r>
          </w:p>
        </w:tc>
        <w:tc>
          <w:tcPr>
            <w:tcW w:w="2205" w:type="pct"/>
            <w:tcBorders>
              <w:top w:val="nil"/>
              <w:left w:val="nil"/>
              <w:bottom w:val="single" w:sz="4" w:space="0" w:color="auto"/>
              <w:right w:val="single" w:sz="4" w:space="0" w:color="auto"/>
            </w:tcBorders>
            <w:shd w:val="clear" w:color="auto" w:fill="auto"/>
            <w:hideMark/>
          </w:tcPr>
          <w:p w14:paraId="0578E49B"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Unspecified financing schemes (n.e.c.)</w:t>
            </w:r>
          </w:p>
        </w:tc>
        <w:tc>
          <w:tcPr>
            <w:tcW w:w="2065" w:type="pct"/>
            <w:tcBorders>
              <w:top w:val="nil"/>
              <w:left w:val="nil"/>
              <w:bottom w:val="single" w:sz="4" w:space="0" w:color="auto"/>
              <w:right w:val="single" w:sz="4" w:space="0" w:color="auto"/>
            </w:tcBorders>
            <w:shd w:val="clear" w:color="auto" w:fill="auto"/>
            <w:hideMark/>
          </w:tcPr>
          <w:p w14:paraId="09E6AFF4"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 xml:space="preserve">Neodređene šeme finansiranja </w:t>
            </w:r>
          </w:p>
        </w:tc>
      </w:tr>
      <w:tr w:rsidR="00754F5B" w:rsidRPr="00543AA6" w14:paraId="5D220E1D" w14:textId="77777777" w:rsidTr="00844DE2">
        <w:trPr>
          <w:trHeight w:val="260"/>
        </w:trPr>
        <w:tc>
          <w:tcPr>
            <w:tcW w:w="730" w:type="pct"/>
            <w:tcBorders>
              <w:top w:val="nil"/>
              <w:left w:val="single" w:sz="4" w:space="0" w:color="auto"/>
              <w:bottom w:val="single" w:sz="4" w:space="0" w:color="auto"/>
              <w:right w:val="single" w:sz="4" w:space="0" w:color="auto"/>
            </w:tcBorders>
            <w:shd w:val="clear" w:color="auto" w:fill="auto"/>
            <w:hideMark/>
          </w:tcPr>
          <w:p w14:paraId="7594A6B6" w14:textId="77777777" w:rsidR="00754F5B" w:rsidRPr="00543AA6" w:rsidRDefault="00754F5B" w:rsidP="00844DE2">
            <w:pPr>
              <w:spacing w:after="0" w:line="240" w:lineRule="auto"/>
              <w:rPr>
                <w:rFonts w:ascii="Book Antiqua" w:eastAsia="Times New Roman" w:hAnsi="Book Antiqua" w:cs="Times New Roman"/>
                <w:b/>
                <w:bCs/>
                <w:sz w:val="24"/>
                <w:szCs w:val="24"/>
                <w:lang w:val="sr-Latn-RS"/>
              </w:rPr>
            </w:pPr>
          </w:p>
        </w:tc>
        <w:tc>
          <w:tcPr>
            <w:tcW w:w="2205" w:type="pct"/>
            <w:tcBorders>
              <w:top w:val="nil"/>
              <w:left w:val="nil"/>
              <w:bottom w:val="single" w:sz="4" w:space="0" w:color="auto"/>
              <w:right w:val="single" w:sz="4" w:space="0" w:color="auto"/>
            </w:tcBorders>
            <w:shd w:val="clear" w:color="auto" w:fill="auto"/>
            <w:hideMark/>
          </w:tcPr>
          <w:p w14:paraId="62CC7C57" w14:textId="77777777" w:rsidR="00754F5B" w:rsidRPr="00543AA6" w:rsidRDefault="00754F5B" w:rsidP="00844DE2">
            <w:pPr>
              <w:spacing w:after="0" w:line="240" w:lineRule="auto"/>
              <w:rPr>
                <w:rFonts w:ascii="Book Antiqua" w:eastAsia="Times New Roman" w:hAnsi="Book Antiqua" w:cs="Times New Roman"/>
                <w:b/>
                <w:bCs/>
                <w:sz w:val="24"/>
                <w:szCs w:val="24"/>
                <w:lang w:val="sr-Latn-RS"/>
              </w:rPr>
            </w:pPr>
            <w:r w:rsidRPr="00543AA6">
              <w:rPr>
                <w:rFonts w:ascii="Book Antiqua" w:eastAsia="Times New Roman" w:hAnsi="Book Antiqua" w:cs="Times New Roman"/>
                <w:b/>
                <w:bCs/>
                <w:sz w:val="24"/>
                <w:szCs w:val="24"/>
                <w:lang w:val="sr-Latn-RS"/>
              </w:rPr>
              <w:t>HP - Health care providers</w:t>
            </w:r>
          </w:p>
        </w:tc>
        <w:tc>
          <w:tcPr>
            <w:tcW w:w="2065" w:type="pct"/>
            <w:tcBorders>
              <w:top w:val="nil"/>
              <w:left w:val="nil"/>
              <w:bottom w:val="single" w:sz="4" w:space="0" w:color="auto"/>
              <w:right w:val="single" w:sz="4" w:space="0" w:color="auto"/>
            </w:tcBorders>
            <w:shd w:val="clear" w:color="auto" w:fill="auto"/>
            <w:hideMark/>
          </w:tcPr>
          <w:p w14:paraId="59CB08EB"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HP - pružaoci zdravstvenih usluga</w:t>
            </w:r>
          </w:p>
        </w:tc>
      </w:tr>
      <w:tr w:rsidR="00754F5B" w:rsidRPr="00543AA6" w14:paraId="5F6035BB"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7E845A3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HP.1</w:t>
            </w:r>
          </w:p>
        </w:tc>
        <w:tc>
          <w:tcPr>
            <w:tcW w:w="2205" w:type="pct"/>
            <w:tcBorders>
              <w:top w:val="nil"/>
              <w:left w:val="nil"/>
              <w:bottom w:val="single" w:sz="4" w:space="0" w:color="auto"/>
              <w:right w:val="single" w:sz="4" w:space="0" w:color="auto"/>
            </w:tcBorders>
            <w:shd w:val="clear" w:color="auto" w:fill="auto"/>
            <w:hideMark/>
          </w:tcPr>
          <w:p w14:paraId="36857DC5"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Hospitals</w:t>
            </w:r>
          </w:p>
        </w:tc>
        <w:tc>
          <w:tcPr>
            <w:tcW w:w="2065" w:type="pct"/>
            <w:tcBorders>
              <w:top w:val="nil"/>
              <w:left w:val="nil"/>
              <w:bottom w:val="single" w:sz="4" w:space="0" w:color="auto"/>
              <w:right w:val="single" w:sz="4" w:space="0" w:color="auto"/>
            </w:tcBorders>
            <w:shd w:val="clear" w:color="auto" w:fill="auto"/>
            <w:hideMark/>
          </w:tcPr>
          <w:p w14:paraId="3A36B23A"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Bolnice</w:t>
            </w:r>
          </w:p>
        </w:tc>
      </w:tr>
      <w:tr w:rsidR="00754F5B" w:rsidRPr="00543AA6" w14:paraId="65B280FB"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08FA3EE6"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HP.1.1</w:t>
            </w:r>
          </w:p>
        </w:tc>
        <w:tc>
          <w:tcPr>
            <w:tcW w:w="2205" w:type="pct"/>
            <w:tcBorders>
              <w:top w:val="nil"/>
              <w:left w:val="nil"/>
              <w:bottom w:val="single" w:sz="4" w:space="0" w:color="auto"/>
              <w:right w:val="single" w:sz="4" w:space="0" w:color="auto"/>
            </w:tcBorders>
            <w:shd w:val="clear" w:color="auto" w:fill="auto"/>
            <w:hideMark/>
          </w:tcPr>
          <w:p w14:paraId="034BA99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General hospitals</w:t>
            </w:r>
          </w:p>
        </w:tc>
        <w:tc>
          <w:tcPr>
            <w:tcW w:w="2065" w:type="pct"/>
            <w:tcBorders>
              <w:top w:val="nil"/>
              <w:left w:val="nil"/>
              <w:bottom w:val="single" w:sz="4" w:space="0" w:color="auto"/>
              <w:right w:val="single" w:sz="4" w:space="0" w:color="auto"/>
            </w:tcBorders>
            <w:shd w:val="clear" w:color="auto" w:fill="auto"/>
            <w:hideMark/>
          </w:tcPr>
          <w:p w14:paraId="08B6BE63"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Opšte bolnice</w:t>
            </w:r>
          </w:p>
        </w:tc>
      </w:tr>
      <w:tr w:rsidR="00754F5B" w:rsidRPr="00543AA6" w14:paraId="38EFBF40"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0C0B03A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HP.1.2</w:t>
            </w:r>
          </w:p>
        </w:tc>
        <w:tc>
          <w:tcPr>
            <w:tcW w:w="2205" w:type="pct"/>
            <w:tcBorders>
              <w:top w:val="nil"/>
              <w:left w:val="nil"/>
              <w:bottom w:val="single" w:sz="4" w:space="0" w:color="auto"/>
              <w:right w:val="single" w:sz="4" w:space="0" w:color="auto"/>
            </w:tcBorders>
            <w:shd w:val="clear" w:color="auto" w:fill="auto"/>
            <w:hideMark/>
          </w:tcPr>
          <w:p w14:paraId="1D98E0FC"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Mental health hospitals</w:t>
            </w:r>
          </w:p>
        </w:tc>
        <w:tc>
          <w:tcPr>
            <w:tcW w:w="2065" w:type="pct"/>
            <w:tcBorders>
              <w:top w:val="nil"/>
              <w:left w:val="nil"/>
              <w:bottom w:val="single" w:sz="4" w:space="0" w:color="auto"/>
              <w:right w:val="single" w:sz="4" w:space="0" w:color="auto"/>
            </w:tcBorders>
            <w:shd w:val="clear" w:color="auto" w:fill="auto"/>
            <w:hideMark/>
          </w:tcPr>
          <w:p w14:paraId="0CFBF4EC"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Bolnice za mentalno zdravlјe</w:t>
            </w:r>
          </w:p>
        </w:tc>
      </w:tr>
      <w:tr w:rsidR="00754F5B" w:rsidRPr="00543AA6" w14:paraId="57E0B561"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6088D8F5"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HP.1.nec</w:t>
            </w:r>
          </w:p>
        </w:tc>
        <w:tc>
          <w:tcPr>
            <w:tcW w:w="2205" w:type="pct"/>
            <w:tcBorders>
              <w:top w:val="nil"/>
              <w:left w:val="nil"/>
              <w:bottom w:val="single" w:sz="4" w:space="0" w:color="auto"/>
              <w:right w:val="single" w:sz="4" w:space="0" w:color="auto"/>
            </w:tcBorders>
            <w:shd w:val="clear" w:color="auto" w:fill="auto"/>
            <w:hideMark/>
          </w:tcPr>
          <w:p w14:paraId="7CF81F9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Unspecified hospitals (n.e.c.)</w:t>
            </w:r>
          </w:p>
        </w:tc>
        <w:tc>
          <w:tcPr>
            <w:tcW w:w="2065" w:type="pct"/>
            <w:tcBorders>
              <w:top w:val="nil"/>
              <w:left w:val="nil"/>
              <w:bottom w:val="single" w:sz="4" w:space="0" w:color="auto"/>
              <w:right w:val="single" w:sz="4" w:space="0" w:color="auto"/>
            </w:tcBorders>
            <w:shd w:val="clear" w:color="auto" w:fill="auto"/>
            <w:hideMark/>
          </w:tcPr>
          <w:p w14:paraId="55E1F0D3"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Nespecifikovane bolnice (dn)</w:t>
            </w:r>
          </w:p>
        </w:tc>
      </w:tr>
      <w:tr w:rsidR="00754F5B" w:rsidRPr="00543AA6" w14:paraId="55594308"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629B2533"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HP.3</w:t>
            </w:r>
          </w:p>
        </w:tc>
        <w:tc>
          <w:tcPr>
            <w:tcW w:w="2205" w:type="pct"/>
            <w:tcBorders>
              <w:top w:val="nil"/>
              <w:left w:val="nil"/>
              <w:bottom w:val="single" w:sz="4" w:space="0" w:color="auto"/>
              <w:right w:val="single" w:sz="4" w:space="0" w:color="auto"/>
            </w:tcBorders>
            <w:shd w:val="clear" w:color="auto" w:fill="auto"/>
            <w:hideMark/>
          </w:tcPr>
          <w:p w14:paraId="74EF02F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Providers of ambulatory health care</w:t>
            </w:r>
          </w:p>
        </w:tc>
        <w:tc>
          <w:tcPr>
            <w:tcW w:w="2065" w:type="pct"/>
            <w:tcBorders>
              <w:top w:val="nil"/>
              <w:left w:val="nil"/>
              <w:bottom w:val="single" w:sz="4" w:space="0" w:color="auto"/>
              <w:right w:val="single" w:sz="4" w:space="0" w:color="auto"/>
            </w:tcBorders>
            <w:shd w:val="clear" w:color="auto" w:fill="auto"/>
            <w:hideMark/>
          </w:tcPr>
          <w:p w14:paraId="1052D8F1"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Ambulantni pružaoci zdravstvene zaštite</w:t>
            </w:r>
          </w:p>
        </w:tc>
      </w:tr>
      <w:tr w:rsidR="00754F5B" w:rsidRPr="00543AA6" w14:paraId="74B770E4"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5C6D6D8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HP.3.1.1</w:t>
            </w:r>
          </w:p>
        </w:tc>
        <w:tc>
          <w:tcPr>
            <w:tcW w:w="2205" w:type="pct"/>
            <w:tcBorders>
              <w:top w:val="nil"/>
              <w:left w:val="nil"/>
              <w:bottom w:val="single" w:sz="4" w:space="0" w:color="auto"/>
              <w:right w:val="single" w:sz="4" w:space="0" w:color="auto"/>
            </w:tcBorders>
            <w:shd w:val="clear" w:color="auto" w:fill="auto"/>
            <w:hideMark/>
          </w:tcPr>
          <w:p w14:paraId="6D10F71D"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Offices of general medical practitioners</w:t>
            </w:r>
          </w:p>
        </w:tc>
        <w:tc>
          <w:tcPr>
            <w:tcW w:w="2065" w:type="pct"/>
            <w:tcBorders>
              <w:top w:val="nil"/>
              <w:left w:val="nil"/>
              <w:bottom w:val="single" w:sz="4" w:space="0" w:color="auto"/>
              <w:right w:val="single" w:sz="4" w:space="0" w:color="auto"/>
            </w:tcBorders>
            <w:shd w:val="clear" w:color="auto" w:fill="auto"/>
            <w:hideMark/>
          </w:tcPr>
          <w:p w14:paraId="3EE51084"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Ordinacije opšte prakse</w:t>
            </w:r>
          </w:p>
        </w:tc>
      </w:tr>
      <w:tr w:rsidR="00754F5B" w:rsidRPr="00543AA6" w14:paraId="6CC39DC7" w14:textId="77777777" w:rsidTr="00844DE2">
        <w:trPr>
          <w:trHeight w:val="98"/>
        </w:trPr>
        <w:tc>
          <w:tcPr>
            <w:tcW w:w="730" w:type="pct"/>
            <w:tcBorders>
              <w:top w:val="nil"/>
              <w:left w:val="single" w:sz="4" w:space="0" w:color="auto"/>
              <w:bottom w:val="single" w:sz="4" w:space="0" w:color="auto"/>
              <w:right w:val="single" w:sz="4" w:space="0" w:color="auto"/>
            </w:tcBorders>
            <w:shd w:val="clear" w:color="auto" w:fill="auto"/>
            <w:hideMark/>
          </w:tcPr>
          <w:p w14:paraId="3C72CBF8"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HP.3.1.nec</w:t>
            </w:r>
          </w:p>
        </w:tc>
        <w:tc>
          <w:tcPr>
            <w:tcW w:w="2205" w:type="pct"/>
            <w:tcBorders>
              <w:top w:val="nil"/>
              <w:left w:val="nil"/>
              <w:bottom w:val="single" w:sz="4" w:space="0" w:color="auto"/>
              <w:right w:val="single" w:sz="4" w:space="0" w:color="auto"/>
            </w:tcBorders>
            <w:shd w:val="clear" w:color="auto" w:fill="auto"/>
            <w:hideMark/>
          </w:tcPr>
          <w:p w14:paraId="1B07CDBA"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Unspecified medical practices (n.e.c.)</w:t>
            </w:r>
          </w:p>
        </w:tc>
        <w:tc>
          <w:tcPr>
            <w:tcW w:w="2065" w:type="pct"/>
            <w:tcBorders>
              <w:top w:val="nil"/>
              <w:left w:val="nil"/>
              <w:bottom w:val="single" w:sz="4" w:space="0" w:color="auto"/>
              <w:right w:val="single" w:sz="4" w:space="0" w:color="auto"/>
            </w:tcBorders>
            <w:shd w:val="clear" w:color="auto" w:fill="auto"/>
            <w:hideMark/>
          </w:tcPr>
          <w:p w14:paraId="156C09E0"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Neodređena medicinska praksa</w:t>
            </w:r>
          </w:p>
        </w:tc>
      </w:tr>
      <w:tr w:rsidR="00754F5B" w:rsidRPr="00543AA6" w14:paraId="13CE57D5"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2788DF78"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HP.3.3</w:t>
            </w:r>
          </w:p>
        </w:tc>
        <w:tc>
          <w:tcPr>
            <w:tcW w:w="2205" w:type="pct"/>
            <w:tcBorders>
              <w:top w:val="nil"/>
              <w:left w:val="nil"/>
              <w:bottom w:val="single" w:sz="4" w:space="0" w:color="auto"/>
              <w:right w:val="single" w:sz="4" w:space="0" w:color="auto"/>
            </w:tcBorders>
            <w:shd w:val="clear" w:color="auto" w:fill="auto"/>
            <w:hideMark/>
          </w:tcPr>
          <w:p w14:paraId="48F1C1F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Other health care practitioners</w:t>
            </w:r>
          </w:p>
        </w:tc>
        <w:tc>
          <w:tcPr>
            <w:tcW w:w="2065" w:type="pct"/>
            <w:tcBorders>
              <w:top w:val="nil"/>
              <w:left w:val="nil"/>
              <w:bottom w:val="single" w:sz="4" w:space="0" w:color="auto"/>
              <w:right w:val="single" w:sz="4" w:space="0" w:color="auto"/>
            </w:tcBorders>
            <w:shd w:val="clear" w:color="auto" w:fill="auto"/>
            <w:hideMark/>
          </w:tcPr>
          <w:p w14:paraId="7DAA92CA"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Ostali zdravstveni radnici</w:t>
            </w:r>
          </w:p>
        </w:tc>
      </w:tr>
      <w:tr w:rsidR="00754F5B" w:rsidRPr="00543AA6" w14:paraId="77F17CF3"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6E0C3103"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HP.3.4.1</w:t>
            </w:r>
          </w:p>
        </w:tc>
        <w:tc>
          <w:tcPr>
            <w:tcW w:w="2205" w:type="pct"/>
            <w:tcBorders>
              <w:top w:val="nil"/>
              <w:left w:val="nil"/>
              <w:bottom w:val="single" w:sz="4" w:space="0" w:color="auto"/>
              <w:right w:val="single" w:sz="4" w:space="0" w:color="auto"/>
            </w:tcBorders>
            <w:shd w:val="clear" w:color="auto" w:fill="auto"/>
            <w:hideMark/>
          </w:tcPr>
          <w:p w14:paraId="64C1277D"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Family planning centres</w:t>
            </w:r>
          </w:p>
        </w:tc>
        <w:tc>
          <w:tcPr>
            <w:tcW w:w="2065" w:type="pct"/>
            <w:tcBorders>
              <w:top w:val="nil"/>
              <w:left w:val="nil"/>
              <w:bottom w:val="single" w:sz="4" w:space="0" w:color="auto"/>
              <w:right w:val="single" w:sz="4" w:space="0" w:color="auto"/>
            </w:tcBorders>
            <w:shd w:val="clear" w:color="auto" w:fill="auto"/>
            <w:hideMark/>
          </w:tcPr>
          <w:p w14:paraId="6114D9B9"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Centri za planiranje porodice</w:t>
            </w:r>
          </w:p>
        </w:tc>
      </w:tr>
      <w:tr w:rsidR="00754F5B" w:rsidRPr="00543AA6" w14:paraId="7C583655"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065361F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HP.3.4.4</w:t>
            </w:r>
          </w:p>
        </w:tc>
        <w:tc>
          <w:tcPr>
            <w:tcW w:w="2205" w:type="pct"/>
            <w:tcBorders>
              <w:top w:val="nil"/>
              <w:left w:val="nil"/>
              <w:bottom w:val="single" w:sz="4" w:space="0" w:color="auto"/>
              <w:right w:val="single" w:sz="4" w:space="0" w:color="auto"/>
            </w:tcBorders>
            <w:shd w:val="clear" w:color="auto" w:fill="auto"/>
            <w:hideMark/>
          </w:tcPr>
          <w:p w14:paraId="47E181D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Dialysis care centres</w:t>
            </w:r>
          </w:p>
        </w:tc>
        <w:tc>
          <w:tcPr>
            <w:tcW w:w="2065" w:type="pct"/>
            <w:tcBorders>
              <w:top w:val="nil"/>
              <w:left w:val="nil"/>
              <w:bottom w:val="single" w:sz="4" w:space="0" w:color="auto"/>
              <w:right w:val="single" w:sz="4" w:space="0" w:color="auto"/>
            </w:tcBorders>
            <w:shd w:val="clear" w:color="auto" w:fill="auto"/>
            <w:hideMark/>
          </w:tcPr>
          <w:p w14:paraId="313FEC47"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Centri za dijalizu</w:t>
            </w:r>
          </w:p>
        </w:tc>
      </w:tr>
      <w:tr w:rsidR="00754F5B" w:rsidRPr="00543AA6" w14:paraId="11B35981" w14:textId="77777777" w:rsidTr="00844DE2">
        <w:trPr>
          <w:trHeight w:val="413"/>
        </w:trPr>
        <w:tc>
          <w:tcPr>
            <w:tcW w:w="730" w:type="pct"/>
            <w:tcBorders>
              <w:top w:val="nil"/>
              <w:left w:val="single" w:sz="4" w:space="0" w:color="auto"/>
              <w:bottom w:val="single" w:sz="4" w:space="0" w:color="auto"/>
              <w:right w:val="single" w:sz="4" w:space="0" w:color="auto"/>
            </w:tcBorders>
            <w:shd w:val="clear" w:color="auto" w:fill="auto"/>
            <w:hideMark/>
          </w:tcPr>
          <w:p w14:paraId="5F295336"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HP.3.5</w:t>
            </w:r>
          </w:p>
        </w:tc>
        <w:tc>
          <w:tcPr>
            <w:tcW w:w="2205" w:type="pct"/>
            <w:tcBorders>
              <w:top w:val="nil"/>
              <w:left w:val="nil"/>
              <w:bottom w:val="single" w:sz="4" w:space="0" w:color="auto"/>
              <w:right w:val="single" w:sz="4" w:space="0" w:color="auto"/>
            </w:tcBorders>
            <w:shd w:val="clear" w:color="auto" w:fill="auto"/>
            <w:hideMark/>
          </w:tcPr>
          <w:p w14:paraId="4F6A3407"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Providers of home health care services</w:t>
            </w:r>
          </w:p>
        </w:tc>
        <w:tc>
          <w:tcPr>
            <w:tcW w:w="2065" w:type="pct"/>
            <w:tcBorders>
              <w:top w:val="nil"/>
              <w:left w:val="nil"/>
              <w:bottom w:val="single" w:sz="4" w:space="0" w:color="auto"/>
              <w:right w:val="single" w:sz="4" w:space="0" w:color="auto"/>
            </w:tcBorders>
            <w:shd w:val="clear" w:color="auto" w:fill="auto"/>
            <w:hideMark/>
          </w:tcPr>
          <w:p w14:paraId="385AE296"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Pružaoci kućne zdravstvene zaštite</w:t>
            </w:r>
          </w:p>
        </w:tc>
      </w:tr>
      <w:tr w:rsidR="00754F5B" w:rsidRPr="00543AA6" w14:paraId="7FABB4A8"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287D6881"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HP.3.nec</w:t>
            </w:r>
          </w:p>
        </w:tc>
        <w:tc>
          <w:tcPr>
            <w:tcW w:w="2205" w:type="pct"/>
            <w:tcBorders>
              <w:top w:val="nil"/>
              <w:left w:val="nil"/>
              <w:bottom w:val="single" w:sz="4" w:space="0" w:color="auto"/>
              <w:right w:val="single" w:sz="4" w:space="0" w:color="auto"/>
            </w:tcBorders>
            <w:shd w:val="clear" w:color="auto" w:fill="auto"/>
            <w:hideMark/>
          </w:tcPr>
          <w:p w14:paraId="6E1EF101"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Unspecified providers of ambulatory health care (n.e.c.)</w:t>
            </w:r>
          </w:p>
        </w:tc>
        <w:tc>
          <w:tcPr>
            <w:tcW w:w="2065" w:type="pct"/>
            <w:tcBorders>
              <w:top w:val="nil"/>
              <w:left w:val="nil"/>
              <w:bottom w:val="single" w:sz="4" w:space="0" w:color="auto"/>
              <w:right w:val="single" w:sz="4" w:space="0" w:color="auto"/>
            </w:tcBorders>
            <w:shd w:val="clear" w:color="auto" w:fill="auto"/>
            <w:hideMark/>
          </w:tcPr>
          <w:p w14:paraId="3410B2E4"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Nespecifikovani ambulantni pružaoci zdravstvene zaštite</w:t>
            </w:r>
          </w:p>
        </w:tc>
      </w:tr>
      <w:tr w:rsidR="00754F5B" w:rsidRPr="00543AA6" w14:paraId="1077B68E" w14:textId="77777777" w:rsidTr="00844DE2">
        <w:trPr>
          <w:trHeight w:val="197"/>
        </w:trPr>
        <w:tc>
          <w:tcPr>
            <w:tcW w:w="730" w:type="pct"/>
            <w:tcBorders>
              <w:top w:val="nil"/>
              <w:left w:val="single" w:sz="4" w:space="0" w:color="auto"/>
              <w:bottom w:val="single" w:sz="4" w:space="0" w:color="auto"/>
              <w:right w:val="single" w:sz="4" w:space="0" w:color="auto"/>
            </w:tcBorders>
            <w:shd w:val="clear" w:color="auto" w:fill="auto"/>
            <w:hideMark/>
          </w:tcPr>
          <w:p w14:paraId="793E9D72"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HP.4.9</w:t>
            </w:r>
          </w:p>
        </w:tc>
        <w:tc>
          <w:tcPr>
            <w:tcW w:w="2205" w:type="pct"/>
            <w:tcBorders>
              <w:top w:val="nil"/>
              <w:left w:val="nil"/>
              <w:bottom w:val="single" w:sz="4" w:space="0" w:color="auto"/>
              <w:right w:val="single" w:sz="4" w:space="0" w:color="auto"/>
            </w:tcBorders>
            <w:shd w:val="clear" w:color="auto" w:fill="auto"/>
            <w:hideMark/>
          </w:tcPr>
          <w:p w14:paraId="722B0789"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Other providers of ancillary services</w:t>
            </w:r>
          </w:p>
        </w:tc>
        <w:tc>
          <w:tcPr>
            <w:tcW w:w="2065" w:type="pct"/>
            <w:tcBorders>
              <w:top w:val="nil"/>
              <w:left w:val="nil"/>
              <w:bottom w:val="single" w:sz="4" w:space="0" w:color="auto"/>
              <w:right w:val="single" w:sz="4" w:space="0" w:color="auto"/>
            </w:tcBorders>
            <w:shd w:val="clear" w:color="auto" w:fill="auto"/>
            <w:hideMark/>
          </w:tcPr>
          <w:p w14:paraId="77CD0CF9"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Ostali pružaoci pomoćnih usluga</w:t>
            </w:r>
          </w:p>
        </w:tc>
      </w:tr>
      <w:tr w:rsidR="00754F5B" w:rsidRPr="00543AA6" w14:paraId="685BA094" w14:textId="77777777" w:rsidTr="00844DE2">
        <w:trPr>
          <w:trHeight w:val="485"/>
        </w:trPr>
        <w:tc>
          <w:tcPr>
            <w:tcW w:w="730" w:type="pct"/>
            <w:tcBorders>
              <w:top w:val="nil"/>
              <w:left w:val="single" w:sz="4" w:space="0" w:color="auto"/>
              <w:bottom w:val="single" w:sz="4" w:space="0" w:color="auto"/>
              <w:right w:val="single" w:sz="4" w:space="0" w:color="auto"/>
            </w:tcBorders>
            <w:shd w:val="clear" w:color="auto" w:fill="auto"/>
            <w:hideMark/>
          </w:tcPr>
          <w:p w14:paraId="5BA31012"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HP.7</w:t>
            </w:r>
          </w:p>
        </w:tc>
        <w:tc>
          <w:tcPr>
            <w:tcW w:w="2205" w:type="pct"/>
            <w:tcBorders>
              <w:top w:val="nil"/>
              <w:left w:val="nil"/>
              <w:bottom w:val="single" w:sz="4" w:space="0" w:color="auto"/>
              <w:right w:val="single" w:sz="4" w:space="0" w:color="auto"/>
            </w:tcBorders>
            <w:shd w:val="clear" w:color="auto" w:fill="auto"/>
            <w:hideMark/>
          </w:tcPr>
          <w:p w14:paraId="19AC5C02"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Providers of health care system administration and financing</w:t>
            </w:r>
          </w:p>
        </w:tc>
        <w:tc>
          <w:tcPr>
            <w:tcW w:w="2065" w:type="pct"/>
            <w:tcBorders>
              <w:top w:val="nil"/>
              <w:left w:val="nil"/>
              <w:bottom w:val="single" w:sz="4" w:space="0" w:color="auto"/>
              <w:right w:val="single" w:sz="4" w:space="0" w:color="auto"/>
            </w:tcBorders>
            <w:shd w:val="clear" w:color="auto" w:fill="auto"/>
            <w:hideMark/>
          </w:tcPr>
          <w:p w14:paraId="04526790"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Administriranje i finansiranje zdravstvenog sistema</w:t>
            </w:r>
          </w:p>
        </w:tc>
      </w:tr>
      <w:tr w:rsidR="00754F5B" w:rsidRPr="00543AA6" w14:paraId="1BB41CF3" w14:textId="77777777" w:rsidTr="00844DE2">
        <w:trPr>
          <w:trHeight w:val="332"/>
        </w:trPr>
        <w:tc>
          <w:tcPr>
            <w:tcW w:w="730" w:type="pct"/>
            <w:tcBorders>
              <w:top w:val="nil"/>
              <w:left w:val="single" w:sz="4" w:space="0" w:color="auto"/>
              <w:bottom w:val="single" w:sz="4" w:space="0" w:color="auto"/>
              <w:right w:val="single" w:sz="4" w:space="0" w:color="auto"/>
            </w:tcBorders>
            <w:shd w:val="clear" w:color="auto" w:fill="auto"/>
            <w:hideMark/>
          </w:tcPr>
          <w:p w14:paraId="1E2C407C"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HP.7.1</w:t>
            </w:r>
          </w:p>
        </w:tc>
        <w:tc>
          <w:tcPr>
            <w:tcW w:w="2205" w:type="pct"/>
            <w:tcBorders>
              <w:top w:val="nil"/>
              <w:left w:val="nil"/>
              <w:bottom w:val="single" w:sz="4" w:space="0" w:color="auto"/>
              <w:right w:val="single" w:sz="4" w:space="0" w:color="auto"/>
            </w:tcBorders>
            <w:shd w:val="clear" w:color="auto" w:fill="auto"/>
            <w:hideMark/>
          </w:tcPr>
          <w:p w14:paraId="22B28C0C"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Government health administration agencies</w:t>
            </w:r>
          </w:p>
        </w:tc>
        <w:tc>
          <w:tcPr>
            <w:tcW w:w="2065" w:type="pct"/>
            <w:tcBorders>
              <w:top w:val="nil"/>
              <w:left w:val="nil"/>
              <w:bottom w:val="single" w:sz="4" w:space="0" w:color="auto"/>
              <w:right w:val="single" w:sz="4" w:space="0" w:color="auto"/>
            </w:tcBorders>
            <w:shd w:val="clear" w:color="auto" w:fill="auto"/>
            <w:hideMark/>
          </w:tcPr>
          <w:p w14:paraId="36B36846"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Vladine agencije za zdravstvenu upravu</w:t>
            </w:r>
          </w:p>
        </w:tc>
      </w:tr>
      <w:tr w:rsidR="00754F5B" w:rsidRPr="00543AA6" w14:paraId="6C9C8497"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67C74FB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HP.nec</w:t>
            </w:r>
          </w:p>
        </w:tc>
        <w:tc>
          <w:tcPr>
            <w:tcW w:w="2205" w:type="pct"/>
            <w:tcBorders>
              <w:top w:val="nil"/>
              <w:left w:val="nil"/>
              <w:bottom w:val="single" w:sz="4" w:space="0" w:color="auto"/>
              <w:right w:val="single" w:sz="4" w:space="0" w:color="auto"/>
            </w:tcBorders>
            <w:shd w:val="clear" w:color="auto" w:fill="auto"/>
            <w:hideMark/>
          </w:tcPr>
          <w:p w14:paraId="644B3870"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Unspecified health care providers (n.e.c.)</w:t>
            </w:r>
          </w:p>
        </w:tc>
        <w:tc>
          <w:tcPr>
            <w:tcW w:w="2065" w:type="pct"/>
            <w:tcBorders>
              <w:top w:val="nil"/>
              <w:left w:val="nil"/>
              <w:bottom w:val="single" w:sz="4" w:space="0" w:color="auto"/>
              <w:right w:val="single" w:sz="4" w:space="0" w:color="auto"/>
            </w:tcBorders>
            <w:shd w:val="clear" w:color="auto" w:fill="auto"/>
            <w:hideMark/>
          </w:tcPr>
          <w:p w14:paraId="34C109AA"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Nespecifikovani pružaoci zdravstvene zaštite</w:t>
            </w:r>
          </w:p>
        </w:tc>
      </w:tr>
      <w:tr w:rsidR="00754F5B" w:rsidRPr="00543AA6" w14:paraId="09B83CFB"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4B9779C9" w14:textId="77777777" w:rsidR="00754F5B" w:rsidRPr="00543AA6" w:rsidRDefault="00754F5B" w:rsidP="00844DE2">
            <w:pPr>
              <w:spacing w:after="0" w:line="240" w:lineRule="auto"/>
              <w:rPr>
                <w:rFonts w:ascii="Book Antiqua" w:eastAsia="Times New Roman" w:hAnsi="Book Antiqua" w:cs="Times New Roman"/>
                <w:b/>
                <w:bCs/>
                <w:sz w:val="24"/>
                <w:szCs w:val="24"/>
                <w:lang w:val="sr-Latn-RS"/>
              </w:rPr>
            </w:pPr>
          </w:p>
        </w:tc>
        <w:tc>
          <w:tcPr>
            <w:tcW w:w="2205" w:type="pct"/>
            <w:tcBorders>
              <w:top w:val="nil"/>
              <w:left w:val="nil"/>
              <w:bottom w:val="single" w:sz="4" w:space="0" w:color="auto"/>
              <w:right w:val="single" w:sz="4" w:space="0" w:color="auto"/>
            </w:tcBorders>
            <w:shd w:val="clear" w:color="auto" w:fill="auto"/>
            <w:hideMark/>
          </w:tcPr>
          <w:p w14:paraId="0D27E146" w14:textId="77777777" w:rsidR="00754F5B" w:rsidRPr="00543AA6" w:rsidRDefault="00754F5B" w:rsidP="00844DE2">
            <w:pPr>
              <w:spacing w:after="0" w:line="240" w:lineRule="auto"/>
              <w:rPr>
                <w:rFonts w:ascii="Book Antiqua" w:eastAsia="Times New Roman" w:hAnsi="Book Antiqua" w:cs="Times New Roman"/>
                <w:b/>
                <w:bCs/>
                <w:sz w:val="24"/>
                <w:szCs w:val="24"/>
                <w:lang w:val="sr-Latn-RS"/>
              </w:rPr>
            </w:pPr>
            <w:r w:rsidRPr="00543AA6">
              <w:rPr>
                <w:rFonts w:ascii="Book Antiqua" w:eastAsia="Times New Roman" w:hAnsi="Book Antiqua" w:cs="Times New Roman"/>
                <w:b/>
                <w:bCs/>
                <w:sz w:val="24"/>
                <w:szCs w:val="24"/>
                <w:lang w:val="sr-Latn-RS"/>
              </w:rPr>
              <w:t>HC - Health care functions</w:t>
            </w:r>
          </w:p>
        </w:tc>
        <w:tc>
          <w:tcPr>
            <w:tcW w:w="2065" w:type="pct"/>
            <w:tcBorders>
              <w:top w:val="nil"/>
              <w:left w:val="nil"/>
              <w:bottom w:val="single" w:sz="4" w:space="0" w:color="auto"/>
              <w:right w:val="single" w:sz="4" w:space="0" w:color="auto"/>
            </w:tcBorders>
            <w:shd w:val="clear" w:color="auto" w:fill="auto"/>
            <w:hideMark/>
          </w:tcPr>
          <w:p w14:paraId="4DF9F852" w14:textId="77777777" w:rsidR="00754F5B" w:rsidRPr="00543AA6" w:rsidRDefault="00754F5B" w:rsidP="00844DE2">
            <w:pPr>
              <w:spacing w:after="0" w:line="240" w:lineRule="auto"/>
              <w:rPr>
                <w:rFonts w:ascii="Book Antiqua" w:eastAsia="Times New Roman" w:hAnsi="Book Antiqua" w:cs="Times New Roman"/>
                <w:b/>
                <w:color w:val="222222"/>
                <w:sz w:val="24"/>
                <w:szCs w:val="24"/>
                <w:lang w:val="sr-Latn-RS"/>
              </w:rPr>
            </w:pPr>
            <w:r w:rsidRPr="00543AA6">
              <w:rPr>
                <w:rFonts w:ascii="Book Antiqua" w:eastAsia="Times New Roman" w:hAnsi="Book Antiqua" w:cs="Times New Roman"/>
                <w:b/>
                <w:color w:val="222222"/>
                <w:sz w:val="24"/>
                <w:szCs w:val="24"/>
                <w:lang w:val="sr-Latn-RS"/>
              </w:rPr>
              <w:t>HC - Zdravstvene funkcije</w:t>
            </w:r>
          </w:p>
        </w:tc>
      </w:tr>
      <w:tr w:rsidR="00754F5B" w:rsidRPr="00543AA6" w14:paraId="03ACC8A8"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7C081ED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HC.1.1.1</w:t>
            </w:r>
          </w:p>
        </w:tc>
        <w:tc>
          <w:tcPr>
            <w:tcW w:w="2205" w:type="pct"/>
            <w:tcBorders>
              <w:top w:val="nil"/>
              <w:left w:val="nil"/>
              <w:bottom w:val="single" w:sz="4" w:space="0" w:color="auto"/>
              <w:right w:val="single" w:sz="4" w:space="0" w:color="auto"/>
            </w:tcBorders>
            <w:shd w:val="clear" w:color="auto" w:fill="auto"/>
            <w:hideMark/>
          </w:tcPr>
          <w:p w14:paraId="5E93AD50"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General inpatient curative care</w:t>
            </w:r>
          </w:p>
        </w:tc>
        <w:tc>
          <w:tcPr>
            <w:tcW w:w="2065" w:type="pct"/>
            <w:tcBorders>
              <w:top w:val="nil"/>
              <w:left w:val="nil"/>
              <w:bottom w:val="single" w:sz="4" w:space="0" w:color="auto"/>
              <w:right w:val="single" w:sz="4" w:space="0" w:color="auto"/>
            </w:tcBorders>
            <w:shd w:val="clear" w:color="auto" w:fill="auto"/>
            <w:hideMark/>
          </w:tcPr>
          <w:p w14:paraId="626CD178"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 xml:space="preserve">Opšta stacionarna kurativna nega  </w:t>
            </w:r>
          </w:p>
        </w:tc>
      </w:tr>
      <w:tr w:rsidR="00754F5B" w:rsidRPr="00543AA6" w14:paraId="361F87F2"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169A834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HC.1.1.2</w:t>
            </w:r>
          </w:p>
        </w:tc>
        <w:tc>
          <w:tcPr>
            <w:tcW w:w="2205" w:type="pct"/>
            <w:tcBorders>
              <w:top w:val="nil"/>
              <w:left w:val="nil"/>
              <w:bottom w:val="single" w:sz="4" w:space="0" w:color="auto"/>
              <w:right w:val="single" w:sz="4" w:space="0" w:color="auto"/>
            </w:tcBorders>
            <w:shd w:val="clear" w:color="auto" w:fill="auto"/>
            <w:hideMark/>
          </w:tcPr>
          <w:p w14:paraId="40AA7DF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Specialised inpatient curative care</w:t>
            </w:r>
          </w:p>
        </w:tc>
        <w:tc>
          <w:tcPr>
            <w:tcW w:w="2065" w:type="pct"/>
            <w:tcBorders>
              <w:top w:val="nil"/>
              <w:left w:val="nil"/>
              <w:bottom w:val="single" w:sz="4" w:space="0" w:color="auto"/>
              <w:right w:val="single" w:sz="4" w:space="0" w:color="auto"/>
            </w:tcBorders>
            <w:shd w:val="clear" w:color="auto" w:fill="auto"/>
            <w:hideMark/>
          </w:tcPr>
          <w:p w14:paraId="67AEC098"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Specijalizovana kurativna nega</w:t>
            </w:r>
          </w:p>
        </w:tc>
      </w:tr>
      <w:tr w:rsidR="00754F5B" w:rsidRPr="00543AA6" w14:paraId="71743573" w14:textId="77777777" w:rsidTr="00844DE2">
        <w:trPr>
          <w:trHeight w:val="143"/>
        </w:trPr>
        <w:tc>
          <w:tcPr>
            <w:tcW w:w="730" w:type="pct"/>
            <w:tcBorders>
              <w:top w:val="nil"/>
              <w:left w:val="single" w:sz="4" w:space="0" w:color="auto"/>
              <w:bottom w:val="single" w:sz="4" w:space="0" w:color="auto"/>
              <w:right w:val="single" w:sz="4" w:space="0" w:color="auto"/>
            </w:tcBorders>
            <w:shd w:val="clear" w:color="auto" w:fill="auto"/>
            <w:hideMark/>
          </w:tcPr>
          <w:p w14:paraId="72AF2B00"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HC.1.1.nec</w:t>
            </w:r>
          </w:p>
        </w:tc>
        <w:tc>
          <w:tcPr>
            <w:tcW w:w="2205" w:type="pct"/>
            <w:tcBorders>
              <w:top w:val="nil"/>
              <w:left w:val="nil"/>
              <w:bottom w:val="single" w:sz="4" w:space="0" w:color="auto"/>
              <w:right w:val="single" w:sz="4" w:space="0" w:color="auto"/>
            </w:tcBorders>
            <w:shd w:val="clear" w:color="auto" w:fill="auto"/>
            <w:hideMark/>
          </w:tcPr>
          <w:p w14:paraId="451181E8"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Unspecified inpatient curative care (n.e.c.)</w:t>
            </w:r>
          </w:p>
        </w:tc>
        <w:tc>
          <w:tcPr>
            <w:tcW w:w="2065" w:type="pct"/>
            <w:tcBorders>
              <w:top w:val="nil"/>
              <w:left w:val="nil"/>
              <w:bottom w:val="single" w:sz="4" w:space="0" w:color="auto"/>
              <w:right w:val="single" w:sz="4" w:space="0" w:color="auto"/>
            </w:tcBorders>
            <w:shd w:val="clear" w:color="auto" w:fill="auto"/>
            <w:hideMark/>
          </w:tcPr>
          <w:p w14:paraId="4BB17221"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Nespecifikovana kurativna nega</w:t>
            </w:r>
          </w:p>
        </w:tc>
      </w:tr>
      <w:tr w:rsidR="00754F5B" w:rsidRPr="00543AA6" w14:paraId="537EC1D2"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12337856"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HC.1.2.2</w:t>
            </w:r>
          </w:p>
        </w:tc>
        <w:tc>
          <w:tcPr>
            <w:tcW w:w="2205" w:type="pct"/>
            <w:tcBorders>
              <w:top w:val="nil"/>
              <w:left w:val="nil"/>
              <w:bottom w:val="single" w:sz="4" w:space="0" w:color="auto"/>
              <w:right w:val="single" w:sz="4" w:space="0" w:color="auto"/>
            </w:tcBorders>
            <w:shd w:val="clear" w:color="auto" w:fill="auto"/>
            <w:hideMark/>
          </w:tcPr>
          <w:p w14:paraId="5B9C42F2"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Specialised day curative care</w:t>
            </w:r>
          </w:p>
        </w:tc>
        <w:tc>
          <w:tcPr>
            <w:tcW w:w="2065" w:type="pct"/>
            <w:tcBorders>
              <w:top w:val="nil"/>
              <w:left w:val="nil"/>
              <w:bottom w:val="single" w:sz="4" w:space="0" w:color="auto"/>
              <w:right w:val="single" w:sz="4" w:space="0" w:color="auto"/>
            </w:tcBorders>
            <w:shd w:val="clear" w:color="auto" w:fill="auto"/>
            <w:hideMark/>
          </w:tcPr>
          <w:p w14:paraId="14C1379A"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Specijalizovana dnevna kurativna nega</w:t>
            </w:r>
          </w:p>
        </w:tc>
      </w:tr>
      <w:tr w:rsidR="00754F5B" w:rsidRPr="00543AA6" w14:paraId="3983C1EB"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40DE7BF1"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HC.1.3.1</w:t>
            </w:r>
          </w:p>
        </w:tc>
        <w:tc>
          <w:tcPr>
            <w:tcW w:w="2205" w:type="pct"/>
            <w:tcBorders>
              <w:top w:val="nil"/>
              <w:left w:val="nil"/>
              <w:bottom w:val="single" w:sz="4" w:space="0" w:color="auto"/>
              <w:right w:val="single" w:sz="4" w:space="0" w:color="auto"/>
            </w:tcBorders>
            <w:shd w:val="clear" w:color="auto" w:fill="auto"/>
            <w:hideMark/>
          </w:tcPr>
          <w:p w14:paraId="3245A08C"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General outpatient curative care</w:t>
            </w:r>
          </w:p>
        </w:tc>
        <w:tc>
          <w:tcPr>
            <w:tcW w:w="2065" w:type="pct"/>
            <w:tcBorders>
              <w:top w:val="nil"/>
              <w:left w:val="nil"/>
              <w:bottom w:val="single" w:sz="4" w:space="0" w:color="auto"/>
              <w:right w:val="single" w:sz="4" w:space="0" w:color="auto"/>
            </w:tcBorders>
            <w:shd w:val="clear" w:color="auto" w:fill="auto"/>
            <w:hideMark/>
          </w:tcPr>
          <w:p w14:paraId="342CE617"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Opšta ambulantna kurativne nege</w:t>
            </w:r>
          </w:p>
        </w:tc>
      </w:tr>
      <w:tr w:rsidR="00754F5B" w:rsidRPr="00543AA6" w14:paraId="4D72FBF7"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0EB32BB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HC.1.3.3</w:t>
            </w:r>
          </w:p>
        </w:tc>
        <w:tc>
          <w:tcPr>
            <w:tcW w:w="2205" w:type="pct"/>
            <w:tcBorders>
              <w:top w:val="nil"/>
              <w:left w:val="nil"/>
              <w:bottom w:val="single" w:sz="4" w:space="0" w:color="auto"/>
              <w:right w:val="single" w:sz="4" w:space="0" w:color="auto"/>
            </w:tcBorders>
            <w:shd w:val="clear" w:color="auto" w:fill="auto"/>
            <w:hideMark/>
          </w:tcPr>
          <w:p w14:paraId="0AA1C38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Specialised outpatient curative care</w:t>
            </w:r>
          </w:p>
        </w:tc>
        <w:tc>
          <w:tcPr>
            <w:tcW w:w="2065" w:type="pct"/>
            <w:tcBorders>
              <w:top w:val="nil"/>
              <w:left w:val="nil"/>
              <w:bottom w:val="single" w:sz="4" w:space="0" w:color="auto"/>
              <w:right w:val="single" w:sz="4" w:space="0" w:color="auto"/>
            </w:tcBorders>
            <w:shd w:val="clear" w:color="auto" w:fill="auto"/>
            <w:hideMark/>
          </w:tcPr>
          <w:p w14:paraId="7AD80CE1"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Specijalizovana ambulantna kurativne nege</w:t>
            </w:r>
          </w:p>
        </w:tc>
      </w:tr>
      <w:tr w:rsidR="00754F5B" w:rsidRPr="00543AA6" w14:paraId="712CA793"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4F38FFA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HC.1.3.nec</w:t>
            </w:r>
          </w:p>
        </w:tc>
        <w:tc>
          <w:tcPr>
            <w:tcW w:w="2205" w:type="pct"/>
            <w:tcBorders>
              <w:top w:val="nil"/>
              <w:left w:val="nil"/>
              <w:bottom w:val="single" w:sz="4" w:space="0" w:color="auto"/>
              <w:right w:val="single" w:sz="4" w:space="0" w:color="auto"/>
            </w:tcBorders>
            <w:shd w:val="clear" w:color="auto" w:fill="auto"/>
            <w:hideMark/>
          </w:tcPr>
          <w:p w14:paraId="58B5A4F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Unspecified outpatient curative care</w:t>
            </w:r>
          </w:p>
        </w:tc>
        <w:tc>
          <w:tcPr>
            <w:tcW w:w="2065" w:type="pct"/>
            <w:tcBorders>
              <w:top w:val="nil"/>
              <w:left w:val="nil"/>
              <w:bottom w:val="single" w:sz="4" w:space="0" w:color="auto"/>
              <w:right w:val="single" w:sz="4" w:space="0" w:color="auto"/>
            </w:tcBorders>
            <w:shd w:val="clear" w:color="auto" w:fill="auto"/>
            <w:hideMark/>
          </w:tcPr>
          <w:p w14:paraId="4B861050"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Nespecifikovana ambulantna nega</w:t>
            </w:r>
          </w:p>
        </w:tc>
      </w:tr>
      <w:tr w:rsidR="00754F5B" w:rsidRPr="00543AA6" w14:paraId="1F3D7E80"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59259C6D"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HC.2.2</w:t>
            </w:r>
          </w:p>
        </w:tc>
        <w:tc>
          <w:tcPr>
            <w:tcW w:w="2205" w:type="pct"/>
            <w:tcBorders>
              <w:top w:val="nil"/>
              <w:left w:val="nil"/>
              <w:bottom w:val="single" w:sz="4" w:space="0" w:color="auto"/>
              <w:right w:val="single" w:sz="4" w:space="0" w:color="auto"/>
            </w:tcBorders>
            <w:shd w:val="clear" w:color="auto" w:fill="auto"/>
            <w:hideMark/>
          </w:tcPr>
          <w:p w14:paraId="12EEDC57"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Day rehabilitative care</w:t>
            </w:r>
          </w:p>
        </w:tc>
        <w:tc>
          <w:tcPr>
            <w:tcW w:w="2065" w:type="pct"/>
            <w:tcBorders>
              <w:top w:val="nil"/>
              <w:left w:val="nil"/>
              <w:bottom w:val="single" w:sz="4" w:space="0" w:color="auto"/>
              <w:right w:val="single" w:sz="4" w:space="0" w:color="auto"/>
            </w:tcBorders>
            <w:shd w:val="clear" w:color="auto" w:fill="auto"/>
            <w:hideMark/>
          </w:tcPr>
          <w:p w14:paraId="7087A7CE"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Svakodnevna rehabilitaciona nega</w:t>
            </w:r>
          </w:p>
        </w:tc>
      </w:tr>
      <w:tr w:rsidR="00754F5B" w:rsidRPr="00543AA6" w14:paraId="20E6C83E"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152AC74C"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lastRenderedPageBreak/>
              <w:t>HC.3.2</w:t>
            </w:r>
          </w:p>
        </w:tc>
        <w:tc>
          <w:tcPr>
            <w:tcW w:w="2205" w:type="pct"/>
            <w:tcBorders>
              <w:top w:val="nil"/>
              <w:left w:val="nil"/>
              <w:bottom w:val="single" w:sz="4" w:space="0" w:color="auto"/>
              <w:right w:val="single" w:sz="4" w:space="0" w:color="auto"/>
            </w:tcBorders>
            <w:shd w:val="clear" w:color="auto" w:fill="auto"/>
            <w:hideMark/>
          </w:tcPr>
          <w:p w14:paraId="252C7D70"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Day long-term care (health)</w:t>
            </w:r>
          </w:p>
        </w:tc>
        <w:tc>
          <w:tcPr>
            <w:tcW w:w="2065" w:type="pct"/>
            <w:tcBorders>
              <w:top w:val="nil"/>
              <w:left w:val="nil"/>
              <w:bottom w:val="single" w:sz="4" w:space="0" w:color="auto"/>
              <w:right w:val="single" w:sz="4" w:space="0" w:color="auto"/>
            </w:tcBorders>
            <w:shd w:val="clear" w:color="auto" w:fill="auto"/>
            <w:hideMark/>
          </w:tcPr>
          <w:p w14:paraId="36D4E876"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Dugotrajna dnevna nega (zdravlјe)</w:t>
            </w:r>
          </w:p>
        </w:tc>
      </w:tr>
      <w:tr w:rsidR="00754F5B" w:rsidRPr="00543AA6" w14:paraId="56DE74C5"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509CB00A"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HC.4.1</w:t>
            </w:r>
          </w:p>
        </w:tc>
        <w:tc>
          <w:tcPr>
            <w:tcW w:w="2205" w:type="pct"/>
            <w:tcBorders>
              <w:top w:val="nil"/>
              <w:left w:val="nil"/>
              <w:bottom w:val="single" w:sz="4" w:space="0" w:color="auto"/>
              <w:right w:val="single" w:sz="4" w:space="0" w:color="auto"/>
            </w:tcBorders>
            <w:shd w:val="clear" w:color="auto" w:fill="auto"/>
            <w:hideMark/>
          </w:tcPr>
          <w:p w14:paraId="261A4E58"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Laboratory services</w:t>
            </w:r>
          </w:p>
        </w:tc>
        <w:tc>
          <w:tcPr>
            <w:tcW w:w="2065" w:type="pct"/>
            <w:tcBorders>
              <w:top w:val="nil"/>
              <w:left w:val="nil"/>
              <w:bottom w:val="single" w:sz="4" w:space="0" w:color="auto"/>
              <w:right w:val="single" w:sz="4" w:space="0" w:color="auto"/>
            </w:tcBorders>
            <w:shd w:val="clear" w:color="auto" w:fill="auto"/>
            <w:hideMark/>
          </w:tcPr>
          <w:p w14:paraId="5A3C5039"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Laboratorijske usluge</w:t>
            </w:r>
          </w:p>
        </w:tc>
      </w:tr>
      <w:tr w:rsidR="00754F5B" w:rsidRPr="00543AA6" w14:paraId="18384F1B"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2F329025"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HC.4.nec</w:t>
            </w:r>
          </w:p>
        </w:tc>
        <w:tc>
          <w:tcPr>
            <w:tcW w:w="2205" w:type="pct"/>
            <w:tcBorders>
              <w:top w:val="nil"/>
              <w:left w:val="nil"/>
              <w:bottom w:val="single" w:sz="4" w:space="0" w:color="auto"/>
              <w:right w:val="single" w:sz="4" w:space="0" w:color="auto"/>
            </w:tcBorders>
            <w:shd w:val="clear" w:color="auto" w:fill="auto"/>
            <w:hideMark/>
          </w:tcPr>
          <w:p w14:paraId="41D0A878"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Unspecified ancillary services (n.e.c.)</w:t>
            </w:r>
          </w:p>
        </w:tc>
        <w:tc>
          <w:tcPr>
            <w:tcW w:w="2065" w:type="pct"/>
            <w:tcBorders>
              <w:top w:val="nil"/>
              <w:left w:val="nil"/>
              <w:bottom w:val="single" w:sz="4" w:space="0" w:color="auto"/>
              <w:right w:val="single" w:sz="4" w:space="0" w:color="auto"/>
            </w:tcBorders>
            <w:shd w:val="clear" w:color="auto" w:fill="auto"/>
            <w:hideMark/>
          </w:tcPr>
          <w:p w14:paraId="7CDBD2F0"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Nespecifikovane pomoćne usluge</w:t>
            </w:r>
          </w:p>
        </w:tc>
      </w:tr>
      <w:tr w:rsidR="00754F5B" w:rsidRPr="00543AA6" w14:paraId="0AA38259"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433F737C"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HC.5.1.1</w:t>
            </w:r>
          </w:p>
        </w:tc>
        <w:tc>
          <w:tcPr>
            <w:tcW w:w="2205" w:type="pct"/>
            <w:tcBorders>
              <w:top w:val="nil"/>
              <w:left w:val="nil"/>
              <w:bottom w:val="single" w:sz="4" w:space="0" w:color="auto"/>
              <w:right w:val="single" w:sz="4" w:space="0" w:color="auto"/>
            </w:tcBorders>
            <w:shd w:val="clear" w:color="auto" w:fill="auto"/>
            <w:hideMark/>
          </w:tcPr>
          <w:p w14:paraId="743E2A1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Prescribed medicines</w:t>
            </w:r>
          </w:p>
        </w:tc>
        <w:tc>
          <w:tcPr>
            <w:tcW w:w="2065" w:type="pct"/>
            <w:tcBorders>
              <w:top w:val="nil"/>
              <w:left w:val="nil"/>
              <w:bottom w:val="single" w:sz="4" w:space="0" w:color="auto"/>
              <w:right w:val="single" w:sz="4" w:space="0" w:color="auto"/>
            </w:tcBorders>
            <w:shd w:val="clear" w:color="auto" w:fill="auto"/>
            <w:hideMark/>
          </w:tcPr>
          <w:p w14:paraId="0FE2CB72"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Propisani lekovi</w:t>
            </w:r>
          </w:p>
        </w:tc>
      </w:tr>
      <w:tr w:rsidR="00754F5B" w:rsidRPr="00543AA6" w14:paraId="7F84BA87" w14:textId="77777777" w:rsidTr="00844DE2">
        <w:trPr>
          <w:trHeight w:val="540"/>
        </w:trPr>
        <w:tc>
          <w:tcPr>
            <w:tcW w:w="730" w:type="pct"/>
            <w:tcBorders>
              <w:top w:val="nil"/>
              <w:left w:val="single" w:sz="4" w:space="0" w:color="auto"/>
              <w:bottom w:val="single" w:sz="4" w:space="0" w:color="auto"/>
              <w:right w:val="single" w:sz="4" w:space="0" w:color="auto"/>
            </w:tcBorders>
            <w:shd w:val="clear" w:color="auto" w:fill="auto"/>
            <w:hideMark/>
          </w:tcPr>
          <w:p w14:paraId="3DCC5112"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HC.5.1.3</w:t>
            </w:r>
          </w:p>
        </w:tc>
        <w:tc>
          <w:tcPr>
            <w:tcW w:w="2205" w:type="pct"/>
            <w:tcBorders>
              <w:top w:val="nil"/>
              <w:left w:val="nil"/>
              <w:bottom w:val="single" w:sz="4" w:space="0" w:color="auto"/>
              <w:right w:val="single" w:sz="4" w:space="0" w:color="auto"/>
            </w:tcBorders>
            <w:shd w:val="clear" w:color="auto" w:fill="auto"/>
            <w:hideMark/>
          </w:tcPr>
          <w:p w14:paraId="624EF6FB"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Other medical non-durable goods</w:t>
            </w:r>
          </w:p>
        </w:tc>
        <w:tc>
          <w:tcPr>
            <w:tcW w:w="2065" w:type="pct"/>
            <w:tcBorders>
              <w:top w:val="nil"/>
              <w:left w:val="nil"/>
              <w:bottom w:val="single" w:sz="4" w:space="0" w:color="auto"/>
              <w:right w:val="single" w:sz="4" w:space="0" w:color="auto"/>
            </w:tcBorders>
            <w:shd w:val="clear" w:color="auto" w:fill="auto"/>
            <w:hideMark/>
          </w:tcPr>
          <w:p w14:paraId="0A65D40D"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Ostala netrajna medicinska roba</w:t>
            </w:r>
          </w:p>
        </w:tc>
      </w:tr>
      <w:tr w:rsidR="00754F5B" w:rsidRPr="00543AA6" w14:paraId="68F52DC6" w14:textId="77777777" w:rsidTr="00844DE2">
        <w:trPr>
          <w:trHeight w:val="152"/>
        </w:trPr>
        <w:tc>
          <w:tcPr>
            <w:tcW w:w="730" w:type="pct"/>
            <w:tcBorders>
              <w:top w:val="nil"/>
              <w:left w:val="single" w:sz="4" w:space="0" w:color="auto"/>
              <w:bottom w:val="single" w:sz="4" w:space="0" w:color="auto"/>
              <w:right w:val="single" w:sz="4" w:space="0" w:color="auto"/>
            </w:tcBorders>
            <w:shd w:val="clear" w:color="auto" w:fill="auto"/>
            <w:hideMark/>
          </w:tcPr>
          <w:p w14:paraId="21F4DC02"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HC.5.2.9</w:t>
            </w:r>
          </w:p>
        </w:tc>
        <w:tc>
          <w:tcPr>
            <w:tcW w:w="2205" w:type="pct"/>
            <w:tcBorders>
              <w:top w:val="nil"/>
              <w:left w:val="nil"/>
              <w:bottom w:val="single" w:sz="4" w:space="0" w:color="auto"/>
              <w:right w:val="single" w:sz="4" w:space="0" w:color="auto"/>
            </w:tcBorders>
            <w:shd w:val="clear" w:color="auto" w:fill="auto"/>
            <w:hideMark/>
          </w:tcPr>
          <w:p w14:paraId="49A90215"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All Other medical durables, including medical technical devices</w:t>
            </w:r>
          </w:p>
        </w:tc>
        <w:tc>
          <w:tcPr>
            <w:tcW w:w="2065" w:type="pct"/>
            <w:tcBorders>
              <w:top w:val="nil"/>
              <w:left w:val="nil"/>
              <w:bottom w:val="single" w:sz="4" w:space="0" w:color="auto"/>
              <w:right w:val="single" w:sz="4" w:space="0" w:color="auto"/>
            </w:tcBorders>
            <w:shd w:val="clear" w:color="auto" w:fill="auto"/>
            <w:hideMark/>
          </w:tcPr>
          <w:p w14:paraId="73C1B2CC"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Sva ostala medicinska roba, uklјučujući tehničku medicinsku opremu</w:t>
            </w:r>
          </w:p>
        </w:tc>
      </w:tr>
      <w:tr w:rsidR="00754F5B" w:rsidRPr="00543AA6" w14:paraId="2B37D6A1"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20E9F3E7"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HC.6.1.1.1</w:t>
            </w:r>
          </w:p>
        </w:tc>
        <w:tc>
          <w:tcPr>
            <w:tcW w:w="2205" w:type="pct"/>
            <w:tcBorders>
              <w:top w:val="nil"/>
              <w:left w:val="nil"/>
              <w:bottom w:val="single" w:sz="4" w:space="0" w:color="auto"/>
              <w:right w:val="single" w:sz="4" w:space="0" w:color="auto"/>
            </w:tcBorders>
            <w:shd w:val="clear" w:color="auto" w:fill="auto"/>
            <w:hideMark/>
          </w:tcPr>
          <w:p w14:paraId="4A3E98C5"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Tobacco IEC programmes</w:t>
            </w:r>
          </w:p>
        </w:tc>
        <w:tc>
          <w:tcPr>
            <w:tcW w:w="2065" w:type="pct"/>
            <w:tcBorders>
              <w:top w:val="nil"/>
              <w:left w:val="nil"/>
              <w:bottom w:val="single" w:sz="4" w:space="0" w:color="auto"/>
              <w:right w:val="single" w:sz="4" w:space="0" w:color="auto"/>
            </w:tcBorders>
            <w:shd w:val="clear" w:color="auto" w:fill="auto"/>
            <w:hideMark/>
          </w:tcPr>
          <w:p w14:paraId="5E778BB7"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Program IEC za duvan</w:t>
            </w:r>
          </w:p>
        </w:tc>
      </w:tr>
      <w:tr w:rsidR="00754F5B" w:rsidRPr="00543AA6" w14:paraId="57A2BAE1"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1831AE97"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HC.6.1.1.3</w:t>
            </w:r>
          </w:p>
        </w:tc>
        <w:tc>
          <w:tcPr>
            <w:tcW w:w="2205" w:type="pct"/>
            <w:tcBorders>
              <w:top w:val="nil"/>
              <w:left w:val="nil"/>
              <w:bottom w:val="single" w:sz="4" w:space="0" w:color="auto"/>
              <w:right w:val="single" w:sz="4" w:space="0" w:color="auto"/>
            </w:tcBorders>
            <w:shd w:val="clear" w:color="auto" w:fill="auto"/>
            <w:hideMark/>
          </w:tcPr>
          <w:p w14:paraId="45039100"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Drugs IEC programmes</w:t>
            </w:r>
          </w:p>
        </w:tc>
        <w:tc>
          <w:tcPr>
            <w:tcW w:w="2065" w:type="pct"/>
            <w:tcBorders>
              <w:top w:val="nil"/>
              <w:left w:val="nil"/>
              <w:bottom w:val="single" w:sz="4" w:space="0" w:color="auto"/>
              <w:right w:val="single" w:sz="4" w:space="0" w:color="auto"/>
            </w:tcBorders>
            <w:shd w:val="clear" w:color="auto" w:fill="auto"/>
            <w:hideMark/>
          </w:tcPr>
          <w:p w14:paraId="34DE850B"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Program IEC za lekove</w:t>
            </w:r>
          </w:p>
        </w:tc>
      </w:tr>
      <w:tr w:rsidR="00754F5B" w:rsidRPr="00543AA6" w14:paraId="2DF0684B" w14:textId="77777777" w:rsidTr="00844DE2">
        <w:trPr>
          <w:trHeight w:val="540"/>
        </w:trPr>
        <w:tc>
          <w:tcPr>
            <w:tcW w:w="730" w:type="pct"/>
            <w:tcBorders>
              <w:top w:val="nil"/>
              <w:left w:val="single" w:sz="4" w:space="0" w:color="auto"/>
              <w:bottom w:val="single" w:sz="4" w:space="0" w:color="auto"/>
              <w:right w:val="single" w:sz="4" w:space="0" w:color="auto"/>
            </w:tcBorders>
            <w:shd w:val="clear" w:color="auto" w:fill="auto"/>
            <w:hideMark/>
          </w:tcPr>
          <w:p w14:paraId="18E8394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HC.6.1.nec</w:t>
            </w:r>
          </w:p>
        </w:tc>
        <w:tc>
          <w:tcPr>
            <w:tcW w:w="2205" w:type="pct"/>
            <w:tcBorders>
              <w:top w:val="nil"/>
              <w:left w:val="nil"/>
              <w:bottom w:val="single" w:sz="4" w:space="0" w:color="auto"/>
              <w:right w:val="single" w:sz="4" w:space="0" w:color="auto"/>
            </w:tcBorders>
            <w:shd w:val="clear" w:color="auto" w:fill="auto"/>
            <w:hideMark/>
          </w:tcPr>
          <w:p w14:paraId="1FEB50E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Other and unspecified IEC programmes (n.e.c.)</w:t>
            </w:r>
          </w:p>
        </w:tc>
        <w:tc>
          <w:tcPr>
            <w:tcW w:w="2065" w:type="pct"/>
            <w:tcBorders>
              <w:top w:val="nil"/>
              <w:left w:val="nil"/>
              <w:bottom w:val="single" w:sz="4" w:space="0" w:color="auto"/>
              <w:right w:val="single" w:sz="4" w:space="0" w:color="auto"/>
            </w:tcBorders>
            <w:shd w:val="clear" w:color="auto" w:fill="auto"/>
            <w:hideMark/>
          </w:tcPr>
          <w:p w14:paraId="218CB45F"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Ostali i nespecifikovani programi IEC (dn)</w:t>
            </w:r>
          </w:p>
        </w:tc>
      </w:tr>
      <w:tr w:rsidR="00754F5B" w:rsidRPr="00543AA6" w14:paraId="0DB7A840" w14:textId="77777777" w:rsidTr="00844DE2">
        <w:trPr>
          <w:trHeight w:val="70"/>
        </w:trPr>
        <w:tc>
          <w:tcPr>
            <w:tcW w:w="730" w:type="pct"/>
            <w:tcBorders>
              <w:top w:val="nil"/>
              <w:left w:val="single" w:sz="4" w:space="0" w:color="auto"/>
              <w:bottom w:val="single" w:sz="4" w:space="0" w:color="auto"/>
              <w:right w:val="single" w:sz="4" w:space="0" w:color="auto"/>
            </w:tcBorders>
            <w:shd w:val="clear" w:color="auto" w:fill="auto"/>
            <w:hideMark/>
          </w:tcPr>
          <w:p w14:paraId="7ADDDF88"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HC.6.5.3</w:t>
            </w:r>
          </w:p>
        </w:tc>
        <w:tc>
          <w:tcPr>
            <w:tcW w:w="2205" w:type="pct"/>
            <w:tcBorders>
              <w:top w:val="nil"/>
              <w:left w:val="nil"/>
              <w:bottom w:val="single" w:sz="4" w:space="0" w:color="auto"/>
              <w:right w:val="single" w:sz="4" w:space="0" w:color="auto"/>
            </w:tcBorders>
            <w:shd w:val="clear" w:color="auto" w:fill="auto"/>
            <w:hideMark/>
          </w:tcPr>
          <w:p w14:paraId="2CD55FE4"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Procurement &amp; supply management</w:t>
            </w:r>
          </w:p>
        </w:tc>
        <w:tc>
          <w:tcPr>
            <w:tcW w:w="2065" w:type="pct"/>
            <w:tcBorders>
              <w:top w:val="nil"/>
              <w:left w:val="nil"/>
              <w:bottom w:val="single" w:sz="4" w:space="0" w:color="auto"/>
              <w:right w:val="single" w:sz="4" w:space="0" w:color="auto"/>
            </w:tcBorders>
            <w:shd w:val="clear" w:color="auto" w:fill="auto"/>
            <w:hideMark/>
          </w:tcPr>
          <w:p w14:paraId="10CC6E7F"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Upravljanje nabavkom i snabdevanjem</w:t>
            </w:r>
          </w:p>
        </w:tc>
      </w:tr>
      <w:tr w:rsidR="00754F5B" w:rsidRPr="00543AA6" w14:paraId="395951D3" w14:textId="77777777" w:rsidTr="00844DE2">
        <w:trPr>
          <w:trHeight w:val="125"/>
        </w:trPr>
        <w:tc>
          <w:tcPr>
            <w:tcW w:w="730" w:type="pct"/>
            <w:tcBorders>
              <w:top w:val="nil"/>
              <w:left w:val="single" w:sz="4" w:space="0" w:color="auto"/>
              <w:bottom w:val="single" w:sz="4" w:space="0" w:color="auto"/>
              <w:right w:val="single" w:sz="4" w:space="0" w:color="auto"/>
            </w:tcBorders>
            <w:shd w:val="clear" w:color="auto" w:fill="auto"/>
            <w:hideMark/>
          </w:tcPr>
          <w:p w14:paraId="59BE55D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HC.6.5.4.</w:t>
            </w:r>
          </w:p>
        </w:tc>
        <w:tc>
          <w:tcPr>
            <w:tcW w:w="2205" w:type="pct"/>
            <w:tcBorders>
              <w:top w:val="nil"/>
              <w:left w:val="nil"/>
              <w:bottom w:val="single" w:sz="4" w:space="0" w:color="auto"/>
              <w:right w:val="single" w:sz="4" w:space="0" w:color="auto"/>
            </w:tcBorders>
            <w:shd w:val="clear" w:color="auto" w:fill="auto"/>
            <w:hideMark/>
          </w:tcPr>
          <w:p w14:paraId="75F135CF"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Other and unspecified interventions</w:t>
            </w:r>
          </w:p>
        </w:tc>
        <w:tc>
          <w:tcPr>
            <w:tcW w:w="2065" w:type="pct"/>
            <w:tcBorders>
              <w:top w:val="nil"/>
              <w:left w:val="nil"/>
              <w:bottom w:val="single" w:sz="4" w:space="0" w:color="auto"/>
              <w:right w:val="single" w:sz="4" w:space="0" w:color="auto"/>
            </w:tcBorders>
            <w:shd w:val="clear" w:color="auto" w:fill="auto"/>
            <w:hideMark/>
          </w:tcPr>
          <w:p w14:paraId="41AA3252"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Ostale i neodređene intervencije</w:t>
            </w:r>
          </w:p>
        </w:tc>
      </w:tr>
      <w:tr w:rsidR="00754F5B" w:rsidRPr="00543AA6" w14:paraId="704792CD" w14:textId="77777777" w:rsidTr="00844DE2">
        <w:trPr>
          <w:trHeight w:val="188"/>
        </w:trPr>
        <w:tc>
          <w:tcPr>
            <w:tcW w:w="730" w:type="pct"/>
            <w:tcBorders>
              <w:top w:val="nil"/>
              <w:left w:val="single" w:sz="4" w:space="0" w:color="auto"/>
              <w:bottom w:val="single" w:sz="4" w:space="0" w:color="auto"/>
              <w:right w:val="single" w:sz="4" w:space="0" w:color="auto"/>
            </w:tcBorders>
            <w:shd w:val="clear" w:color="auto" w:fill="auto"/>
            <w:hideMark/>
          </w:tcPr>
          <w:p w14:paraId="32A4E3EB"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HC.7.2</w:t>
            </w:r>
          </w:p>
        </w:tc>
        <w:tc>
          <w:tcPr>
            <w:tcW w:w="2205" w:type="pct"/>
            <w:tcBorders>
              <w:top w:val="nil"/>
              <w:left w:val="nil"/>
              <w:bottom w:val="single" w:sz="4" w:space="0" w:color="auto"/>
              <w:right w:val="single" w:sz="4" w:space="0" w:color="auto"/>
            </w:tcBorders>
            <w:shd w:val="clear" w:color="auto" w:fill="auto"/>
            <w:hideMark/>
          </w:tcPr>
          <w:p w14:paraId="7AC88728"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Administration of health financing</w:t>
            </w:r>
          </w:p>
        </w:tc>
        <w:tc>
          <w:tcPr>
            <w:tcW w:w="2065" w:type="pct"/>
            <w:tcBorders>
              <w:top w:val="nil"/>
              <w:left w:val="nil"/>
              <w:bottom w:val="single" w:sz="4" w:space="0" w:color="auto"/>
              <w:right w:val="single" w:sz="4" w:space="0" w:color="auto"/>
            </w:tcBorders>
            <w:shd w:val="clear" w:color="auto" w:fill="auto"/>
            <w:hideMark/>
          </w:tcPr>
          <w:p w14:paraId="79F61319"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Administracija finansiranja zdravstva</w:t>
            </w:r>
          </w:p>
        </w:tc>
      </w:tr>
      <w:tr w:rsidR="00754F5B" w:rsidRPr="00543AA6" w14:paraId="1A926D74"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04D7B1E5"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HC.7.3</w:t>
            </w:r>
          </w:p>
        </w:tc>
        <w:tc>
          <w:tcPr>
            <w:tcW w:w="2205" w:type="pct"/>
            <w:tcBorders>
              <w:top w:val="nil"/>
              <w:left w:val="nil"/>
              <w:bottom w:val="single" w:sz="4" w:space="0" w:color="auto"/>
              <w:right w:val="single" w:sz="4" w:space="0" w:color="auto"/>
            </w:tcBorders>
            <w:shd w:val="clear" w:color="auto" w:fill="auto"/>
            <w:hideMark/>
          </w:tcPr>
          <w:p w14:paraId="61D05590"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Salaries</w:t>
            </w:r>
          </w:p>
        </w:tc>
        <w:tc>
          <w:tcPr>
            <w:tcW w:w="2065" w:type="pct"/>
            <w:tcBorders>
              <w:top w:val="nil"/>
              <w:left w:val="nil"/>
              <w:bottom w:val="single" w:sz="4" w:space="0" w:color="auto"/>
              <w:right w:val="single" w:sz="4" w:space="0" w:color="auto"/>
            </w:tcBorders>
            <w:shd w:val="clear" w:color="auto" w:fill="auto"/>
            <w:hideMark/>
          </w:tcPr>
          <w:p w14:paraId="106F5812"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Plate</w:t>
            </w:r>
          </w:p>
        </w:tc>
      </w:tr>
      <w:tr w:rsidR="00754F5B" w:rsidRPr="00543AA6" w14:paraId="2D96D9D9" w14:textId="77777777" w:rsidTr="00844DE2">
        <w:trPr>
          <w:trHeight w:val="170"/>
        </w:trPr>
        <w:tc>
          <w:tcPr>
            <w:tcW w:w="730" w:type="pct"/>
            <w:tcBorders>
              <w:top w:val="nil"/>
              <w:left w:val="single" w:sz="4" w:space="0" w:color="auto"/>
              <w:bottom w:val="single" w:sz="4" w:space="0" w:color="auto"/>
              <w:right w:val="single" w:sz="4" w:space="0" w:color="auto"/>
            </w:tcBorders>
            <w:shd w:val="clear" w:color="auto" w:fill="auto"/>
            <w:hideMark/>
          </w:tcPr>
          <w:p w14:paraId="7E7DB67B"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HC.9</w:t>
            </w:r>
          </w:p>
        </w:tc>
        <w:tc>
          <w:tcPr>
            <w:tcW w:w="2205" w:type="pct"/>
            <w:tcBorders>
              <w:top w:val="nil"/>
              <w:left w:val="nil"/>
              <w:bottom w:val="single" w:sz="4" w:space="0" w:color="auto"/>
              <w:right w:val="single" w:sz="4" w:space="0" w:color="auto"/>
            </w:tcBorders>
            <w:shd w:val="clear" w:color="auto" w:fill="auto"/>
            <w:hideMark/>
          </w:tcPr>
          <w:p w14:paraId="37CE877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Other health care services not elsewhere classified (n.e.c.)</w:t>
            </w:r>
          </w:p>
        </w:tc>
        <w:tc>
          <w:tcPr>
            <w:tcW w:w="2065" w:type="pct"/>
            <w:tcBorders>
              <w:top w:val="nil"/>
              <w:left w:val="nil"/>
              <w:bottom w:val="single" w:sz="4" w:space="0" w:color="auto"/>
              <w:right w:val="single" w:sz="4" w:space="0" w:color="auto"/>
            </w:tcBorders>
            <w:shd w:val="clear" w:color="auto" w:fill="auto"/>
            <w:hideMark/>
          </w:tcPr>
          <w:p w14:paraId="0930BB87"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Ostale zdravstvene usluge koje nisu drugde klasifikovane (dn)</w:t>
            </w:r>
          </w:p>
        </w:tc>
      </w:tr>
      <w:tr w:rsidR="00754F5B" w:rsidRPr="00543AA6" w14:paraId="31F67233" w14:textId="77777777" w:rsidTr="00844DE2">
        <w:trPr>
          <w:trHeight w:val="242"/>
        </w:trPr>
        <w:tc>
          <w:tcPr>
            <w:tcW w:w="730" w:type="pct"/>
            <w:tcBorders>
              <w:top w:val="nil"/>
              <w:left w:val="single" w:sz="4" w:space="0" w:color="auto"/>
              <w:bottom w:val="single" w:sz="4" w:space="0" w:color="auto"/>
              <w:right w:val="single" w:sz="4" w:space="0" w:color="auto"/>
            </w:tcBorders>
            <w:shd w:val="clear" w:color="auto" w:fill="auto"/>
            <w:hideMark/>
          </w:tcPr>
          <w:p w14:paraId="0F302F54" w14:textId="77777777" w:rsidR="00754F5B" w:rsidRPr="00543AA6" w:rsidRDefault="00754F5B" w:rsidP="00844DE2">
            <w:pPr>
              <w:spacing w:after="0" w:line="240" w:lineRule="auto"/>
              <w:rPr>
                <w:rFonts w:ascii="Book Antiqua" w:eastAsia="Times New Roman" w:hAnsi="Book Antiqua" w:cs="Times New Roman"/>
                <w:b/>
                <w:bCs/>
                <w:sz w:val="24"/>
                <w:szCs w:val="24"/>
                <w:lang w:val="sr-Latn-RS"/>
              </w:rPr>
            </w:pPr>
          </w:p>
        </w:tc>
        <w:tc>
          <w:tcPr>
            <w:tcW w:w="2205" w:type="pct"/>
            <w:tcBorders>
              <w:top w:val="nil"/>
              <w:left w:val="nil"/>
              <w:bottom w:val="single" w:sz="4" w:space="0" w:color="auto"/>
              <w:right w:val="single" w:sz="4" w:space="0" w:color="auto"/>
            </w:tcBorders>
            <w:shd w:val="clear" w:color="auto" w:fill="auto"/>
            <w:hideMark/>
          </w:tcPr>
          <w:p w14:paraId="469466A8" w14:textId="77777777" w:rsidR="00754F5B" w:rsidRPr="00543AA6" w:rsidRDefault="00754F5B" w:rsidP="00844DE2">
            <w:pPr>
              <w:spacing w:after="0" w:line="240" w:lineRule="auto"/>
              <w:rPr>
                <w:rFonts w:ascii="Book Antiqua" w:eastAsia="Times New Roman" w:hAnsi="Book Antiqua" w:cs="Times New Roman"/>
                <w:b/>
                <w:bCs/>
                <w:sz w:val="24"/>
                <w:szCs w:val="24"/>
                <w:lang w:val="sr-Latn-RS"/>
              </w:rPr>
            </w:pPr>
            <w:r w:rsidRPr="00543AA6">
              <w:rPr>
                <w:rFonts w:ascii="Book Antiqua" w:eastAsia="Times New Roman" w:hAnsi="Book Antiqua" w:cs="Times New Roman"/>
                <w:b/>
                <w:bCs/>
                <w:sz w:val="24"/>
                <w:szCs w:val="24"/>
                <w:lang w:val="sr-Latn-RS"/>
              </w:rPr>
              <w:t>HK - Capital Account</w:t>
            </w:r>
          </w:p>
        </w:tc>
        <w:tc>
          <w:tcPr>
            <w:tcW w:w="2065" w:type="pct"/>
            <w:tcBorders>
              <w:top w:val="nil"/>
              <w:left w:val="nil"/>
              <w:bottom w:val="single" w:sz="4" w:space="0" w:color="auto"/>
              <w:right w:val="single" w:sz="4" w:space="0" w:color="auto"/>
            </w:tcBorders>
            <w:shd w:val="clear" w:color="auto" w:fill="auto"/>
            <w:hideMark/>
          </w:tcPr>
          <w:p w14:paraId="46331D43" w14:textId="77777777" w:rsidR="00754F5B" w:rsidRPr="00543AA6" w:rsidRDefault="00754F5B" w:rsidP="00844DE2">
            <w:pPr>
              <w:spacing w:after="0" w:line="240" w:lineRule="auto"/>
              <w:rPr>
                <w:rFonts w:ascii="Book Antiqua" w:eastAsia="Times New Roman" w:hAnsi="Book Antiqua" w:cs="Times New Roman"/>
                <w:b/>
                <w:color w:val="222222"/>
                <w:sz w:val="24"/>
                <w:szCs w:val="24"/>
                <w:lang w:val="sr-Latn-RS"/>
              </w:rPr>
            </w:pPr>
            <w:r w:rsidRPr="00543AA6">
              <w:rPr>
                <w:rFonts w:ascii="Book Antiqua" w:eastAsia="Times New Roman" w:hAnsi="Book Antiqua" w:cs="Times New Roman"/>
                <w:b/>
                <w:color w:val="222222"/>
                <w:sz w:val="24"/>
                <w:szCs w:val="24"/>
                <w:lang w:val="sr-Latn-RS"/>
              </w:rPr>
              <w:t>HK - Kapitalne investicije</w:t>
            </w:r>
          </w:p>
        </w:tc>
      </w:tr>
      <w:tr w:rsidR="00754F5B" w:rsidRPr="00543AA6" w14:paraId="594950F9" w14:textId="77777777" w:rsidTr="00844DE2">
        <w:trPr>
          <w:trHeight w:val="260"/>
        </w:trPr>
        <w:tc>
          <w:tcPr>
            <w:tcW w:w="730" w:type="pct"/>
            <w:tcBorders>
              <w:top w:val="nil"/>
              <w:left w:val="single" w:sz="4" w:space="0" w:color="auto"/>
              <w:bottom w:val="single" w:sz="4" w:space="0" w:color="auto"/>
              <w:right w:val="single" w:sz="4" w:space="0" w:color="auto"/>
            </w:tcBorders>
            <w:shd w:val="clear" w:color="auto" w:fill="auto"/>
            <w:hideMark/>
          </w:tcPr>
          <w:p w14:paraId="5687E6B8"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HK.1.1.1.1</w:t>
            </w:r>
          </w:p>
        </w:tc>
        <w:tc>
          <w:tcPr>
            <w:tcW w:w="2205" w:type="pct"/>
            <w:tcBorders>
              <w:top w:val="nil"/>
              <w:left w:val="nil"/>
              <w:bottom w:val="single" w:sz="4" w:space="0" w:color="auto"/>
              <w:right w:val="single" w:sz="4" w:space="0" w:color="auto"/>
            </w:tcBorders>
            <w:shd w:val="clear" w:color="auto" w:fill="auto"/>
            <w:hideMark/>
          </w:tcPr>
          <w:p w14:paraId="36AAF2AB"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Residential and non-residential buildings</w:t>
            </w:r>
          </w:p>
        </w:tc>
        <w:tc>
          <w:tcPr>
            <w:tcW w:w="2065" w:type="pct"/>
            <w:tcBorders>
              <w:top w:val="nil"/>
              <w:left w:val="nil"/>
              <w:bottom w:val="single" w:sz="4" w:space="0" w:color="auto"/>
              <w:right w:val="single" w:sz="4" w:space="0" w:color="auto"/>
            </w:tcBorders>
            <w:shd w:val="clear" w:color="auto" w:fill="auto"/>
            <w:hideMark/>
          </w:tcPr>
          <w:p w14:paraId="572C4B15"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Stambene i nestambene zgrade</w:t>
            </w:r>
          </w:p>
        </w:tc>
      </w:tr>
      <w:tr w:rsidR="00754F5B" w:rsidRPr="00543AA6" w14:paraId="2D7262CF"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6CB45352"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HK.1.1.1.2</w:t>
            </w:r>
          </w:p>
        </w:tc>
        <w:tc>
          <w:tcPr>
            <w:tcW w:w="2205" w:type="pct"/>
            <w:tcBorders>
              <w:top w:val="nil"/>
              <w:left w:val="nil"/>
              <w:bottom w:val="single" w:sz="4" w:space="0" w:color="auto"/>
              <w:right w:val="single" w:sz="4" w:space="0" w:color="auto"/>
            </w:tcBorders>
            <w:shd w:val="clear" w:color="auto" w:fill="auto"/>
            <w:hideMark/>
          </w:tcPr>
          <w:p w14:paraId="5CED5C16"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Other structures</w:t>
            </w:r>
          </w:p>
        </w:tc>
        <w:tc>
          <w:tcPr>
            <w:tcW w:w="2065" w:type="pct"/>
            <w:tcBorders>
              <w:top w:val="nil"/>
              <w:left w:val="nil"/>
              <w:bottom w:val="single" w:sz="4" w:space="0" w:color="auto"/>
              <w:right w:val="single" w:sz="4" w:space="0" w:color="auto"/>
            </w:tcBorders>
            <w:shd w:val="clear" w:color="auto" w:fill="auto"/>
            <w:hideMark/>
          </w:tcPr>
          <w:p w14:paraId="18F29608"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Ostale strukture</w:t>
            </w:r>
          </w:p>
        </w:tc>
      </w:tr>
      <w:tr w:rsidR="00754F5B" w:rsidRPr="00543AA6" w14:paraId="232A05F5"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184577F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HK.1.1.2.1</w:t>
            </w:r>
          </w:p>
        </w:tc>
        <w:tc>
          <w:tcPr>
            <w:tcW w:w="2205" w:type="pct"/>
            <w:tcBorders>
              <w:top w:val="nil"/>
              <w:left w:val="nil"/>
              <w:bottom w:val="single" w:sz="4" w:space="0" w:color="auto"/>
              <w:right w:val="single" w:sz="4" w:space="0" w:color="auto"/>
            </w:tcBorders>
            <w:shd w:val="clear" w:color="auto" w:fill="auto"/>
            <w:hideMark/>
          </w:tcPr>
          <w:p w14:paraId="3C19081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Medical equipment</w:t>
            </w:r>
          </w:p>
        </w:tc>
        <w:tc>
          <w:tcPr>
            <w:tcW w:w="2065" w:type="pct"/>
            <w:tcBorders>
              <w:top w:val="nil"/>
              <w:left w:val="nil"/>
              <w:bottom w:val="single" w:sz="4" w:space="0" w:color="auto"/>
              <w:right w:val="single" w:sz="4" w:space="0" w:color="auto"/>
            </w:tcBorders>
            <w:shd w:val="clear" w:color="auto" w:fill="auto"/>
            <w:hideMark/>
          </w:tcPr>
          <w:p w14:paraId="27592D42"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Medicinska oprema</w:t>
            </w:r>
          </w:p>
        </w:tc>
      </w:tr>
      <w:tr w:rsidR="00754F5B" w:rsidRPr="00543AA6" w14:paraId="4C21BC4D"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1E335EB3"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HK.1.1.2.2</w:t>
            </w:r>
          </w:p>
        </w:tc>
        <w:tc>
          <w:tcPr>
            <w:tcW w:w="2205" w:type="pct"/>
            <w:tcBorders>
              <w:top w:val="nil"/>
              <w:left w:val="nil"/>
              <w:bottom w:val="single" w:sz="4" w:space="0" w:color="auto"/>
              <w:right w:val="single" w:sz="4" w:space="0" w:color="auto"/>
            </w:tcBorders>
            <w:shd w:val="clear" w:color="auto" w:fill="auto"/>
            <w:hideMark/>
          </w:tcPr>
          <w:p w14:paraId="33C4B293"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Transport equipment</w:t>
            </w:r>
          </w:p>
        </w:tc>
        <w:tc>
          <w:tcPr>
            <w:tcW w:w="2065" w:type="pct"/>
            <w:tcBorders>
              <w:top w:val="nil"/>
              <w:left w:val="nil"/>
              <w:bottom w:val="single" w:sz="4" w:space="0" w:color="auto"/>
              <w:right w:val="single" w:sz="4" w:space="0" w:color="auto"/>
            </w:tcBorders>
            <w:shd w:val="clear" w:color="auto" w:fill="auto"/>
            <w:hideMark/>
          </w:tcPr>
          <w:p w14:paraId="1C037810"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Oprema za transport</w:t>
            </w:r>
          </w:p>
        </w:tc>
      </w:tr>
      <w:tr w:rsidR="00754F5B" w:rsidRPr="00543AA6" w14:paraId="62C67D5A"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4541C28B"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HK.1.1.2.3</w:t>
            </w:r>
          </w:p>
        </w:tc>
        <w:tc>
          <w:tcPr>
            <w:tcW w:w="2205" w:type="pct"/>
            <w:tcBorders>
              <w:top w:val="nil"/>
              <w:left w:val="nil"/>
              <w:bottom w:val="single" w:sz="4" w:space="0" w:color="auto"/>
              <w:right w:val="single" w:sz="4" w:space="0" w:color="auto"/>
            </w:tcBorders>
            <w:shd w:val="clear" w:color="auto" w:fill="auto"/>
            <w:hideMark/>
          </w:tcPr>
          <w:p w14:paraId="06D12FE8"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ICT equipment</w:t>
            </w:r>
          </w:p>
        </w:tc>
        <w:tc>
          <w:tcPr>
            <w:tcW w:w="2065" w:type="pct"/>
            <w:tcBorders>
              <w:top w:val="nil"/>
              <w:left w:val="nil"/>
              <w:bottom w:val="single" w:sz="4" w:space="0" w:color="auto"/>
              <w:right w:val="single" w:sz="4" w:space="0" w:color="auto"/>
            </w:tcBorders>
            <w:shd w:val="clear" w:color="auto" w:fill="auto"/>
            <w:hideMark/>
          </w:tcPr>
          <w:p w14:paraId="22278FDB"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IKT oprema</w:t>
            </w:r>
          </w:p>
        </w:tc>
      </w:tr>
      <w:tr w:rsidR="00754F5B" w:rsidRPr="00543AA6" w14:paraId="52E3A83E" w14:textId="77777777" w:rsidTr="00844DE2">
        <w:trPr>
          <w:trHeight w:val="260"/>
        </w:trPr>
        <w:tc>
          <w:tcPr>
            <w:tcW w:w="730" w:type="pct"/>
            <w:tcBorders>
              <w:top w:val="nil"/>
              <w:left w:val="single" w:sz="4" w:space="0" w:color="auto"/>
              <w:bottom w:val="single" w:sz="4" w:space="0" w:color="auto"/>
              <w:right w:val="single" w:sz="4" w:space="0" w:color="auto"/>
            </w:tcBorders>
            <w:shd w:val="clear" w:color="auto" w:fill="auto"/>
            <w:hideMark/>
          </w:tcPr>
          <w:p w14:paraId="73C3D9C2"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HK.1.1.2.4</w:t>
            </w:r>
          </w:p>
        </w:tc>
        <w:tc>
          <w:tcPr>
            <w:tcW w:w="2205" w:type="pct"/>
            <w:tcBorders>
              <w:top w:val="nil"/>
              <w:left w:val="nil"/>
              <w:bottom w:val="single" w:sz="4" w:space="0" w:color="auto"/>
              <w:right w:val="single" w:sz="4" w:space="0" w:color="auto"/>
            </w:tcBorders>
            <w:shd w:val="clear" w:color="auto" w:fill="auto"/>
            <w:hideMark/>
          </w:tcPr>
          <w:p w14:paraId="3B85CF2E"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Machinery and equipment n.e.c.</w:t>
            </w:r>
          </w:p>
        </w:tc>
        <w:tc>
          <w:tcPr>
            <w:tcW w:w="2065" w:type="pct"/>
            <w:tcBorders>
              <w:top w:val="nil"/>
              <w:left w:val="nil"/>
              <w:bottom w:val="single" w:sz="4" w:space="0" w:color="auto"/>
              <w:right w:val="single" w:sz="4" w:space="0" w:color="auto"/>
            </w:tcBorders>
            <w:shd w:val="clear" w:color="auto" w:fill="auto"/>
            <w:hideMark/>
          </w:tcPr>
          <w:p w14:paraId="1769DA2D"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Mašine i oprema</w:t>
            </w:r>
          </w:p>
        </w:tc>
      </w:tr>
      <w:tr w:rsidR="00754F5B" w:rsidRPr="00543AA6" w14:paraId="1608ACBC" w14:textId="77777777" w:rsidTr="00844DE2">
        <w:trPr>
          <w:trHeight w:val="270"/>
        </w:trPr>
        <w:tc>
          <w:tcPr>
            <w:tcW w:w="730" w:type="pct"/>
            <w:tcBorders>
              <w:top w:val="nil"/>
              <w:left w:val="single" w:sz="4" w:space="0" w:color="auto"/>
              <w:bottom w:val="single" w:sz="4" w:space="0" w:color="auto"/>
              <w:right w:val="single" w:sz="4" w:space="0" w:color="auto"/>
            </w:tcBorders>
            <w:shd w:val="clear" w:color="auto" w:fill="auto"/>
            <w:hideMark/>
          </w:tcPr>
          <w:p w14:paraId="02BA3FB3"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HK.1.2</w:t>
            </w:r>
          </w:p>
        </w:tc>
        <w:tc>
          <w:tcPr>
            <w:tcW w:w="2205" w:type="pct"/>
            <w:tcBorders>
              <w:top w:val="nil"/>
              <w:left w:val="nil"/>
              <w:bottom w:val="single" w:sz="4" w:space="0" w:color="auto"/>
              <w:right w:val="single" w:sz="4" w:space="0" w:color="auto"/>
            </w:tcBorders>
            <w:shd w:val="clear" w:color="auto" w:fill="auto"/>
            <w:hideMark/>
          </w:tcPr>
          <w:p w14:paraId="3E2A5C17"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Changes in inventories</w:t>
            </w:r>
          </w:p>
        </w:tc>
        <w:tc>
          <w:tcPr>
            <w:tcW w:w="2065" w:type="pct"/>
            <w:tcBorders>
              <w:top w:val="nil"/>
              <w:left w:val="nil"/>
              <w:bottom w:val="single" w:sz="4" w:space="0" w:color="auto"/>
              <w:right w:val="single" w:sz="4" w:space="0" w:color="auto"/>
            </w:tcBorders>
            <w:shd w:val="clear" w:color="auto" w:fill="auto"/>
            <w:hideMark/>
          </w:tcPr>
          <w:p w14:paraId="7A1BC2AF"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Promene u inventarima</w:t>
            </w:r>
          </w:p>
        </w:tc>
      </w:tr>
      <w:tr w:rsidR="00754F5B" w:rsidRPr="00543AA6" w14:paraId="366160AE" w14:textId="77777777" w:rsidTr="00844DE2">
        <w:trPr>
          <w:trHeight w:val="215"/>
        </w:trPr>
        <w:tc>
          <w:tcPr>
            <w:tcW w:w="730" w:type="pct"/>
            <w:tcBorders>
              <w:top w:val="nil"/>
              <w:left w:val="single" w:sz="4" w:space="0" w:color="auto"/>
              <w:bottom w:val="single" w:sz="4" w:space="0" w:color="auto"/>
              <w:right w:val="single" w:sz="4" w:space="0" w:color="auto"/>
            </w:tcBorders>
            <w:shd w:val="clear" w:color="auto" w:fill="auto"/>
            <w:hideMark/>
          </w:tcPr>
          <w:p w14:paraId="65D77732"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HK.2.2</w:t>
            </w:r>
          </w:p>
        </w:tc>
        <w:tc>
          <w:tcPr>
            <w:tcW w:w="2205" w:type="pct"/>
            <w:tcBorders>
              <w:top w:val="nil"/>
              <w:left w:val="nil"/>
              <w:bottom w:val="single" w:sz="4" w:space="0" w:color="auto"/>
              <w:right w:val="single" w:sz="4" w:space="0" w:color="auto"/>
            </w:tcBorders>
            <w:shd w:val="clear" w:color="auto" w:fill="auto"/>
            <w:hideMark/>
          </w:tcPr>
          <w:p w14:paraId="16049D45" w14:textId="77777777" w:rsidR="00754F5B" w:rsidRPr="00543AA6" w:rsidRDefault="00754F5B" w:rsidP="00844DE2">
            <w:pPr>
              <w:spacing w:after="0" w:line="240" w:lineRule="auto"/>
              <w:rPr>
                <w:rFonts w:ascii="Book Antiqua" w:eastAsia="Times New Roman" w:hAnsi="Book Antiqua" w:cs="Times New Roman"/>
                <w:sz w:val="24"/>
                <w:szCs w:val="24"/>
                <w:lang w:val="sr-Latn-RS"/>
              </w:rPr>
            </w:pPr>
            <w:r w:rsidRPr="00543AA6">
              <w:rPr>
                <w:rFonts w:ascii="Book Antiqua" w:eastAsia="Times New Roman" w:hAnsi="Book Antiqua" w:cs="Times New Roman"/>
                <w:sz w:val="24"/>
                <w:szCs w:val="24"/>
                <w:lang w:val="sr-Latn-RS"/>
              </w:rPr>
              <w:t>Other non-produced non-financial assets</w:t>
            </w:r>
          </w:p>
        </w:tc>
        <w:tc>
          <w:tcPr>
            <w:tcW w:w="2065" w:type="pct"/>
            <w:tcBorders>
              <w:top w:val="nil"/>
              <w:left w:val="nil"/>
              <w:bottom w:val="single" w:sz="4" w:space="0" w:color="auto"/>
              <w:right w:val="single" w:sz="4" w:space="0" w:color="auto"/>
            </w:tcBorders>
            <w:shd w:val="clear" w:color="auto" w:fill="auto"/>
            <w:hideMark/>
          </w:tcPr>
          <w:p w14:paraId="4A122D51" w14:textId="77777777" w:rsidR="00754F5B" w:rsidRPr="00543AA6" w:rsidRDefault="00754F5B" w:rsidP="00844DE2">
            <w:pPr>
              <w:spacing w:after="0" w:line="240" w:lineRule="auto"/>
              <w:rPr>
                <w:rFonts w:ascii="Book Antiqua" w:eastAsia="Times New Roman" w:hAnsi="Book Antiqua" w:cs="Times New Roman"/>
                <w:color w:val="222222"/>
                <w:sz w:val="24"/>
                <w:szCs w:val="24"/>
                <w:lang w:val="sr-Latn-RS"/>
              </w:rPr>
            </w:pPr>
            <w:r w:rsidRPr="00543AA6">
              <w:rPr>
                <w:rFonts w:ascii="Book Antiqua" w:eastAsia="Times New Roman" w:hAnsi="Book Antiqua" w:cs="Times New Roman"/>
                <w:color w:val="222222"/>
                <w:sz w:val="24"/>
                <w:szCs w:val="24"/>
                <w:lang w:val="sr-Latn-RS"/>
              </w:rPr>
              <w:t>Ostala nefinansijska neproizvedena sredstva</w:t>
            </w:r>
          </w:p>
        </w:tc>
      </w:tr>
    </w:tbl>
    <w:p w14:paraId="50C6CE66" w14:textId="77777777" w:rsidR="00754F5B" w:rsidRPr="00543AA6" w:rsidRDefault="00754F5B" w:rsidP="00754F5B">
      <w:pPr>
        <w:spacing w:after="0" w:line="240" w:lineRule="auto"/>
        <w:rPr>
          <w:rFonts w:ascii="Book Antiqua" w:eastAsia="Times New Roman" w:hAnsi="Book Antiqua" w:cs="Arial"/>
          <w:sz w:val="24"/>
          <w:szCs w:val="24"/>
          <w:lang w:val="sr-Latn-RS"/>
        </w:rPr>
      </w:pPr>
    </w:p>
    <w:p w14:paraId="75E8FB10" w14:textId="77777777" w:rsidR="00754F5B" w:rsidRPr="00543AA6" w:rsidRDefault="00754F5B" w:rsidP="00754F5B">
      <w:pPr>
        <w:spacing w:after="0" w:line="240" w:lineRule="auto"/>
        <w:rPr>
          <w:rFonts w:ascii="Book Antiqua" w:eastAsia="Times New Roman" w:hAnsi="Book Antiqua" w:cs="Arial"/>
          <w:sz w:val="24"/>
          <w:szCs w:val="24"/>
          <w:lang w:val="sr-Latn-RS"/>
        </w:rPr>
      </w:pPr>
    </w:p>
    <w:p w14:paraId="05F4971E" w14:textId="77777777" w:rsidR="00754F5B" w:rsidRPr="00543AA6" w:rsidRDefault="00754F5B" w:rsidP="00754F5B">
      <w:pPr>
        <w:spacing w:after="0" w:line="240" w:lineRule="auto"/>
        <w:rPr>
          <w:rFonts w:ascii="Book Antiqua" w:eastAsia="Times New Roman" w:hAnsi="Book Antiqua" w:cs="Arial"/>
          <w:sz w:val="24"/>
          <w:szCs w:val="24"/>
          <w:lang w:val="sr-Latn-RS"/>
        </w:rPr>
      </w:pPr>
    </w:p>
    <w:p w14:paraId="13560895" w14:textId="77777777" w:rsidR="00754F5B" w:rsidRPr="00543AA6" w:rsidRDefault="00754F5B" w:rsidP="00754F5B">
      <w:pPr>
        <w:spacing w:after="0" w:line="240" w:lineRule="auto"/>
        <w:rPr>
          <w:rFonts w:ascii="Book Antiqua" w:eastAsia="Times New Roman" w:hAnsi="Book Antiqua" w:cs="Arial"/>
          <w:sz w:val="24"/>
          <w:szCs w:val="24"/>
          <w:lang w:val="sr-Latn-RS"/>
        </w:rPr>
      </w:pPr>
    </w:p>
    <w:p w14:paraId="6693F5D2" w14:textId="77777777" w:rsidR="00754F5B" w:rsidRPr="00543AA6" w:rsidRDefault="00754F5B" w:rsidP="00754F5B">
      <w:pPr>
        <w:spacing w:after="0" w:line="240" w:lineRule="auto"/>
        <w:jc w:val="both"/>
        <w:rPr>
          <w:rFonts w:ascii="Book Antiqua" w:eastAsia="Times New Roman" w:hAnsi="Book Antiqua" w:cs="Arial"/>
          <w:sz w:val="24"/>
          <w:szCs w:val="24"/>
          <w:lang w:val="sr-Latn-RS"/>
        </w:rPr>
      </w:pPr>
    </w:p>
    <w:p w14:paraId="79C888BE" w14:textId="39F90E7A" w:rsidR="00254B45" w:rsidRDefault="00254B45" w:rsidP="006602D0">
      <w:pPr>
        <w:spacing w:after="0" w:line="240" w:lineRule="auto"/>
        <w:jc w:val="both"/>
        <w:rPr>
          <w:rFonts w:ascii="Book Antiqua" w:eastAsia="Times New Roman" w:hAnsi="Book Antiqua" w:cs="Arial"/>
          <w:sz w:val="24"/>
          <w:szCs w:val="24"/>
          <w:lang w:val="sr-Latn-RS"/>
        </w:rPr>
      </w:pPr>
    </w:p>
    <w:p w14:paraId="22AD42CD" w14:textId="66E563AF" w:rsidR="00362A7C" w:rsidRDefault="00362A7C" w:rsidP="006602D0">
      <w:pPr>
        <w:spacing w:after="0" w:line="240" w:lineRule="auto"/>
        <w:jc w:val="both"/>
        <w:rPr>
          <w:rFonts w:ascii="Book Antiqua" w:eastAsia="Times New Roman" w:hAnsi="Book Antiqua" w:cs="Arial"/>
          <w:sz w:val="24"/>
          <w:szCs w:val="24"/>
          <w:lang w:val="sr-Latn-RS"/>
        </w:rPr>
      </w:pPr>
    </w:p>
    <w:p w14:paraId="092E1B80" w14:textId="798BADE6" w:rsidR="00362A7C" w:rsidRDefault="00362A7C" w:rsidP="006602D0">
      <w:pPr>
        <w:spacing w:after="0" w:line="240" w:lineRule="auto"/>
        <w:jc w:val="both"/>
        <w:rPr>
          <w:rFonts w:ascii="Book Antiqua" w:eastAsia="Times New Roman" w:hAnsi="Book Antiqua" w:cs="Arial"/>
          <w:sz w:val="24"/>
          <w:szCs w:val="24"/>
          <w:lang w:val="sr-Latn-RS"/>
        </w:rPr>
      </w:pPr>
    </w:p>
    <w:p w14:paraId="7E9B455D" w14:textId="472D0A54" w:rsidR="00362A7C" w:rsidRDefault="00362A7C" w:rsidP="006602D0">
      <w:pPr>
        <w:spacing w:after="0" w:line="240" w:lineRule="auto"/>
        <w:jc w:val="both"/>
        <w:rPr>
          <w:rFonts w:ascii="Book Antiqua" w:eastAsia="Times New Roman" w:hAnsi="Book Antiqua" w:cs="Arial"/>
          <w:sz w:val="24"/>
          <w:szCs w:val="24"/>
          <w:lang w:val="sr-Latn-RS"/>
        </w:rPr>
      </w:pPr>
    </w:p>
    <w:p w14:paraId="25F2253D" w14:textId="565EA279" w:rsidR="00362A7C" w:rsidRDefault="00362A7C" w:rsidP="006602D0">
      <w:pPr>
        <w:spacing w:after="0" w:line="240" w:lineRule="auto"/>
        <w:jc w:val="both"/>
        <w:rPr>
          <w:rFonts w:ascii="Book Antiqua" w:eastAsia="Times New Roman" w:hAnsi="Book Antiqua" w:cs="Arial"/>
          <w:sz w:val="24"/>
          <w:szCs w:val="24"/>
          <w:lang w:val="sr-Latn-RS"/>
        </w:rPr>
      </w:pPr>
    </w:p>
    <w:p w14:paraId="078BE8FB" w14:textId="770EC1D5" w:rsidR="00362A7C" w:rsidRDefault="00362A7C" w:rsidP="006602D0">
      <w:pPr>
        <w:spacing w:after="0" w:line="240" w:lineRule="auto"/>
        <w:jc w:val="both"/>
        <w:rPr>
          <w:rFonts w:ascii="Book Antiqua" w:eastAsia="Times New Roman" w:hAnsi="Book Antiqua" w:cs="Arial"/>
          <w:sz w:val="24"/>
          <w:szCs w:val="24"/>
          <w:lang w:val="sr-Latn-RS"/>
        </w:rPr>
      </w:pPr>
    </w:p>
    <w:p w14:paraId="69FE0C39" w14:textId="77777777" w:rsidR="00362A7C" w:rsidRDefault="00362A7C" w:rsidP="006602D0">
      <w:pPr>
        <w:spacing w:after="0" w:line="240" w:lineRule="auto"/>
        <w:jc w:val="both"/>
        <w:rPr>
          <w:rFonts w:ascii="Book Antiqua" w:eastAsia="Times New Roman" w:hAnsi="Book Antiqua" w:cs="Arial"/>
          <w:sz w:val="24"/>
          <w:szCs w:val="24"/>
          <w:lang w:val="sr-Latn-RS"/>
        </w:rPr>
        <w:sectPr w:rsidR="00362A7C" w:rsidSect="00362A7C">
          <w:pgSz w:w="11909" w:h="16834" w:code="9"/>
          <w:pgMar w:top="1440" w:right="1440" w:bottom="1440" w:left="1440" w:header="720" w:footer="720" w:gutter="0"/>
          <w:cols w:space="720"/>
          <w:docGrid w:linePitch="360"/>
        </w:sectPr>
      </w:pPr>
    </w:p>
    <w:p w14:paraId="71D0AB7A" w14:textId="53DFD76E" w:rsidR="00362A7C" w:rsidRDefault="00362A7C" w:rsidP="00362A7C">
      <w:pPr>
        <w:spacing w:after="0" w:line="240" w:lineRule="auto"/>
        <w:rPr>
          <w:rFonts w:ascii="Book Antiqua" w:eastAsia="Times New Roman" w:hAnsi="Book Antiqua" w:cs="Arial"/>
          <w:sz w:val="24"/>
          <w:szCs w:val="24"/>
        </w:rPr>
      </w:pPr>
      <w:r>
        <w:rPr>
          <w:rFonts w:ascii="Book Antiqua" w:eastAsia="Times New Roman" w:hAnsi="Book Antiqua" w:cs="Arial"/>
          <w:sz w:val="24"/>
          <w:szCs w:val="24"/>
        </w:rPr>
        <w:lastRenderedPageBreak/>
        <w:t>Aneks</w:t>
      </w:r>
      <w:r>
        <w:rPr>
          <w:rFonts w:ascii="Book Antiqua" w:eastAsia="Times New Roman" w:hAnsi="Book Antiqua" w:cs="Arial"/>
          <w:sz w:val="24"/>
          <w:szCs w:val="24"/>
        </w:rPr>
        <w:t xml:space="preserve"> 1: Tabele iz sistema</w:t>
      </w:r>
      <w:r>
        <w:rPr>
          <w:rFonts w:ascii="Book Antiqua" w:eastAsia="Times New Roman" w:hAnsi="Book Antiqua" w:cs="Arial"/>
          <w:sz w:val="24"/>
          <w:szCs w:val="24"/>
        </w:rPr>
        <w:t xml:space="preserve"> HAPT</w:t>
      </w:r>
      <w:bookmarkStart w:id="2" w:name="_GoBack"/>
      <w:bookmarkEnd w:id="2"/>
    </w:p>
    <w:p w14:paraId="6D4F69FE" w14:textId="77777777" w:rsidR="00362A7C" w:rsidRPr="00534C1C" w:rsidRDefault="00362A7C" w:rsidP="00362A7C">
      <w:pPr>
        <w:spacing w:after="0" w:line="240" w:lineRule="auto"/>
        <w:rPr>
          <w:rFonts w:ascii="Book Antiqua" w:hAnsi="Book Antiqua"/>
          <w:i/>
          <w:iCs/>
        </w:rPr>
      </w:pPr>
      <w:r>
        <w:rPr>
          <w:rFonts w:ascii="Book Antiqua" w:hAnsi="Book Antiqua"/>
          <w:i/>
          <w:iCs/>
        </w:rPr>
        <w:t>Tabela</w:t>
      </w:r>
      <w:r w:rsidRPr="00534C1C">
        <w:rPr>
          <w:rFonts w:ascii="Book Antiqua" w:hAnsi="Book Antiqua"/>
          <w:i/>
          <w:iCs/>
        </w:rPr>
        <w:t xml:space="preserve"> Nr. </w:t>
      </w:r>
      <w:r>
        <w:rPr>
          <w:rFonts w:ascii="Book Antiqua" w:hAnsi="Book Antiqua"/>
          <w:i/>
          <w:iCs/>
        </w:rPr>
        <w:t>1</w:t>
      </w:r>
      <w:r w:rsidRPr="00534C1C">
        <w:rPr>
          <w:rFonts w:ascii="Book Antiqua" w:hAnsi="Book Antiqua"/>
          <w:i/>
          <w:iCs/>
        </w:rPr>
        <w:t xml:space="preserve">: </w:t>
      </w:r>
    </w:p>
    <w:tbl>
      <w:tblPr>
        <w:tblW w:w="5000" w:type="pct"/>
        <w:tblLook w:val="04A0" w:firstRow="1" w:lastRow="0" w:firstColumn="1" w:lastColumn="0" w:noHBand="0" w:noVBand="1"/>
      </w:tblPr>
      <w:tblGrid>
        <w:gridCol w:w="1113"/>
        <w:gridCol w:w="529"/>
        <w:gridCol w:w="725"/>
        <w:gridCol w:w="702"/>
        <w:gridCol w:w="1381"/>
        <w:gridCol w:w="216"/>
        <w:gridCol w:w="378"/>
        <w:gridCol w:w="216"/>
        <w:gridCol w:w="373"/>
        <w:gridCol w:w="216"/>
        <w:gridCol w:w="362"/>
        <w:gridCol w:w="216"/>
        <w:gridCol w:w="316"/>
        <w:gridCol w:w="216"/>
        <w:gridCol w:w="362"/>
        <w:gridCol w:w="216"/>
        <w:gridCol w:w="374"/>
        <w:gridCol w:w="216"/>
        <w:gridCol w:w="373"/>
        <w:gridCol w:w="216"/>
        <w:gridCol w:w="470"/>
        <w:gridCol w:w="216"/>
        <w:gridCol w:w="319"/>
        <w:gridCol w:w="216"/>
        <w:gridCol w:w="359"/>
        <w:gridCol w:w="216"/>
        <w:gridCol w:w="449"/>
        <w:gridCol w:w="216"/>
        <w:gridCol w:w="449"/>
        <w:gridCol w:w="216"/>
        <w:gridCol w:w="364"/>
        <w:gridCol w:w="216"/>
        <w:gridCol w:w="447"/>
        <w:gridCol w:w="216"/>
        <w:gridCol w:w="533"/>
        <w:gridCol w:w="216"/>
        <w:gridCol w:w="451"/>
        <w:gridCol w:w="216"/>
        <w:gridCol w:w="556"/>
        <w:gridCol w:w="216"/>
        <w:gridCol w:w="389"/>
      </w:tblGrid>
      <w:tr w:rsidR="00362A7C" w:rsidRPr="003F6419" w14:paraId="2A1A508F" w14:textId="77777777" w:rsidTr="0064774D">
        <w:trPr>
          <w:trHeight w:val="228"/>
        </w:trPr>
        <w:tc>
          <w:tcPr>
            <w:tcW w:w="272" w:type="pct"/>
            <w:tcBorders>
              <w:top w:val="single" w:sz="8" w:space="0" w:color="000000"/>
              <w:left w:val="single" w:sz="8" w:space="0" w:color="000000"/>
              <w:bottom w:val="nil"/>
              <w:right w:val="nil"/>
            </w:tcBorders>
            <w:shd w:val="clear" w:color="000000" w:fill="C0C0C0"/>
            <w:noWrap/>
            <w:hideMark/>
          </w:tcPr>
          <w:p w14:paraId="1AA22D1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single" w:sz="8" w:space="0" w:color="000000"/>
              <w:left w:val="nil"/>
              <w:bottom w:val="nil"/>
              <w:right w:val="nil"/>
            </w:tcBorders>
            <w:shd w:val="clear" w:color="000000" w:fill="C0C0C0"/>
            <w:noWrap/>
            <w:hideMark/>
          </w:tcPr>
          <w:p w14:paraId="5AA8698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single" w:sz="8" w:space="0" w:color="000000"/>
              <w:left w:val="nil"/>
              <w:bottom w:val="nil"/>
              <w:right w:val="nil"/>
            </w:tcBorders>
            <w:shd w:val="clear" w:color="000000" w:fill="C0C0C0"/>
            <w:noWrap/>
            <w:hideMark/>
          </w:tcPr>
          <w:p w14:paraId="09E627C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single" w:sz="8" w:space="0" w:color="000000"/>
              <w:left w:val="nil"/>
              <w:bottom w:val="nil"/>
              <w:right w:val="nil"/>
            </w:tcBorders>
            <w:shd w:val="clear" w:color="000000" w:fill="C0C0C0"/>
            <w:noWrap/>
            <w:hideMark/>
          </w:tcPr>
          <w:p w14:paraId="5D90EA2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vMerge w:val="restart"/>
            <w:tcBorders>
              <w:top w:val="single" w:sz="8" w:space="0" w:color="000000"/>
              <w:left w:val="nil"/>
              <w:bottom w:val="nil"/>
              <w:right w:val="nil"/>
            </w:tcBorders>
            <w:shd w:val="clear" w:color="000000" w:fill="C0C0C0"/>
            <w:hideMark/>
          </w:tcPr>
          <w:p w14:paraId="1B74242D"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Revenues of health care financing schemes</w:t>
            </w:r>
          </w:p>
        </w:tc>
        <w:tc>
          <w:tcPr>
            <w:tcW w:w="291" w:type="pct"/>
            <w:gridSpan w:val="2"/>
            <w:tcBorders>
              <w:top w:val="single" w:sz="8" w:space="0" w:color="000000"/>
              <w:left w:val="single" w:sz="4" w:space="0" w:color="000000"/>
              <w:bottom w:val="nil"/>
              <w:right w:val="single" w:sz="4" w:space="0" w:color="000000"/>
            </w:tcBorders>
            <w:shd w:val="clear" w:color="000000" w:fill="C0C0C0"/>
            <w:hideMark/>
          </w:tcPr>
          <w:p w14:paraId="519CA0C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FS.1</w:t>
            </w:r>
          </w:p>
        </w:tc>
        <w:tc>
          <w:tcPr>
            <w:tcW w:w="238" w:type="pct"/>
            <w:gridSpan w:val="2"/>
            <w:tcBorders>
              <w:top w:val="single" w:sz="8" w:space="0" w:color="000000"/>
              <w:left w:val="nil"/>
              <w:bottom w:val="nil"/>
              <w:right w:val="nil"/>
            </w:tcBorders>
            <w:shd w:val="clear" w:color="000000" w:fill="C0C0C0"/>
            <w:hideMark/>
          </w:tcPr>
          <w:p w14:paraId="00D192C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single" w:sz="8" w:space="0" w:color="000000"/>
              <w:left w:val="nil"/>
              <w:bottom w:val="nil"/>
              <w:right w:val="nil"/>
            </w:tcBorders>
            <w:shd w:val="clear" w:color="000000" w:fill="C0C0C0"/>
            <w:hideMark/>
          </w:tcPr>
          <w:p w14:paraId="02F84F2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single" w:sz="8" w:space="0" w:color="000000"/>
              <w:left w:val="single" w:sz="4" w:space="0" w:color="000000"/>
              <w:bottom w:val="nil"/>
              <w:right w:val="single" w:sz="4" w:space="0" w:color="000000"/>
            </w:tcBorders>
            <w:shd w:val="clear" w:color="000000" w:fill="C0C0C0"/>
            <w:hideMark/>
          </w:tcPr>
          <w:p w14:paraId="0B0279B9"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FS.5</w:t>
            </w:r>
          </w:p>
        </w:tc>
        <w:tc>
          <w:tcPr>
            <w:tcW w:w="232" w:type="pct"/>
            <w:gridSpan w:val="2"/>
            <w:tcBorders>
              <w:top w:val="single" w:sz="8" w:space="0" w:color="000000"/>
              <w:left w:val="nil"/>
              <w:bottom w:val="nil"/>
              <w:right w:val="nil"/>
            </w:tcBorders>
            <w:shd w:val="clear" w:color="000000" w:fill="C0C0C0"/>
            <w:hideMark/>
          </w:tcPr>
          <w:p w14:paraId="79045D4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single" w:sz="8" w:space="0" w:color="000000"/>
              <w:left w:val="single" w:sz="4" w:space="0" w:color="000000"/>
              <w:bottom w:val="nil"/>
              <w:right w:val="single" w:sz="4" w:space="0" w:color="000000"/>
            </w:tcBorders>
            <w:shd w:val="clear" w:color="000000" w:fill="C0C0C0"/>
            <w:hideMark/>
          </w:tcPr>
          <w:p w14:paraId="377C08D2"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FS.6</w:t>
            </w:r>
          </w:p>
        </w:tc>
        <w:tc>
          <w:tcPr>
            <w:tcW w:w="203" w:type="pct"/>
            <w:gridSpan w:val="2"/>
            <w:tcBorders>
              <w:top w:val="single" w:sz="8" w:space="0" w:color="000000"/>
              <w:left w:val="nil"/>
              <w:bottom w:val="nil"/>
              <w:right w:val="nil"/>
            </w:tcBorders>
            <w:shd w:val="clear" w:color="000000" w:fill="C0C0C0"/>
            <w:hideMark/>
          </w:tcPr>
          <w:p w14:paraId="2C6B238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single" w:sz="8" w:space="0" w:color="000000"/>
              <w:left w:val="nil"/>
              <w:bottom w:val="nil"/>
              <w:right w:val="nil"/>
            </w:tcBorders>
            <w:shd w:val="clear" w:color="000000" w:fill="C0C0C0"/>
            <w:hideMark/>
          </w:tcPr>
          <w:p w14:paraId="253DBCB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single" w:sz="8" w:space="0" w:color="000000"/>
              <w:left w:val="single" w:sz="4" w:space="0" w:color="000000"/>
              <w:bottom w:val="nil"/>
              <w:right w:val="single" w:sz="4" w:space="0" w:color="000000"/>
            </w:tcBorders>
            <w:shd w:val="clear" w:color="000000" w:fill="C0C0C0"/>
            <w:hideMark/>
          </w:tcPr>
          <w:p w14:paraId="4C7DA2CE"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FS.7</w:t>
            </w:r>
          </w:p>
        </w:tc>
        <w:tc>
          <w:tcPr>
            <w:tcW w:w="160" w:type="pct"/>
            <w:gridSpan w:val="2"/>
            <w:tcBorders>
              <w:top w:val="single" w:sz="8" w:space="0" w:color="000000"/>
              <w:left w:val="nil"/>
              <w:bottom w:val="nil"/>
              <w:right w:val="nil"/>
            </w:tcBorders>
            <w:shd w:val="clear" w:color="000000" w:fill="C0C0C0"/>
            <w:hideMark/>
          </w:tcPr>
          <w:p w14:paraId="0ADB890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nil"/>
            </w:tcBorders>
            <w:shd w:val="clear" w:color="000000" w:fill="C0C0C0"/>
            <w:hideMark/>
          </w:tcPr>
          <w:p w14:paraId="2323F93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nil"/>
            </w:tcBorders>
            <w:shd w:val="clear" w:color="000000" w:fill="C0C0C0"/>
            <w:hideMark/>
          </w:tcPr>
          <w:p w14:paraId="361C13D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nil"/>
            </w:tcBorders>
            <w:shd w:val="clear" w:color="000000" w:fill="C0C0C0"/>
            <w:hideMark/>
          </w:tcPr>
          <w:p w14:paraId="6E30D6D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nil"/>
            </w:tcBorders>
            <w:shd w:val="clear" w:color="000000" w:fill="C0C0C0"/>
            <w:hideMark/>
          </w:tcPr>
          <w:p w14:paraId="62AE225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nil"/>
            </w:tcBorders>
            <w:shd w:val="clear" w:color="000000" w:fill="C0C0C0"/>
            <w:hideMark/>
          </w:tcPr>
          <w:p w14:paraId="4D68146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nil"/>
            </w:tcBorders>
            <w:shd w:val="clear" w:color="000000" w:fill="C0C0C0"/>
            <w:hideMark/>
          </w:tcPr>
          <w:p w14:paraId="2CE2D6F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single" w:sz="8" w:space="0" w:color="000000"/>
              <w:left w:val="nil"/>
              <w:bottom w:val="nil"/>
              <w:right w:val="single" w:sz="8" w:space="0" w:color="000000"/>
            </w:tcBorders>
            <w:shd w:val="clear" w:color="000000" w:fill="C0C0C0"/>
            <w:hideMark/>
          </w:tcPr>
          <w:p w14:paraId="155D494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single" w:sz="8" w:space="0" w:color="000000"/>
              <w:left w:val="nil"/>
              <w:bottom w:val="nil"/>
              <w:right w:val="single" w:sz="8" w:space="0" w:color="000000"/>
            </w:tcBorders>
            <w:shd w:val="clear" w:color="000000" w:fill="C0C0C0"/>
            <w:noWrap/>
            <w:hideMark/>
          </w:tcPr>
          <w:p w14:paraId="36D1CFB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All FS</w:t>
            </w:r>
          </w:p>
        </w:tc>
      </w:tr>
      <w:tr w:rsidR="00362A7C" w:rsidRPr="003F6419" w14:paraId="5997EB6C" w14:textId="77777777" w:rsidTr="0064774D">
        <w:trPr>
          <w:trHeight w:val="228"/>
        </w:trPr>
        <w:tc>
          <w:tcPr>
            <w:tcW w:w="272" w:type="pct"/>
            <w:tcBorders>
              <w:top w:val="nil"/>
              <w:left w:val="single" w:sz="8" w:space="0" w:color="000000"/>
              <w:bottom w:val="nil"/>
              <w:right w:val="nil"/>
            </w:tcBorders>
            <w:shd w:val="clear" w:color="000000" w:fill="C0C0C0"/>
            <w:noWrap/>
            <w:hideMark/>
          </w:tcPr>
          <w:p w14:paraId="4E9156D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C0C0C0"/>
            <w:noWrap/>
            <w:hideMark/>
          </w:tcPr>
          <w:p w14:paraId="38BC53B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C0C0C0"/>
            <w:noWrap/>
            <w:hideMark/>
          </w:tcPr>
          <w:p w14:paraId="2BE53BE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C0C0C0"/>
            <w:noWrap/>
            <w:hideMark/>
          </w:tcPr>
          <w:p w14:paraId="1437AFE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vMerge/>
            <w:tcBorders>
              <w:top w:val="single" w:sz="8" w:space="0" w:color="000000"/>
              <w:left w:val="nil"/>
              <w:bottom w:val="nil"/>
              <w:right w:val="nil"/>
            </w:tcBorders>
            <w:vAlign w:val="center"/>
            <w:hideMark/>
          </w:tcPr>
          <w:p w14:paraId="376450D1"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p>
        </w:tc>
        <w:tc>
          <w:tcPr>
            <w:tcW w:w="291" w:type="pct"/>
            <w:gridSpan w:val="2"/>
            <w:tcBorders>
              <w:top w:val="nil"/>
              <w:left w:val="single" w:sz="4" w:space="0" w:color="000000"/>
              <w:bottom w:val="nil"/>
              <w:right w:val="single" w:sz="4" w:space="0" w:color="000000"/>
            </w:tcBorders>
            <w:shd w:val="clear" w:color="000000" w:fill="C0C0C0"/>
            <w:hideMark/>
          </w:tcPr>
          <w:p w14:paraId="1E7D2D3B"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C0C0C0"/>
            <w:hideMark/>
          </w:tcPr>
          <w:p w14:paraId="433CF8F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FS.1.1</w:t>
            </w:r>
          </w:p>
        </w:tc>
        <w:tc>
          <w:tcPr>
            <w:tcW w:w="232" w:type="pct"/>
            <w:gridSpan w:val="2"/>
            <w:tcBorders>
              <w:top w:val="nil"/>
              <w:left w:val="nil"/>
              <w:bottom w:val="nil"/>
              <w:right w:val="nil"/>
            </w:tcBorders>
            <w:shd w:val="clear" w:color="000000" w:fill="C0C0C0"/>
            <w:hideMark/>
          </w:tcPr>
          <w:p w14:paraId="1527EEF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FS.1.3</w:t>
            </w:r>
          </w:p>
        </w:tc>
        <w:tc>
          <w:tcPr>
            <w:tcW w:w="208" w:type="pct"/>
            <w:gridSpan w:val="2"/>
            <w:tcBorders>
              <w:top w:val="nil"/>
              <w:left w:val="single" w:sz="4" w:space="0" w:color="000000"/>
              <w:bottom w:val="nil"/>
              <w:right w:val="single" w:sz="4" w:space="0" w:color="000000"/>
            </w:tcBorders>
            <w:shd w:val="clear" w:color="000000" w:fill="C0C0C0"/>
            <w:hideMark/>
          </w:tcPr>
          <w:p w14:paraId="3807BF18"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C0C0C0"/>
            <w:hideMark/>
          </w:tcPr>
          <w:p w14:paraId="1C3AC02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FS.5.1</w:t>
            </w:r>
          </w:p>
        </w:tc>
        <w:tc>
          <w:tcPr>
            <w:tcW w:w="238" w:type="pct"/>
            <w:gridSpan w:val="2"/>
            <w:tcBorders>
              <w:top w:val="nil"/>
              <w:left w:val="single" w:sz="4" w:space="0" w:color="000000"/>
              <w:bottom w:val="nil"/>
              <w:right w:val="single" w:sz="4" w:space="0" w:color="000000"/>
            </w:tcBorders>
            <w:shd w:val="clear" w:color="000000" w:fill="C0C0C0"/>
            <w:hideMark/>
          </w:tcPr>
          <w:p w14:paraId="14E9859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C0C0C0"/>
            <w:hideMark/>
          </w:tcPr>
          <w:p w14:paraId="5DB7806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FS.6.1</w:t>
            </w:r>
          </w:p>
        </w:tc>
        <w:tc>
          <w:tcPr>
            <w:tcW w:w="208" w:type="pct"/>
            <w:gridSpan w:val="2"/>
            <w:tcBorders>
              <w:top w:val="nil"/>
              <w:left w:val="nil"/>
              <w:bottom w:val="nil"/>
              <w:right w:val="nil"/>
            </w:tcBorders>
            <w:shd w:val="clear" w:color="000000" w:fill="C0C0C0"/>
            <w:hideMark/>
          </w:tcPr>
          <w:p w14:paraId="63C6856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FS.6.nec</w:t>
            </w:r>
          </w:p>
        </w:tc>
        <w:tc>
          <w:tcPr>
            <w:tcW w:w="208" w:type="pct"/>
            <w:gridSpan w:val="2"/>
            <w:tcBorders>
              <w:top w:val="nil"/>
              <w:left w:val="single" w:sz="4" w:space="0" w:color="000000"/>
              <w:bottom w:val="nil"/>
              <w:right w:val="single" w:sz="4" w:space="0" w:color="000000"/>
            </w:tcBorders>
            <w:shd w:val="clear" w:color="000000" w:fill="C0C0C0"/>
            <w:hideMark/>
          </w:tcPr>
          <w:p w14:paraId="51F895E9"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C0C0C0"/>
            <w:hideMark/>
          </w:tcPr>
          <w:p w14:paraId="489BEF2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FS.7.1</w:t>
            </w:r>
          </w:p>
        </w:tc>
        <w:tc>
          <w:tcPr>
            <w:tcW w:w="182" w:type="pct"/>
            <w:gridSpan w:val="2"/>
            <w:tcBorders>
              <w:top w:val="nil"/>
              <w:left w:val="nil"/>
              <w:bottom w:val="nil"/>
              <w:right w:val="nil"/>
            </w:tcBorders>
            <w:shd w:val="clear" w:color="000000" w:fill="C0C0C0"/>
            <w:hideMark/>
          </w:tcPr>
          <w:p w14:paraId="2132670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25A7A32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2B2A012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w:t>
            </w:r>
          </w:p>
        </w:tc>
        <w:tc>
          <w:tcPr>
            <w:tcW w:w="182" w:type="pct"/>
            <w:gridSpan w:val="2"/>
            <w:tcBorders>
              <w:top w:val="nil"/>
              <w:left w:val="nil"/>
              <w:bottom w:val="nil"/>
              <w:right w:val="nil"/>
            </w:tcBorders>
            <w:shd w:val="clear" w:color="000000" w:fill="C0C0C0"/>
            <w:hideMark/>
          </w:tcPr>
          <w:p w14:paraId="057C138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04062FB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7C62054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C0C0C0"/>
            <w:hideMark/>
          </w:tcPr>
          <w:p w14:paraId="577167A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C0C0C0"/>
            <w:noWrap/>
            <w:hideMark/>
          </w:tcPr>
          <w:p w14:paraId="34A2836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62A7C" w:rsidRPr="003F6419" w14:paraId="42AE5F77" w14:textId="77777777" w:rsidTr="0064774D">
        <w:trPr>
          <w:trHeight w:val="228"/>
        </w:trPr>
        <w:tc>
          <w:tcPr>
            <w:tcW w:w="272" w:type="pct"/>
            <w:tcBorders>
              <w:top w:val="nil"/>
              <w:left w:val="single" w:sz="8" w:space="0" w:color="000000"/>
              <w:bottom w:val="nil"/>
              <w:right w:val="nil"/>
            </w:tcBorders>
            <w:shd w:val="clear" w:color="000000" w:fill="C0C0C0"/>
            <w:noWrap/>
            <w:hideMark/>
          </w:tcPr>
          <w:p w14:paraId="342F626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C0C0C0"/>
            <w:noWrap/>
            <w:hideMark/>
          </w:tcPr>
          <w:p w14:paraId="18DDFC6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C0C0C0"/>
            <w:noWrap/>
            <w:hideMark/>
          </w:tcPr>
          <w:p w14:paraId="1728DB1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C0C0C0"/>
            <w:noWrap/>
            <w:hideMark/>
          </w:tcPr>
          <w:p w14:paraId="156A4C9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vMerge/>
            <w:tcBorders>
              <w:top w:val="single" w:sz="8" w:space="0" w:color="000000"/>
              <w:left w:val="nil"/>
              <w:bottom w:val="nil"/>
              <w:right w:val="nil"/>
            </w:tcBorders>
            <w:vAlign w:val="center"/>
            <w:hideMark/>
          </w:tcPr>
          <w:p w14:paraId="2A07FB2B"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p>
        </w:tc>
        <w:tc>
          <w:tcPr>
            <w:tcW w:w="291" w:type="pct"/>
            <w:gridSpan w:val="2"/>
            <w:tcBorders>
              <w:top w:val="nil"/>
              <w:left w:val="single" w:sz="4" w:space="0" w:color="000000"/>
              <w:bottom w:val="nil"/>
              <w:right w:val="single" w:sz="4" w:space="0" w:color="000000"/>
            </w:tcBorders>
            <w:shd w:val="clear" w:color="000000" w:fill="C0C0C0"/>
            <w:hideMark/>
          </w:tcPr>
          <w:p w14:paraId="0F3B65B5"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C0C0C0"/>
            <w:hideMark/>
          </w:tcPr>
          <w:p w14:paraId="74B9965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C0C0C0"/>
            <w:hideMark/>
          </w:tcPr>
          <w:p w14:paraId="0ECA3DD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C0C0C0"/>
            <w:hideMark/>
          </w:tcPr>
          <w:p w14:paraId="7FB207B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C0C0C0"/>
            <w:hideMark/>
          </w:tcPr>
          <w:p w14:paraId="6BDFB9D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C0C0C0"/>
            <w:hideMark/>
          </w:tcPr>
          <w:p w14:paraId="00E89751"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C0C0C0"/>
            <w:hideMark/>
          </w:tcPr>
          <w:p w14:paraId="7601B2C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C0C0C0"/>
            <w:hideMark/>
          </w:tcPr>
          <w:p w14:paraId="3A353B0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C0C0C0"/>
            <w:hideMark/>
          </w:tcPr>
          <w:p w14:paraId="2726C879"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C0C0C0"/>
            <w:hideMark/>
          </w:tcPr>
          <w:p w14:paraId="15E59BA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249048E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FS.7.1.1</w:t>
            </w:r>
          </w:p>
        </w:tc>
        <w:tc>
          <w:tcPr>
            <w:tcW w:w="182" w:type="pct"/>
            <w:gridSpan w:val="2"/>
            <w:tcBorders>
              <w:top w:val="nil"/>
              <w:left w:val="nil"/>
              <w:bottom w:val="nil"/>
              <w:right w:val="nil"/>
            </w:tcBorders>
            <w:shd w:val="clear" w:color="000000" w:fill="C0C0C0"/>
            <w:hideMark/>
          </w:tcPr>
          <w:p w14:paraId="4E48ADF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FS.7.1.2</w:t>
            </w:r>
          </w:p>
        </w:tc>
        <w:tc>
          <w:tcPr>
            <w:tcW w:w="182" w:type="pct"/>
            <w:gridSpan w:val="2"/>
            <w:tcBorders>
              <w:top w:val="nil"/>
              <w:left w:val="nil"/>
              <w:bottom w:val="nil"/>
              <w:right w:val="nil"/>
            </w:tcBorders>
            <w:shd w:val="clear" w:color="000000" w:fill="C0C0C0"/>
            <w:hideMark/>
          </w:tcPr>
          <w:p w14:paraId="5546A87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12BA690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FS.7.2.1</w:t>
            </w:r>
          </w:p>
        </w:tc>
        <w:tc>
          <w:tcPr>
            <w:tcW w:w="182" w:type="pct"/>
            <w:gridSpan w:val="2"/>
            <w:tcBorders>
              <w:top w:val="nil"/>
              <w:left w:val="nil"/>
              <w:bottom w:val="nil"/>
              <w:right w:val="nil"/>
            </w:tcBorders>
            <w:shd w:val="clear" w:color="000000" w:fill="C0C0C0"/>
            <w:hideMark/>
          </w:tcPr>
          <w:p w14:paraId="145BEC1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257BF65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FS.7.2.2</w:t>
            </w:r>
          </w:p>
        </w:tc>
        <w:tc>
          <w:tcPr>
            <w:tcW w:w="182" w:type="pct"/>
            <w:gridSpan w:val="2"/>
            <w:tcBorders>
              <w:top w:val="nil"/>
              <w:left w:val="nil"/>
              <w:bottom w:val="nil"/>
              <w:right w:val="single" w:sz="8" w:space="0" w:color="000000"/>
            </w:tcBorders>
            <w:shd w:val="clear" w:color="000000" w:fill="C0C0C0"/>
            <w:hideMark/>
          </w:tcPr>
          <w:p w14:paraId="1FA5F08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FS.7.2.nec</w:t>
            </w:r>
          </w:p>
        </w:tc>
        <w:tc>
          <w:tcPr>
            <w:tcW w:w="330" w:type="pct"/>
            <w:tcBorders>
              <w:top w:val="nil"/>
              <w:left w:val="nil"/>
              <w:bottom w:val="nil"/>
              <w:right w:val="single" w:sz="8" w:space="0" w:color="000000"/>
            </w:tcBorders>
            <w:shd w:val="clear" w:color="000000" w:fill="C0C0C0"/>
            <w:noWrap/>
            <w:hideMark/>
          </w:tcPr>
          <w:p w14:paraId="3C090FC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62A7C" w:rsidRPr="003F6419" w14:paraId="12EF7E03" w14:textId="77777777" w:rsidTr="0064774D">
        <w:trPr>
          <w:trHeight w:val="228"/>
        </w:trPr>
        <w:tc>
          <w:tcPr>
            <w:tcW w:w="272" w:type="pct"/>
            <w:tcBorders>
              <w:top w:val="nil"/>
              <w:left w:val="single" w:sz="8" w:space="0" w:color="000000"/>
              <w:bottom w:val="nil"/>
              <w:right w:val="nil"/>
            </w:tcBorders>
            <w:shd w:val="clear" w:color="000000" w:fill="C0C0C0"/>
            <w:noWrap/>
            <w:hideMark/>
          </w:tcPr>
          <w:p w14:paraId="369137D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C0C0C0"/>
            <w:noWrap/>
            <w:hideMark/>
          </w:tcPr>
          <w:p w14:paraId="7C18044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C0C0C0"/>
            <w:noWrap/>
            <w:hideMark/>
          </w:tcPr>
          <w:p w14:paraId="4068009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C0C0C0"/>
            <w:noWrap/>
            <w:hideMark/>
          </w:tcPr>
          <w:p w14:paraId="70EB65B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vMerge/>
            <w:tcBorders>
              <w:top w:val="single" w:sz="8" w:space="0" w:color="000000"/>
              <w:left w:val="nil"/>
              <w:bottom w:val="nil"/>
              <w:right w:val="nil"/>
            </w:tcBorders>
            <w:vAlign w:val="center"/>
            <w:hideMark/>
          </w:tcPr>
          <w:p w14:paraId="11A9F48D"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p>
        </w:tc>
        <w:tc>
          <w:tcPr>
            <w:tcW w:w="291" w:type="pct"/>
            <w:gridSpan w:val="2"/>
            <w:tcBorders>
              <w:top w:val="nil"/>
              <w:left w:val="single" w:sz="4" w:space="0" w:color="000000"/>
              <w:bottom w:val="nil"/>
              <w:right w:val="single" w:sz="4" w:space="0" w:color="000000"/>
            </w:tcBorders>
            <w:shd w:val="clear" w:color="000000" w:fill="C0C0C0"/>
            <w:hideMark/>
          </w:tcPr>
          <w:p w14:paraId="40177B65"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C0C0C0"/>
            <w:hideMark/>
          </w:tcPr>
          <w:p w14:paraId="5FE5B80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C0C0C0"/>
            <w:hideMark/>
          </w:tcPr>
          <w:p w14:paraId="0AD25C7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C0C0C0"/>
            <w:hideMark/>
          </w:tcPr>
          <w:p w14:paraId="4332B665"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C0C0C0"/>
            <w:hideMark/>
          </w:tcPr>
          <w:p w14:paraId="0B8C271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C0C0C0"/>
            <w:hideMark/>
          </w:tcPr>
          <w:p w14:paraId="1AC58F5B"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C0C0C0"/>
            <w:hideMark/>
          </w:tcPr>
          <w:p w14:paraId="2819474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C0C0C0"/>
            <w:hideMark/>
          </w:tcPr>
          <w:p w14:paraId="6CD0A25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C0C0C0"/>
            <w:hideMark/>
          </w:tcPr>
          <w:p w14:paraId="1AF005B9"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C0C0C0"/>
            <w:hideMark/>
          </w:tcPr>
          <w:p w14:paraId="05184D4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1059195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452E378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1915523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61FF105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C0C0C0"/>
            <w:hideMark/>
          </w:tcPr>
          <w:p w14:paraId="1121F08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FS.7.2.1.1</w:t>
            </w:r>
          </w:p>
        </w:tc>
        <w:tc>
          <w:tcPr>
            <w:tcW w:w="182" w:type="pct"/>
            <w:gridSpan w:val="2"/>
            <w:tcBorders>
              <w:top w:val="nil"/>
              <w:left w:val="nil"/>
              <w:bottom w:val="nil"/>
              <w:right w:val="nil"/>
            </w:tcBorders>
            <w:shd w:val="clear" w:color="000000" w:fill="C0C0C0"/>
            <w:hideMark/>
          </w:tcPr>
          <w:p w14:paraId="5E165E7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C0C0C0"/>
            <w:hideMark/>
          </w:tcPr>
          <w:p w14:paraId="1B32BDC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C0C0C0"/>
            <w:noWrap/>
            <w:hideMark/>
          </w:tcPr>
          <w:p w14:paraId="04A6ED6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62A7C" w:rsidRPr="003F6419" w14:paraId="252B78D6" w14:textId="77777777" w:rsidTr="0064774D">
        <w:trPr>
          <w:trHeight w:val="1812"/>
        </w:trPr>
        <w:tc>
          <w:tcPr>
            <w:tcW w:w="757" w:type="pct"/>
            <w:gridSpan w:val="4"/>
            <w:tcBorders>
              <w:top w:val="nil"/>
              <w:left w:val="single" w:sz="8" w:space="0" w:color="000000"/>
              <w:bottom w:val="nil"/>
              <w:right w:val="nil"/>
            </w:tcBorders>
            <w:shd w:val="clear" w:color="000000" w:fill="C0C0C0"/>
            <w:vAlign w:val="bottom"/>
            <w:hideMark/>
          </w:tcPr>
          <w:p w14:paraId="08C205E5" w14:textId="77777777" w:rsidR="00362A7C" w:rsidRPr="003F6419" w:rsidRDefault="00362A7C" w:rsidP="0064774D">
            <w:pPr>
              <w:spacing w:after="0" w:line="240" w:lineRule="auto"/>
              <w:ind w:right="1271"/>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Financing schemes</w:t>
            </w:r>
          </w:p>
        </w:tc>
        <w:tc>
          <w:tcPr>
            <w:tcW w:w="424" w:type="pct"/>
            <w:gridSpan w:val="2"/>
            <w:tcBorders>
              <w:top w:val="nil"/>
              <w:left w:val="nil"/>
              <w:bottom w:val="nil"/>
              <w:right w:val="nil"/>
            </w:tcBorders>
            <w:shd w:val="clear" w:color="000000" w:fill="C0C0C0"/>
            <w:vAlign w:val="center"/>
            <w:hideMark/>
          </w:tcPr>
          <w:p w14:paraId="1668DCA3" w14:textId="77777777" w:rsidR="00362A7C" w:rsidRPr="003F6419" w:rsidRDefault="00362A7C" w:rsidP="0064774D">
            <w:pPr>
              <w:spacing w:after="0" w:line="240" w:lineRule="auto"/>
              <w:jc w:val="center"/>
              <w:rPr>
                <w:rFonts w:ascii="Arial Unicode MS" w:eastAsia="Times New Roman" w:hAnsi="Arial Unicode MS" w:cs="Arial"/>
                <w:i/>
                <w:iCs/>
                <w:sz w:val="14"/>
                <w:szCs w:val="14"/>
                <w:lang w:val="en-US"/>
              </w:rPr>
            </w:pPr>
            <w:r w:rsidRPr="003F6419">
              <w:rPr>
                <w:rFonts w:ascii="Arial Unicode MS" w:eastAsia="Times New Roman" w:hAnsi="Arial Unicode MS" w:cs="Arial"/>
                <w:i/>
                <w:iCs/>
                <w:sz w:val="14"/>
                <w:szCs w:val="14"/>
                <w:lang w:val="en-US"/>
              </w:rPr>
              <w:t>Euros (EUR), Million</w:t>
            </w:r>
          </w:p>
        </w:tc>
        <w:tc>
          <w:tcPr>
            <w:tcW w:w="291"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FE526C4"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Transfers from government domestic revenue (allocated to health purposes)</w:t>
            </w:r>
          </w:p>
        </w:tc>
        <w:tc>
          <w:tcPr>
            <w:tcW w:w="238" w:type="pct"/>
            <w:gridSpan w:val="2"/>
            <w:tcBorders>
              <w:top w:val="nil"/>
              <w:left w:val="nil"/>
              <w:bottom w:val="single" w:sz="4" w:space="0" w:color="000000"/>
              <w:right w:val="nil"/>
            </w:tcBorders>
            <w:shd w:val="clear" w:color="000000" w:fill="C0C0C0"/>
            <w:textDirection w:val="btLr"/>
            <w:vAlign w:val="bottom"/>
            <w:hideMark/>
          </w:tcPr>
          <w:p w14:paraId="250D06F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Internal transfers and grants</w:t>
            </w:r>
          </w:p>
        </w:tc>
        <w:tc>
          <w:tcPr>
            <w:tcW w:w="232" w:type="pct"/>
            <w:gridSpan w:val="2"/>
            <w:tcBorders>
              <w:top w:val="nil"/>
              <w:left w:val="nil"/>
              <w:bottom w:val="single" w:sz="4" w:space="0" w:color="000000"/>
              <w:right w:val="nil"/>
            </w:tcBorders>
            <w:shd w:val="clear" w:color="000000" w:fill="C0C0C0"/>
            <w:textDirection w:val="btLr"/>
            <w:vAlign w:val="bottom"/>
            <w:hideMark/>
          </w:tcPr>
          <w:p w14:paraId="7FD122CB"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Subsidies</w:t>
            </w:r>
          </w:p>
        </w:tc>
        <w:tc>
          <w:tcPr>
            <w:tcW w:w="208"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530C99F"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Voluntary prepayment</w:t>
            </w:r>
          </w:p>
        </w:tc>
        <w:tc>
          <w:tcPr>
            <w:tcW w:w="232" w:type="pct"/>
            <w:gridSpan w:val="2"/>
            <w:tcBorders>
              <w:top w:val="nil"/>
              <w:left w:val="nil"/>
              <w:bottom w:val="single" w:sz="4" w:space="0" w:color="000000"/>
              <w:right w:val="nil"/>
            </w:tcBorders>
            <w:shd w:val="clear" w:color="000000" w:fill="C0C0C0"/>
            <w:textDirection w:val="btLr"/>
            <w:vAlign w:val="bottom"/>
            <w:hideMark/>
          </w:tcPr>
          <w:p w14:paraId="0BB3A69E"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Voluntary prepayment from individuals/households</w:t>
            </w:r>
          </w:p>
        </w:tc>
        <w:tc>
          <w:tcPr>
            <w:tcW w:w="238"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60BA450"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Other domestic revenues n.e.c.</w:t>
            </w:r>
          </w:p>
        </w:tc>
        <w:tc>
          <w:tcPr>
            <w:tcW w:w="203" w:type="pct"/>
            <w:gridSpan w:val="2"/>
            <w:tcBorders>
              <w:top w:val="nil"/>
              <w:left w:val="nil"/>
              <w:bottom w:val="single" w:sz="4" w:space="0" w:color="000000"/>
              <w:right w:val="nil"/>
            </w:tcBorders>
            <w:shd w:val="clear" w:color="000000" w:fill="C0C0C0"/>
            <w:textDirection w:val="btLr"/>
            <w:vAlign w:val="bottom"/>
            <w:hideMark/>
          </w:tcPr>
          <w:p w14:paraId="07AB4B49"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Other revenues from households n.e.c.</w:t>
            </w:r>
          </w:p>
        </w:tc>
        <w:tc>
          <w:tcPr>
            <w:tcW w:w="208" w:type="pct"/>
            <w:gridSpan w:val="2"/>
            <w:tcBorders>
              <w:top w:val="nil"/>
              <w:left w:val="nil"/>
              <w:bottom w:val="single" w:sz="4" w:space="0" w:color="000000"/>
              <w:right w:val="nil"/>
            </w:tcBorders>
            <w:shd w:val="clear" w:color="000000" w:fill="C0C0C0"/>
            <w:textDirection w:val="btLr"/>
            <w:vAlign w:val="bottom"/>
            <w:hideMark/>
          </w:tcPr>
          <w:p w14:paraId="5173E82A"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Unspecified other domestic revenues (n.e.c.)</w:t>
            </w:r>
          </w:p>
        </w:tc>
        <w:tc>
          <w:tcPr>
            <w:tcW w:w="208"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69E7962"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Direct foreign transfers</w:t>
            </w:r>
          </w:p>
        </w:tc>
        <w:tc>
          <w:tcPr>
            <w:tcW w:w="160" w:type="pct"/>
            <w:gridSpan w:val="2"/>
            <w:tcBorders>
              <w:top w:val="nil"/>
              <w:left w:val="nil"/>
              <w:bottom w:val="single" w:sz="4" w:space="0" w:color="000000"/>
              <w:right w:val="nil"/>
            </w:tcBorders>
            <w:shd w:val="clear" w:color="000000" w:fill="C0C0C0"/>
            <w:textDirection w:val="btLr"/>
            <w:vAlign w:val="bottom"/>
            <w:hideMark/>
          </w:tcPr>
          <w:p w14:paraId="68A3948B"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foreign financial transfers</w:t>
            </w:r>
          </w:p>
        </w:tc>
        <w:tc>
          <w:tcPr>
            <w:tcW w:w="182" w:type="pct"/>
            <w:gridSpan w:val="2"/>
            <w:tcBorders>
              <w:top w:val="nil"/>
              <w:left w:val="nil"/>
              <w:bottom w:val="single" w:sz="4" w:space="0" w:color="000000"/>
              <w:right w:val="nil"/>
            </w:tcBorders>
            <w:shd w:val="clear" w:color="000000" w:fill="C0C0C0"/>
            <w:textDirection w:val="btLr"/>
            <w:vAlign w:val="bottom"/>
            <w:hideMark/>
          </w:tcPr>
          <w:p w14:paraId="66868092"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bilateral financial transfers</w:t>
            </w:r>
          </w:p>
        </w:tc>
        <w:tc>
          <w:tcPr>
            <w:tcW w:w="182" w:type="pct"/>
            <w:gridSpan w:val="2"/>
            <w:tcBorders>
              <w:top w:val="nil"/>
              <w:left w:val="nil"/>
              <w:bottom w:val="single" w:sz="4" w:space="0" w:color="000000"/>
              <w:right w:val="nil"/>
            </w:tcBorders>
            <w:shd w:val="clear" w:color="000000" w:fill="C0C0C0"/>
            <w:textDirection w:val="btLr"/>
            <w:vAlign w:val="bottom"/>
            <w:hideMark/>
          </w:tcPr>
          <w:p w14:paraId="50FF4657"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multilateral financial transfers</w:t>
            </w:r>
          </w:p>
        </w:tc>
        <w:tc>
          <w:tcPr>
            <w:tcW w:w="182" w:type="pct"/>
            <w:gridSpan w:val="2"/>
            <w:tcBorders>
              <w:top w:val="nil"/>
              <w:left w:val="nil"/>
              <w:bottom w:val="single" w:sz="4" w:space="0" w:color="000000"/>
              <w:right w:val="nil"/>
            </w:tcBorders>
            <w:shd w:val="clear" w:color="000000" w:fill="C0C0C0"/>
            <w:textDirection w:val="btLr"/>
            <w:vAlign w:val="bottom"/>
            <w:hideMark/>
          </w:tcPr>
          <w:p w14:paraId="6C3A679F"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foreign aid in kind</w:t>
            </w:r>
          </w:p>
        </w:tc>
        <w:tc>
          <w:tcPr>
            <w:tcW w:w="182" w:type="pct"/>
            <w:gridSpan w:val="2"/>
            <w:tcBorders>
              <w:top w:val="nil"/>
              <w:left w:val="nil"/>
              <w:bottom w:val="single" w:sz="4" w:space="0" w:color="000000"/>
              <w:right w:val="nil"/>
            </w:tcBorders>
            <w:shd w:val="clear" w:color="000000" w:fill="C0C0C0"/>
            <w:textDirection w:val="btLr"/>
            <w:vAlign w:val="bottom"/>
            <w:hideMark/>
          </w:tcPr>
          <w:p w14:paraId="17A62DCF"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foreign aid in goods</w:t>
            </w:r>
          </w:p>
        </w:tc>
        <w:tc>
          <w:tcPr>
            <w:tcW w:w="182" w:type="pct"/>
            <w:gridSpan w:val="2"/>
            <w:tcBorders>
              <w:top w:val="nil"/>
              <w:left w:val="nil"/>
              <w:bottom w:val="single" w:sz="4" w:space="0" w:color="000000"/>
              <w:right w:val="nil"/>
            </w:tcBorders>
            <w:shd w:val="clear" w:color="000000" w:fill="C0C0C0"/>
            <w:textDirection w:val="btLr"/>
            <w:vAlign w:val="bottom"/>
            <w:hideMark/>
          </w:tcPr>
          <w:p w14:paraId="5D38192B"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bilateral aid in goods</w:t>
            </w:r>
          </w:p>
        </w:tc>
        <w:tc>
          <w:tcPr>
            <w:tcW w:w="182" w:type="pct"/>
            <w:gridSpan w:val="2"/>
            <w:tcBorders>
              <w:top w:val="nil"/>
              <w:left w:val="nil"/>
              <w:bottom w:val="single" w:sz="4" w:space="0" w:color="000000"/>
              <w:right w:val="nil"/>
            </w:tcBorders>
            <w:shd w:val="clear" w:color="000000" w:fill="C0C0C0"/>
            <w:textDirection w:val="btLr"/>
            <w:vAlign w:val="bottom"/>
            <w:hideMark/>
          </w:tcPr>
          <w:p w14:paraId="4C2A5E96"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Direct foreign aid in kind: services (including TA)</w:t>
            </w:r>
          </w:p>
        </w:tc>
        <w:tc>
          <w:tcPr>
            <w:tcW w:w="182" w:type="pct"/>
            <w:gridSpan w:val="2"/>
            <w:tcBorders>
              <w:top w:val="nil"/>
              <w:left w:val="nil"/>
              <w:bottom w:val="single" w:sz="4" w:space="0" w:color="000000"/>
              <w:right w:val="single" w:sz="8" w:space="0" w:color="000000"/>
            </w:tcBorders>
            <w:shd w:val="clear" w:color="000000" w:fill="C0C0C0"/>
            <w:textDirection w:val="btLr"/>
            <w:vAlign w:val="bottom"/>
            <w:hideMark/>
          </w:tcPr>
          <w:p w14:paraId="107B83C7"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Unspecified direct foreign aid in kind (n.e.c.)</w:t>
            </w:r>
          </w:p>
        </w:tc>
        <w:tc>
          <w:tcPr>
            <w:tcW w:w="330" w:type="pct"/>
            <w:tcBorders>
              <w:top w:val="nil"/>
              <w:left w:val="nil"/>
              <w:bottom w:val="nil"/>
              <w:right w:val="single" w:sz="8" w:space="0" w:color="000000"/>
            </w:tcBorders>
            <w:shd w:val="clear" w:color="000000" w:fill="C0C0C0"/>
            <w:noWrap/>
            <w:hideMark/>
          </w:tcPr>
          <w:p w14:paraId="6D7B104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62A7C" w:rsidRPr="003F6419" w14:paraId="473C317C" w14:textId="77777777" w:rsidTr="0064774D">
        <w:trPr>
          <w:trHeight w:val="660"/>
        </w:trPr>
        <w:tc>
          <w:tcPr>
            <w:tcW w:w="272" w:type="pct"/>
            <w:tcBorders>
              <w:top w:val="single" w:sz="4" w:space="0" w:color="000000"/>
              <w:left w:val="single" w:sz="8" w:space="0" w:color="000000"/>
              <w:bottom w:val="single" w:sz="4" w:space="0" w:color="000000"/>
              <w:right w:val="nil"/>
            </w:tcBorders>
            <w:shd w:val="clear" w:color="000000" w:fill="D9D9D9"/>
            <w:hideMark/>
          </w:tcPr>
          <w:p w14:paraId="0FC780E3"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HF.1</w:t>
            </w:r>
          </w:p>
        </w:tc>
        <w:tc>
          <w:tcPr>
            <w:tcW w:w="181" w:type="pct"/>
            <w:tcBorders>
              <w:top w:val="single" w:sz="4" w:space="0" w:color="000000"/>
              <w:left w:val="nil"/>
              <w:bottom w:val="single" w:sz="4" w:space="0" w:color="000000"/>
              <w:right w:val="nil"/>
            </w:tcBorders>
            <w:shd w:val="clear" w:color="000000" w:fill="D9D9D9"/>
            <w:hideMark/>
          </w:tcPr>
          <w:p w14:paraId="73A84174"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4" w:type="pct"/>
            <w:tcBorders>
              <w:top w:val="single" w:sz="4" w:space="0" w:color="000000"/>
              <w:left w:val="nil"/>
              <w:bottom w:val="single" w:sz="4" w:space="0" w:color="000000"/>
              <w:right w:val="nil"/>
            </w:tcBorders>
            <w:shd w:val="clear" w:color="000000" w:fill="D9D9D9"/>
            <w:hideMark/>
          </w:tcPr>
          <w:p w14:paraId="18E3F9CD"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90" w:type="pct"/>
            <w:tcBorders>
              <w:top w:val="single" w:sz="4" w:space="0" w:color="000000"/>
              <w:left w:val="nil"/>
              <w:bottom w:val="single" w:sz="4" w:space="0" w:color="000000"/>
              <w:right w:val="nil"/>
            </w:tcBorders>
            <w:shd w:val="clear" w:color="000000" w:fill="D9D9D9"/>
            <w:hideMark/>
          </w:tcPr>
          <w:p w14:paraId="7CF2EE48"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424" w:type="pct"/>
            <w:gridSpan w:val="2"/>
            <w:tcBorders>
              <w:top w:val="single" w:sz="4" w:space="0" w:color="000000"/>
              <w:left w:val="nil"/>
              <w:bottom w:val="single" w:sz="4" w:space="0" w:color="000000"/>
              <w:right w:val="single" w:sz="4" w:space="0" w:color="000000"/>
            </w:tcBorders>
            <w:shd w:val="clear" w:color="000000" w:fill="D9D9D9"/>
            <w:hideMark/>
          </w:tcPr>
          <w:p w14:paraId="0EAC44EF"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Government schemes and compulsory contributory health care financing schemes</w:t>
            </w:r>
          </w:p>
        </w:tc>
        <w:tc>
          <w:tcPr>
            <w:tcW w:w="291" w:type="pct"/>
            <w:gridSpan w:val="2"/>
            <w:tcBorders>
              <w:top w:val="nil"/>
              <w:left w:val="nil"/>
              <w:bottom w:val="single" w:sz="4" w:space="0" w:color="000000"/>
              <w:right w:val="single" w:sz="4" w:space="0" w:color="000000"/>
            </w:tcBorders>
            <w:shd w:val="clear" w:color="000000" w:fill="D9D9D9"/>
            <w:noWrap/>
            <w:hideMark/>
          </w:tcPr>
          <w:p w14:paraId="01DD3335"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nil"/>
              <w:left w:val="nil"/>
              <w:bottom w:val="single" w:sz="4" w:space="0" w:color="000000"/>
              <w:right w:val="nil"/>
            </w:tcBorders>
            <w:shd w:val="clear" w:color="000000" w:fill="D9D9D9"/>
            <w:noWrap/>
            <w:hideMark/>
          </w:tcPr>
          <w:p w14:paraId="1E023C71"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201.06</w:t>
            </w:r>
          </w:p>
        </w:tc>
        <w:tc>
          <w:tcPr>
            <w:tcW w:w="232" w:type="pct"/>
            <w:gridSpan w:val="2"/>
            <w:tcBorders>
              <w:top w:val="nil"/>
              <w:left w:val="nil"/>
              <w:bottom w:val="single" w:sz="4" w:space="0" w:color="000000"/>
              <w:right w:val="nil"/>
            </w:tcBorders>
            <w:shd w:val="clear" w:color="000000" w:fill="D9D9D9"/>
            <w:noWrap/>
            <w:hideMark/>
          </w:tcPr>
          <w:p w14:paraId="56D579C4"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1.02</w:t>
            </w:r>
          </w:p>
        </w:tc>
        <w:tc>
          <w:tcPr>
            <w:tcW w:w="208" w:type="pct"/>
            <w:gridSpan w:val="2"/>
            <w:tcBorders>
              <w:top w:val="nil"/>
              <w:left w:val="single" w:sz="4" w:space="0" w:color="000000"/>
              <w:bottom w:val="single" w:sz="4" w:space="0" w:color="000000"/>
              <w:right w:val="single" w:sz="4" w:space="0" w:color="000000"/>
            </w:tcBorders>
            <w:shd w:val="clear" w:color="000000" w:fill="D9D9D9"/>
            <w:noWrap/>
            <w:hideMark/>
          </w:tcPr>
          <w:p w14:paraId="56AD4651"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single" w:sz="4" w:space="0" w:color="000000"/>
              <w:right w:val="nil"/>
            </w:tcBorders>
            <w:shd w:val="clear" w:color="000000" w:fill="D9D9D9"/>
            <w:noWrap/>
            <w:hideMark/>
          </w:tcPr>
          <w:p w14:paraId="506F83C4"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single" w:sz="4" w:space="0" w:color="000000"/>
              <w:bottom w:val="single" w:sz="4" w:space="0" w:color="000000"/>
              <w:right w:val="single" w:sz="4" w:space="0" w:color="000000"/>
            </w:tcBorders>
            <w:shd w:val="clear" w:color="000000" w:fill="D9D9D9"/>
            <w:noWrap/>
            <w:hideMark/>
          </w:tcPr>
          <w:p w14:paraId="611ED715"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single" w:sz="4" w:space="0" w:color="000000"/>
              <w:right w:val="nil"/>
            </w:tcBorders>
            <w:shd w:val="clear" w:color="000000" w:fill="D9D9D9"/>
            <w:noWrap/>
            <w:hideMark/>
          </w:tcPr>
          <w:p w14:paraId="772E3B82"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nil"/>
              <w:left w:val="nil"/>
              <w:bottom w:val="single" w:sz="4" w:space="0" w:color="000000"/>
              <w:right w:val="nil"/>
            </w:tcBorders>
            <w:shd w:val="clear" w:color="000000" w:fill="D9D9D9"/>
            <w:noWrap/>
            <w:hideMark/>
          </w:tcPr>
          <w:p w14:paraId="43ADE63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nil"/>
              <w:left w:val="single" w:sz="4" w:space="0" w:color="000000"/>
              <w:bottom w:val="single" w:sz="4" w:space="0" w:color="000000"/>
              <w:right w:val="single" w:sz="4" w:space="0" w:color="000000"/>
            </w:tcBorders>
            <w:shd w:val="clear" w:color="000000" w:fill="D9D9D9"/>
            <w:noWrap/>
            <w:hideMark/>
          </w:tcPr>
          <w:p w14:paraId="016656F4"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single" w:sz="4" w:space="0" w:color="000000"/>
              <w:right w:val="nil"/>
            </w:tcBorders>
            <w:shd w:val="clear" w:color="000000" w:fill="D9D9D9"/>
            <w:noWrap/>
            <w:hideMark/>
          </w:tcPr>
          <w:p w14:paraId="4E22893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nil"/>
            </w:tcBorders>
            <w:shd w:val="clear" w:color="000000" w:fill="D9D9D9"/>
            <w:noWrap/>
            <w:hideMark/>
          </w:tcPr>
          <w:p w14:paraId="1DF79E4A"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nil"/>
            </w:tcBorders>
            <w:shd w:val="clear" w:color="000000" w:fill="D9D9D9"/>
            <w:noWrap/>
            <w:hideMark/>
          </w:tcPr>
          <w:p w14:paraId="3F803382"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nil"/>
            </w:tcBorders>
            <w:shd w:val="clear" w:color="000000" w:fill="D9D9D9"/>
            <w:noWrap/>
            <w:hideMark/>
          </w:tcPr>
          <w:p w14:paraId="3444C5AA"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nil"/>
            </w:tcBorders>
            <w:shd w:val="clear" w:color="000000" w:fill="D9D9D9"/>
            <w:noWrap/>
            <w:hideMark/>
          </w:tcPr>
          <w:p w14:paraId="4D5FD084"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nil"/>
            </w:tcBorders>
            <w:shd w:val="clear" w:color="000000" w:fill="D9D9D9"/>
            <w:noWrap/>
            <w:hideMark/>
          </w:tcPr>
          <w:p w14:paraId="6FCF35E9"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nil"/>
            </w:tcBorders>
            <w:shd w:val="clear" w:color="000000" w:fill="D9D9D9"/>
            <w:noWrap/>
            <w:hideMark/>
          </w:tcPr>
          <w:p w14:paraId="7B54234D"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nil"/>
              <w:left w:val="nil"/>
              <w:bottom w:val="single" w:sz="4" w:space="0" w:color="000000"/>
              <w:right w:val="single" w:sz="8" w:space="0" w:color="000000"/>
            </w:tcBorders>
            <w:shd w:val="clear" w:color="000000" w:fill="D9D9D9"/>
            <w:noWrap/>
            <w:hideMark/>
          </w:tcPr>
          <w:p w14:paraId="65DB4452"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330" w:type="pct"/>
            <w:tcBorders>
              <w:top w:val="single" w:sz="4" w:space="0" w:color="000000"/>
              <w:left w:val="nil"/>
              <w:bottom w:val="single" w:sz="4" w:space="0" w:color="000000"/>
              <w:right w:val="single" w:sz="8" w:space="0" w:color="000000"/>
            </w:tcBorders>
            <w:shd w:val="clear" w:color="000000" w:fill="D9D9D9"/>
            <w:noWrap/>
            <w:hideMark/>
          </w:tcPr>
          <w:p w14:paraId="27D8E7AA"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202.08</w:t>
            </w:r>
          </w:p>
        </w:tc>
      </w:tr>
      <w:tr w:rsidR="00362A7C" w:rsidRPr="003F6419" w14:paraId="1CC2923C" w14:textId="77777777" w:rsidTr="0064774D">
        <w:trPr>
          <w:trHeight w:val="228"/>
        </w:trPr>
        <w:tc>
          <w:tcPr>
            <w:tcW w:w="272" w:type="pct"/>
            <w:tcBorders>
              <w:top w:val="nil"/>
              <w:left w:val="single" w:sz="8" w:space="0" w:color="000000"/>
              <w:bottom w:val="nil"/>
              <w:right w:val="nil"/>
            </w:tcBorders>
            <w:shd w:val="clear" w:color="auto" w:fill="auto"/>
            <w:hideMark/>
          </w:tcPr>
          <w:p w14:paraId="6B433BE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auto" w:fill="auto"/>
            <w:hideMark/>
          </w:tcPr>
          <w:p w14:paraId="0D5D452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HF.1.1</w:t>
            </w:r>
          </w:p>
        </w:tc>
        <w:tc>
          <w:tcPr>
            <w:tcW w:w="214" w:type="pct"/>
            <w:tcBorders>
              <w:top w:val="nil"/>
              <w:left w:val="nil"/>
              <w:bottom w:val="nil"/>
              <w:right w:val="nil"/>
            </w:tcBorders>
            <w:shd w:val="clear" w:color="auto" w:fill="auto"/>
            <w:hideMark/>
          </w:tcPr>
          <w:p w14:paraId="4E32294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auto" w:fill="auto"/>
            <w:hideMark/>
          </w:tcPr>
          <w:p w14:paraId="75657EC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auto" w:fill="auto"/>
            <w:hideMark/>
          </w:tcPr>
          <w:p w14:paraId="51BD5BC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Government schemes</w:t>
            </w:r>
          </w:p>
        </w:tc>
        <w:tc>
          <w:tcPr>
            <w:tcW w:w="291" w:type="pct"/>
            <w:gridSpan w:val="2"/>
            <w:tcBorders>
              <w:top w:val="nil"/>
              <w:left w:val="nil"/>
              <w:bottom w:val="nil"/>
              <w:right w:val="single" w:sz="4" w:space="0" w:color="000000"/>
            </w:tcBorders>
            <w:shd w:val="clear" w:color="auto" w:fill="auto"/>
            <w:noWrap/>
            <w:hideMark/>
          </w:tcPr>
          <w:p w14:paraId="6877BAA3"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nil"/>
              <w:left w:val="nil"/>
              <w:bottom w:val="nil"/>
              <w:right w:val="nil"/>
            </w:tcBorders>
            <w:shd w:val="clear" w:color="auto" w:fill="auto"/>
            <w:noWrap/>
            <w:hideMark/>
          </w:tcPr>
          <w:p w14:paraId="543FE005"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232" w:type="pct"/>
            <w:gridSpan w:val="2"/>
            <w:tcBorders>
              <w:top w:val="nil"/>
              <w:left w:val="nil"/>
              <w:bottom w:val="nil"/>
              <w:right w:val="nil"/>
            </w:tcBorders>
            <w:shd w:val="clear" w:color="auto" w:fill="auto"/>
            <w:noWrap/>
            <w:hideMark/>
          </w:tcPr>
          <w:p w14:paraId="318213BB"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nil"/>
              <w:left w:val="single" w:sz="4" w:space="0" w:color="000000"/>
              <w:bottom w:val="nil"/>
              <w:right w:val="single" w:sz="4" w:space="0" w:color="000000"/>
            </w:tcBorders>
            <w:shd w:val="clear" w:color="auto" w:fill="auto"/>
            <w:noWrap/>
            <w:hideMark/>
          </w:tcPr>
          <w:p w14:paraId="663BC6B2"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auto" w:fill="auto"/>
            <w:noWrap/>
            <w:hideMark/>
          </w:tcPr>
          <w:p w14:paraId="1E428BB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auto" w:fill="auto"/>
            <w:noWrap/>
            <w:hideMark/>
          </w:tcPr>
          <w:p w14:paraId="79F76271"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auto" w:fill="auto"/>
            <w:noWrap/>
            <w:hideMark/>
          </w:tcPr>
          <w:p w14:paraId="22887D4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693A690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00DCFF47"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auto" w:fill="auto"/>
            <w:noWrap/>
            <w:hideMark/>
          </w:tcPr>
          <w:p w14:paraId="3939FB5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006B38E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2C73D3F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7298360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545C7FF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7BA626C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302AB0C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auto" w:fill="auto"/>
            <w:noWrap/>
            <w:hideMark/>
          </w:tcPr>
          <w:p w14:paraId="70CBBDB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auto" w:fill="auto"/>
            <w:noWrap/>
            <w:hideMark/>
          </w:tcPr>
          <w:p w14:paraId="533B15DD"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202.08</w:t>
            </w:r>
          </w:p>
        </w:tc>
      </w:tr>
      <w:tr w:rsidR="00362A7C" w:rsidRPr="003F6419" w14:paraId="4E4F27C8" w14:textId="77777777" w:rsidTr="0064774D">
        <w:trPr>
          <w:trHeight w:val="372"/>
        </w:trPr>
        <w:tc>
          <w:tcPr>
            <w:tcW w:w="272" w:type="pct"/>
            <w:tcBorders>
              <w:top w:val="nil"/>
              <w:left w:val="single" w:sz="8" w:space="0" w:color="000000"/>
              <w:bottom w:val="nil"/>
              <w:right w:val="nil"/>
            </w:tcBorders>
            <w:shd w:val="clear" w:color="000000" w:fill="D9D9D9"/>
            <w:hideMark/>
          </w:tcPr>
          <w:p w14:paraId="6F70BE3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533D590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738E66A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HF.1.1.1</w:t>
            </w:r>
          </w:p>
        </w:tc>
        <w:tc>
          <w:tcPr>
            <w:tcW w:w="90" w:type="pct"/>
            <w:tcBorders>
              <w:top w:val="nil"/>
              <w:left w:val="nil"/>
              <w:bottom w:val="nil"/>
              <w:right w:val="nil"/>
            </w:tcBorders>
            <w:shd w:val="clear" w:color="000000" w:fill="D9D9D9"/>
            <w:hideMark/>
          </w:tcPr>
          <w:p w14:paraId="3904ABB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033D962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Central government schemes</w:t>
            </w:r>
          </w:p>
        </w:tc>
        <w:tc>
          <w:tcPr>
            <w:tcW w:w="291" w:type="pct"/>
            <w:gridSpan w:val="2"/>
            <w:tcBorders>
              <w:top w:val="nil"/>
              <w:left w:val="nil"/>
              <w:bottom w:val="nil"/>
              <w:right w:val="single" w:sz="4" w:space="0" w:color="000000"/>
            </w:tcBorders>
            <w:shd w:val="clear" w:color="000000" w:fill="D9D9D9"/>
            <w:noWrap/>
            <w:hideMark/>
          </w:tcPr>
          <w:p w14:paraId="6CB53E5C"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144.79</w:t>
            </w:r>
          </w:p>
        </w:tc>
        <w:tc>
          <w:tcPr>
            <w:tcW w:w="238" w:type="pct"/>
            <w:gridSpan w:val="2"/>
            <w:tcBorders>
              <w:top w:val="nil"/>
              <w:left w:val="nil"/>
              <w:bottom w:val="nil"/>
              <w:right w:val="nil"/>
            </w:tcBorders>
            <w:shd w:val="clear" w:color="000000" w:fill="D9D9D9"/>
            <w:noWrap/>
            <w:hideMark/>
          </w:tcPr>
          <w:p w14:paraId="00264F7B"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144.79</w:t>
            </w:r>
          </w:p>
        </w:tc>
        <w:tc>
          <w:tcPr>
            <w:tcW w:w="232" w:type="pct"/>
            <w:gridSpan w:val="2"/>
            <w:tcBorders>
              <w:top w:val="nil"/>
              <w:left w:val="nil"/>
              <w:bottom w:val="nil"/>
              <w:right w:val="nil"/>
            </w:tcBorders>
            <w:shd w:val="clear" w:color="000000" w:fill="D9D9D9"/>
            <w:noWrap/>
            <w:hideMark/>
          </w:tcPr>
          <w:p w14:paraId="58C3D60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6BF7D603"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1DDA342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570F1714"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78F5377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725E1BA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1F58023B"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0E5A513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9E9DB1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B8782E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8B4FD6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26A486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269B97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CFC0C3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2C6CECC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69C53A01"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144.79</w:t>
            </w:r>
          </w:p>
        </w:tc>
      </w:tr>
      <w:tr w:rsidR="00362A7C" w:rsidRPr="003F6419" w14:paraId="67F83354" w14:textId="77777777" w:rsidTr="0064774D">
        <w:trPr>
          <w:trHeight w:val="372"/>
        </w:trPr>
        <w:tc>
          <w:tcPr>
            <w:tcW w:w="272" w:type="pct"/>
            <w:tcBorders>
              <w:top w:val="nil"/>
              <w:left w:val="single" w:sz="8" w:space="0" w:color="000000"/>
              <w:bottom w:val="nil"/>
              <w:right w:val="nil"/>
            </w:tcBorders>
            <w:shd w:val="clear" w:color="000000" w:fill="D9D9D9"/>
            <w:hideMark/>
          </w:tcPr>
          <w:p w14:paraId="4DB6015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5A5D5C3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4AA7710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HF.1.1.2</w:t>
            </w:r>
          </w:p>
        </w:tc>
        <w:tc>
          <w:tcPr>
            <w:tcW w:w="90" w:type="pct"/>
            <w:tcBorders>
              <w:top w:val="nil"/>
              <w:left w:val="nil"/>
              <w:bottom w:val="nil"/>
              <w:right w:val="nil"/>
            </w:tcBorders>
            <w:shd w:val="clear" w:color="000000" w:fill="D9D9D9"/>
            <w:hideMark/>
          </w:tcPr>
          <w:p w14:paraId="14A7616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7451443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State/regional/local government schemes</w:t>
            </w:r>
          </w:p>
        </w:tc>
        <w:tc>
          <w:tcPr>
            <w:tcW w:w="291" w:type="pct"/>
            <w:gridSpan w:val="2"/>
            <w:tcBorders>
              <w:top w:val="nil"/>
              <w:left w:val="nil"/>
              <w:bottom w:val="nil"/>
              <w:right w:val="single" w:sz="4" w:space="0" w:color="000000"/>
            </w:tcBorders>
            <w:shd w:val="clear" w:color="000000" w:fill="D9D9D9"/>
            <w:noWrap/>
            <w:hideMark/>
          </w:tcPr>
          <w:p w14:paraId="6CB23BCE"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57.29</w:t>
            </w:r>
          </w:p>
        </w:tc>
        <w:tc>
          <w:tcPr>
            <w:tcW w:w="238" w:type="pct"/>
            <w:gridSpan w:val="2"/>
            <w:tcBorders>
              <w:top w:val="nil"/>
              <w:left w:val="nil"/>
              <w:bottom w:val="nil"/>
              <w:right w:val="nil"/>
            </w:tcBorders>
            <w:shd w:val="clear" w:color="000000" w:fill="D9D9D9"/>
            <w:noWrap/>
            <w:hideMark/>
          </w:tcPr>
          <w:p w14:paraId="0CAD419B"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56.27</w:t>
            </w:r>
          </w:p>
        </w:tc>
        <w:tc>
          <w:tcPr>
            <w:tcW w:w="232" w:type="pct"/>
            <w:gridSpan w:val="2"/>
            <w:tcBorders>
              <w:top w:val="nil"/>
              <w:left w:val="nil"/>
              <w:bottom w:val="nil"/>
              <w:right w:val="nil"/>
            </w:tcBorders>
            <w:shd w:val="clear" w:color="000000" w:fill="D9D9D9"/>
            <w:noWrap/>
            <w:hideMark/>
          </w:tcPr>
          <w:p w14:paraId="6DBA7CD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nil"/>
              <w:left w:val="single" w:sz="4" w:space="0" w:color="000000"/>
              <w:bottom w:val="nil"/>
              <w:right w:val="single" w:sz="4" w:space="0" w:color="000000"/>
            </w:tcBorders>
            <w:shd w:val="clear" w:color="000000" w:fill="D9D9D9"/>
            <w:noWrap/>
            <w:hideMark/>
          </w:tcPr>
          <w:p w14:paraId="26546ABF"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0F8FFA0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2177B3D0"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083A012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344B707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4D274925"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772DF33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8D7AE7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54BE07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AEF370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61E124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AB023B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257930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24B0421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single" w:sz="4" w:space="0" w:color="000000"/>
              <w:right w:val="single" w:sz="8" w:space="0" w:color="000000"/>
            </w:tcBorders>
            <w:shd w:val="clear" w:color="000000" w:fill="D9D9D9"/>
            <w:noWrap/>
            <w:hideMark/>
          </w:tcPr>
          <w:p w14:paraId="18E36DCE"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57.29</w:t>
            </w:r>
          </w:p>
        </w:tc>
      </w:tr>
      <w:tr w:rsidR="00362A7C" w:rsidRPr="003F6419" w14:paraId="77B3658E" w14:textId="77777777" w:rsidTr="0064774D">
        <w:trPr>
          <w:trHeight w:val="372"/>
        </w:trPr>
        <w:tc>
          <w:tcPr>
            <w:tcW w:w="272" w:type="pct"/>
            <w:tcBorders>
              <w:top w:val="single" w:sz="4" w:space="0" w:color="000000"/>
              <w:left w:val="single" w:sz="8" w:space="0" w:color="000000"/>
              <w:bottom w:val="single" w:sz="4" w:space="0" w:color="000000"/>
              <w:right w:val="nil"/>
            </w:tcBorders>
            <w:shd w:val="clear" w:color="000000" w:fill="D9D9D9"/>
            <w:hideMark/>
          </w:tcPr>
          <w:p w14:paraId="37D5FFE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HF.2</w:t>
            </w:r>
          </w:p>
        </w:tc>
        <w:tc>
          <w:tcPr>
            <w:tcW w:w="181" w:type="pct"/>
            <w:tcBorders>
              <w:top w:val="single" w:sz="4" w:space="0" w:color="000000"/>
              <w:left w:val="nil"/>
              <w:bottom w:val="single" w:sz="4" w:space="0" w:color="000000"/>
              <w:right w:val="nil"/>
            </w:tcBorders>
            <w:shd w:val="clear" w:color="000000" w:fill="D9D9D9"/>
            <w:hideMark/>
          </w:tcPr>
          <w:p w14:paraId="27C6E0FD"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4" w:type="pct"/>
            <w:tcBorders>
              <w:top w:val="single" w:sz="4" w:space="0" w:color="000000"/>
              <w:left w:val="nil"/>
              <w:bottom w:val="single" w:sz="4" w:space="0" w:color="000000"/>
              <w:right w:val="nil"/>
            </w:tcBorders>
            <w:shd w:val="clear" w:color="000000" w:fill="D9D9D9"/>
            <w:hideMark/>
          </w:tcPr>
          <w:p w14:paraId="13B219DD"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90" w:type="pct"/>
            <w:tcBorders>
              <w:top w:val="single" w:sz="4" w:space="0" w:color="000000"/>
              <w:left w:val="nil"/>
              <w:bottom w:val="single" w:sz="4" w:space="0" w:color="000000"/>
              <w:right w:val="nil"/>
            </w:tcBorders>
            <w:shd w:val="clear" w:color="000000" w:fill="D9D9D9"/>
            <w:hideMark/>
          </w:tcPr>
          <w:p w14:paraId="3296DF7E"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424" w:type="pct"/>
            <w:gridSpan w:val="2"/>
            <w:tcBorders>
              <w:top w:val="single" w:sz="4" w:space="0" w:color="000000"/>
              <w:left w:val="nil"/>
              <w:bottom w:val="single" w:sz="4" w:space="0" w:color="000000"/>
              <w:right w:val="single" w:sz="4" w:space="0" w:color="000000"/>
            </w:tcBorders>
            <w:shd w:val="clear" w:color="000000" w:fill="D9D9D9"/>
            <w:hideMark/>
          </w:tcPr>
          <w:p w14:paraId="6108C50E"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Voluntary health care payment schemes</w:t>
            </w:r>
          </w:p>
        </w:tc>
        <w:tc>
          <w:tcPr>
            <w:tcW w:w="291" w:type="pct"/>
            <w:gridSpan w:val="2"/>
            <w:tcBorders>
              <w:top w:val="single" w:sz="4" w:space="0" w:color="000000"/>
              <w:left w:val="nil"/>
              <w:bottom w:val="single" w:sz="4" w:space="0" w:color="000000"/>
              <w:right w:val="single" w:sz="4" w:space="0" w:color="000000"/>
            </w:tcBorders>
            <w:shd w:val="clear" w:color="000000" w:fill="D9D9D9"/>
            <w:noWrap/>
            <w:hideMark/>
          </w:tcPr>
          <w:p w14:paraId="287C939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single" w:sz="4" w:space="0" w:color="000000"/>
              <w:left w:val="nil"/>
              <w:bottom w:val="single" w:sz="4" w:space="0" w:color="000000"/>
              <w:right w:val="nil"/>
            </w:tcBorders>
            <w:shd w:val="clear" w:color="000000" w:fill="D9D9D9"/>
            <w:noWrap/>
            <w:hideMark/>
          </w:tcPr>
          <w:p w14:paraId="4E36B1BD"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single" w:sz="4" w:space="0" w:color="000000"/>
              <w:left w:val="nil"/>
              <w:bottom w:val="single" w:sz="4" w:space="0" w:color="000000"/>
              <w:right w:val="nil"/>
            </w:tcBorders>
            <w:shd w:val="clear" w:color="000000" w:fill="D9D9D9"/>
            <w:noWrap/>
            <w:hideMark/>
          </w:tcPr>
          <w:p w14:paraId="234D8E1B"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151719B"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single" w:sz="4" w:space="0" w:color="000000"/>
              <w:left w:val="nil"/>
              <w:bottom w:val="single" w:sz="4" w:space="0" w:color="000000"/>
              <w:right w:val="nil"/>
            </w:tcBorders>
            <w:shd w:val="clear" w:color="000000" w:fill="D9D9D9"/>
            <w:noWrap/>
            <w:hideMark/>
          </w:tcPr>
          <w:p w14:paraId="5C80324E"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3D16C2DD"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0.21</w:t>
            </w:r>
          </w:p>
        </w:tc>
        <w:tc>
          <w:tcPr>
            <w:tcW w:w="203" w:type="pct"/>
            <w:gridSpan w:val="2"/>
            <w:tcBorders>
              <w:top w:val="single" w:sz="4" w:space="0" w:color="000000"/>
              <w:left w:val="nil"/>
              <w:bottom w:val="single" w:sz="4" w:space="0" w:color="000000"/>
              <w:right w:val="nil"/>
            </w:tcBorders>
            <w:shd w:val="clear" w:color="000000" w:fill="D9D9D9"/>
            <w:noWrap/>
            <w:hideMark/>
          </w:tcPr>
          <w:p w14:paraId="2D3E5AA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nil"/>
              <w:bottom w:val="single" w:sz="4" w:space="0" w:color="000000"/>
              <w:right w:val="nil"/>
            </w:tcBorders>
            <w:shd w:val="clear" w:color="000000" w:fill="D9D9D9"/>
            <w:noWrap/>
            <w:hideMark/>
          </w:tcPr>
          <w:p w14:paraId="4C294FC7"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0.21</w:t>
            </w:r>
          </w:p>
        </w:tc>
        <w:tc>
          <w:tcPr>
            <w:tcW w:w="20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7E65038"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single" w:sz="4" w:space="0" w:color="000000"/>
              <w:left w:val="nil"/>
              <w:bottom w:val="single" w:sz="4" w:space="0" w:color="000000"/>
              <w:right w:val="nil"/>
            </w:tcBorders>
            <w:shd w:val="clear" w:color="000000" w:fill="D9D9D9"/>
            <w:noWrap/>
            <w:hideMark/>
          </w:tcPr>
          <w:p w14:paraId="09A066C3"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69930853"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48B34EEA"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21E73D07"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3F1CFD1A"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562693D4"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21020D80"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single" w:sz="8" w:space="0" w:color="000000"/>
            </w:tcBorders>
            <w:shd w:val="clear" w:color="000000" w:fill="D9D9D9"/>
            <w:noWrap/>
            <w:hideMark/>
          </w:tcPr>
          <w:p w14:paraId="66CCA70A"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330" w:type="pct"/>
            <w:tcBorders>
              <w:top w:val="nil"/>
              <w:left w:val="nil"/>
              <w:bottom w:val="single" w:sz="4" w:space="0" w:color="000000"/>
              <w:right w:val="single" w:sz="8" w:space="0" w:color="000000"/>
            </w:tcBorders>
            <w:shd w:val="clear" w:color="auto" w:fill="auto"/>
            <w:noWrap/>
            <w:hideMark/>
          </w:tcPr>
          <w:p w14:paraId="543105AB"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18.25</w:t>
            </w:r>
          </w:p>
        </w:tc>
      </w:tr>
      <w:tr w:rsidR="00362A7C" w:rsidRPr="003F6419" w14:paraId="1449477A" w14:textId="77777777" w:rsidTr="0064774D">
        <w:trPr>
          <w:trHeight w:val="372"/>
        </w:trPr>
        <w:tc>
          <w:tcPr>
            <w:tcW w:w="272" w:type="pct"/>
            <w:tcBorders>
              <w:top w:val="nil"/>
              <w:left w:val="single" w:sz="8" w:space="0" w:color="000000"/>
              <w:bottom w:val="nil"/>
              <w:right w:val="nil"/>
            </w:tcBorders>
            <w:shd w:val="clear" w:color="auto" w:fill="auto"/>
            <w:hideMark/>
          </w:tcPr>
          <w:p w14:paraId="384C032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auto" w:fill="auto"/>
            <w:hideMark/>
          </w:tcPr>
          <w:p w14:paraId="5720DD4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HF.2.1</w:t>
            </w:r>
          </w:p>
        </w:tc>
        <w:tc>
          <w:tcPr>
            <w:tcW w:w="214" w:type="pct"/>
            <w:tcBorders>
              <w:top w:val="nil"/>
              <w:left w:val="nil"/>
              <w:bottom w:val="nil"/>
              <w:right w:val="nil"/>
            </w:tcBorders>
            <w:shd w:val="clear" w:color="auto" w:fill="auto"/>
            <w:hideMark/>
          </w:tcPr>
          <w:p w14:paraId="22D5FA4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auto" w:fill="auto"/>
            <w:hideMark/>
          </w:tcPr>
          <w:p w14:paraId="05EE8D6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auto" w:fill="auto"/>
            <w:hideMark/>
          </w:tcPr>
          <w:p w14:paraId="2BB41AB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Voluntary health insurance schemes</w:t>
            </w:r>
          </w:p>
        </w:tc>
        <w:tc>
          <w:tcPr>
            <w:tcW w:w="291" w:type="pct"/>
            <w:gridSpan w:val="2"/>
            <w:tcBorders>
              <w:top w:val="nil"/>
              <w:left w:val="nil"/>
              <w:bottom w:val="nil"/>
              <w:right w:val="single" w:sz="4" w:space="0" w:color="000000"/>
            </w:tcBorders>
            <w:shd w:val="clear" w:color="auto" w:fill="auto"/>
            <w:noWrap/>
            <w:hideMark/>
          </w:tcPr>
          <w:p w14:paraId="37728879"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auto" w:fill="auto"/>
            <w:noWrap/>
            <w:hideMark/>
          </w:tcPr>
          <w:p w14:paraId="3FEA4C3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1A79E38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511A387C"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nil"/>
              <w:left w:val="nil"/>
              <w:bottom w:val="nil"/>
              <w:right w:val="nil"/>
            </w:tcBorders>
            <w:shd w:val="clear" w:color="auto" w:fill="auto"/>
            <w:noWrap/>
            <w:hideMark/>
          </w:tcPr>
          <w:p w14:paraId="75F5DEB6"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nil"/>
              <w:left w:val="single" w:sz="4" w:space="0" w:color="000000"/>
              <w:bottom w:val="nil"/>
              <w:right w:val="single" w:sz="4" w:space="0" w:color="000000"/>
            </w:tcBorders>
            <w:shd w:val="clear" w:color="auto" w:fill="auto"/>
            <w:noWrap/>
            <w:hideMark/>
          </w:tcPr>
          <w:p w14:paraId="746DDB02"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auto" w:fill="auto"/>
            <w:noWrap/>
            <w:hideMark/>
          </w:tcPr>
          <w:p w14:paraId="3577D55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5140169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22AF6A3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auto" w:fill="auto"/>
            <w:noWrap/>
            <w:hideMark/>
          </w:tcPr>
          <w:p w14:paraId="3E8B4F4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016DE5B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70132FF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2B2317C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7C55046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64963FE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731E572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auto" w:fill="auto"/>
            <w:noWrap/>
            <w:hideMark/>
          </w:tcPr>
          <w:p w14:paraId="6E029C5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auto" w:fill="auto"/>
            <w:noWrap/>
            <w:hideMark/>
          </w:tcPr>
          <w:p w14:paraId="75352E97"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r>
      <w:tr w:rsidR="00362A7C" w:rsidRPr="003F6419" w14:paraId="6C611B8D" w14:textId="77777777" w:rsidTr="0064774D">
        <w:trPr>
          <w:trHeight w:val="516"/>
        </w:trPr>
        <w:tc>
          <w:tcPr>
            <w:tcW w:w="272" w:type="pct"/>
            <w:tcBorders>
              <w:top w:val="nil"/>
              <w:left w:val="single" w:sz="8" w:space="0" w:color="000000"/>
              <w:bottom w:val="nil"/>
              <w:right w:val="nil"/>
            </w:tcBorders>
            <w:shd w:val="clear" w:color="000000" w:fill="D9D9D9"/>
            <w:hideMark/>
          </w:tcPr>
          <w:p w14:paraId="5A47C71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0EADD14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3D41E69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HF.2.1.nec</w:t>
            </w:r>
          </w:p>
        </w:tc>
        <w:tc>
          <w:tcPr>
            <w:tcW w:w="90" w:type="pct"/>
            <w:tcBorders>
              <w:top w:val="nil"/>
              <w:left w:val="nil"/>
              <w:bottom w:val="nil"/>
              <w:right w:val="nil"/>
            </w:tcBorders>
            <w:shd w:val="clear" w:color="000000" w:fill="D9D9D9"/>
            <w:hideMark/>
          </w:tcPr>
          <w:p w14:paraId="2438BE6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2FED0CB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Unspecified voluntary health insurance schemes (n.e.c.)</w:t>
            </w:r>
          </w:p>
        </w:tc>
        <w:tc>
          <w:tcPr>
            <w:tcW w:w="291" w:type="pct"/>
            <w:gridSpan w:val="2"/>
            <w:tcBorders>
              <w:top w:val="nil"/>
              <w:left w:val="nil"/>
              <w:bottom w:val="nil"/>
              <w:right w:val="single" w:sz="4" w:space="0" w:color="000000"/>
            </w:tcBorders>
            <w:shd w:val="clear" w:color="000000" w:fill="D9D9D9"/>
            <w:noWrap/>
            <w:hideMark/>
          </w:tcPr>
          <w:p w14:paraId="340DDB7E"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12AA32C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266B23D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774A81E9"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nil"/>
              <w:left w:val="nil"/>
              <w:bottom w:val="nil"/>
              <w:right w:val="nil"/>
            </w:tcBorders>
            <w:shd w:val="clear" w:color="000000" w:fill="D9D9D9"/>
            <w:noWrap/>
            <w:hideMark/>
          </w:tcPr>
          <w:p w14:paraId="0066B831"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nil"/>
              <w:left w:val="single" w:sz="4" w:space="0" w:color="000000"/>
              <w:bottom w:val="nil"/>
              <w:right w:val="single" w:sz="4" w:space="0" w:color="000000"/>
            </w:tcBorders>
            <w:shd w:val="clear" w:color="000000" w:fill="D9D9D9"/>
            <w:noWrap/>
            <w:hideMark/>
          </w:tcPr>
          <w:p w14:paraId="7FB4DCAE"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5882F7D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336B12A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2DB67950"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4C58CF3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611A8E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E89636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7B8780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AE1BB8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0E3DDB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0BEA8B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5D5CA8C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46C41B8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r>
      <w:tr w:rsidR="00362A7C" w:rsidRPr="003F6419" w14:paraId="79E3F4BC" w14:textId="77777777" w:rsidTr="0064774D">
        <w:trPr>
          <w:trHeight w:val="372"/>
        </w:trPr>
        <w:tc>
          <w:tcPr>
            <w:tcW w:w="272" w:type="pct"/>
            <w:tcBorders>
              <w:top w:val="nil"/>
              <w:left w:val="single" w:sz="8" w:space="0" w:color="000000"/>
              <w:bottom w:val="nil"/>
              <w:right w:val="nil"/>
            </w:tcBorders>
            <w:shd w:val="clear" w:color="000000" w:fill="D9D9D9"/>
            <w:hideMark/>
          </w:tcPr>
          <w:p w14:paraId="646AE6A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7420A82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HF.2.3</w:t>
            </w:r>
          </w:p>
        </w:tc>
        <w:tc>
          <w:tcPr>
            <w:tcW w:w="214" w:type="pct"/>
            <w:tcBorders>
              <w:top w:val="nil"/>
              <w:left w:val="nil"/>
              <w:bottom w:val="nil"/>
              <w:right w:val="nil"/>
            </w:tcBorders>
            <w:shd w:val="clear" w:color="000000" w:fill="D9D9D9"/>
            <w:hideMark/>
          </w:tcPr>
          <w:p w14:paraId="23DFE58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D9D9D9"/>
            <w:hideMark/>
          </w:tcPr>
          <w:p w14:paraId="5F75C54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441D64E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Enterprise financing schemes</w:t>
            </w:r>
          </w:p>
        </w:tc>
        <w:tc>
          <w:tcPr>
            <w:tcW w:w="291" w:type="pct"/>
            <w:gridSpan w:val="2"/>
            <w:tcBorders>
              <w:top w:val="nil"/>
              <w:left w:val="nil"/>
              <w:bottom w:val="nil"/>
              <w:right w:val="single" w:sz="4" w:space="0" w:color="000000"/>
            </w:tcBorders>
            <w:shd w:val="clear" w:color="000000" w:fill="D9D9D9"/>
            <w:noWrap/>
            <w:hideMark/>
          </w:tcPr>
          <w:p w14:paraId="36B57373"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6A1AC1B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1F86798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04EFEC2F"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034481E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7637F838"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0.21</w:t>
            </w:r>
          </w:p>
        </w:tc>
        <w:tc>
          <w:tcPr>
            <w:tcW w:w="203" w:type="pct"/>
            <w:gridSpan w:val="2"/>
            <w:tcBorders>
              <w:top w:val="nil"/>
              <w:left w:val="nil"/>
              <w:bottom w:val="nil"/>
              <w:right w:val="nil"/>
            </w:tcBorders>
            <w:shd w:val="clear" w:color="000000" w:fill="D9D9D9"/>
            <w:noWrap/>
            <w:hideMark/>
          </w:tcPr>
          <w:p w14:paraId="5C3A67D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47AF933A"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c>
          <w:tcPr>
            <w:tcW w:w="208" w:type="pct"/>
            <w:gridSpan w:val="2"/>
            <w:tcBorders>
              <w:top w:val="nil"/>
              <w:left w:val="single" w:sz="4" w:space="0" w:color="000000"/>
              <w:bottom w:val="nil"/>
              <w:right w:val="single" w:sz="4" w:space="0" w:color="000000"/>
            </w:tcBorders>
            <w:shd w:val="clear" w:color="000000" w:fill="D9D9D9"/>
            <w:noWrap/>
            <w:hideMark/>
          </w:tcPr>
          <w:p w14:paraId="35B00145"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3C2D8EC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ACC4D6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AC236B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17BA039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627998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839D7A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E1365C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7933848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486F88E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r>
      <w:tr w:rsidR="00362A7C" w:rsidRPr="003F6419" w14:paraId="24200176" w14:textId="77777777" w:rsidTr="0064774D">
        <w:trPr>
          <w:trHeight w:val="516"/>
        </w:trPr>
        <w:tc>
          <w:tcPr>
            <w:tcW w:w="272" w:type="pct"/>
            <w:tcBorders>
              <w:top w:val="nil"/>
              <w:left w:val="single" w:sz="8" w:space="0" w:color="000000"/>
              <w:bottom w:val="nil"/>
              <w:right w:val="nil"/>
            </w:tcBorders>
            <w:shd w:val="clear" w:color="000000" w:fill="D9D9D9"/>
            <w:hideMark/>
          </w:tcPr>
          <w:p w14:paraId="3930C2F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1EB347B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5ED3A2E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HF.2.3.nec</w:t>
            </w:r>
          </w:p>
        </w:tc>
        <w:tc>
          <w:tcPr>
            <w:tcW w:w="90" w:type="pct"/>
            <w:tcBorders>
              <w:top w:val="nil"/>
              <w:left w:val="nil"/>
              <w:bottom w:val="nil"/>
              <w:right w:val="nil"/>
            </w:tcBorders>
            <w:shd w:val="clear" w:color="000000" w:fill="D9D9D9"/>
            <w:hideMark/>
          </w:tcPr>
          <w:p w14:paraId="781D6D2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1BF261D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Unspecified enterprise financing schemes (n.e.c.)</w:t>
            </w:r>
          </w:p>
        </w:tc>
        <w:tc>
          <w:tcPr>
            <w:tcW w:w="291" w:type="pct"/>
            <w:gridSpan w:val="2"/>
            <w:tcBorders>
              <w:top w:val="nil"/>
              <w:left w:val="nil"/>
              <w:bottom w:val="nil"/>
              <w:right w:val="single" w:sz="4" w:space="0" w:color="000000"/>
            </w:tcBorders>
            <w:shd w:val="clear" w:color="000000" w:fill="D9D9D9"/>
            <w:noWrap/>
            <w:hideMark/>
          </w:tcPr>
          <w:p w14:paraId="3C9F5C2D"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48A00E9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3F5D052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6E9AC55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42925CB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03FBFA41"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0.21</w:t>
            </w:r>
          </w:p>
        </w:tc>
        <w:tc>
          <w:tcPr>
            <w:tcW w:w="203" w:type="pct"/>
            <w:gridSpan w:val="2"/>
            <w:tcBorders>
              <w:top w:val="nil"/>
              <w:left w:val="nil"/>
              <w:bottom w:val="nil"/>
              <w:right w:val="nil"/>
            </w:tcBorders>
            <w:shd w:val="clear" w:color="000000" w:fill="D9D9D9"/>
            <w:noWrap/>
            <w:hideMark/>
          </w:tcPr>
          <w:p w14:paraId="74BC494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7655304A"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c>
          <w:tcPr>
            <w:tcW w:w="208" w:type="pct"/>
            <w:gridSpan w:val="2"/>
            <w:tcBorders>
              <w:top w:val="nil"/>
              <w:left w:val="single" w:sz="4" w:space="0" w:color="000000"/>
              <w:bottom w:val="nil"/>
              <w:right w:val="single" w:sz="4" w:space="0" w:color="000000"/>
            </w:tcBorders>
            <w:shd w:val="clear" w:color="000000" w:fill="D9D9D9"/>
            <w:noWrap/>
            <w:hideMark/>
          </w:tcPr>
          <w:p w14:paraId="3D2A89EF"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23FA63D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7D472D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C4760A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952B9E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5B1F22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6A4E22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E85777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5144129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single" w:sz="4" w:space="0" w:color="000000"/>
              <w:right w:val="single" w:sz="8" w:space="0" w:color="000000"/>
            </w:tcBorders>
            <w:shd w:val="clear" w:color="000000" w:fill="D9D9D9"/>
            <w:noWrap/>
            <w:hideMark/>
          </w:tcPr>
          <w:p w14:paraId="3B897A27"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r>
      <w:tr w:rsidR="00362A7C" w:rsidRPr="003F6419" w14:paraId="22921429" w14:textId="77777777" w:rsidTr="0064774D">
        <w:trPr>
          <w:trHeight w:val="372"/>
        </w:trPr>
        <w:tc>
          <w:tcPr>
            <w:tcW w:w="272" w:type="pct"/>
            <w:tcBorders>
              <w:top w:val="single" w:sz="4" w:space="0" w:color="000000"/>
              <w:left w:val="single" w:sz="8" w:space="0" w:color="000000"/>
              <w:bottom w:val="single" w:sz="4" w:space="0" w:color="000000"/>
              <w:right w:val="nil"/>
            </w:tcBorders>
            <w:shd w:val="clear" w:color="000000" w:fill="D9D9D9"/>
            <w:hideMark/>
          </w:tcPr>
          <w:p w14:paraId="7AE4D6CB"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HF.3</w:t>
            </w:r>
          </w:p>
        </w:tc>
        <w:tc>
          <w:tcPr>
            <w:tcW w:w="181" w:type="pct"/>
            <w:tcBorders>
              <w:top w:val="single" w:sz="4" w:space="0" w:color="000000"/>
              <w:left w:val="nil"/>
              <w:bottom w:val="single" w:sz="4" w:space="0" w:color="000000"/>
              <w:right w:val="nil"/>
            </w:tcBorders>
            <w:shd w:val="clear" w:color="000000" w:fill="D9D9D9"/>
            <w:hideMark/>
          </w:tcPr>
          <w:p w14:paraId="38111C2A"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4" w:type="pct"/>
            <w:tcBorders>
              <w:top w:val="single" w:sz="4" w:space="0" w:color="000000"/>
              <w:left w:val="nil"/>
              <w:bottom w:val="single" w:sz="4" w:space="0" w:color="000000"/>
              <w:right w:val="nil"/>
            </w:tcBorders>
            <w:shd w:val="clear" w:color="000000" w:fill="D9D9D9"/>
            <w:hideMark/>
          </w:tcPr>
          <w:p w14:paraId="037238D3"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90" w:type="pct"/>
            <w:tcBorders>
              <w:top w:val="single" w:sz="4" w:space="0" w:color="000000"/>
              <w:left w:val="nil"/>
              <w:bottom w:val="single" w:sz="4" w:space="0" w:color="000000"/>
              <w:right w:val="nil"/>
            </w:tcBorders>
            <w:shd w:val="clear" w:color="000000" w:fill="D9D9D9"/>
            <w:hideMark/>
          </w:tcPr>
          <w:p w14:paraId="4FFAA7A8"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424" w:type="pct"/>
            <w:gridSpan w:val="2"/>
            <w:tcBorders>
              <w:top w:val="single" w:sz="4" w:space="0" w:color="000000"/>
              <w:left w:val="nil"/>
              <w:bottom w:val="single" w:sz="4" w:space="0" w:color="000000"/>
              <w:right w:val="single" w:sz="4" w:space="0" w:color="000000"/>
            </w:tcBorders>
            <w:shd w:val="clear" w:color="000000" w:fill="D9D9D9"/>
            <w:hideMark/>
          </w:tcPr>
          <w:p w14:paraId="5DFEA9ED"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Household out-of-pocket payment</w:t>
            </w:r>
          </w:p>
        </w:tc>
        <w:tc>
          <w:tcPr>
            <w:tcW w:w="291" w:type="pct"/>
            <w:gridSpan w:val="2"/>
            <w:tcBorders>
              <w:top w:val="single" w:sz="4" w:space="0" w:color="000000"/>
              <w:left w:val="nil"/>
              <w:bottom w:val="single" w:sz="4" w:space="0" w:color="000000"/>
              <w:right w:val="single" w:sz="4" w:space="0" w:color="000000"/>
            </w:tcBorders>
            <w:shd w:val="clear" w:color="000000" w:fill="D9D9D9"/>
            <w:noWrap/>
            <w:hideMark/>
          </w:tcPr>
          <w:p w14:paraId="0DC9D765"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single" w:sz="4" w:space="0" w:color="000000"/>
              <w:left w:val="nil"/>
              <w:bottom w:val="single" w:sz="4" w:space="0" w:color="000000"/>
              <w:right w:val="nil"/>
            </w:tcBorders>
            <w:shd w:val="clear" w:color="000000" w:fill="D9D9D9"/>
            <w:noWrap/>
            <w:hideMark/>
          </w:tcPr>
          <w:p w14:paraId="1358FF8E"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single" w:sz="4" w:space="0" w:color="000000"/>
              <w:left w:val="nil"/>
              <w:bottom w:val="single" w:sz="4" w:space="0" w:color="000000"/>
              <w:right w:val="nil"/>
            </w:tcBorders>
            <w:shd w:val="clear" w:color="000000" w:fill="D9D9D9"/>
            <w:noWrap/>
            <w:hideMark/>
          </w:tcPr>
          <w:p w14:paraId="5850B77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B9B11A5"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single" w:sz="4" w:space="0" w:color="000000"/>
              <w:left w:val="nil"/>
              <w:bottom w:val="single" w:sz="4" w:space="0" w:color="000000"/>
              <w:right w:val="nil"/>
            </w:tcBorders>
            <w:shd w:val="clear" w:color="000000" w:fill="D9D9D9"/>
            <w:noWrap/>
            <w:hideMark/>
          </w:tcPr>
          <w:p w14:paraId="7700B05E"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07B06A6"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203" w:type="pct"/>
            <w:gridSpan w:val="2"/>
            <w:tcBorders>
              <w:top w:val="single" w:sz="4" w:space="0" w:color="000000"/>
              <w:left w:val="nil"/>
              <w:bottom w:val="single" w:sz="4" w:space="0" w:color="000000"/>
              <w:right w:val="nil"/>
            </w:tcBorders>
            <w:shd w:val="clear" w:color="000000" w:fill="D9D9D9"/>
            <w:noWrap/>
            <w:hideMark/>
          </w:tcPr>
          <w:p w14:paraId="3ABAFBED"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208" w:type="pct"/>
            <w:gridSpan w:val="2"/>
            <w:tcBorders>
              <w:top w:val="single" w:sz="4" w:space="0" w:color="000000"/>
              <w:left w:val="nil"/>
              <w:bottom w:val="single" w:sz="4" w:space="0" w:color="000000"/>
              <w:right w:val="nil"/>
            </w:tcBorders>
            <w:shd w:val="clear" w:color="000000" w:fill="D9D9D9"/>
            <w:noWrap/>
            <w:hideMark/>
          </w:tcPr>
          <w:p w14:paraId="325F830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153335EF"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single" w:sz="4" w:space="0" w:color="000000"/>
              <w:left w:val="nil"/>
              <w:bottom w:val="single" w:sz="4" w:space="0" w:color="000000"/>
              <w:right w:val="nil"/>
            </w:tcBorders>
            <w:shd w:val="clear" w:color="000000" w:fill="D9D9D9"/>
            <w:noWrap/>
            <w:hideMark/>
          </w:tcPr>
          <w:p w14:paraId="68A8CBBE"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2E9D218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5D1BE1ED"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11B72F8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3BA7B74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2C2FA33F"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nil"/>
            </w:tcBorders>
            <w:shd w:val="clear" w:color="000000" w:fill="D9D9D9"/>
            <w:noWrap/>
            <w:hideMark/>
          </w:tcPr>
          <w:p w14:paraId="3A966A0D"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82" w:type="pct"/>
            <w:gridSpan w:val="2"/>
            <w:tcBorders>
              <w:top w:val="single" w:sz="4" w:space="0" w:color="000000"/>
              <w:left w:val="nil"/>
              <w:bottom w:val="single" w:sz="4" w:space="0" w:color="000000"/>
              <w:right w:val="single" w:sz="8" w:space="0" w:color="000000"/>
            </w:tcBorders>
            <w:shd w:val="clear" w:color="000000" w:fill="D9D9D9"/>
            <w:noWrap/>
            <w:hideMark/>
          </w:tcPr>
          <w:p w14:paraId="376F371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330" w:type="pct"/>
            <w:tcBorders>
              <w:top w:val="nil"/>
              <w:left w:val="nil"/>
              <w:bottom w:val="single" w:sz="4" w:space="0" w:color="000000"/>
              <w:right w:val="single" w:sz="8" w:space="0" w:color="000000"/>
            </w:tcBorders>
            <w:shd w:val="clear" w:color="auto" w:fill="auto"/>
            <w:noWrap/>
            <w:hideMark/>
          </w:tcPr>
          <w:p w14:paraId="40A20477"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r>
      <w:tr w:rsidR="00362A7C" w:rsidRPr="003F6419" w14:paraId="2DC4704D" w14:textId="77777777" w:rsidTr="0064774D">
        <w:trPr>
          <w:trHeight w:val="372"/>
        </w:trPr>
        <w:tc>
          <w:tcPr>
            <w:tcW w:w="272" w:type="pct"/>
            <w:tcBorders>
              <w:top w:val="nil"/>
              <w:left w:val="single" w:sz="8" w:space="0" w:color="000000"/>
              <w:bottom w:val="nil"/>
              <w:right w:val="nil"/>
            </w:tcBorders>
            <w:shd w:val="clear" w:color="auto" w:fill="auto"/>
            <w:hideMark/>
          </w:tcPr>
          <w:p w14:paraId="591C34F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lastRenderedPageBreak/>
              <w:t> </w:t>
            </w:r>
          </w:p>
        </w:tc>
        <w:tc>
          <w:tcPr>
            <w:tcW w:w="181" w:type="pct"/>
            <w:tcBorders>
              <w:top w:val="nil"/>
              <w:left w:val="nil"/>
              <w:bottom w:val="nil"/>
              <w:right w:val="nil"/>
            </w:tcBorders>
            <w:shd w:val="clear" w:color="auto" w:fill="auto"/>
            <w:hideMark/>
          </w:tcPr>
          <w:p w14:paraId="2A280FC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HF.3.1</w:t>
            </w:r>
          </w:p>
        </w:tc>
        <w:tc>
          <w:tcPr>
            <w:tcW w:w="214" w:type="pct"/>
            <w:tcBorders>
              <w:top w:val="nil"/>
              <w:left w:val="nil"/>
              <w:bottom w:val="nil"/>
              <w:right w:val="nil"/>
            </w:tcBorders>
            <w:shd w:val="clear" w:color="auto" w:fill="auto"/>
            <w:hideMark/>
          </w:tcPr>
          <w:p w14:paraId="5DF1A29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auto" w:fill="auto"/>
            <w:hideMark/>
          </w:tcPr>
          <w:p w14:paraId="19F7C3F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auto" w:fill="auto"/>
            <w:hideMark/>
          </w:tcPr>
          <w:p w14:paraId="5125A24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Out-of-pocket excluding cost-sharing</w:t>
            </w:r>
          </w:p>
        </w:tc>
        <w:tc>
          <w:tcPr>
            <w:tcW w:w="291" w:type="pct"/>
            <w:gridSpan w:val="2"/>
            <w:tcBorders>
              <w:top w:val="nil"/>
              <w:left w:val="nil"/>
              <w:bottom w:val="nil"/>
              <w:right w:val="single" w:sz="4" w:space="0" w:color="000000"/>
            </w:tcBorders>
            <w:shd w:val="clear" w:color="auto" w:fill="auto"/>
            <w:noWrap/>
            <w:hideMark/>
          </w:tcPr>
          <w:p w14:paraId="2BCFB645"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auto" w:fill="auto"/>
            <w:noWrap/>
            <w:hideMark/>
          </w:tcPr>
          <w:p w14:paraId="5A90302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689560F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45B631D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auto" w:fill="auto"/>
            <w:noWrap/>
            <w:hideMark/>
          </w:tcPr>
          <w:p w14:paraId="79A392F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auto" w:fill="auto"/>
            <w:noWrap/>
            <w:hideMark/>
          </w:tcPr>
          <w:p w14:paraId="134B24D2"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203" w:type="pct"/>
            <w:gridSpan w:val="2"/>
            <w:tcBorders>
              <w:top w:val="nil"/>
              <w:left w:val="nil"/>
              <w:bottom w:val="nil"/>
              <w:right w:val="nil"/>
            </w:tcBorders>
            <w:shd w:val="clear" w:color="auto" w:fill="auto"/>
            <w:noWrap/>
            <w:hideMark/>
          </w:tcPr>
          <w:p w14:paraId="44D03A3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c>
          <w:tcPr>
            <w:tcW w:w="208" w:type="pct"/>
            <w:gridSpan w:val="2"/>
            <w:tcBorders>
              <w:top w:val="nil"/>
              <w:left w:val="nil"/>
              <w:bottom w:val="nil"/>
              <w:right w:val="nil"/>
            </w:tcBorders>
            <w:shd w:val="clear" w:color="auto" w:fill="auto"/>
            <w:noWrap/>
            <w:hideMark/>
          </w:tcPr>
          <w:p w14:paraId="03565D7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234BB5D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auto" w:fill="auto"/>
            <w:noWrap/>
            <w:hideMark/>
          </w:tcPr>
          <w:p w14:paraId="2A8C6B6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6801F86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2EA3966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54CCF6F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562AE82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4719D1A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448CBC3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auto" w:fill="auto"/>
            <w:noWrap/>
            <w:hideMark/>
          </w:tcPr>
          <w:p w14:paraId="661CC3C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single" w:sz="4" w:space="0" w:color="000000"/>
              <w:right w:val="single" w:sz="8" w:space="0" w:color="000000"/>
            </w:tcBorders>
            <w:shd w:val="clear" w:color="auto" w:fill="auto"/>
            <w:noWrap/>
            <w:hideMark/>
          </w:tcPr>
          <w:p w14:paraId="788F5533"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r>
      <w:tr w:rsidR="00362A7C" w:rsidRPr="003F6419" w14:paraId="1A1F459D" w14:textId="77777777" w:rsidTr="0064774D">
        <w:trPr>
          <w:trHeight w:val="516"/>
        </w:trPr>
        <w:tc>
          <w:tcPr>
            <w:tcW w:w="272" w:type="pct"/>
            <w:tcBorders>
              <w:top w:val="single" w:sz="4" w:space="0" w:color="000000"/>
              <w:left w:val="single" w:sz="8" w:space="0" w:color="000000"/>
              <w:bottom w:val="single" w:sz="4" w:space="0" w:color="000000"/>
              <w:right w:val="nil"/>
            </w:tcBorders>
            <w:shd w:val="clear" w:color="000000" w:fill="D9D9D9"/>
            <w:hideMark/>
          </w:tcPr>
          <w:p w14:paraId="64150DAA"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HF.4</w:t>
            </w:r>
          </w:p>
        </w:tc>
        <w:tc>
          <w:tcPr>
            <w:tcW w:w="181" w:type="pct"/>
            <w:tcBorders>
              <w:top w:val="single" w:sz="4" w:space="0" w:color="000000"/>
              <w:left w:val="nil"/>
              <w:bottom w:val="single" w:sz="4" w:space="0" w:color="000000"/>
              <w:right w:val="nil"/>
            </w:tcBorders>
            <w:shd w:val="clear" w:color="000000" w:fill="D9D9D9"/>
            <w:hideMark/>
          </w:tcPr>
          <w:p w14:paraId="16BA2ED8"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14" w:type="pct"/>
            <w:tcBorders>
              <w:top w:val="single" w:sz="4" w:space="0" w:color="000000"/>
              <w:left w:val="nil"/>
              <w:bottom w:val="single" w:sz="4" w:space="0" w:color="000000"/>
              <w:right w:val="nil"/>
            </w:tcBorders>
            <w:shd w:val="clear" w:color="000000" w:fill="D9D9D9"/>
            <w:hideMark/>
          </w:tcPr>
          <w:p w14:paraId="7FA3C02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90" w:type="pct"/>
            <w:tcBorders>
              <w:top w:val="single" w:sz="4" w:space="0" w:color="000000"/>
              <w:left w:val="nil"/>
              <w:bottom w:val="single" w:sz="4" w:space="0" w:color="000000"/>
              <w:right w:val="nil"/>
            </w:tcBorders>
            <w:shd w:val="clear" w:color="000000" w:fill="D9D9D9"/>
            <w:hideMark/>
          </w:tcPr>
          <w:p w14:paraId="480F6E09"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424" w:type="pct"/>
            <w:gridSpan w:val="2"/>
            <w:tcBorders>
              <w:top w:val="single" w:sz="4" w:space="0" w:color="000000"/>
              <w:left w:val="nil"/>
              <w:bottom w:val="single" w:sz="4" w:space="0" w:color="000000"/>
              <w:right w:val="single" w:sz="4" w:space="0" w:color="000000"/>
            </w:tcBorders>
            <w:shd w:val="clear" w:color="000000" w:fill="D9D9D9"/>
            <w:hideMark/>
          </w:tcPr>
          <w:p w14:paraId="12FD2F68"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Rest of the world financing schemes (non-resident)</w:t>
            </w:r>
          </w:p>
        </w:tc>
        <w:tc>
          <w:tcPr>
            <w:tcW w:w="291" w:type="pct"/>
            <w:gridSpan w:val="2"/>
            <w:tcBorders>
              <w:top w:val="single" w:sz="4" w:space="0" w:color="000000"/>
              <w:left w:val="nil"/>
              <w:bottom w:val="single" w:sz="4" w:space="0" w:color="000000"/>
              <w:right w:val="single" w:sz="4" w:space="0" w:color="000000"/>
            </w:tcBorders>
            <w:shd w:val="clear" w:color="000000" w:fill="D9D9D9"/>
            <w:noWrap/>
            <w:hideMark/>
          </w:tcPr>
          <w:p w14:paraId="16105DF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single" w:sz="4" w:space="0" w:color="000000"/>
              <w:left w:val="nil"/>
              <w:bottom w:val="single" w:sz="4" w:space="0" w:color="000000"/>
              <w:right w:val="nil"/>
            </w:tcBorders>
            <w:shd w:val="clear" w:color="000000" w:fill="D9D9D9"/>
            <w:noWrap/>
            <w:hideMark/>
          </w:tcPr>
          <w:p w14:paraId="0CF23EAD"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single" w:sz="4" w:space="0" w:color="000000"/>
              <w:left w:val="nil"/>
              <w:bottom w:val="single" w:sz="4" w:space="0" w:color="000000"/>
              <w:right w:val="nil"/>
            </w:tcBorders>
            <w:shd w:val="clear" w:color="000000" w:fill="D9D9D9"/>
            <w:noWrap/>
            <w:hideMark/>
          </w:tcPr>
          <w:p w14:paraId="445B3A2E"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AD3CD8D"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single" w:sz="4" w:space="0" w:color="000000"/>
              <w:left w:val="nil"/>
              <w:bottom w:val="single" w:sz="4" w:space="0" w:color="000000"/>
              <w:right w:val="nil"/>
            </w:tcBorders>
            <w:shd w:val="clear" w:color="000000" w:fill="D9D9D9"/>
            <w:noWrap/>
            <w:hideMark/>
          </w:tcPr>
          <w:p w14:paraId="2A818812"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64DD91B"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single" w:sz="4" w:space="0" w:color="000000"/>
              <w:left w:val="nil"/>
              <w:bottom w:val="single" w:sz="4" w:space="0" w:color="000000"/>
              <w:right w:val="nil"/>
            </w:tcBorders>
            <w:shd w:val="clear" w:color="000000" w:fill="D9D9D9"/>
            <w:noWrap/>
            <w:hideMark/>
          </w:tcPr>
          <w:p w14:paraId="338EADF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nil"/>
              <w:bottom w:val="single" w:sz="4" w:space="0" w:color="000000"/>
              <w:right w:val="nil"/>
            </w:tcBorders>
            <w:shd w:val="clear" w:color="000000" w:fill="D9D9D9"/>
            <w:noWrap/>
            <w:hideMark/>
          </w:tcPr>
          <w:p w14:paraId="03B579D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8"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640FBFB0"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60" w:type="pct"/>
            <w:gridSpan w:val="2"/>
            <w:tcBorders>
              <w:top w:val="single" w:sz="4" w:space="0" w:color="000000"/>
              <w:left w:val="nil"/>
              <w:bottom w:val="single" w:sz="4" w:space="0" w:color="000000"/>
              <w:right w:val="nil"/>
            </w:tcBorders>
            <w:shd w:val="clear" w:color="000000" w:fill="D9D9D9"/>
            <w:noWrap/>
            <w:hideMark/>
          </w:tcPr>
          <w:p w14:paraId="4B399E93"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4.14</w:t>
            </w:r>
          </w:p>
        </w:tc>
        <w:tc>
          <w:tcPr>
            <w:tcW w:w="182" w:type="pct"/>
            <w:gridSpan w:val="2"/>
            <w:tcBorders>
              <w:top w:val="single" w:sz="4" w:space="0" w:color="000000"/>
              <w:left w:val="nil"/>
              <w:bottom w:val="single" w:sz="4" w:space="0" w:color="000000"/>
              <w:right w:val="nil"/>
            </w:tcBorders>
            <w:shd w:val="clear" w:color="000000" w:fill="D9D9D9"/>
            <w:noWrap/>
            <w:hideMark/>
          </w:tcPr>
          <w:p w14:paraId="7C854CDC"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0.92</w:t>
            </w:r>
          </w:p>
        </w:tc>
        <w:tc>
          <w:tcPr>
            <w:tcW w:w="182" w:type="pct"/>
            <w:gridSpan w:val="2"/>
            <w:tcBorders>
              <w:top w:val="single" w:sz="4" w:space="0" w:color="000000"/>
              <w:left w:val="nil"/>
              <w:bottom w:val="single" w:sz="4" w:space="0" w:color="000000"/>
              <w:right w:val="nil"/>
            </w:tcBorders>
            <w:shd w:val="clear" w:color="000000" w:fill="D9D9D9"/>
            <w:noWrap/>
            <w:hideMark/>
          </w:tcPr>
          <w:p w14:paraId="20E27D80"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3.22</w:t>
            </w:r>
          </w:p>
        </w:tc>
        <w:tc>
          <w:tcPr>
            <w:tcW w:w="182" w:type="pct"/>
            <w:gridSpan w:val="2"/>
            <w:tcBorders>
              <w:top w:val="single" w:sz="4" w:space="0" w:color="000000"/>
              <w:left w:val="nil"/>
              <w:bottom w:val="single" w:sz="4" w:space="0" w:color="000000"/>
              <w:right w:val="nil"/>
            </w:tcBorders>
            <w:shd w:val="clear" w:color="000000" w:fill="D9D9D9"/>
            <w:noWrap/>
            <w:hideMark/>
          </w:tcPr>
          <w:p w14:paraId="2BF5486E"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8.90</w:t>
            </w:r>
          </w:p>
        </w:tc>
        <w:tc>
          <w:tcPr>
            <w:tcW w:w="182" w:type="pct"/>
            <w:gridSpan w:val="2"/>
            <w:tcBorders>
              <w:top w:val="single" w:sz="4" w:space="0" w:color="000000"/>
              <w:left w:val="nil"/>
              <w:bottom w:val="single" w:sz="4" w:space="0" w:color="000000"/>
              <w:right w:val="nil"/>
            </w:tcBorders>
            <w:shd w:val="clear" w:color="000000" w:fill="D9D9D9"/>
            <w:noWrap/>
            <w:hideMark/>
          </w:tcPr>
          <w:p w14:paraId="7BE86EE3"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5.49</w:t>
            </w:r>
          </w:p>
        </w:tc>
        <w:tc>
          <w:tcPr>
            <w:tcW w:w="182" w:type="pct"/>
            <w:gridSpan w:val="2"/>
            <w:tcBorders>
              <w:top w:val="single" w:sz="4" w:space="0" w:color="000000"/>
              <w:left w:val="nil"/>
              <w:bottom w:val="single" w:sz="4" w:space="0" w:color="000000"/>
              <w:right w:val="nil"/>
            </w:tcBorders>
            <w:shd w:val="clear" w:color="000000" w:fill="D9D9D9"/>
            <w:noWrap/>
            <w:hideMark/>
          </w:tcPr>
          <w:p w14:paraId="1EF2ECE2"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5.49</w:t>
            </w:r>
          </w:p>
        </w:tc>
        <w:tc>
          <w:tcPr>
            <w:tcW w:w="182" w:type="pct"/>
            <w:gridSpan w:val="2"/>
            <w:tcBorders>
              <w:top w:val="single" w:sz="4" w:space="0" w:color="000000"/>
              <w:left w:val="nil"/>
              <w:bottom w:val="single" w:sz="4" w:space="0" w:color="000000"/>
              <w:right w:val="nil"/>
            </w:tcBorders>
            <w:shd w:val="clear" w:color="000000" w:fill="D9D9D9"/>
            <w:noWrap/>
            <w:hideMark/>
          </w:tcPr>
          <w:p w14:paraId="68765BA9"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0.06</w:t>
            </w:r>
          </w:p>
        </w:tc>
        <w:tc>
          <w:tcPr>
            <w:tcW w:w="182" w:type="pct"/>
            <w:gridSpan w:val="2"/>
            <w:tcBorders>
              <w:top w:val="single" w:sz="4" w:space="0" w:color="000000"/>
              <w:left w:val="nil"/>
              <w:bottom w:val="single" w:sz="4" w:space="0" w:color="000000"/>
              <w:right w:val="single" w:sz="8" w:space="0" w:color="000000"/>
            </w:tcBorders>
            <w:shd w:val="clear" w:color="000000" w:fill="D9D9D9"/>
            <w:noWrap/>
            <w:hideMark/>
          </w:tcPr>
          <w:p w14:paraId="1FA76020"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3.35</w:t>
            </w:r>
          </w:p>
        </w:tc>
        <w:tc>
          <w:tcPr>
            <w:tcW w:w="330" w:type="pct"/>
            <w:tcBorders>
              <w:top w:val="nil"/>
              <w:left w:val="nil"/>
              <w:bottom w:val="single" w:sz="4" w:space="0" w:color="000000"/>
              <w:right w:val="single" w:sz="8" w:space="0" w:color="000000"/>
            </w:tcBorders>
            <w:shd w:val="clear" w:color="auto" w:fill="auto"/>
            <w:noWrap/>
            <w:hideMark/>
          </w:tcPr>
          <w:p w14:paraId="731F7D85"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13.03</w:t>
            </w:r>
          </w:p>
        </w:tc>
      </w:tr>
      <w:tr w:rsidR="00362A7C" w:rsidRPr="003F6419" w14:paraId="6CE810AD" w14:textId="77777777" w:rsidTr="0064774D">
        <w:trPr>
          <w:trHeight w:val="372"/>
        </w:trPr>
        <w:tc>
          <w:tcPr>
            <w:tcW w:w="272" w:type="pct"/>
            <w:tcBorders>
              <w:top w:val="nil"/>
              <w:left w:val="single" w:sz="8" w:space="0" w:color="000000"/>
              <w:bottom w:val="nil"/>
              <w:right w:val="nil"/>
            </w:tcBorders>
            <w:shd w:val="clear" w:color="auto" w:fill="auto"/>
            <w:hideMark/>
          </w:tcPr>
          <w:p w14:paraId="3CBE59E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auto" w:fill="auto"/>
            <w:hideMark/>
          </w:tcPr>
          <w:p w14:paraId="6D8B996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w:t>
            </w:r>
          </w:p>
        </w:tc>
        <w:tc>
          <w:tcPr>
            <w:tcW w:w="214" w:type="pct"/>
            <w:tcBorders>
              <w:top w:val="nil"/>
              <w:left w:val="nil"/>
              <w:bottom w:val="nil"/>
              <w:right w:val="nil"/>
            </w:tcBorders>
            <w:shd w:val="clear" w:color="auto" w:fill="auto"/>
            <w:hideMark/>
          </w:tcPr>
          <w:p w14:paraId="1F89F8B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auto" w:fill="auto"/>
            <w:hideMark/>
          </w:tcPr>
          <w:p w14:paraId="0B18342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auto" w:fill="auto"/>
            <w:hideMark/>
          </w:tcPr>
          <w:p w14:paraId="3A96105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Voluntary schemes (non-resident)</w:t>
            </w:r>
          </w:p>
        </w:tc>
        <w:tc>
          <w:tcPr>
            <w:tcW w:w="291" w:type="pct"/>
            <w:gridSpan w:val="2"/>
            <w:tcBorders>
              <w:top w:val="nil"/>
              <w:left w:val="nil"/>
              <w:bottom w:val="nil"/>
              <w:right w:val="single" w:sz="4" w:space="0" w:color="000000"/>
            </w:tcBorders>
            <w:shd w:val="clear" w:color="auto" w:fill="auto"/>
            <w:noWrap/>
            <w:hideMark/>
          </w:tcPr>
          <w:p w14:paraId="29FEA93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auto" w:fill="auto"/>
            <w:noWrap/>
            <w:hideMark/>
          </w:tcPr>
          <w:p w14:paraId="29AE45E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1DBC54C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5D0C65E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auto" w:fill="auto"/>
            <w:noWrap/>
            <w:hideMark/>
          </w:tcPr>
          <w:p w14:paraId="3FAE171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auto" w:fill="auto"/>
            <w:noWrap/>
            <w:hideMark/>
          </w:tcPr>
          <w:p w14:paraId="14B80AA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auto" w:fill="auto"/>
            <w:noWrap/>
            <w:hideMark/>
          </w:tcPr>
          <w:p w14:paraId="737E28F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49F7A78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3CE31800"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60" w:type="pct"/>
            <w:gridSpan w:val="2"/>
            <w:tcBorders>
              <w:top w:val="nil"/>
              <w:left w:val="nil"/>
              <w:bottom w:val="nil"/>
              <w:right w:val="nil"/>
            </w:tcBorders>
            <w:shd w:val="clear" w:color="auto" w:fill="auto"/>
            <w:noWrap/>
            <w:hideMark/>
          </w:tcPr>
          <w:p w14:paraId="6F1C7AAF"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182" w:type="pct"/>
            <w:gridSpan w:val="2"/>
            <w:tcBorders>
              <w:top w:val="nil"/>
              <w:left w:val="nil"/>
              <w:bottom w:val="nil"/>
              <w:right w:val="nil"/>
            </w:tcBorders>
            <w:shd w:val="clear" w:color="auto" w:fill="auto"/>
            <w:noWrap/>
            <w:hideMark/>
          </w:tcPr>
          <w:p w14:paraId="329B7EBD"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182" w:type="pct"/>
            <w:gridSpan w:val="2"/>
            <w:tcBorders>
              <w:top w:val="nil"/>
              <w:left w:val="nil"/>
              <w:bottom w:val="nil"/>
              <w:right w:val="nil"/>
            </w:tcBorders>
            <w:shd w:val="clear" w:color="auto" w:fill="auto"/>
            <w:noWrap/>
            <w:hideMark/>
          </w:tcPr>
          <w:p w14:paraId="1259F98C"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2" w:type="pct"/>
            <w:gridSpan w:val="2"/>
            <w:tcBorders>
              <w:top w:val="nil"/>
              <w:left w:val="nil"/>
              <w:bottom w:val="nil"/>
              <w:right w:val="nil"/>
            </w:tcBorders>
            <w:shd w:val="clear" w:color="auto" w:fill="auto"/>
            <w:noWrap/>
            <w:hideMark/>
          </w:tcPr>
          <w:p w14:paraId="20C71E04"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182" w:type="pct"/>
            <w:gridSpan w:val="2"/>
            <w:tcBorders>
              <w:top w:val="nil"/>
              <w:left w:val="nil"/>
              <w:bottom w:val="nil"/>
              <w:right w:val="nil"/>
            </w:tcBorders>
            <w:shd w:val="clear" w:color="auto" w:fill="auto"/>
            <w:noWrap/>
            <w:hideMark/>
          </w:tcPr>
          <w:p w14:paraId="11D75519"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auto" w:fill="auto"/>
            <w:noWrap/>
            <w:hideMark/>
          </w:tcPr>
          <w:p w14:paraId="0CE86B2A"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auto" w:fill="auto"/>
            <w:noWrap/>
            <w:hideMark/>
          </w:tcPr>
          <w:p w14:paraId="4B63DDE2"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nil"/>
              <w:left w:val="nil"/>
              <w:bottom w:val="nil"/>
              <w:right w:val="single" w:sz="8" w:space="0" w:color="000000"/>
            </w:tcBorders>
            <w:shd w:val="clear" w:color="auto" w:fill="auto"/>
            <w:noWrap/>
            <w:hideMark/>
          </w:tcPr>
          <w:p w14:paraId="514406B6"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330" w:type="pct"/>
            <w:tcBorders>
              <w:top w:val="nil"/>
              <w:left w:val="nil"/>
              <w:bottom w:val="nil"/>
              <w:right w:val="single" w:sz="8" w:space="0" w:color="000000"/>
            </w:tcBorders>
            <w:shd w:val="clear" w:color="auto" w:fill="auto"/>
            <w:noWrap/>
            <w:hideMark/>
          </w:tcPr>
          <w:p w14:paraId="39C24544"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13.03</w:t>
            </w:r>
          </w:p>
        </w:tc>
      </w:tr>
      <w:tr w:rsidR="00362A7C" w:rsidRPr="003F6419" w14:paraId="07349CDE" w14:textId="77777777" w:rsidTr="0064774D">
        <w:trPr>
          <w:trHeight w:val="372"/>
        </w:trPr>
        <w:tc>
          <w:tcPr>
            <w:tcW w:w="272" w:type="pct"/>
            <w:tcBorders>
              <w:top w:val="nil"/>
              <w:left w:val="single" w:sz="8" w:space="0" w:color="000000"/>
              <w:bottom w:val="nil"/>
              <w:right w:val="nil"/>
            </w:tcBorders>
            <w:shd w:val="clear" w:color="000000" w:fill="D9D9D9"/>
            <w:hideMark/>
          </w:tcPr>
          <w:p w14:paraId="1DD4A7E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023AD1F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2594CFC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HF.4.2.2</w:t>
            </w:r>
          </w:p>
        </w:tc>
        <w:tc>
          <w:tcPr>
            <w:tcW w:w="90" w:type="pct"/>
            <w:tcBorders>
              <w:top w:val="nil"/>
              <w:left w:val="nil"/>
              <w:bottom w:val="nil"/>
              <w:right w:val="nil"/>
            </w:tcBorders>
            <w:shd w:val="clear" w:color="000000" w:fill="D9D9D9"/>
            <w:hideMark/>
          </w:tcPr>
          <w:p w14:paraId="58F4259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29520A7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Other schemes (non-resident)</w:t>
            </w:r>
          </w:p>
        </w:tc>
        <w:tc>
          <w:tcPr>
            <w:tcW w:w="291" w:type="pct"/>
            <w:gridSpan w:val="2"/>
            <w:tcBorders>
              <w:top w:val="nil"/>
              <w:left w:val="nil"/>
              <w:bottom w:val="nil"/>
              <w:right w:val="single" w:sz="4" w:space="0" w:color="000000"/>
            </w:tcBorders>
            <w:shd w:val="clear" w:color="000000" w:fill="D9D9D9"/>
            <w:noWrap/>
            <w:hideMark/>
          </w:tcPr>
          <w:p w14:paraId="4B682217"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74F0A24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4E8F248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647A71F7"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4872FFC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7ECB301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5401929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5B6089D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2194A352"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60" w:type="pct"/>
            <w:gridSpan w:val="2"/>
            <w:tcBorders>
              <w:top w:val="nil"/>
              <w:left w:val="nil"/>
              <w:bottom w:val="nil"/>
              <w:right w:val="nil"/>
            </w:tcBorders>
            <w:shd w:val="clear" w:color="000000" w:fill="D9D9D9"/>
            <w:noWrap/>
            <w:hideMark/>
          </w:tcPr>
          <w:p w14:paraId="5E4A4CB1"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182" w:type="pct"/>
            <w:gridSpan w:val="2"/>
            <w:tcBorders>
              <w:top w:val="nil"/>
              <w:left w:val="nil"/>
              <w:bottom w:val="nil"/>
              <w:right w:val="nil"/>
            </w:tcBorders>
            <w:shd w:val="clear" w:color="000000" w:fill="D9D9D9"/>
            <w:noWrap/>
            <w:hideMark/>
          </w:tcPr>
          <w:p w14:paraId="636CFC37"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182" w:type="pct"/>
            <w:gridSpan w:val="2"/>
            <w:tcBorders>
              <w:top w:val="nil"/>
              <w:left w:val="nil"/>
              <w:bottom w:val="nil"/>
              <w:right w:val="nil"/>
            </w:tcBorders>
            <w:shd w:val="clear" w:color="000000" w:fill="D9D9D9"/>
            <w:noWrap/>
            <w:hideMark/>
          </w:tcPr>
          <w:p w14:paraId="6714A29E"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2" w:type="pct"/>
            <w:gridSpan w:val="2"/>
            <w:tcBorders>
              <w:top w:val="nil"/>
              <w:left w:val="nil"/>
              <w:bottom w:val="nil"/>
              <w:right w:val="nil"/>
            </w:tcBorders>
            <w:shd w:val="clear" w:color="000000" w:fill="D9D9D9"/>
            <w:noWrap/>
            <w:hideMark/>
          </w:tcPr>
          <w:p w14:paraId="1DAF830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182" w:type="pct"/>
            <w:gridSpan w:val="2"/>
            <w:tcBorders>
              <w:top w:val="nil"/>
              <w:left w:val="nil"/>
              <w:bottom w:val="nil"/>
              <w:right w:val="nil"/>
            </w:tcBorders>
            <w:shd w:val="clear" w:color="000000" w:fill="D9D9D9"/>
            <w:noWrap/>
            <w:hideMark/>
          </w:tcPr>
          <w:p w14:paraId="71429881"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000000" w:fill="D9D9D9"/>
            <w:noWrap/>
            <w:hideMark/>
          </w:tcPr>
          <w:p w14:paraId="22E17B76"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000000" w:fill="D9D9D9"/>
            <w:noWrap/>
            <w:hideMark/>
          </w:tcPr>
          <w:p w14:paraId="3F4A153D"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nil"/>
              <w:left w:val="nil"/>
              <w:bottom w:val="nil"/>
              <w:right w:val="single" w:sz="8" w:space="0" w:color="000000"/>
            </w:tcBorders>
            <w:shd w:val="clear" w:color="000000" w:fill="D9D9D9"/>
            <w:noWrap/>
            <w:hideMark/>
          </w:tcPr>
          <w:p w14:paraId="181DA7EB"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330" w:type="pct"/>
            <w:tcBorders>
              <w:top w:val="nil"/>
              <w:left w:val="nil"/>
              <w:bottom w:val="nil"/>
              <w:right w:val="single" w:sz="8" w:space="0" w:color="000000"/>
            </w:tcBorders>
            <w:shd w:val="clear" w:color="000000" w:fill="D9D9D9"/>
            <w:noWrap/>
            <w:hideMark/>
          </w:tcPr>
          <w:p w14:paraId="44BFA54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13.03</w:t>
            </w:r>
          </w:p>
        </w:tc>
      </w:tr>
      <w:tr w:rsidR="00362A7C" w:rsidRPr="003F6419" w14:paraId="28AB46AE" w14:textId="77777777" w:rsidTr="0064774D">
        <w:trPr>
          <w:trHeight w:val="372"/>
        </w:trPr>
        <w:tc>
          <w:tcPr>
            <w:tcW w:w="272" w:type="pct"/>
            <w:tcBorders>
              <w:top w:val="nil"/>
              <w:left w:val="single" w:sz="8" w:space="0" w:color="000000"/>
              <w:bottom w:val="nil"/>
              <w:right w:val="nil"/>
            </w:tcBorders>
            <w:shd w:val="clear" w:color="000000" w:fill="D9D9D9"/>
            <w:hideMark/>
          </w:tcPr>
          <w:p w14:paraId="08729EB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30403A9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2B1541D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D9D9D9"/>
            <w:hideMark/>
          </w:tcPr>
          <w:p w14:paraId="698CE1A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HF.4.2.2.1</w:t>
            </w:r>
          </w:p>
        </w:tc>
        <w:tc>
          <w:tcPr>
            <w:tcW w:w="424" w:type="pct"/>
            <w:gridSpan w:val="2"/>
            <w:tcBorders>
              <w:top w:val="nil"/>
              <w:left w:val="nil"/>
              <w:bottom w:val="nil"/>
              <w:right w:val="single" w:sz="4" w:space="0" w:color="000000"/>
            </w:tcBorders>
            <w:shd w:val="clear" w:color="000000" w:fill="D9D9D9"/>
            <w:hideMark/>
          </w:tcPr>
          <w:p w14:paraId="5CB89A4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Philanthropy/international NGOs schemes</w:t>
            </w:r>
          </w:p>
        </w:tc>
        <w:tc>
          <w:tcPr>
            <w:tcW w:w="291" w:type="pct"/>
            <w:gridSpan w:val="2"/>
            <w:tcBorders>
              <w:top w:val="nil"/>
              <w:left w:val="nil"/>
              <w:bottom w:val="nil"/>
              <w:right w:val="single" w:sz="4" w:space="0" w:color="000000"/>
            </w:tcBorders>
            <w:shd w:val="clear" w:color="000000" w:fill="D9D9D9"/>
            <w:noWrap/>
            <w:hideMark/>
          </w:tcPr>
          <w:p w14:paraId="3102955E"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4B29044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7F94E19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0D9E5B1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0F19F62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7204D363"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3E2E770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1798F6F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62478778"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5.44</w:t>
            </w:r>
          </w:p>
        </w:tc>
        <w:tc>
          <w:tcPr>
            <w:tcW w:w="160" w:type="pct"/>
            <w:gridSpan w:val="2"/>
            <w:tcBorders>
              <w:top w:val="nil"/>
              <w:left w:val="nil"/>
              <w:bottom w:val="nil"/>
              <w:right w:val="nil"/>
            </w:tcBorders>
            <w:shd w:val="clear" w:color="000000" w:fill="D9D9D9"/>
            <w:noWrap/>
            <w:hideMark/>
          </w:tcPr>
          <w:p w14:paraId="6D24FEB4"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1.43</w:t>
            </w:r>
          </w:p>
        </w:tc>
        <w:tc>
          <w:tcPr>
            <w:tcW w:w="182" w:type="pct"/>
            <w:gridSpan w:val="2"/>
            <w:tcBorders>
              <w:top w:val="nil"/>
              <w:left w:val="nil"/>
              <w:bottom w:val="nil"/>
              <w:right w:val="nil"/>
            </w:tcBorders>
            <w:shd w:val="clear" w:color="000000" w:fill="D9D9D9"/>
            <w:noWrap/>
            <w:hideMark/>
          </w:tcPr>
          <w:p w14:paraId="3F4C1FC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66AD300"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1.43</w:t>
            </w:r>
          </w:p>
        </w:tc>
        <w:tc>
          <w:tcPr>
            <w:tcW w:w="182" w:type="pct"/>
            <w:gridSpan w:val="2"/>
            <w:tcBorders>
              <w:top w:val="nil"/>
              <w:left w:val="nil"/>
              <w:bottom w:val="nil"/>
              <w:right w:val="nil"/>
            </w:tcBorders>
            <w:shd w:val="clear" w:color="000000" w:fill="D9D9D9"/>
            <w:noWrap/>
            <w:hideMark/>
          </w:tcPr>
          <w:p w14:paraId="2B2DA76E"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4.02</w:t>
            </w:r>
          </w:p>
        </w:tc>
        <w:tc>
          <w:tcPr>
            <w:tcW w:w="182" w:type="pct"/>
            <w:gridSpan w:val="2"/>
            <w:tcBorders>
              <w:top w:val="nil"/>
              <w:left w:val="nil"/>
              <w:bottom w:val="nil"/>
              <w:right w:val="nil"/>
            </w:tcBorders>
            <w:shd w:val="clear" w:color="000000" w:fill="D9D9D9"/>
            <w:noWrap/>
            <w:hideMark/>
          </w:tcPr>
          <w:p w14:paraId="117CE72D"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4.02</w:t>
            </w:r>
          </w:p>
        </w:tc>
        <w:tc>
          <w:tcPr>
            <w:tcW w:w="182" w:type="pct"/>
            <w:gridSpan w:val="2"/>
            <w:tcBorders>
              <w:top w:val="nil"/>
              <w:left w:val="nil"/>
              <w:bottom w:val="nil"/>
              <w:right w:val="nil"/>
            </w:tcBorders>
            <w:shd w:val="clear" w:color="000000" w:fill="D9D9D9"/>
            <w:noWrap/>
            <w:hideMark/>
          </w:tcPr>
          <w:p w14:paraId="7FBD765F"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4.02</w:t>
            </w:r>
          </w:p>
        </w:tc>
        <w:tc>
          <w:tcPr>
            <w:tcW w:w="182" w:type="pct"/>
            <w:gridSpan w:val="2"/>
            <w:tcBorders>
              <w:top w:val="nil"/>
              <w:left w:val="nil"/>
              <w:bottom w:val="nil"/>
              <w:right w:val="nil"/>
            </w:tcBorders>
            <w:shd w:val="clear" w:color="000000" w:fill="D9D9D9"/>
            <w:noWrap/>
            <w:hideMark/>
          </w:tcPr>
          <w:p w14:paraId="2273103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3342425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0FF798BD"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5.44</w:t>
            </w:r>
          </w:p>
        </w:tc>
      </w:tr>
      <w:tr w:rsidR="00362A7C" w:rsidRPr="003F6419" w14:paraId="7F7E52B1" w14:textId="77777777" w:rsidTr="0064774D">
        <w:trPr>
          <w:trHeight w:val="372"/>
        </w:trPr>
        <w:tc>
          <w:tcPr>
            <w:tcW w:w="272" w:type="pct"/>
            <w:tcBorders>
              <w:top w:val="nil"/>
              <w:left w:val="single" w:sz="8" w:space="0" w:color="000000"/>
              <w:bottom w:val="nil"/>
              <w:right w:val="nil"/>
            </w:tcBorders>
            <w:shd w:val="clear" w:color="000000" w:fill="D9D9D9"/>
            <w:hideMark/>
          </w:tcPr>
          <w:p w14:paraId="4DC347A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57A054E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3CE5816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D9D9D9"/>
            <w:hideMark/>
          </w:tcPr>
          <w:p w14:paraId="4BA2065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HF.4.2.2.2</w:t>
            </w:r>
          </w:p>
        </w:tc>
        <w:tc>
          <w:tcPr>
            <w:tcW w:w="424" w:type="pct"/>
            <w:gridSpan w:val="2"/>
            <w:tcBorders>
              <w:top w:val="nil"/>
              <w:left w:val="nil"/>
              <w:bottom w:val="nil"/>
              <w:right w:val="single" w:sz="4" w:space="0" w:color="000000"/>
            </w:tcBorders>
            <w:shd w:val="clear" w:color="000000" w:fill="D9D9D9"/>
            <w:hideMark/>
          </w:tcPr>
          <w:p w14:paraId="21D9FAB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Foreign development agencies schemes</w:t>
            </w:r>
          </w:p>
        </w:tc>
        <w:tc>
          <w:tcPr>
            <w:tcW w:w="291" w:type="pct"/>
            <w:gridSpan w:val="2"/>
            <w:tcBorders>
              <w:top w:val="nil"/>
              <w:left w:val="nil"/>
              <w:bottom w:val="nil"/>
              <w:right w:val="single" w:sz="4" w:space="0" w:color="000000"/>
            </w:tcBorders>
            <w:shd w:val="clear" w:color="000000" w:fill="D9D9D9"/>
            <w:noWrap/>
            <w:hideMark/>
          </w:tcPr>
          <w:p w14:paraId="42751B4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21A4148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2EB3B56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3F4281F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7580A2E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62F5ED93"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0FA81E3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3F9BB01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52C05912"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7.53</w:t>
            </w:r>
          </w:p>
        </w:tc>
        <w:tc>
          <w:tcPr>
            <w:tcW w:w="160" w:type="pct"/>
            <w:gridSpan w:val="2"/>
            <w:tcBorders>
              <w:top w:val="nil"/>
              <w:left w:val="nil"/>
              <w:bottom w:val="nil"/>
              <w:right w:val="nil"/>
            </w:tcBorders>
            <w:shd w:val="clear" w:color="000000" w:fill="D9D9D9"/>
            <w:noWrap/>
            <w:hideMark/>
          </w:tcPr>
          <w:p w14:paraId="3825F024"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2.71</w:t>
            </w:r>
          </w:p>
        </w:tc>
        <w:tc>
          <w:tcPr>
            <w:tcW w:w="182" w:type="pct"/>
            <w:gridSpan w:val="2"/>
            <w:tcBorders>
              <w:top w:val="nil"/>
              <w:left w:val="nil"/>
              <w:bottom w:val="nil"/>
              <w:right w:val="nil"/>
            </w:tcBorders>
            <w:shd w:val="clear" w:color="000000" w:fill="D9D9D9"/>
            <w:noWrap/>
            <w:hideMark/>
          </w:tcPr>
          <w:p w14:paraId="227A5E6F"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182" w:type="pct"/>
            <w:gridSpan w:val="2"/>
            <w:tcBorders>
              <w:top w:val="nil"/>
              <w:left w:val="nil"/>
              <w:bottom w:val="nil"/>
              <w:right w:val="nil"/>
            </w:tcBorders>
            <w:shd w:val="clear" w:color="000000" w:fill="D9D9D9"/>
            <w:noWrap/>
            <w:hideMark/>
          </w:tcPr>
          <w:p w14:paraId="4B859B7F"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1.79</w:t>
            </w:r>
          </w:p>
        </w:tc>
        <w:tc>
          <w:tcPr>
            <w:tcW w:w="182" w:type="pct"/>
            <w:gridSpan w:val="2"/>
            <w:tcBorders>
              <w:top w:val="nil"/>
              <w:left w:val="nil"/>
              <w:bottom w:val="nil"/>
              <w:right w:val="nil"/>
            </w:tcBorders>
            <w:shd w:val="clear" w:color="000000" w:fill="D9D9D9"/>
            <w:noWrap/>
            <w:hideMark/>
          </w:tcPr>
          <w:p w14:paraId="5FAB2270"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4.82</w:t>
            </w:r>
          </w:p>
        </w:tc>
        <w:tc>
          <w:tcPr>
            <w:tcW w:w="182" w:type="pct"/>
            <w:gridSpan w:val="2"/>
            <w:tcBorders>
              <w:top w:val="nil"/>
              <w:left w:val="nil"/>
              <w:bottom w:val="nil"/>
              <w:right w:val="nil"/>
            </w:tcBorders>
            <w:shd w:val="clear" w:color="000000" w:fill="D9D9D9"/>
            <w:noWrap/>
            <w:hideMark/>
          </w:tcPr>
          <w:p w14:paraId="43551195"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1.47</w:t>
            </w:r>
          </w:p>
        </w:tc>
        <w:tc>
          <w:tcPr>
            <w:tcW w:w="182" w:type="pct"/>
            <w:gridSpan w:val="2"/>
            <w:tcBorders>
              <w:top w:val="nil"/>
              <w:left w:val="nil"/>
              <w:bottom w:val="nil"/>
              <w:right w:val="nil"/>
            </w:tcBorders>
            <w:shd w:val="clear" w:color="000000" w:fill="D9D9D9"/>
            <w:noWrap/>
            <w:hideMark/>
          </w:tcPr>
          <w:p w14:paraId="31905460"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1.47</w:t>
            </w:r>
          </w:p>
        </w:tc>
        <w:tc>
          <w:tcPr>
            <w:tcW w:w="182" w:type="pct"/>
            <w:gridSpan w:val="2"/>
            <w:tcBorders>
              <w:top w:val="nil"/>
              <w:left w:val="nil"/>
              <w:bottom w:val="nil"/>
              <w:right w:val="nil"/>
            </w:tcBorders>
            <w:shd w:val="clear" w:color="000000" w:fill="D9D9D9"/>
            <w:noWrap/>
            <w:hideMark/>
          </w:tcPr>
          <w:p w14:paraId="0901B92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2228AB37"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330" w:type="pct"/>
            <w:tcBorders>
              <w:top w:val="nil"/>
              <w:left w:val="nil"/>
              <w:bottom w:val="nil"/>
              <w:right w:val="single" w:sz="8" w:space="0" w:color="000000"/>
            </w:tcBorders>
            <w:shd w:val="clear" w:color="000000" w:fill="D9D9D9"/>
            <w:noWrap/>
            <w:hideMark/>
          </w:tcPr>
          <w:p w14:paraId="0D3D309B"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7.53</w:t>
            </w:r>
          </w:p>
        </w:tc>
      </w:tr>
      <w:tr w:rsidR="00362A7C" w:rsidRPr="003F6419" w14:paraId="447FF337" w14:textId="77777777" w:rsidTr="0064774D">
        <w:trPr>
          <w:trHeight w:val="660"/>
        </w:trPr>
        <w:tc>
          <w:tcPr>
            <w:tcW w:w="272" w:type="pct"/>
            <w:tcBorders>
              <w:top w:val="nil"/>
              <w:left w:val="single" w:sz="8" w:space="0" w:color="000000"/>
              <w:bottom w:val="nil"/>
              <w:right w:val="nil"/>
            </w:tcBorders>
            <w:shd w:val="clear" w:color="000000" w:fill="D9D9D9"/>
            <w:hideMark/>
          </w:tcPr>
          <w:p w14:paraId="2C374CD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608B5D0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5D7C7A4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000000" w:fill="D9D9D9"/>
            <w:hideMark/>
          </w:tcPr>
          <w:p w14:paraId="0B6B0FF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HF.4.2.2.3</w:t>
            </w:r>
          </w:p>
        </w:tc>
        <w:tc>
          <w:tcPr>
            <w:tcW w:w="424" w:type="pct"/>
            <w:gridSpan w:val="2"/>
            <w:tcBorders>
              <w:top w:val="nil"/>
              <w:left w:val="nil"/>
              <w:bottom w:val="nil"/>
              <w:right w:val="single" w:sz="4" w:space="0" w:color="000000"/>
            </w:tcBorders>
            <w:shd w:val="clear" w:color="000000" w:fill="D9D9D9"/>
            <w:hideMark/>
          </w:tcPr>
          <w:p w14:paraId="2550565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Schemes of enclaves (e.g. international organisations or embassies)</w:t>
            </w:r>
          </w:p>
        </w:tc>
        <w:tc>
          <w:tcPr>
            <w:tcW w:w="291" w:type="pct"/>
            <w:gridSpan w:val="2"/>
            <w:tcBorders>
              <w:top w:val="nil"/>
              <w:left w:val="nil"/>
              <w:bottom w:val="nil"/>
              <w:right w:val="single" w:sz="4" w:space="0" w:color="000000"/>
            </w:tcBorders>
            <w:shd w:val="clear" w:color="000000" w:fill="D9D9D9"/>
            <w:noWrap/>
            <w:hideMark/>
          </w:tcPr>
          <w:p w14:paraId="160D18C1"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0F7B731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0DFAFE1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70F19B4E"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7FDFE3F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4B395279"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711DBA6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1C85087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36A196D1"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0.06</w:t>
            </w:r>
          </w:p>
        </w:tc>
        <w:tc>
          <w:tcPr>
            <w:tcW w:w="160" w:type="pct"/>
            <w:gridSpan w:val="2"/>
            <w:tcBorders>
              <w:top w:val="nil"/>
              <w:left w:val="nil"/>
              <w:bottom w:val="nil"/>
              <w:right w:val="nil"/>
            </w:tcBorders>
            <w:shd w:val="clear" w:color="000000" w:fill="D9D9D9"/>
            <w:noWrap/>
            <w:hideMark/>
          </w:tcPr>
          <w:p w14:paraId="7023998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0C4D1F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9B6C99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45F904D"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nil"/>
              <w:left w:val="nil"/>
              <w:bottom w:val="nil"/>
              <w:right w:val="nil"/>
            </w:tcBorders>
            <w:shd w:val="clear" w:color="000000" w:fill="D9D9D9"/>
            <w:noWrap/>
            <w:hideMark/>
          </w:tcPr>
          <w:p w14:paraId="512F9E8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AE1A8F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E1BD23D"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nil"/>
              <w:left w:val="nil"/>
              <w:bottom w:val="nil"/>
              <w:right w:val="single" w:sz="8" w:space="0" w:color="000000"/>
            </w:tcBorders>
            <w:shd w:val="clear" w:color="000000" w:fill="D9D9D9"/>
            <w:noWrap/>
            <w:hideMark/>
          </w:tcPr>
          <w:p w14:paraId="7C5D451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single" w:sz="8" w:space="0" w:color="000000"/>
              <w:right w:val="single" w:sz="8" w:space="0" w:color="000000"/>
            </w:tcBorders>
            <w:shd w:val="clear" w:color="000000" w:fill="D9D9D9"/>
            <w:noWrap/>
            <w:hideMark/>
          </w:tcPr>
          <w:p w14:paraId="212FDEB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r>
      <w:tr w:rsidR="00362A7C" w:rsidRPr="003F6419" w14:paraId="00D3369C" w14:textId="77777777" w:rsidTr="0064774D">
        <w:trPr>
          <w:trHeight w:val="228"/>
        </w:trPr>
        <w:tc>
          <w:tcPr>
            <w:tcW w:w="1181" w:type="pct"/>
            <w:gridSpan w:val="6"/>
            <w:tcBorders>
              <w:top w:val="single" w:sz="8" w:space="0" w:color="000000"/>
              <w:left w:val="single" w:sz="8" w:space="0" w:color="000000"/>
              <w:bottom w:val="single" w:sz="8" w:space="0" w:color="000000"/>
              <w:right w:val="single" w:sz="4" w:space="0" w:color="000000"/>
            </w:tcBorders>
            <w:shd w:val="clear" w:color="auto" w:fill="auto"/>
            <w:hideMark/>
          </w:tcPr>
          <w:p w14:paraId="7BA24B8F"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All HF</w:t>
            </w:r>
          </w:p>
        </w:tc>
        <w:tc>
          <w:tcPr>
            <w:tcW w:w="291" w:type="pct"/>
            <w:gridSpan w:val="2"/>
            <w:tcBorders>
              <w:top w:val="single" w:sz="8" w:space="0" w:color="000000"/>
              <w:left w:val="nil"/>
              <w:bottom w:val="single" w:sz="8" w:space="0" w:color="000000"/>
              <w:right w:val="single" w:sz="4" w:space="0" w:color="000000"/>
            </w:tcBorders>
            <w:shd w:val="clear" w:color="auto" w:fill="auto"/>
            <w:noWrap/>
            <w:hideMark/>
          </w:tcPr>
          <w:p w14:paraId="1C39B133"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single" w:sz="8" w:space="0" w:color="000000"/>
              <w:left w:val="nil"/>
              <w:bottom w:val="single" w:sz="8" w:space="0" w:color="000000"/>
              <w:right w:val="nil"/>
            </w:tcBorders>
            <w:shd w:val="clear" w:color="auto" w:fill="auto"/>
            <w:noWrap/>
            <w:hideMark/>
          </w:tcPr>
          <w:p w14:paraId="6C4FBBEE"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232" w:type="pct"/>
            <w:gridSpan w:val="2"/>
            <w:tcBorders>
              <w:top w:val="single" w:sz="8" w:space="0" w:color="000000"/>
              <w:left w:val="nil"/>
              <w:bottom w:val="single" w:sz="8" w:space="0" w:color="000000"/>
              <w:right w:val="nil"/>
            </w:tcBorders>
            <w:shd w:val="clear" w:color="auto" w:fill="auto"/>
            <w:noWrap/>
            <w:hideMark/>
          </w:tcPr>
          <w:p w14:paraId="49E98176"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single" w:sz="8" w:space="0" w:color="000000"/>
              <w:left w:val="single" w:sz="4" w:space="0" w:color="000000"/>
              <w:bottom w:val="single" w:sz="8" w:space="0" w:color="000000"/>
              <w:right w:val="single" w:sz="4" w:space="0" w:color="000000"/>
            </w:tcBorders>
            <w:shd w:val="clear" w:color="auto" w:fill="auto"/>
            <w:noWrap/>
            <w:hideMark/>
          </w:tcPr>
          <w:p w14:paraId="1E186A34"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single" w:sz="8" w:space="0" w:color="000000"/>
              <w:left w:val="nil"/>
              <w:bottom w:val="single" w:sz="8" w:space="0" w:color="000000"/>
              <w:right w:val="nil"/>
            </w:tcBorders>
            <w:shd w:val="clear" w:color="auto" w:fill="auto"/>
            <w:noWrap/>
            <w:hideMark/>
          </w:tcPr>
          <w:p w14:paraId="29AF1AAB"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single" w:sz="8" w:space="0" w:color="000000"/>
              <w:left w:val="single" w:sz="4" w:space="0" w:color="000000"/>
              <w:bottom w:val="single" w:sz="8" w:space="0" w:color="000000"/>
              <w:right w:val="single" w:sz="4" w:space="0" w:color="000000"/>
            </w:tcBorders>
            <w:shd w:val="clear" w:color="auto" w:fill="auto"/>
            <w:noWrap/>
            <w:hideMark/>
          </w:tcPr>
          <w:p w14:paraId="3D9EDA6D"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159.09</w:t>
            </w:r>
          </w:p>
        </w:tc>
        <w:tc>
          <w:tcPr>
            <w:tcW w:w="203" w:type="pct"/>
            <w:gridSpan w:val="2"/>
            <w:tcBorders>
              <w:top w:val="single" w:sz="8" w:space="0" w:color="000000"/>
              <w:left w:val="nil"/>
              <w:bottom w:val="single" w:sz="8" w:space="0" w:color="000000"/>
              <w:right w:val="nil"/>
            </w:tcBorders>
            <w:shd w:val="clear" w:color="auto" w:fill="auto"/>
            <w:noWrap/>
            <w:hideMark/>
          </w:tcPr>
          <w:p w14:paraId="122E6C4E"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c>
          <w:tcPr>
            <w:tcW w:w="208" w:type="pct"/>
            <w:gridSpan w:val="2"/>
            <w:tcBorders>
              <w:top w:val="single" w:sz="8" w:space="0" w:color="000000"/>
              <w:left w:val="nil"/>
              <w:bottom w:val="single" w:sz="8" w:space="0" w:color="000000"/>
              <w:right w:val="nil"/>
            </w:tcBorders>
            <w:shd w:val="clear" w:color="auto" w:fill="auto"/>
            <w:noWrap/>
            <w:hideMark/>
          </w:tcPr>
          <w:p w14:paraId="19FDA49C"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0.21</w:t>
            </w:r>
          </w:p>
        </w:tc>
        <w:tc>
          <w:tcPr>
            <w:tcW w:w="208" w:type="pct"/>
            <w:gridSpan w:val="2"/>
            <w:tcBorders>
              <w:top w:val="single" w:sz="8" w:space="0" w:color="000000"/>
              <w:left w:val="single" w:sz="4" w:space="0" w:color="000000"/>
              <w:bottom w:val="single" w:sz="8" w:space="0" w:color="000000"/>
              <w:right w:val="single" w:sz="4" w:space="0" w:color="000000"/>
            </w:tcBorders>
            <w:shd w:val="clear" w:color="auto" w:fill="auto"/>
            <w:noWrap/>
            <w:hideMark/>
          </w:tcPr>
          <w:p w14:paraId="32A0B7F5"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60" w:type="pct"/>
            <w:gridSpan w:val="2"/>
            <w:tcBorders>
              <w:top w:val="single" w:sz="8" w:space="0" w:color="000000"/>
              <w:left w:val="nil"/>
              <w:bottom w:val="single" w:sz="8" w:space="0" w:color="000000"/>
              <w:right w:val="nil"/>
            </w:tcBorders>
            <w:shd w:val="clear" w:color="auto" w:fill="auto"/>
            <w:noWrap/>
            <w:hideMark/>
          </w:tcPr>
          <w:p w14:paraId="5ABE1030"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182" w:type="pct"/>
            <w:gridSpan w:val="2"/>
            <w:tcBorders>
              <w:top w:val="single" w:sz="8" w:space="0" w:color="000000"/>
              <w:left w:val="nil"/>
              <w:bottom w:val="single" w:sz="8" w:space="0" w:color="000000"/>
              <w:right w:val="nil"/>
            </w:tcBorders>
            <w:shd w:val="clear" w:color="auto" w:fill="auto"/>
            <w:noWrap/>
            <w:hideMark/>
          </w:tcPr>
          <w:p w14:paraId="487FE7A4"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182" w:type="pct"/>
            <w:gridSpan w:val="2"/>
            <w:tcBorders>
              <w:top w:val="single" w:sz="8" w:space="0" w:color="000000"/>
              <w:left w:val="nil"/>
              <w:bottom w:val="single" w:sz="8" w:space="0" w:color="000000"/>
              <w:right w:val="nil"/>
            </w:tcBorders>
            <w:shd w:val="clear" w:color="auto" w:fill="auto"/>
            <w:noWrap/>
            <w:hideMark/>
          </w:tcPr>
          <w:p w14:paraId="6DE64F20"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2" w:type="pct"/>
            <w:gridSpan w:val="2"/>
            <w:tcBorders>
              <w:top w:val="single" w:sz="8" w:space="0" w:color="000000"/>
              <w:left w:val="nil"/>
              <w:bottom w:val="single" w:sz="8" w:space="0" w:color="000000"/>
              <w:right w:val="nil"/>
            </w:tcBorders>
            <w:shd w:val="clear" w:color="auto" w:fill="auto"/>
            <w:noWrap/>
            <w:hideMark/>
          </w:tcPr>
          <w:p w14:paraId="37766295"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182" w:type="pct"/>
            <w:gridSpan w:val="2"/>
            <w:tcBorders>
              <w:top w:val="single" w:sz="8" w:space="0" w:color="000000"/>
              <w:left w:val="nil"/>
              <w:bottom w:val="single" w:sz="8" w:space="0" w:color="000000"/>
              <w:right w:val="nil"/>
            </w:tcBorders>
            <w:shd w:val="clear" w:color="auto" w:fill="auto"/>
            <w:noWrap/>
            <w:hideMark/>
          </w:tcPr>
          <w:p w14:paraId="53B0AD9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single" w:sz="8" w:space="0" w:color="000000"/>
              <w:left w:val="nil"/>
              <w:bottom w:val="single" w:sz="8" w:space="0" w:color="000000"/>
              <w:right w:val="nil"/>
            </w:tcBorders>
            <w:shd w:val="clear" w:color="auto" w:fill="auto"/>
            <w:noWrap/>
            <w:hideMark/>
          </w:tcPr>
          <w:p w14:paraId="3C00744A"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single" w:sz="8" w:space="0" w:color="000000"/>
              <w:left w:val="nil"/>
              <w:bottom w:val="single" w:sz="8" w:space="0" w:color="000000"/>
              <w:right w:val="nil"/>
            </w:tcBorders>
            <w:shd w:val="clear" w:color="auto" w:fill="auto"/>
            <w:noWrap/>
            <w:hideMark/>
          </w:tcPr>
          <w:p w14:paraId="787A0D13"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single" w:sz="8" w:space="0" w:color="000000"/>
              <w:left w:val="nil"/>
              <w:bottom w:val="single" w:sz="8" w:space="0" w:color="000000"/>
              <w:right w:val="single" w:sz="8" w:space="0" w:color="000000"/>
            </w:tcBorders>
            <w:shd w:val="clear" w:color="auto" w:fill="auto"/>
            <w:noWrap/>
            <w:hideMark/>
          </w:tcPr>
          <w:p w14:paraId="7D549C11"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330" w:type="pct"/>
            <w:tcBorders>
              <w:top w:val="nil"/>
              <w:left w:val="nil"/>
              <w:bottom w:val="single" w:sz="8" w:space="0" w:color="000000"/>
              <w:right w:val="single" w:sz="8" w:space="0" w:color="000000"/>
            </w:tcBorders>
            <w:shd w:val="clear" w:color="auto" w:fill="auto"/>
            <w:noWrap/>
            <w:hideMark/>
          </w:tcPr>
          <w:p w14:paraId="31F4364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392.25</w:t>
            </w:r>
          </w:p>
        </w:tc>
      </w:tr>
      <w:tr w:rsidR="00362A7C" w:rsidRPr="003F6419" w14:paraId="4F3B56D4" w14:textId="77777777" w:rsidTr="0064774D">
        <w:trPr>
          <w:trHeight w:val="228"/>
        </w:trPr>
        <w:tc>
          <w:tcPr>
            <w:tcW w:w="1181" w:type="pct"/>
            <w:gridSpan w:val="6"/>
            <w:tcBorders>
              <w:top w:val="nil"/>
              <w:left w:val="single" w:sz="8" w:space="0" w:color="000000"/>
              <w:bottom w:val="nil"/>
              <w:right w:val="single" w:sz="4" w:space="0" w:color="000000"/>
            </w:tcBorders>
            <w:shd w:val="clear" w:color="000000" w:fill="D9D9D9"/>
            <w:hideMark/>
          </w:tcPr>
          <w:p w14:paraId="41E2B8F7" w14:textId="77777777" w:rsidR="00362A7C" w:rsidRPr="003F6419" w:rsidRDefault="00362A7C" w:rsidP="0064774D">
            <w:pPr>
              <w:spacing w:after="0" w:line="240" w:lineRule="auto"/>
              <w:rPr>
                <w:rFonts w:ascii="Arial Unicode MS" w:eastAsia="Times New Roman" w:hAnsi="Arial Unicode MS" w:cs="Arial"/>
                <w:b/>
                <w:bCs/>
                <w:sz w:val="14"/>
                <w:szCs w:val="14"/>
                <w:u w:val="single"/>
                <w:lang w:val="en-US"/>
              </w:rPr>
            </w:pPr>
            <w:r w:rsidRPr="003F6419">
              <w:rPr>
                <w:rFonts w:ascii="Arial Unicode MS" w:eastAsia="Times New Roman" w:hAnsi="Arial Unicode MS" w:cs="Arial"/>
                <w:b/>
                <w:bCs/>
                <w:sz w:val="14"/>
                <w:szCs w:val="14"/>
                <w:u w:val="single"/>
                <w:lang w:val="en-US"/>
              </w:rPr>
              <w:t>Memorandum items</w:t>
            </w:r>
          </w:p>
        </w:tc>
        <w:tc>
          <w:tcPr>
            <w:tcW w:w="291" w:type="pct"/>
            <w:gridSpan w:val="2"/>
            <w:tcBorders>
              <w:top w:val="nil"/>
              <w:left w:val="nil"/>
              <w:bottom w:val="nil"/>
              <w:right w:val="single" w:sz="4" w:space="0" w:color="000000"/>
            </w:tcBorders>
            <w:shd w:val="clear" w:color="000000" w:fill="D9D9D9"/>
            <w:noWrap/>
            <w:hideMark/>
          </w:tcPr>
          <w:p w14:paraId="31DEC1B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49BA2A3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05F2B50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4B16E192"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47D881B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57F45378"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5332F93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658F658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4937E9BA"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010E690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0E0E17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E35EEC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616A3F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D9C540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14F831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264728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4289895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3166C90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62A7C" w:rsidRPr="003F6419" w14:paraId="47191904" w14:textId="77777777" w:rsidTr="0064774D">
        <w:trPr>
          <w:trHeight w:val="228"/>
        </w:trPr>
        <w:tc>
          <w:tcPr>
            <w:tcW w:w="272" w:type="pct"/>
            <w:tcBorders>
              <w:top w:val="nil"/>
              <w:left w:val="single" w:sz="8" w:space="0" w:color="000000"/>
              <w:bottom w:val="nil"/>
              <w:right w:val="nil"/>
            </w:tcBorders>
            <w:shd w:val="clear" w:color="auto" w:fill="auto"/>
            <w:hideMark/>
          </w:tcPr>
          <w:p w14:paraId="327EE6D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6" w:type="pct"/>
            <w:gridSpan w:val="4"/>
            <w:tcBorders>
              <w:top w:val="nil"/>
              <w:left w:val="nil"/>
              <w:bottom w:val="nil"/>
              <w:right w:val="single" w:sz="4" w:space="0" w:color="000000"/>
            </w:tcBorders>
            <w:shd w:val="clear" w:color="auto" w:fill="auto"/>
            <w:hideMark/>
          </w:tcPr>
          <w:p w14:paraId="4969DE0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Financing agents managing the financing schemes</w:t>
            </w:r>
          </w:p>
        </w:tc>
        <w:tc>
          <w:tcPr>
            <w:tcW w:w="290" w:type="pct"/>
            <w:gridSpan w:val="2"/>
            <w:tcBorders>
              <w:top w:val="nil"/>
              <w:left w:val="nil"/>
              <w:bottom w:val="nil"/>
              <w:right w:val="single" w:sz="4" w:space="0" w:color="000000"/>
            </w:tcBorders>
            <w:shd w:val="clear" w:color="auto" w:fill="auto"/>
            <w:noWrap/>
            <w:hideMark/>
          </w:tcPr>
          <w:p w14:paraId="7D77A747"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nil"/>
              <w:left w:val="nil"/>
              <w:bottom w:val="nil"/>
              <w:right w:val="nil"/>
            </w:tcBorders>
            <w:shd w:val="clear" w:color="auto" w:fill="auto"/>
            <w:noWrap/>
            <w:hideMark/>
          </w:tcPr>
          <w:p w14:paraId="72594ED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232" w:type="pct"/>
            <w:gridSpan w:val="2"/>
            <w:tcBorders>
              <w:top w:val="nil"/>
              <w:left w:val="nil"/>
              <w:bottom w:val="nil"/>
              <w:right w:val="nil"/>
            </w:tcBorders>
            <w:shd w:val="clear" w:color="auto" w:fill="auto"/>
            <w:noWrap/>
            <w:hideMark/>
          </w:tcPr>
          <w:p w14:paraId="67329EA4"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nil"/>
              <w:left w:val="single" w:sz="4" w:space="0" w:color="000000"/>
              <w:bottom w:val="nil"/>
              <w:right w:val="single" w:sz="4" w:space="0" w:color="000000"/>
            </w:tcBorders>
            <w:shd w:val="clear" w:color="auto" w:fill="auto"/>
            <w:noWrap/>
            <w:hideMark/>
          </w:tcPr>
          <w:p w14:paraId="1BFCE241"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nil"/>
              <w:left w:val="nil"/>
              <w:bottom w:val="nil"/>
              <w:right w:val="nil"/>
            </w:tcBorders>
            <w:shd w:val="clear" w:color="auto" w:fill="auto"/>
            <w:noWrap/>
            <w:hideMark/>
          </w:tcPr>
          <w:p w14:paraId="4F80A7F0"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nil"/>
              <w:left w:val="single" w:sz="4" w:space="0" w:color="000000"/>
              <w:bottom w:val="nil"/>
              <w:right w:val="single" w:sz="4" w:space="0" w:color="000000"/>
            </w:tcBorders>
            <w:shd w:val="clear" w:color="auto" w:fill="auto"/>
            <w:noWrap/>
            <w:hideMark/>
          </w:tcPr>
          <w:p w14:paraId="15B7713D"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203" w:type="pct"/>
            <w:gridSpan w:val="2"/>
            <w:tcBorders>
              <w:top w:val="nil"/>
              <w:left w:val="nil"/>
              <w:bottom w:val="nil"/>
              <w:right w:val="nil"/>
            </w:tcBorders>
            <w:shd w:val="clear" w:color="auto" w:fill="auto"/>
            <w:noWrap/>
            <w:hideMark/>
          </w:tcPr>
          <w:p w14:paraId="397FFCD7"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c>
          <w:tcPr>
            <w:tcW w:w="208" w:type="pct"/>
            <w:gridSpan w:val="2"/>
            <w:tcBorders>
              <w:top w:val="nil"/>
              <w:left w:val="nil"/>
              <w:bottom w:val="nil"/>
              <w:right w:val="nil"/>
            </w:tcBorders>
            <w:shd w:val="clear" w:color="auto" w:fill="auto"/>
            <w:noWrap/>
            <w:hideMark/>
          </w:tcPr>
          <w:p w14:paraId="7E13891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auto" w:fill="auto"/>
            <w:noWrap/>
            <w:hideMark/>
          </w:tcPr>
          <w:p w14:paraId="4E80028A"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60" w:type="pct"/>
            <w:gridSpan w:val="2"/>
            <w:tcBorders>
              <w:top w:val="nil"/>
              <w:left w:val="nil"/>
              <w:bottom w:val="nil"/>
              <w:right w:val="nil"/>
            </w:tcBorders>
            <w:shd w:val="clear" w:color="auto" w:fill="auto"/>
            <w:noWrap/>
            <w:hideMark/>
          </w:tcPr>
          <w:p w14:paraId="1FEE3C4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182" w:type="pct"/>
            <w:gridSpan w:val="2"/>
            <w:tcBorders>
              <w:top w:val="nil"/>
              <w:left w:val="nil"/>
              <w:bottom w:val="nil"/>
              <w:right w:val="nil"/>
            </w:tcBorders>
            <w:shd w:val="clear" w:color="auto" w:fill="auto"/>
            <w:noWrap/>
            <w:hideMark/>
          </w:tcPr>
          <w:p w14:paraId="118B48F6"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182" w:type="pct"/>
            <w:gridSpan w:val="2"/>
            <w:tcBorders>
              <w:top w:val="nil"/>
              <w:left w:val="nil"/>
              <w:bottom w:val="nil"/>
              <w:right w:val="nil"/>
            </w:tcBorders>
            <w:shd w:val="clear" w:color="auto" w:fill="auto"/>
            <w:noWrap/>
            <w:hideMark/>
          </w:tcPr>
          <w:p w14:paraId="277ABEB0"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2" w:type="pct"/>
            <w:gridSpan w:val="2"/>
            <w:tcBorders>
              <w:top w:val="nil"/>
              <w:left w:val="nil"/>
              <w:bottom w:val="nil"/>
              <w:right w:val="nil"/>
            </w:tcBorders>
            <w:shd w:val="clear" w:color="auto" w:fill="auto"/>
            <w:noWrap/>
            <w:hideMark/>
          </w:tcPr>
          <w:p w14:paraId="2AF23E0E"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182" w:type="pct"/>
            <w:gridSpan w:val="2"/>
            <w:tcBorders>
              <w:top w:val="nil"/>
              <w:left w:val="nil"/>
              <w:bottom w:val="nil"/>
              <w:right w:val="nil"/>
            </w:tcBorders>
            <w:shd w:val="clear" w:color="auto" w:fill="auto"/>
            <w:noWrap/>
            <w:hideMark/>
          </w:tcPr>
          <w:p w14:paraId="2A4369F1"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auto" w:fill="auto"/>
            <w:noWrap/>
            <w:hideMark/>
          </w:tcPr>
          <w:p w14:paraId="774407A2"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auto" w:fill="auto"/>
            <w:noWrap/>
            <w:hideMark/>
          </w:tcPr>
          <w:p w14:paraId="07E5BDD4"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nil"/>
              <w:left w:val="nil"/>
              <w:bottom w:val="nil"/>
              <w:right w:val="single" w:sz="8" w:space="0" w:color="000000"/>
            </w:tcBorders>
            <w:shd w:val="clear" w:color="auto" w:fill="auto"/>
            <w:noWrap/>
            <w:hideMark/>
          </w:tcPr>
          <w:p w14:paraId="13B017C1"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334" w:type="pct"/>
            <w:gridSpan w:val="2"/>
            <w:tcBorders>
              <w:top w:val="nil"/>
              <w:left w:val="nil"/>
              <w:bottom w:val="nil"/>
              <w:right w:val="single" w:sz="8" w:space="0" w:color="000000"/>
            </w:tcBorders>
            <w:shd w:val="clear" w:color="000000" w:fill="D9D9D9"/>
            <w:noWrap/>
            <w:hideMark/>
          </w:tcPr>
          <w:p w14:paraId="658C0141"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392.04</w:t>
            </w:r>
          </w:p>
        </w:tc>
      </w:tr>
      <w:tr w:rsidR="00362A7C" w:rsidRPr="003F6419" w14:paraId="1202D2E0" w14:textId="77777777" w:rsidTr="0064774D">
        <w:trPr>
          <w:trHeight w:val="372"/>
        </w:trPr>
        <w:tc>
          <w:tcPr>
            <w:tcW w:w="272" w:type="pct"/>
            <w:tcBorders>
              <w:top w:val="nil"/>
              <w:left w:val="single" w:sz="8" w:space="0" w:color="000000"/>
              <w:bottom w:val="nil"/>
              <w:right w:val="nil"/>
            </w:tcBorders>
            <w:shd w:val="clear" w:color="000000" w:fill="D9D9D9"/>
            <w:hideMark/>
          </w:tcPr>
          <w:p w14:paraId="28E198B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71ABFA9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6DB984D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HF.RI.1.1</w:t>
            </w:r>
          </w:p>
        </w:tc>
        <w:tc>
          <w:tcPr>
            <w:tcW w:w="90" w:type="pct"/>
            <w:tcBorders>
              <w:top w:val="nil"/>
              <w:left w:val="nil"/>
              <w:bottom w:val="nil"/>
              <w:right w:val="nil"/>
            </w:tcBorders>
            <w:shd w:val="clear" w:color="000000" w:fill="D9D9D9"/>
            <w:hideMark/>
          </w:tcPr>
          <w:p w14:paraId="0129197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20C2FED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Government (FA.1 General government)</w:t>
            </w:r>
          </w:p>
        </w:tc>
        <w:tc>
          <w:tcPr>
            <w:tcW w:w="291" w:type="pct"/>
            <w:gridSpan w:val="2"/>
            <w:tcBorders>
              <w:top w:val="nil"/>
              <w:left w:val="nil"/>
              <w:bottom w:val="nil"/>
              <w:right w:val="single" w:sz="4" w:space="0" w:color="000000"/>
            </w:tcBorders>
            <w:shd w:val="clear" w:color="000000" w:fill="D9D9D9"/>
            <w:noWrap/>
            <w:hideMark/>
          </w:tcPr>
          <w:p w14:paraId="73B652D1"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nil"/>
              <w:left w:val="nil"/>
              <w:bottom w:val="nil"/>
              <w:right w:val="nil"/>
            </w:tcBorders>
            <w:shd w:val="clear" w:color="000000" w:fill="D9D9D9"/>
            <w:noWrap/>
            <w:hideMark/>
          </w:tcPr>
          <w:p w14:paraId="34941ECA"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232" w:type="pct"/>
            <w:gridSpan w:val="2"/>
            <w:tcBorders>
              <w:top w:val="nil"/>
              <w:left w:val="nil"/>
              <w:bottom w:val="nil"/>
              <w:right w:val="nil"/>
            </w:tcBorders>
            <w:shd w:val="clear" w:color="000000" w:fill="D9D9D9"/>
            <w:noWrap/>
            <w:hideMark/>
          </w:tcPr>
          <w:p w14:paraId="316DFB2F"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nil"/>
              <w:left w:val="single" w:sz="4" w:space="0" w:color="000000"/>
              <w:bottom w:val="nil"/>
              <w:right w:val="single" w:sz="4" w:space="0" w:color="000000"/>
            </w:tcBorders>
            <w:shd w:val="clear" w:color="000000" w:fill="D9D9D9"/>
            <w:noWrap/>
            <w:hideMark/>
          </w:tcPr>
          <w:p w14:paraId="6349FEB5"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28BD4E4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0170E28C"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62AFC5C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0C43A15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19905195"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50967A9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7EA25A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CB2A0D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BD0AAD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F372BC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296A50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84567E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79AF5CB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57848583"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202.08</w:t>
            </w:r>
          </w:p>
        </w:tc>
      </w:tr>
      <w:tr w:rsidR="00362A7C" w:rsidRPr="003F6419" w14:paraId="49D13460" w14:textId="77777777" w:rsidTr="0064774D">
        <w:trPr>
          <w:trHeight w:val="516"/>
        </w:trPr>
        <w:tc>
          <w:tcPr>
            <w:tcW w:w="272" w:type="pct"/>
            <w:tcBorders>
              <w:top w:val="nil"/>
              <w:left w:val="single" w:sz="8" w:space="0" w:color="000000"/>
              <w:bottom w:val="nil"/>
              <w:right w:val="nil"/>
            </w:tcBorders>
            <w:shd w:val="clear" w:color="000000" w:fill="D9D9D9"/>
            <w:hideMark/>
          </w:tcPr>
          <w:p w14:paraId="11609E8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42ADD7D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223E1B3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HF.RI.1.2</w:t>
            </w:r>
          </w:p>
        </w:tc>
        <w:tc>
          <w:tcPr>
            <w:tcW w:w="90" w:type="pct"/>
            <w:tcBorders>
              <w:top w:val="nil"/>
              <w:left w:val="nil"/>
              <w:bottom w:val="nil"/>
              <w:right w:val="nil"/>
            </w:tcBorders>
            <w:shd w:val="clear" w:color="000000" w:fill="D9D9D9"/>
            <w:hideMark/>
          </w:tcPr>
          <w:p w14:paraId="43A5D03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4B3278C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Corporations (FA.2 Insurance + FA.3 Corporations)</w:t>
            </w:r>
          </w:p>
        </w:tc>
        <w:tc>
          <w:tcPr>
            <w:tcW w:w="291" w:type="pct"/>
            <w:gridSpan w:val="2"/>
            <w:tcBorders>
              <w:top w:val="nil"/>
              <w:left w:val="nil"/>
              <w:bottom w:val="nil"/>
              <w:right w:val="single" w:sz="4" w:space="0" w:color="000000"/>
            </w:tcBorders>
            <w:shd w:val="clear" w:color="000000" w:fill="D9D9D9"/>
            <w:noWrap/>
            <w:hideMark/>
          </w:tcPr>
          <w:p w14:paraId="6A50EC45"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3D84FBD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31BD583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47EE2746"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nil"/>
              <w:left w:val="nil"/>
              <w:bottom w:val="nil"/>
              <w:right w:val="nil"/>
            </w:tcBorders>
            <w:shd w:val="clear" w:color="000000" w:fill="D9D9D9"/>
            <w:noWrap/>
            <w:hideMark/>
          </w:tcPr>
          <w:p w14:paraId="1665747C"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nil"/>
              <w:left w:val="single" w:sz="4" w:space="0" w:color="000000"/>
              <w:bottom w:val="nil"/>
              <w:right w:val="single" w:sz="4" w:space="0" w:color="000000"/>
            </w:tcBorders>
            <w:shd w:val="clear" w:color="000000" w:fill="D9D9D9"/>
            <w:noWrap/>
            <w:hideMark/>
          </w:tcPr>
          <w:p w14:paraId="4D327A89"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2493AA2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4FF409A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6022A022"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2B66241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883B49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FB2DE3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C03BF0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6C3F0E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5FD3F0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F6703F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6E0F3B0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595916EC"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r>
      <w:tr w:rsidR="00362A7C" w:rsidRPr="003F6419" w14:paraId="1CD31435" w14:textId="77777777" w:rsidTr="0064774D">
        <w:trPr>
          <w:trHeight w:val="372"/>
        </w:trPr>
        <w:tc>
          <w:tcPr>
            <w:tcW w:w="272" w:type="pct"/>
            <w:tcBorders>
              <w:top w:val="nil"/>
              <w:left w:val="single" w:sz="8" w:space="0" w:color="000000"/>
              <w:bottom w:val="nil"/>
              <w:right w:val="nil"/>
            </w:tcBorders>
            <w:shd w:val="clear" w:color="000000" w:fill="D9D9D9"/>
            <w:hideMark/>
          </w:tcPr>
          <w:p w14:paraId="79D31C2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32EB860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10821C4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HF.RI.1.3</w:t>
            </w:r>
          </w:p>
        </w:tc>
        <w:tc>
          <w:tcPr>
            <w:tcW w:w="90" w:type="pct"/>
            <w:tcBorders>
              <w:top w:val="nil"/>
              <w:left w:val="nil"/>
              <w:bottom w:val="nil"/>
              <w:right w:val="nil"/>
            </w:tcBorders>
            <w:shd w:val="clear" w:color="000000" w:fill="D9D9D9"/>
            <w:hideMark/>
          </w:tcPr>
          <w:p w14:paraId="6A849AA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7C2EBD7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Households (FA.5 Households)</w:t>
            </w:r>
          </w:p>
        </w:tc>
        <w:tc>
          <w:tcPr>
            <w:tcW w:w="291" w:type="pct"/>
            <w:gridSpan w:val="2"/>
            <w:tcBorders>
              <w:top w:val="nil"/>
              <w:left w:val="nil"/>
              <w:bottom w:val="nil"/>
              <w:right w:val="single" w:sz="4" w:space="0" w:color="000000"/>
            </w:tcBorders>
            <w:shd w:val="clear" w:color="000000" w:fill="D9D9D9"/>
            <w:noWrap/>
            <w:hideMark/>
          </w:tcPr>
          <w:p w14:paraId="2828015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21C7F83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0F8A23C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418A91C8"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7C078A5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4853CA0E"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158.88</w:t>
            </w:r>
          </w:p>
        </w:tc>
        <w:tc>
          <w:tcPr>
            <w:tcW w:w="203" w:type="pct"/>
            <w:gridSpan w:val="2"/>
            <w:tcBorders>
              <w:top w:val="nil"/>
              <w:left w:val="nil"/>
              <w:bottom w:val="nil"/>
              <w:right w:val="nil"/>
            </w:tcBorders>
            <w:shd w:val="clear" w:color="000000" w:fill="D9D9D9"/>
            <w:noWrap/>
            <w:hideMark/>
          </w:tcPr>
          <w:p w14:paraId="517B64CF"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c>
          <w:tcPr>
            <w:tcW w:w="208" w:type="pct"/>
            <w:gridSpan w:val="2"/>
            <w:tcBorders>
              <w:top w:val="nil"/>
              <w:left w:val="nil"/>
              <w:bottom w:val="nil"/>
              <w:right w:val="nil"/>
            </w:tcBorders>
            <w:shd w:val="clear" w:color="000000" w:fill="D9D9D9"/>
            <w:noWrap/>
            <w:hideMark/>
          </w:tcPr>
          <w:p w14:paraId="05D73E5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2D7FE4C7"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1E78773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E82596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9AD089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E2F042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CBE7B8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296729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0B7D93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2813CC5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1A9337DF"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158.88</w:t>
            </w:r>
          </w:p>
        </w:tc>
      </w:tr>
      <w:tr w:rsidR="00362A7C" w:rsidRPr="003F6419" w14:paraId="5F168BE8" w14:textId="77777777" w:rsidTr="0064774D">
        <w:trPr>
          <w:trHeight w:val="372"/>
        </w:trPr>
        <w:tc>
          <w:tcPr>
            <w:tcW w:w="272" w:type="pct"/>
            <w:tcBorders>
              <w:top w:val="nil"/>
              <w:left w:val="single" w:sz="8" w:space="0" w:color="000000"/>
              <w:bottom w:val="nil"/>
              <w:right w:val="nil"/>
            </w:tcBorders>
            <w:shd w:val="clear" w:color="000000" w:fill="D9D9D9"/>
            <w:hideMark/>
          </w:tcPr>
          <w:p w14:paraId="68BAFB3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6843AFB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07B94CC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HF.RI.1.5</w:t>
            </w:r>
          </w:p>
        </w:tc>
        <w:tc>
          <w:tcPr>
            <w:tcW w:w="90" w:type="pct"/>
            <w:tcBorders>
              <w:top w:val="nil"/>
              <w:left w:val="nil"/>
              <w:bottom w:val="nil"/>
              <w:right w:val="nil"/>
            </w:tcBorders>
            <w:shd w:val="clear" w:color="000000" w:fill="D9D9D9"/>
            <w:hideMark/>
          </w:tcPr>
          <w:p w14:paraId="6AC3892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6A7221C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Rest of the world (FA.6 Rest of the world)</w:t>
            </w:r>
          </w:p>
        </w:tc>
        <w:tc>
          <w:tcPr>
            <w:tcW w:w="291" w:type="pct"/>
            <w:gridSpan w:val="2"/>
            <w:tcBorders>
              <w:top w:val="nil"/>
              <w:left w:val="nil"/>
              <w:bottom w:val="nil"/>
              <w:right w:val="single" w:sz="4" w:space="0" w:color="000000"/>
            </w:tcBorders>
            <w:shd w:val="clear" w:color="000000" w:fill="D9D9D9"/>
            <w:noWrap/>
            <w:hideMark/>
          </w:tcPr>
          <w:p w14:paraId="378652AA"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nil"/>
              <w:right w:val="nil"/>
            </w:tcBorders>
            <w:shd w:val="clear" w:color="000000" w:fill="D9D9D9"/>
            <w:noWrap/>
            <w:hideMark/>
          </w:tcPr>
          <w:p w14:paraId="371E244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000000" w:fill="D9D9D9"/>
            <w:noWrap/>
            <w:hideMark/>
          </w:tcPr>
          <w:p w14:paraId="1A621CB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40F58F46"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278639A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635DE772"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2484FA5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1C8409F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107DF01E"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13.03</w:t>
            </w:r>
          </w:p>
        </w:tc>
        <w:tc>
          <w:tcPr>
            <w:tcW w:w="160" w:type="pct"/>
            <w:gridSpan w:val="2"/>
            <w:tcBorders>
              <w:top w:val="nil"/>
              <w:left w:val="nil"/>
              <w:bottom w:val="nil"/>
              <w:right w:val="nil"/>
            </w:tcBorders>
            <w:shd w:val="clear" w:color="000000" w:fill="D9D9D9"/>
            <w:noWrap/>
            <w:hideMark/>
          </w:tcPr>
          <w:p w14:paraId="4A715DA7"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4.14</w:t>
            </w:r>
          </w:p>
        </w:tc>
        <w:tc>
          <w:tcPr>
            <w:tcW w:w="182" w:type="pct"/>
            <w:gridSpan w:val="2"/>
            <w:tcBorders>
              <w:top w:val="nil"/>
              <w:left w:val="nil"/>
              <w:bottom w:val="nil"/>
              <w:right w:val="nil"/>
            </w:tcBorders>
            <w:shd w:val="clear" w:color="000000" w:fill="D9D9D9"/>
            <w:noWrap/>
            <w:hideMark/>
          </w:tcPr>
          <w:p w14:paraId="7A22B6B1"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0.92</w:t>
            </w:r>
          </w:p>
        </w:tc>
        <w:tc>
          <w:tcPr>
            <w:tcW w:w="182" w:type="pct"/>
            <w:gridSpan w:val="2"/>
            <w:tcBorders>
              <w:top w:val="nil"/>
              <w:left w:val="nil"/>
              <w:bottom w:val="nil"/>
              <w:right w:val="nil"/>
            </w:tcBorders>
            <w:shd w:val="clear" w:color="000000" w:fill="D9D9D9"/>
            <w:noWrap/>
            <w:hideMark/>
          </w:tcPr>
          <w:p w14:paraId="20C79B24"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3.22</w:t>
            </w:r>
          </w:p>
        </w:tc>
        <w:tc>
          <w:tcPr>
            <w:tcW w:w="182" w:type="pct"/>
            <w:gridSpan w:val="2"/>
            <w:tcBorders>
              <w:top w:val="nil"/>
              <w:left w:val="nil"/>
              <w:bottom w:val="nil"/>
              <w:right w:val="nil"/>
            </w:tcBorders>
            <w:shd w:val="clear" w:color="000000" w:fill="D9D9D9"/>
            <w:noWrap/>
            <w:hideMark/>
          </w:tcPr>
          <w:p w14:paraId="24976ADA"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8.90</w:t>
            </w:r>
          </w:p>
        </w:tc>
        <w:tc>
          <w:tcPr>
            <w:tcW w:w="182" w:type="pct"/>
            <w:gridSpan w:val="2"/>
            <w:tcBorders>
              <w:top w:val="nil"/>
              <w:left w:val="nil"/>
              <w:bottom w:val="nil"/>
              <w:right w:val="nil"/>
            </w:tcBorders>
            <w:shd w:val="clear" w:color="000000" w:fill="D9D9D9"/>
            <w:noWrap/>
            <w:hideMark/>
          </w:tcPr>
          <w:p w14:paraId="5FEAFE91"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000000" w:fill="D9D9D9"/>
            <w:noWrap/>
            <w:hideMark/>
          </w:tcPr>
          <w:p w14:paraId="5534E48E"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5.49</w:t>
            </w:r>
          </w:p>
        </w:tc>
        <w:tc>
          <w:tcPr>
            <w:tcW w:w="182" w:type="pct"/>
            <w:gridSpan w:val="2"/>
            <w:tcBorders>
              <w:top w:val="nil"/>
              <w:left w:val="nil"/>
              <w:bottom w:val="nil"/>
              <w:right w:val="nil"/>
            </w:tcBorders>
            <w:shd w:val="clear" w:color="000000" w:fill="D9D9D9"/>
            <w:noWrap/>
            <w:hideMark/>
          </w:tcPr>
          <w:p w14:paraId="6930FA4B"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0.06</w:t>
            </w:r>
          </w:p>
        </w:tc>
        <w:tc>
          <w:tcPr>
            <w:tcW w:w="182" w:type="pct"/>
            <w:gridSpan w:val="2"/>
            <w:tcBorders>
              <w:top w:val="nil"/>
              <w:left w:val="nil"/>
              <w:bottom w:val="nil"/>
              <w:right w:val="single" w:sz="8" w:space="0" w:color="000000"/>
            </w:tcBorders>
            <w:shd w:val="clear" w:color="000000" w:fill="D9D9D9"/>
            <w:noWrap/>
            <w:hideMark/>
          </w:tcPr>
          <w:p w14:paraId="16FEFFDE"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3.35</w:t>
            </w:r>
          </w:p>
        </w:tc>
        <w:tc>
          <w:tcPr>
            <w:tcW w:w="330" w:type="pct"/>
            <w:tcBorders>
              <w:top w:val="nil"/>
              <w:left w:val="nil"/>
              <w:bottom w:val="nil"/>
              <w:right w:val="single" w:sz="8" w:space="0" w:color="000000"/>
            </w:tcBorders>
            <w:shd w:val="clear" w:color="000000" w:fill="D9D9D9"/>
            <w:noWrap/>
            <w:hideMark/>
          </w:tcPr>
          <w:p w14:paraId="4FAA9B59"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13.03</w:t>
            </w:r>
          </w:p>
        </w:tc>
      </w:tr>
      <w:tr w:rsidR="00362A7C" w:rsidRPr="003F6419" w14:paraId="19CCB7D6" w14:textId="77777777" w:rsidTr="0064774D">
        <w:trPr>
          <w:trHeight w:val="228"/>
        </w:trPr>
        <w:tc>
          <w:tcPr>
            <w:tcW w:w="272" w:type="pct"/>
            <w:tcBorders>
              <w:top w:val="nil"/>
              <w:left w:val="single" w:sz="8" w:space="0" w:color="000000"/>
              <w:bottom w:val="nil"/>
              <w:right w:val="nil"/>
            </w:tcBorders>
            <w:shd w:val="clear" w:color="000000" w:fill="D9D9D9"/>
            <w:hideMark/>
          </w:tcPr>
          <w:p w14:paraId="7F0236A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6" w:type="pct"/>
            <w:gridSpan w:val="4"/>
            <w:tcBorders>
              <w:top w:val="nil"/>
              <w:left w:val="nil"/>
              <w:bottom w:val="nil"/>
              <w:right w:val="single" w:sz="4" w:space="0" w:color="000000"/>
            </w:tcBorders>
            <w:shd w:val="clear" w:color="000000" w:fill="D9D9D9"/>
            <w:hideMark/>
          </w:tcPr>
          <w:p w14:paraId="12F833D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Financing schemes and the related cost-sharing together</w:t>
            </w:r>
          </w:p>
        </w:tc>
        <w:tc>
          <w:tcPr>
            <w:tcW w:w="290" w:type="pct"/>
            <w:gridSpan w:val="2"/>
            <w:tcBorders>
              <w:top w:val="nil"/>
              <w:left w:val="nil"/>
              <w:bottom w:val="nil"/>
              <w:right w:val="single" w:sz="4" w:space="0" w:color="000000"/>
            </w:tcBorders>
            <w:shd w:val="clear" w:color="000000" w:fill="D9D9D9"/>
            <w:noWrap/>
            <w:hideMark/>
          </w:tcPr>
          <w:p w14:paraId="56E95A01"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nil"/>
              <w:left w:val="nil"/>
              <w:bottom w:val="nil"/>
              <w:right w:val="nil"/>
            </w:tcBorders>
            <w:shd w:val="clear" w:color="000000" w:fill="D9D9D9"/>
            <w:noWrap/>
            <w:hideMark/>
          </w:tcPr>
          <w:p w14:paraId="512EBA38"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232" w:type="pct"/>
            <w:gridSpan w:val="2"/>
            <w:tcBorders>
              <w:top w:val="nil"/>
              <w:left w:val="nil"/>
              <w:bottom w:val="nil"/>
              <w:right w:val="nil"/>
            </w:tcBorders>
            <w:shd w:val="clear" w:color="000000" w:fill="D9D9D9"/>
            <w:noWrap/>
            <w:hideMark/>
          </w:tcPr>
          <w:p w14:paraId="08AAD8BA"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nil"/>
              <w:left w:val="single" w:sz="4" w:space="0" w:color="000000"/>
              <w:bottom w:val="nil"/>
              <w:right w:val="single" w:sz="4" w:space="0" w:color="000000"/>
            </w:tcBorders>
            <w:shd w:val="clear" w:color="000000" w:fill="D9D9D9"/>
            <w:noWrap/>
            <w:hideMark/>
          </w:tcPr>
          <w:p w14:paraId="1D491E01"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nil"/>
              <w:left w:val="nil"/>
              <w:bottom w:val="nil"/>
              <w:right w:val="nil"/>
            </w:tcBorders>
            <w:shd w:val="clear" w:color="000000" w:fill="D9D9D9"/>
            <w:noWrap/>
            <w:hideMark/>
          </w:tcPr>
          <w:p w14:paraId="1910DC51"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nil"/>
              <w:left w:val="single" w:sz="4" w:space="0" w:color="000000"/>
              <w:bottom w:val="nil"/>
              <w:right w:val="single" w:sz="4" w:space="0" w:color="000000"/>
            </w:tcBorders>
            <w:shd w:val="clear" w:color="000000" w:fill="D9D9D9"/>
            <w:noWrap/>
            <w:hideMark/>
          </w:tcPr>
          <w:p w14:paraId="36E0BBA2"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668B162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00DCFFD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39501E72"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51ACC37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BD4BA6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5AFFBE0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02A372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0E92FC3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7E24EB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7FF213D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04F152F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4" w:type="pct"/>
            <w:gridSpan w:val="2"/>
            <w:tcBorders>
              <w:top w:val="nil"/>
              <w:left w:val="nil"/>
              <w:bottom w:val="nil"/>
              <w:right w:val="single" w:sz="8" w:space="0" w:color="000000"/>
            </w:tcBorders>
            <w:shd w:val="clear" w:color="000000" w:fill="D9D9D9"/>
            <w:noWrap/>
            <w:hideMark/>
          </w:tcPr>
          <w:p w14:paraId="3908986F"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220.12</w:t>
            </w:r>
          </w:p>
        </w:tc>
      </w:tr>
      <w:tr w:rsidR="00362A7C" w:rsidRPr="003F6419" w14:paraId="3DF51139" w14:textId="77777777" w:rsidTr="0064774D">
        <w:trPr>
          <w:trHeight w:val="948"/>
        </w:trPr>
        <w:tc>
          <w:tcPr>
            <w:tcW w:w="272" w:type="pct"/>
            <w:tcBorders>
              <w:top w:val="nil"/>
              <w:left w:val="single" w:sz="8" w:space="0" w:color="000000"/>
              <w:bottom w:val="nil"/>
              <w:right w:val="nil"/>
            </w:tcBorders>
            <w:shd w:val="clear" w:color="000000" w:fill="D9D9D9"/>
            <w:hideMark/>
          </w:tcPr>
          <w:p w14:paraId="5DB55A9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000000" w:fill="D9D9D9"/>
            <w:hideMark/>
          </w:tcPr>
          <w:p w14:paraId="1161487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000000" w:fill="D9D9D9"/>
            <w:hideMark/>
          </w:tcPr>
          <w:p w14:paraId="5C26EA5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HF.RI.2</w:t>
            </w:r>
          </w:p>
        </w:tc>
        <w:tc>
          <w:tcPr>
            <w:tcW w:w="90" w:type="pct"/>
            <w:tcBorders>
              <w:top w:val="nil"/>
              <w:left w:val="nil"/>
              <w:bottom w:val="nil"/>
              <w:right w:val="nil"/>
            </w:tcBorders>
            <w:shd w:val="clear" w:color="000000" w:fill="D9D9D9"/>
            <w:hideMark/>
          </w:tcPr>
          <w:p w14:paraId="5BF9841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single" w:sz="4" w:space="0" w:color="000000"/>
            </w:tcBorders>
            <w:shd w:val="clear" w:color="000000" w:fill="D9D9D9"/>
            <w:hideMark/>
          </w:tcPr>
          <w:p w14:paraId="0E4C664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Governmental schemes and compulsory contributory health insurance schemes together with cost sharing (HF.1 + HF.3.2.1)</w:t>
            </w:r>
          </w:p>
        </w:tc>
        <w:tc>
          <w:tcPr>
            <w:tcW w:w="291" w:type="pct"/>
            <w:gridSpan w:val="2"/>
            <w:tcBorders>
              <w:top w:val="nil"/>
              <w:left w:val="nil"/>
              <w:bottom w:val="nil"/>
              <w:right w:val="single" w:sz="4" w:space="0" w:color="000000"/>
            </w:tcBorders>
            <w:shd w:val="clear" w:color="000000" w:fill="D9D9D9"/>
            <w:noWrap/>
            <w:hideMark/>
          </w:tcPr>
          <w:p w14:paraId="23FD87EB"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202.08</w:t>
            </w:r>
          </w:p>
        </w:tc>
        <w:tc>
          <w:tcPr>
            <w:tcW w:w="238" w:type="pct"/>
            <w:gridSpan w:val="2"/>
            <w:tcBorders>
              <w:top w:val="nil"/>
              <w:left w:val="nil"/>
              <w:bottom w:val="nil"/>
              <w:right w:val="nil"/>
            </w:tcBorders>
            <w:shd w:val="clear" w:color="000000" w:fill="D9D9D9"/>
            <w:noWrap/>
            <w:hideMark/>
          </w:tcPr>
          <w:p w14:paraId="50540415"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201.06</w:t>
            </w:r>
          </w:p>
        </w:tc>
        <w:tc>
          <w:tcPr>
            <w:tcW w:w="232" w:type="pct"/>
            <w:gridSpan w:val="2"/>
            <w:tcBorders>
              <w:top w:val="nil"/>
              <w:left w:val="nil"/>
              <w:bottom w:val="nil"/>
              <w:right w:val="nil"/>
            </w:tcBorders>
            <w:shd w:val="clear" w:color="000000" w:fill="D9D9D9"/>
            <w:noWrap/>
            <w:hideMark/>
          </w:tcPr>
          <w:p w14:paraId="422D7EEF"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1.02</w:t>
            </w:r>
          </w:p>
        </w:tc>
        <w:tc>
          <w:tcPr>
            <w:tcW w:w="208" w:type="pct"/>
            <w:gridSpan w:val="2"/>
            <w:tcBorders>
              <w:top w:val="nil"/>
              <w:left w:val="single" w:sz="4" w:space="0" w:color="000000"/>
              <w:bottom w:val="nil"/>
              <w:right w:val="single" w:sz="4" w:space="0" w:color="000000"/>
            </w:tcBorders>
            <w:shd w:val="clear" w:color="000000" w:fill="D9D9D9"/>
            <w:noWrap/>
            <w:hideMark/>
          </w:tcPr>
          <w:p w14:paraId="666B607A"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2" w:type="pct"/>
            <w:gridSpan w:val="2"/>
            <w:tcBorders>
              <w:top w:val="nil"/>
              <w:left w:val="nil"/>
              <w:bottom w:val="nil"/>
              <w:right w:val="nil"/>
            </w:tcBorders>
            <w:shd w:val="clear" w:color="000000" w:fill="D9D9D9"/>
            <w:noWrap/>
            <w:hideMark/>
          </w:tcPr>
          <w:p w14:paraId="4061175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single" w:sz="4" w:space="0" w:color="000000"/>
              <w:bottom w:val="nil"/>
              <w:right w:val="single" w:sz="4" w:space="0" w:color="000000"/>
            </w:tcBorders>
            <w:shd w:val="clear" w:color="000000" w:fill="D9D9D9"/>
            <w:noWrap/>
            <w:hideMark/>
          </w:tcPr>
          <w:p w14:paraId="67CA2BF7"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nil"/>
              <w:right w:val="nil"/>
            </w:tcBorders>
            <w:shd w:val="clear" w:color="000000" w:fill="D9D9D9"/>
            <w:noWrap/>
            <w:hideMark/>
          </w:tcPr>
          <w:p w14:paraId="5205931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000000" w:fill="D9D9D9"/>
            <w:noWrap/>
            <w:hideMark/>
          </w:tcPr>
          <w:p w14:paraId="3AE9F7C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nil"/>
              <w:right w:val="single" w:sz="4" w:space="0" w:color="000000"/>
            </w:tcBorders>
            <w:shd w:val="clear" w:color="000000" w:fill="D9D9D9"/>
            <w:noWrap/>
            <w:hideMark/>
          </w:tcPr>
          <w:p w14:paraId="3CD3A699"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nil"/>
              <w:right w:val="nil"/>
            </w:tcBorders>
            <w:shd w:val="clear" w:color="000000" w:fill="D9D9D9"/>
            <w:noWrap/>
            <w:hideMark/>
          </w:tcPr>
          <w:p w14:paraId="1EAB077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224AF9F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1642B0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AD2C0F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3242C53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46957D7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000000" w:fill="D9D9D9"/>
            <w:noWrap/>
            <w:hideMark/>
          </w:tcPr>
          <w:p w14:paraId="6FFB22E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single" w:sz="8" w:space="0" w:color="000000"/>
            </w:tcBorders>
            <w:shd w:val="clear" w:color="000000" w:fill="D9D9D9"/>
            <w:noWrap/>
            <w:hideMark/>
          </w:tcPr>
          <w:p w14:paraId="1078097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single" w:sz="8" w:space="0" w:color="000000"/>
            </w:tcBorders>
            <w:shd w:val="clear" w:color="000000" w:fill="D9D9D9"/>
            <w:noWrap/>
            <w:hideMark/>
          </w:tcPr>
          <w:p w14:paraId="680FB73A"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202.08</w:t>
            </w:r>
          </w:p>
        </w:tc>
      </w:tr>
      <w:tr w:rsidR="00362A7C" w:rsidRPr="003F6419" w14:paraId="2562FF6B" w14:textId="77777777" w:rsidTr="0064774D">
        <w:trPr>
          <w:trHeight w:val="804"/>
        </w:trPr>
        <w:tc>
          <w:tcPr>
            <w:tcW w:w="272" w:type="pct"/>
            <w:tcBorders>
              <w:top w:val="nil"/>
              <w:left w:val="single" w:sz="8" w:space="0" w:color="000000"/>
              <w:bottom w:val="single" w:sz="8" w:space="0" w:color="000000"/>
              <w:right w:val="nil"/>
            </w:tcBorders>
            <w:shd w:val="clear" w:color="000000" w:fill="D9D9D9"/>
            <w:hideMark/>
          </w:tcPr>
          <w:p w14:paraId="7DA299C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single" w:sz="8" w:space="0" w:color="000000"/>
              <w:right w:val="nil"/>
            </w:tcBorders>
            <w:shd w:val="clear" w:color="000000" w:fill="D9D9D9"/>
            <w:hideMark/>
          </w:tcPr>
          <w:p w14:paraId="61F2AB4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single" w:sz="8" w:space="0" w:color="000000"/>
              <w:right w:val="nil"/>
            </w:tcBorders>
            <w:shd w:val="clear" w:color="000000" w:fill="D9D9D9"/>
            <w:hideMark/>
          </w:tcPr>
          <w:p w14:paraId="35A2AFC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HF.RI.3</w:t>
            </w:r>
          </w:p>
        </w:tc>
        <w:tc>
          <w:tcPr>
            <w:tcW w:w="90" w:type="pct"/>
            <w:tcBorders>
              <w:top w:val="nil"/>
              <w:left w:val="nil"/>
              <w:bottom w:val="single" w:sz="8" w:space="0" w:color="000000"/>
              <w:right w:val="nil"/>
            </w:tcBorders>
            <w:shd w:val="clear" w:color="000000" w:fill="D9D9D9"/>
            <w:hideMark/>
          </w:tcPr>
          <w:p w14:paraId="3D3DE9A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single" w:sz="8" w:space="0" w:color="000000"/>
              <w:right w:val="single" w:sz="4" w:space="0" w:color="000000"/>
            </w:tcBorders>
            <w:shd w:val="clear" w:color="000000" w:fill="D9D9D9"/>
            <w:hideMark/>
          </w:tcPr>
          <w:p w14:paraId="0B39009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Voluntary health insurance schemes together with cost sharing (HF.2.1+HF.3.2.2)</w:t>
            </w:r>
          </w:p>
        </w:tc>
        <w:tc>
          <w:tcPr>
            <w:tcW w:w="291" w:type="pct"/>
            <w:gridSpan w:val="2"/>
            <w:tcBorders>
              <w:top w:val="nil"/>
              <w:left w:val="nil"/>
              <w:bottom w:val="single" w:sz="8" w:space="0" w:color="000000"/>
              <w:right w:val="single" w:sz="4" w:space="0" w:color="000000"/>
            </w:tcBorders>
            <w:shd w:val="clear" w:color="000000" w:fill="D9D9D9"/>
            <w:noWrap/>
            <w:hideMark/>
          </w:tcPr>
          <w:p w14:paraId="24D84353"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38" w:type="pct"/>
            <w:gridSpan w:val="2"/>
            <w:tcBorders>
              <w:top w:val="nil"/>
              <w:left w:val="nil"/>
              <w:bottom w:val="single" w:sz="8" w:space="0" w:color="000000"/>
              <w:right w:val="nil"/>
            </w:tcBorders>
            <w:shd w:val="clear" w:color="000000" w:fill="D9D9D9"/>
            <w:noWrap/>
            <w:hideMark/>
          </w:tcPr>
          <w:p w14:paraId="179B8FE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single" w:sz="8" w:space="0" w:color="000000"/>
              <w:right w:val="nil"/>
            </w:tcBorders>
            <w:shd w:val="clear" w:color="000000" w:fill="D9D9D9"/>
            <w:noWrap/>
            <w:hideMark/>
          </w:tcPr>
          <w:p w14:paraId="45EC9F6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single" w:sz="8" w:space="0" w:color="000000"/>
              <w:right w:val="single" w:sz="4" w:space="0" w:color="000000"/>
            </w:tcBorders>
            <w:shd w:val="clear" w:color="000000" w:fill="D9D9D9"/>
            <w:noWrap/>
            <w:hideMark/>
          </w:tcPr>
          <w:p w14:paraId="21AD2B3C" w14:textId="77777777" w:rsidR="00362A7C" w:rsidRPr="003F6419" w:rsidRDefault="00362A7C" w:rsidP="0064774D">
            <w:pPr>
              <w:spacing w:after="0" w:line="240" w:lineRule="auto"/>
              <w:jc w:val="right"/>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18.04</w:t>
            </w:r>
          </w:p>
        </w:tc>
        <w:tc>
          <w:tcPr>
            <w:tcW w:w="232" w:type="pct"/>
            <w:gridSpan w:val="2"/>
            <w:tcBorders>
              <w:top w:val="nil"/>
              <w:left w:val="nil"/>
              <w:bottom w:val="single" w:sz="8" w:space="0" w:color="000000"/>
              <w:right w:val="nil"/>
            </w:tcBorders>
            <w:shd w:val="clear" w:color="000000" w:fill="D9D9D9"/>
            <w:noWrap/>
            <w:hideMark/>
          </w:tcPr>
          <w:p w14:paraId="0B606255"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c>
          <w:tcPr>
            <w:tcW w:w="238" w:type="pct"/>
            <w:gridSpan w:val="2"/>
            <w:tcBorders>
              <w:top w:val="nil"/>
              <w:left w:val="single" w:sz="4" w:space="0" w:color="000000"/>
              <w:bottom w:val="single" w:sz="8" w:space="0" w:color="000000"/>
              <w:right w:val="single" w:sz="4" w:space="0" w:color="000000"/>
            </w:tcBorders>
            <w:shd w:val="clear" w:color="000000" w:fill="D9D9D9"/>
            <w:noWrap/>
            <w:hideMark/>
          </w:tcPr>
          <w:p w14:paraId="0BA91FF0"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203" w:type="pct"/>
            <w:gridSpan w:val="2"/>
            <w:tcBorders>
              <w:top w:val="nil"/>
              <w:left w:val="nil"/>
              <w:bottom w:val="single" w:sz="8" w:space="0" w:color="000000"/>
              <w:right w:val="nil"/>
            </w:tcBorders>
            <w:shd w:val="clear" w:color="000000" w:fill="D9D9D9"/>
            <w:noWrap/>
            <w:hideMark/>
          </w:tcPr>
          <w:p w14:paraId="723AF17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single" w:sz="8" w:space="0" w:color="000000"/>
              <w:right w:val="nil"/>
            </w:tcBorders>
            <w:shd w:val="clear" w:color="000000" w:fill="D9D9D9"/>
            <w:noWrap/>
            <w:hideMark/>
          </w:tcPr>
          <w:p w14:paraId="5A4EFDD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single" w:sz="4" w:space="0" w:color="000000"/>
              <w:bottom w:val="single" w:sz="8" w:space="0" w:color="000000"/>
              <w:right w:val="single" w:sz="4" w:space="0" w:color="000000"/>
            </w:tcBorders>
            <w:shd w:val="clear" w:color="000000" w:fill="D9D9D9"/>
            <w:noWrap/>
            <w:hideMark/>
          </w:tcPr>
          <w:p w14:paraId="236CC1DA" w14:textId="77777777" w:rsidR="00362A7C" w:rsidRPr="003F6419" w:rsidRDefault="00362A7C" w:rsidP="0064774D">
            <w:pPr>
              <w:spacing w:after="0" w:line="240" w:lineRule="auto"/>
              <w:rPr>
                <w:rFonts w:ascii="Arial Unicode MS" w:eastAsia="Times New Roman" w:hAnsi="Arial Unicode MS" w:cs="Arial"/>
                <w:b/>
                <w:bCs/>
                <w:sz w:val="14"/>
                <w:szCs w:val="14"/>
                <w:lang w:val="en-US"/>
              </w:rPr>
            </w:pPr>
            <w:r w:rsidRPr="003F6419">
              <w:rPr>
                <w:rFonts w:ascii="Arial Unicode MS" w:eastAsia="Times New Roman" w:hAnsi="Arial Unicode MS" w:cs="Arial"/>
                <w:b/>
                <w:bCs/>
                <w:sz w:val="14"/>
                <w:szCs w:val="14"/>
                <w:lang w:val="en-US"/>
              </w:rPr>
              <w:t> </w:t>
            </w:r>
          </w:p>
        </w:tc>
        <w:tc>
          <w:tcPr>
            <w:tcW w:w="160" w:type="pct"/>
            <w:gridSpan w:val="2"/>
            <w:tcBorders>
              <w:top w:val="nil"/>
              <w:left w:val="nil"/>
              <w:bottom w:val="single" w:sz="8" w:space="0" w:color="000000"/>
              <w:right w:val="nil"/>
            </w:tcBorders>
            <w:shd w:val="clear" w:color="000000" w:fill="D9D9D9"/>
            <w:noWrap/>
            <w:hideMark/>
          </w:tcPr>
          <w:p w14:paraId="1E558A2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nil"/>
            </w:tcBorders>
            <w:shd w:val="clear" w:color="000000" w:fill="D9D9D9"/>
            <w:noWrap/>
            <w:hideMark/>
          </w:tcPr>
          <w:p w14:paraId="52A10E32"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nil"/>
            </w:tcBorders>
            <w:shd w:val="clear" w:color="000000" w:fill="D9D9D9"/>
            <w:noWrap/>
            <w:hideMark/>
          </w:tcPr>
          <w:p w14:paraId="07AA77D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nil"/>
            </w:tcBorders>
            <w:shd w:val="clear" w:color="000000" w:fill="D9D9D9"/>
            <w:noWrap/>
            <w:hideMark/>
          </w:tcPr>
          <w:p w14:paraId="31C37D1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nil"/>
            </w:tcBorders>
            <w:shd w:val="clear" w:color="000000" w:fill="D9D9D9"/>
            <w:noWrap/>
            <w:hideMark/>
          </w:tcPr>
          <w:p w14:paraId="33A2D85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nil"/>
            </w:tcBorders>
            <w:shd w:val="clear" w:color="000000" w:fill="D9D9D9"/>
            <w:noWrap/>
            <w:hideMark/>
          </w:tcPr>
          <w:p w14:paraId="0952343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nil"/>
            </w:tcBorders>
            <w:shd w:val="clear" w:color="000000" w:fill="D9D9D9"/>
            <w:noWrap/>
            <w:hideMark/>
          </w:tcPr>
          <w:p w14:paraId="31A8B9D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single" w:sz="8" w:space="0" w:color="000000"/>
              <w:right w:val="single" w:sz="8" w:space="0" w:color="000000"/>
            </w:tcBorders>
            <w:shd w:val="clear" w:color="000000" w:fill="D9D9D9"/>
            <w:noWrap/>
            <w:hideMark/>
          </w:tcPr>
          <w:p w14:paraId="30EEC4A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single" w:sz="8" w:space="0" w:color="000000"/>
              <w:right w:val="single" w:sz="8" w:space="0" w:color="000000"/>
            </w:tcBorders>
            <w:shd w:val="clear" w:color="000000" w:fill="D9D9D9"/>
            <w:noWrap/>
            <w:hideMark/>
          </w:tcPr>
          <w:p w14:paraId="52FBEA94" w14:textId="77777777" w:rsidR="00362A7C" w:rsidRPr="003F6419" w:rsidRDefault="00362A7C" w:rsidP="0064774D">
            <w:pPr>
              <w:spacing w:after="0" w:line="240" w:lineRule="auto"/>
              <w:jc w:val="right"/>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18.04</w:t>
            </w:r>
          </w:p>
        </w:tc>
      </w:tr>
      <w:tr w:rsidR="00362A7C" w:rsidRPr="003F6419" w14:paraId="343D67AE" w14:textId="77777777" w:rsidTr="0064774D">
        <w:trPr>
          <w:trHeight w:val="216"/>
        </w:trPr>
        <w:tc>
          <w:tcPr>
            <w:tcW w:w="272" w:type="pct"/>
            <w:tcBorders>
              <w:top w:val="nil"/>
              <w:left w:val="nil"/>
              <w:bottom w:val="nil"/>
              <w:right w:val="nil"/>
            </w:tcBorders>
            <w:shd w:val="clear" w:color="auto" w:fill="auto"/>
            <w:noWrap/>
            <w:hideMark/>
          </w:tcPr>
          <w:p w14:paraId="61ED629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1" w:type="pct"/>
            <w:tcBorders>
              <w:top w:val="nil"/>
              <w:left w:val="nil"/>
              <w:bottom w:val="nil"/>
              <w:right w:val="nil"/>
            </w:tcBorders>
            <w:shd w:val="clear" w:color="auto" w:fill="auto"/>
            <w:noWrap/>
            <w:hideMark/>
          </w:tcPr>
          <w:p w14:paraId="6AEB457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auto" w:fill="auto"/>
            <w:noWrap/>
            <w:hideMark/>
          </w:tcPr>
          <w:p w14:paraId="5ED3E80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auto" w:fill="auto"/>
            <w:noWrap/>
            <w:hideMark/>
          </w:tcPr>
          <w:p w14:paraId="027A191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nil"/>
            </w:tcBorders>
            <w:shd w:val="clear" w:color="auto" w:fill="auto"/>
            <w:noWrap/>
            <w:hideMark/>
          </w:tcPr>
          <w:p w14:paraId="2120223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91" w:type="pct"/>
            <w:gridSpan w:val="2"/>
            <w:tcBorders>
              <w:top w:val="nil"/>
              <w:left w:val="nil"/>
              <w:bottom w:val="nil"/>
              <w:right w:val="nil"/>
            </w:tcBorders>
            <w:shd w:val="clear" w:color="auto" w:fill="auto"/>
            <w:noWrap/>
            <w:hideMark/>
          </w:tcPr>
          <w:p w14:paraId="68CDD36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nil"/>
              <w:bottom w:val="nil"/>
              <w:right w:val="nil"/>
            </w:tcBorders>
            <w:shd w:val="clear" w:color="auto" w:fill="auto"/>
            <w:noWrap/>
            <w:hideMark/>
          </w:tcPr>
          <w:p w14:paraId="3B33059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2F69FAB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0FC3692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56A541D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nil"/>
              <w:bottom w:val="nil"/>
              <w:right w:val="nil"/>
            </w:tcBorders>
            <w:shd w:val="clear" w:color="auto" w:fill="auto"/>
            <w:noWrap/>
            <w:hideMark/>
          </w:tcPr>
          <w:p w14:paraId="1CDB1AE4"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3" w:type="pct"/>
            <w:gridSpan w:val="2"/>
            <w:tcBorders>
              <w:top w:val="nil"/>
              <w:left w:val="nil"/>
              <w:bottom w:val="nil"/>
              <w:right w:val="nil"/>
            </w:tcBorders>
            <w:shd w:val="clear" w:color="auto" w:fill="auto"/>
            <w:noWrap/>
            <w:hideMark/>
          </w:tcPr>
          <w:p w14:paraId="1CA34B2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3F863AEE"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1B8FA5A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0" w:type="pct"/>
            <w:gridSpan w:val="2"/>
            <w:tcBorders>
              <w:top w:val="nil"/>
              <w:left w:val="nil"/>
              <w:bottom w:val="nil"/>
              <w:right w:val="nil"/>
            </w:tcBorders>
            <w:shd w:val="clear" w:color="auto" w:fill="auto"/>
            <w:noWrap/>
            <w:hideMark/>
          </w:tcPr>
          <w:p w14:paraId="70D31F2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6E5E33E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2EFA8CD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5CF9350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5F73EDC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7D752FB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13B4BCE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17BFA49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nil"/>
            </w:tcBorders>
            <w:shd w:val="clear" w:color="auto" w:fill="auto"/>
            <w:noWrap/>
            <w:hideMark/>
          </w:tcPr>
          <w:p w14:paraId="2E19F0F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62A7C" w:rsidRPr="003F6419" w14:paraId="0E6BB06C" w14:textId="77777777" w:rsidTr="0064774D">
        <w:trPr>
          <w:trHeight w:val="228"/>
        </w:trPr>
        <w:tc>
          <w:tcPr>
            <w:tcW w:w="272" w:type="pct"/>
            <w:tcBorders>
              <w:top w:val="nil"/>
              <w:left w:val="nil"/>
              <w:bottom w:val="nil"/>
              <w:right w:val="nil"/>
            </w:tcBorders>
            <w:shd w:val="clear" w:color="auto" w:fill="auto"/>
            <w:noWrap/>
            <w:hideMark/>
          </w:tcPr>
          <w:p w14:paraId="32BF4A0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Used data sources:</w:t>
            </w:r>
          </w:p>
        </w:tc>
        <w:tc>
          <w:tcPr>
            <w:tcW w:w="181" w:type="pct"/>
            <w:tcBorders>
              <w:top w:val="nil"/>
              <w:left w:val="nil"/>
              <w:bottom w:val="nil"/>
              <w:right w:val="nil"/>
            </w:tcBorders>
            <w:shd w:val="clear" w:color="auto" w:fill="auto"/>
            <w:noWrap/>
            <w:hideMark/>
          </w:tcPr>
          <w:p w14:paraId="6F88349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14" w:type="pct"/>
            <w:tcBorders>
              <w:top w:val="nil"/>
              <w:left w:val="nil"/>
              <w:bottom w:val="nil"/>
              <w:right w:val="nil"/>
            </w:tcBorders>
            <w:shd w:val="clear" w:color="auto" w:fill="auto"/>
            <w:noWrap/>
            <w:hideMark/>
          </w:tcPr>
          <w:p w14:paraId="5755EE8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90" w:type="pct"/>
            <w:tcBorders>
              <w:top w:val="nil"/>
              <w:left w:val="nil"/>
              <w:bottom w:val="nil"/>
              <w:right w:val="nil"/>
            </w:tcBorders>
            <w:shd w:val="clear" w:color="auto" w:fill="auto"/>
            <w:noWrap/>
            <w:hideMark/>
          </w:tcPr>
          <w:p w14:paraId="16AC861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424" w:type="pct"/>
            <w:gridSpan w:val="2"/>
            <w:tcBorders>
              <w:top w:val="nil"/>
              <w:left w:val="nil"/>
              <w:bottom w:val="nil"/>
              <w:right w:val="nil"/>
            </w:tcBorders>
            <w:shd w:val="clear" w:color="auto" w:fill="auto"/>
            <w:noWrap/>
            <w:hideMark/>
          </w:tcPr>
          <w:p w14:paraId="73A0DA0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91" w:type="pct"/>
            <w:gridSpan w:val="2"/>
            <w:tcBorders>
              <w:top w:val="nil"/>
              <w:left w:val="nil"/>
              <w:bottom w:val="nil"/>
              <w:right w:val="nil"/>
            </w:tcBorders>
            <w:shd w:val="clear" w:color="auto" w:fill="auto"/>
            <w:noWrap/>
            <w:hideMark/>
          </w:tcPr>
          <w:p w14:paraId="7CD9F95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nil"/>
              <w:bottom w:val="nil"/>
              <w:right w:val="nil"/>
            </w:tcBorders>
            <w:shd w:val="clear" w:color="auto" w:fill="auto"/>
            <w:noWrap/>
            <w:hideMark/>
          </w:tcPr>
          <w:p w14:paraId="513E751D"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641FA78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2D6B0FF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2" w:type="pct"/>
            <w:gridSpan w:val="2"/>
            <w:tcBorders>
              <w:top w:val="nil"/>
              <w:left w:val="nil"/>
              <w:bottom w:val="nil"/>
              <w:right w:val="nil"/>
            </w:tcBorders>
            <w:shd w:val="clear" w:color="auto" w:fill="auto"/>
            <w:noWrap/>
            <w:hideMark/>
          </w:tcPr>
          <w:p w14:paraId="7F50E885"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38" w:type="pct"/>
            <w:gridSpan w:val="2"/>
            <w:tcBorders>
              <w:top w:val="nil"/>
              <w:left w:val="nil"/>
              <w:bottom w:val="nil"/>
              <w:right w:val="nil"/>
            </w:tcBorders>
            <w:shd w:val="clear" w:color="auto" w:fill="auto"/>
            <w:noWrap/>
            <w:hideMark/>
          </w:tcPr>
          <w:p w14:paraId="5DF53C7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3" w:type="pct"/>
            <w:gridSpan w:val="2"/>
            <w:tcBorders>
              <w:top w:val="nil"/>
              <w:left w:val="nil"/>
              <w:bottom w:val="nil"/>
              <w:right w:val="nil"/>
            </w:tcBorders>
            <w:shd w:val="clear" w:color="auto" w:fill="auto"/>
            <w:noWrap/>
            <w:hideMark/>
          </w:tcPr>
          <w:p w14:paraId="241C73EC"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7297F96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208" w:type="pct"/>
            <w:gridSpan w:val="2"/>
            <w:tcBorders>
              <w:top w:val="nil"/>
              <w:left w:val="nil"/>
              <w:bottom w:val="nil"/>
              <w:right w:val="nil"/>
            </w:tcBorders>
            <w:shd w:val="clear" w:color="auto" w:fill="auto"/>
            <w:noWrap/>
            <w:hideMark/>
          </w:tcPr>
          <w:p w14:paraId="4B47C7FF"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60" w:type="pct"/>
            <w:gridSpan w:val="2"/>
            <w:tcBorders>
              <w:top w:val="nil"/>
              <w:left w:val="nil"/>
              <w:bottom w:val="nil"/>
              <w:right w:val="nil"/>
            </w:tcBorders>
            <w:shd w:val="clear" w:color="auto" w:fill="auto"/>
            <w:noWrap/>
            <w:hideMark/>
          </w:tcPr>
          <w:p w14:paraId="1BD06AE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25A24E5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5EA4A72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6DACDEC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1BEA615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09A413C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769696D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182" w:type="pct"/>
            <w:gridSpan w:val="2"/>
            <w:tcBorders>
              <w:top w:val="nil"/>
              <w:left w:val="nil"/>
              <w:bottom w:val="nil"/>
              <w:right w:val="nil"/>
            </w:tcBorders>
            <w:shd w:val="clear" w:color="auto" w:fill="auto"/>
            <w:noWrap/>
            <w:hideMark/>
          </w:tcPr>
          <w:p w14:paraId="0A25E478"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c>
          <w:tcPr>
            <w:tcW w:w="330" w:type="pct"/>
            <w:tcBorders>
              <w:top w:val="nil"/>
              <w:left w:val="nil"/>
              <w:bottom w:val="nil"/>
              <w:right w:val="nil"/>
            </w:tcBorders>
            <w:shd w:val="clear" w:color="auto" w:fill="auto"/>
            <w:noWrap/>
            <w:hideMark/>
          </w:tcPr>
          <w:p w14:paraId="6ABA76C7"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62A7C" w:rsidRPr="003F6419" w14:paraId="652A79B2" w14:textId="77777777" w:rsidTr="0064774D">
        <w:trPr>
          <w:trHeight w:val="216"/>
        </w:trPr>
        <w:tc>
          <w:tcPr>
            <w:tcW w:w="5000" w:type="pct"/>
            <w:gridSpan w:val="41"/>
            <w:tcBorders>
              <w:top w:val="nil"/>
              <w:left w:val="nil"/>
              <w:bottom w:val="nil"/>
              <w:right w:val="nil"/>
            </w:tcBorders>
            <w:shd w:val="clear" w:color="auto" w:fill="auto"/>
            <w:noWrap/>
            <w:hideMark/>
          </w:tcPr>
          <w:p w14:paraId="545BE9F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 </w:t>
            </w:r>
          </w:p>
        </w:tc>
      </w:tr>
      <w:tr w:rsidR="00362A7C" w:rsidRPr="003F6419" w14:paraId="39975BAC" w14:textId="77777777" w:rsidTr="0064774D">
        <w:trPr>
          <w:trHeight w:val="372"/>
        </w:trPr>
        <w:tc>
          <w:tcPr>
            <w:tcW w:w="272" w:type="pct"/>
            <w:tcBorders>
              <w:top w:val="nil"/>
              <w:left w:val="nil"/>
              <w:bottom w:val="nil"/>
              <w:right w:val="nil"/>
            </w:tcBorders>
            <w:shd w:val="clear" w:color="auto" w:fill="auto"/>
            <w:hideMark/>
          </w:tcPr>
          <w:p w14:paraId="298B95E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lastRenderedPageBreak/>
              <w:t>Donors</w:t>
            </w:r>
          </w:p>
        </w:tc>
        <w:tc>
          <w:tcPr>
            <w:tcW w:w="4728" w:type="pct"/>
            <w:gridSpan w:val="40"/>
            <w:tcBorders>
              <w:top w:val="nil"/>
              <w:left w:val="nil"/>
              <w:bottom w:val="nil"/>
              <w:right w:val="nil"/>
            </w:tcBorders>
            <w:shd w:val="clear" w:color="auto" w:fill="auto"/>
            <w:hideMark/>
          </w:tcPr>
          <w:p w14:paraId="6B01A803"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Project Hope, TIKA, Her Highness Sheikha Fatima Bint Mubara Abu Dhabi Office, Accesible and quality health care (AQH) - SDC), Japan, Luxembourg, Global Fund 1, Global Fund 2, Direct Relief, Action for mothers and children, Care for Kosovo kids, Liri Med, Madekos, MedicalGroup, Opharma, Pharma Leader, Exclusiv shpk, Italian Cooperation, WHO 1, WHO 2, You are sunflower, Medica SHPK, Helvetas/MAPL, Fortesa home, BAVARIA, Other 1, Other 2</w:t>
            </w:r>
          </w:p>
        </w:tc>
      </w:tr>
      <w:tr w:rsidR="00362A7C" w:rsidRPr="003F6419" w14:paraId="6FC07063" w14:textId="77777777" w:rsidTr="0064774D">
        <w:trPr>
          <w:trHeight w:val="228"/>
        </w:trPr>
        <w:tc>
          <w:tcPr>
            <w:tcW w:w="272" w:type="pct"/>
            <w:tcBorders>
              <w:top w:val="nil"/>
              <w:left w:val="nil"/>
              <w:bottom w:val="nil"/>
              <w:right w:val="nil"/>
            </w:tcBorders>
            <w:shd w:val="clear" w:color="auto" w:fill="auto"/>
            <w:hideMark/>
          </w:tcPr>
          <w:p w14:paraId="7EA4B491"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Insurances</w:t>
            </w:r>
          </w:p>
        </w:tc>
        <w:tc>
          <w:tcPr>
            <w:tcW w:w="4728" w:type="pct"/>
            <w:gridSpan w:val="40"/>
            <w:tcBorders>
              <w:top w:val="nil"/>
              <w:left w:val="nil"/>
              <w:bottom w:val="nil"/>
              <w:right w:val="nil"/>
            </w:tcBorders>
            <w:shd w:val="clear" w:color="auto" w:fill="auto"/>
            <w:hideMark/>
          </w:tcPr>
          <w:p w14:paraId="0FB00BC6"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Insurance Company</w:t>
            </w:r>
          </w:p>
        </w:tc>
      </w:tr>
      <w:tr w:rsidR="00362A7C" w:rsidRPr="003F6419" w14:paraId="15F9440A" w14:textId="77777777" w:rsidTr="0064774D">
        <w:trPr>
          <w:trHeight w:val="372"/>
        </w:trPr>
        <w:tc>
          <w:tcPr>
            <w:tcW w:w="272" w:type="pct"/>
            <w:tcBorders>
              <w:top w:val="nil"/>
              <w:left w:val="nil"/>
              <w:bottom w:val="nil"/>
              <w:right w:val="nil"/>
            </w:tcBorders>
            <w:shd w:val="clear" w:color="auto" w:fill="auto"/>
            <w:hideMark/>
          </w:tcPr>
          <w:p w14:paraId="44A46E6A"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Government sources</w:t>
            </w:r>
          </w:p>
        </w:tc>
        <w:tc>
          <w:tcPr>
            <w:tcW w:w="4728" w:type="pct"/>
            <w:gridSpan w:val="40"/>
            <w:tcBorders>
              <w:top w:val="nil"/>
              <w:left w:val="nil"/>
              <w:bottom w:val="nil"/>
              <w:right w:val="nil"/>
            </w:tcBorders>
            <w:shd w:val="clear" w:color="auto" w:fill="auto"/>
            <w:hideMark/>
          </w:tcPr>
          <w:p w14:paraId="732CBA70"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ASHNA, IK Komunat, KI SHSKUK, Komunat, Mental Health, Ministria e Drejtesise - IK, MInistria e Drejtsise, Ministria e Mbrojtjes, Ministria e Mbrojtjes - IK, Ministria e Shendetsis, MoH - Capital Expenditure, QSKUK, Secondary Hos</w:t>
            </w:r>
          </w:p>
        </w:tc>
      </w:tr>
      <w:tr w:rsidR="00362A7C" w:rsidRPr="003F6419" w14:paraId="1B9B67FE" w14:textId="77777777" w:rsidTr="0064774D">
        <w:trPr>
          <w:trHeight w:val="228"/>
        </w:trPr>
        <w:tc>
          <w:tcPr>
            <w:tcW w:w="272" w:type="pct"/>
            <w:tcBorders>
              <w:top w:val="nil"/>
              <w:left w:val="nil"/>
              <w:bottom w:val="nil"/>
              <w:right w:val="nil"/>
            </w:tcBorders>
            <w:shd w:val="clear" w:color="auto" w:fill="auto"/>
            <w:hideMark/>
          </w:tcPr>
          <w:p w14:paraId="16B3F619"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Households</w:t>
            </w:r>
          </w:p>
        </w:tc>
        <w:tc>
          <w:tcPr>
            <w:tcW w:w="4728" w:type="pct"/>
            <w:gridSpan w:val="40"/>
            <w:tcBorders>
              <w:top w:val="nil"/>
              <w:left w:val="nil"/>
              <w:bottom w:val="nil"/>
              <w:right w:val="nil"/>
            </w:tcBorders>
            <w:shd w:val="clear" w:color="auto" w:fill="auto"/>
            <w:hideMark/>
          </w:tcPr>
          <w:p w14:paraId="10F4D4FB" w14:textId="77777777" w:rsidR="00362A7C" w:rsidRPr="003F6419" w:rsidRDefault="00362A7C" w:rsidP="0064774D">
            <w:pPr>
              <w:spacing w:after="0" w:line="240" w:lineRule="auto"/>
              <w:rPr>
                <w:rFonts w:ascii="Arial Unicode MS" w:eastAsia="Times New Roman" w:hAnsi="Arial Unicode MS" w:cs="Arial"/>
                <w:sz w:val="14"/>
                <w:szCs w:val="14"/>
                <w:lang w:val="en-US"/>
              </w:rPr>
            </w:pPr>
            <w:r w:rsidRPr="003F6419">
              <w:rPr>
                <w:rFonts w:ascii="Arial Unicode MS" w:eastAsia="Times New Roman" w:hAnsi="Arial Unicode MS" w:cs="Arial"/>
                <w:sz w:val="14"/>
                <w:szCs w:val="14"/>
                <w:lang w:val="en-US"/>
              </w:rPr>
              <w:t>Household</w:t>
            </w:r>
          </w:p>
        </w:tc>
      </w:tr>
    </w:tbl>
    <w:p w14:paraId="33F147B4" w14:textId="77777777" w:rsidR="00362A7C" w:rsidRDefault="00362A7C" w:rsidP="00362A7C">
      <w:pPr>
        <w:spacing w:after="0" w:line="240" w:lineRule="auto"/>
        <w:rPr>
          <w:rFonts w:ascii="Book Antiqua" w:eastAsia="Times New Roman" w:hAnsi="Book Antiqua" w:cs="Arial"/>
          <w:sz w:val="24"/>
          <w:szCs w:val="24"/>
        </w:rPr>
      </w:pPr>
    </w:p>
    <w:p w14:paraId="4A58825B" w14:textId="77777777" w:rsidR="00362A7C" w:rsidRDefault="00362A7C" w:rsidP="00362A7C">
      <w:pPr>
        <w:spacing w:after="0" w:line="240" w:lineRule="auto"/>
        <w:rPr>
          <w:rFonts w:ascii="Book Antiqua" w:eastAsia="Times New Roman" w:hAnsi="Book Antiqua" w:cs="Arial"/>
          <w:sz w:val="24"/>
          <w:szCs w:val="24"/>
        </w:rPr>
      </w:pPr>
    </w:p>
    <w:p w14:paraId="408DBF37" w14:textId="77777777" w:rsidR="00362A7C" w:rsidRPr="00534C1C" w:rsidRDefault="00362A7C" w:rsidP="00362A7C">
      <w:pPr>
        <w:spacing w:after="0" w:line="240" w:lineRule="auto"/>
        <w:rPr>
          <w:rFonts w:ascii="Book Antiqua" w:eastAsia="Times New Roman" w:hAnsi="Book Antiqua" w:cs="Arial"/>
          <w:sz w:val="24"/>
          <w:szCs w:val="24"/>
        </w:rPr>
      </w:pPr>
    </w:p>
    <w:p w14:paraId="18ED78E0" w14:textId="77777777" w:rsidR="00362A7C" w:rsidRDefault="00362A7C" w:rsidP="00362A7C">
      <w:pPr>
        <w:spacing w:after="0" w:line="240" w:lineRule="auto"/>
        <w:rPr>
          <w:rFonts w:ascii="Book Antiqua" w:eastAsia="Times New Roman" w:hAnsi="Book Antiqua" w:cs="Arial"/>
          <w:sz w:val="24"/>
          <w:szCs w:val="24"/>
        </w:rPr>
      </w:pPr>
    </w:p>
    <w:p w14:paraId="6942DF52" w14:textId="77777777" w:rsidR="00362A7C" w:rsidRDefault="00362A7C" w:rsidP="00362A7C">
      <w:pPr>
        <w:spacing w:after="0" w:line="240" w:lineRule="auto"/>
        <w:rPr>
          <w:rFonts w:ascii="Book Antiqua" w:eastAsia="Times New Roman" w:hAnsi="Book Antiqua" w:cs="Arial"/>
          <w:sz w:val="24"/>
          <w:szCs w:val="24"/>
        </w:rPr>
      </w:pPr>
    </w:p>
    <w:p w14:paraId="457E4499" w14:textId="77777777" w:rsidR="00362A7C" w:rsidRDefault="00362A7C" w:rsidP="00362A7C">
      <w:pPr>
        <w:spacing w:after="0" w:line="240" w:lineRule="auto"/>
        <w:rPr>
          <w:rFonts w:ascii="Book Antiqua" w:eastAsia="Times New Roman" w:hAnsi="Book Antiqua" w:cs="Arial"/>
          <w:sz w:val="24"/>
          <w:szCs w:val="24"/>
        </w:rPr>
      </w:pPr>
    </w:p>
    <w:p w14:paraId="181A8C6F" w14:textId="77777777" w:rsidR="00362A7C" w:rsidRDefault="00362A7C" w:rsidP="00362A7C">
      <w:pPr>
        <w:spacing w:after="0" w:line="240" w:lineRule="auto"/>
        <w:rPr>
          <w:rFonts w:ascii="Book Antiqua" w:eastAsia="Times New Roman" w:hAnsi="Book Antiqua" w:cs="Arial"/>
          <w:sz w:val="24"/>
          <w:szCs w:val="24"/>
        </w:rPr>
      </w:pPr>
    </w:p>
    <w:p w14:paraId="4D8A328C" w14:textId="77777777" w:rsidR="00362A7C" w:rsidRDefault="00362A7C" w:rsidP="00362A7C">
      <w:pPr>
        <w:spacing w:after="0" w:line="240" w:lineRule="auto"/>
        <w:rPr>
          <w:rFonts w:ascii="Book Antiqua" w:eastAsia="Times New Roman" w:hAnsi="Book Antiqua" w:cs="Arial"/>
          <w:sz w:val="24"/>
          <w:szCs w:val="24"/>
        </w:rPr>
      </w:pPr>
    </w:p>
    <w:p w14:paraId="49C215DA" w14:textId="77777777" w:rsidR="00362A7C" w:rsidRDefault="00362A7C" w:rsidP="00362A7C">
      <w:pPr>
        <w:spacing w:after="0" w:line="240" w:lineRule="auto"/>
        <w:rPr>
          <w:rFonts w:ascii="Book Antiqua" w:eastAsia="Times New Roman" w:hAnsi="Book Antiqua" w:cs="Arial"/>
          <w:sz w:val="24"/>
          <w:szCs w:val="24"/>
        </w:rPr>
      </w:pPr>
    </w:p>
    <w:p w14:paraId="35CD22BD" w14:textId="77777777" w:rsidR="00362A7C" w:rsidRDefault="00362A7C" w:rsidP="00362A7C">
      <w:pPr>
        <w:spacing w:after="0" w:line="240" w:lineRule="auto"/>
        <w:rPr>
          <w:rFonts w:ascii="Book Antiqua" w:eastAsia="Times New Roman" w:hAnsi="Book Antiqua" w:cs="Arial"/>
          <w:sz w:val="24"/>
          <w:szCs w:val="24"/>
        </w:rPr>
      </w:pPr>
    </w:p>
    <w:p w14:paraId="19BA7EA2" w14:textId="77777777" w:rsidR="00362A7C" w:rsidRDefault="00362A7C" w:rsidP="00362A7C">
      <w:pPr>
        <w:spacing w:after="0" w:line="240" w:lineRule="auto"/>
        <w:rPr>
          <w:rFonts w:ascii="Book Antiqua" w:eastAsia="Times New Roman" w:hAnsi="Book Antiqua" w:cs="Arial"/>
          <w:sz w:val="24"/>
          <w:szCs w:val="24"/>
        </w:rPr>
      </w:pPr>
    </w:p>
    <w:p w14:paraId="2298DBC1" w14:textId="77777777" w:rsidR="00362A7C" w:rsidRDefault="00362A7C" w:rsidP="00362A7C">
      <w:pPr>
        <w:spacing w:after="0" w:line="240" w:lineRule="auto"/>
        <w:rPr>
          <w:rFonts w:ascii="Book Antiqua" w:eastAsia="Times New Roman" w:hAnsi="Book Antiqua" w:cs="Arial"/>
          <w:sz w:val="24"/>
          <w:szCs w:val="24"/>
        </w:rPr>
      </w:pPr>
    </w:p>
    <w:p w14:paraId="5D3338DA" w14:textId="77777777" w:rsidR="00362A7C" w:rsidRDefault="00362A7C" w:rsidP="00362A7C">
      <w:pPr>
        <w:spacing w:after="0" w:line="240" w:lineRule="auto"/>
        <w:rPr>
          <w:rFonts w:ascii="Book Antiqua" w:eastAsia="Times New Roman" w:hAnsi="Book Antiqua" w:cs="Arial"/>
          <w:sz w:val="24"/>
          <w:szCs w:val="24"/>
        </w:rPr>
      </w:pPr>
    </w:p>
    <w:p w14:paraId="1118F6D0" w14:textId="77777777" w:rsidR="00362A7C" w:rsidRDefault="00362A7C" w:rsidP="00362A7C">
      <w:pPr>
        <w:spacing w:after="0" w:line="240" w:lineRule="auto"/>
        <w:rPr>
          <w:rFonts w:ascii="Book Antiqua" w:eastAsia="Times New Roman" w:hAnsi="Book Antiqua" w:cs="Arial"/>
          <w:sz w:val="24"/>
          <w:szCs w:val="24"/>
        </w:rPr>
      </w:pPr>
    </w:p>
    <w:p w14:paraId="05C14775" w14:textId="77777777" w:rsidR="00362A7C" w:rsidRDefault="00362A7C" w:rsidP="00362A7C">
      <w:pPr>
        <w:spacing w:after="0" w:line="240" w:lineRule="auto"/>
        <w:rPr>
          <w:rFonts w:ascii="Book Antiqua" w:eastAsia="Times New Roman" w:hAnsi="Book Antiqua" w:cs="Arial"/>
          <w:sz w:val="24"/>
          <w:szCs w:val="24"/>
        </w:rPr>
      </w:pPr>
    </w:p>
    <w:p w14:paraId="62DF0854" w14:textId="77777777" w:rsidR="00362A7C" w:rsidRDefault="00362A7C" w:rsidP="00362A7C">
      <w:pPr>
        <w:spacing w:after="0" w:line="240" w:lineRule="auto"/>
        <w:rPr>
          <w:rFonts w:ascii="Book Antiqua" w:eastAsia="Times New Roman" w:hAnsi="Book Antiqua" w:cs="Arial"/>
          <w:sz w:val="24"/>
          <w:szCs w:val="24"/>
        </w:rPr>
      </w:pPr>
    </w:p>
    <w:p w14:paraId="214F5A88" w14:textId="77777777" w:rsidR="00362A7C" w:rsidRDefault="00362A7C" w:rsidP="00362A7C">
      <w:pPr>
        <w:spacing w:after="0" w:line="240" w:lineRule="auto"/>
        <w:rPr>
          <w:rFonts w:ascii="Book Antiqua" w:eastAsia="Times New Roman" w:hAnsi="Book Antiqua" w:cs="Arial"/>
          <w:sz w:val="24"/>
          <w:szCs w:val="24"/>
        </w:rPr>
      </w:pPr>
    </w:p>
    <w:p w14:paraId="7C50C8FA" w14:textId="77777777" w:rsidR="00362A7C" w:rsidRDefault="00362A7C" w:rsidP="00362A7C">
      <w:pPr>
        <w:spacing w:after="0" w:line="240" w:lineRule="auto"/>
        <w:rPr>
          <w:rFonts w:ascii="Book Antiqua" w:eastAsia="Times New Roman" w:hAnsi="Book Antiqua" w:cs="Arial"/>
          <w:sz w:val="24"/>
          <w:szCs w:val="24"/>
        </w:rPr>
      </w:pPr>
    </w:p>
    <w:p w14:paraId="423B1A27" w14:textId="77777777" w:rsidR="00362A7C" w:rsidRDefault="00362A7C" w:rsidP="00362A7C">
      <w:pPr>
        <w:spacing w:after="0" w:line="240" w:lineRule="auto"/>
        <w:rPr>
          <w:rFonts w:ascii="Book Antiqua" w:eastAsia="Times New Roman" w:hAnsi="Book Antiqua" w:cs="Arial"/>
          <w:sz w:val="24"/>
          <w:szCs w:val="24"/>
        </w:rPr>
      </w:pPr>
    </w:p>
    <w:p w14:paraId="70672368" w14:textId="77777777" w:rsidR="00362A7C" w:rsidRDefault="00362A7C" w:rsidP="00362A7C">
      <w:pPr>
        <w:spacing w:after="0" w:line="240" w:lineRule="auto"/>
        <w:rPr>
          <w:rFonts w:ascii="Book Antiqua" w:eastAsia="Times New Roman" w:hAnsi="Book Antiqua" w:cs="Arial"/>
          <w:sz w:val="24"/>
          <w:szCs w:val="24"/>
        </w:rPr>
      </w:pPr>
    </w:p>
    <w:p w14:paraId="3FC6336F" w14:textId="77777777" w:rsidR="00362A7C" w:rsidRDefault="00362A7C" w:rsidP="00362A7C">
      <w:pPr>
        <w:spacing w:after="0" w:line="240" w:lineRule="auto"/>
        <w:rPr>
          <w:rFonts w:ascii="Book Antiqua" w:eastAsia="Times New Roman" w:hAnsi="Book Antiqua" w:cs="Arial"/>
          <w:sz w:val="24"/>
          <w:szCs w:val="24"/>
        </w:rPr>
      </w:pPr>
    </w:p>
    <w:p w14:paraId="31AFFD78" w14:textId="77777777" w:rsidR="00362A7C" w:rsidRDefault="00362A7C" w:rsidP="00362A7C">
      <w:pPr>
        <w:spacing w:after="0" w:line="240" w:lineRule="auto"/>
        <w:rPr>
          <w:rFonts w:ascii="Book Antiqua" w:eastAsia="Times New Roman" w:hAnsi="Book Antiqua" w:cs="Arial"/>
          <w:sz w:val="24"/>
          <w:szCs w:val="24"/>
        </w:rPr>
      </w:pPr>
    </w:p>
    <w:p w14:paraId="479BBDC2" w14:textId="77777777" w:rsidR="00362A7C" w:rsidRDefault="00362A7C" w:rsidP="00362A7C">
      <w:pPr>
        <w:spacing w:after="0" w:line="240" w:lineRule="auto"/>
        <w:rPr>
          <w:rFonts w:ascii="Book Antiqua" w:eastAsia="Times New Roman" w:hAnsi="Book Antiqua" w:cs="Arial"/>
          <w:sz w:val="24"/>
          <w:szCs w:val="24"/>
        </w:rPr>
      </w:pPr>
    </w:p>
    <w:p w14:paraId="3CCB9B29" w14:textId="77777777" w:rsidR="00362A7C" w:rsidRDefault="00362A7C" w:rsidP="00362A7C">
      <w:pPr>
        <w:spacing w:after="0" w:line="240" w:lineRule="auto"/>
        <w:rPr>
          <w:rFonts w:ascii="Book Antiqua" w:eastAsia="Times New Roman" w:hAnsi="Book Antiqua" w:cs="Arial"/>
          <w:sz w:val="24"/>
          <w:szCs w:val="24"/>
        </w:rPr>
      </w:pPr>
    </w:p>
    <w:p w14:paraId="6A0C4C02" w14:textId="77777777" w:rsidR="00362A7C" w:rsidRDefault="00362A7C" w:rsidP="00362A7C">
      <w:pPr>
        <w:spacing w:after="0" w:line="240" w:lineRule="auto"/>
        <w:rPr>
          <w:rFonts w:ascii="Book Antiqua" w:eastAsia="Times New Roman" w:hAnsi="Book Antiqua" w:cs="Arial"/>
          <w:sz w:val="24"/>
          <w:szCs w:val="24"/>
        </w:rPr>
      </w:pPr>
    </w:p>
    <w:p w14:paraId="74CCD9F1" w14:textId="77777777" w:rsidR="00362A7C" w:rsidRDefault="00362A7C" w:rsidP="00362A7C">
      <w:pPr>
        <w:spacing w:after="0" w:line="240" w:lineRule="auto"/>
        <w:rPr>
          <w:rFonts w:ascii="Book Antiqua" w:eastAsia="Times New Roman" w:hAnsi="Book Antiqua" w:cs="Arial"/>
          <w:sz w:val="24"/>
          <w:szCs w:val="24"/>
        </w:rPr>
      </w:pPr>
    </w:p>
    <w:p w14:paraId="71D1DDFF" w14:textId="77777777" w:rsidR="00362A7C" w:rsidRDefault="00362A7C" w:rsidP="00362A7C">
      <w:pPr>
        <w:spacing w:after="0" w:line="240" w:lineRule="auto"/>
        <w:rPr>
          <w:rFonts w:ascii="Book Antiqua" w:eastAsia="Times New Roman" w:hAnsi="Book Antiqua" w:cs="Arial"/>
          <w:sz w:val="24"/>
          <w:szCs w:val="24"/>
        </w:rPr>
      </w:pPr>
    </w:p>
    <w:p w14:paraId="1B3E6BC3" w14:textId="77777777" w:rsidR="00362A7C" w:rsidRDefault="00362A7C" w:rsidP="00362A7C">
      <w:pPr>
        <w:spacing w:after="0" w:line="240" w:lineRule="auto"/>
        <w:rPr>
          <w:rFonts w:ascii="Book Antiqua" w:eastAsia="Times New Roman" w:hAnsi="Book Antiqua" w:cs="Arial"/>
          <w:sz w:val="24"/>
          <w:szCs w:val="24"/>
        </w:rPr>
      </w:pPr>
    </w:p>
    <w:p w14:paraId="44B8CF83" w14:textId="77777777" w:rsidR="00362A7C" w:rsidRPr="00534C1C" w:rsidRDefault="00362A7C" w:rsidP="00362A7C">
      <w:pPr>
        <w:spacing w:after="0" w:line="240" w:lineRule="auto"/>
        <w:rPr>
          <w:rFonts w:ascii="Book Antiqua" w:hAnsi="Book Antiqua"/>
          <w:i/>
          <w:iCs/>
        </w:rPr>
      </w:pPr>
      <w:r>
        <w:rPr>
          <w:rFonts w:ascii="Book Antiqua" w:hAnsi="Book Antiqua"/>
          <w:i/>
          <w:iCs/>
        </w:rPr>
        <w:lastRenderedPageBreak/>
        <w:t>Tabela</w:t>
      </w:r>
      <w:r w:rsidRPr="00534C1C">
        <w:rPr>
          <w:rFonts w:ascii="Book Antiqua" w:hAnsi="Book Antiqua"/>
          <w:i/>
          <w:iCs/>
        </w:rPr>
        <w:t xml:space="preserve"> Nr. </w:t>
      </w:r>
      <w:r>
        <w:rPr>
          <w:rFonts w:ascii="Book Antiqua" w:hAnsi="Book Antiqua"/>
          <w:i/>
          <w:iCs/>
        </w:rPr>
        <w:t>2</w:t>
      </w:r>
      <w:r w:rsidRPr="00534C1C">
        <w:rPr>
          <w:rFonts w:ascii="Book Antiqua" w:hAnsi="Book Antiqua"/>
          <w:i/>
          <w:iCs/>
        </w:rPr>
        <w:t xml:space="preserve">: </w:t>
      </w:r>
    </w:p>
    <w:tbl>
      <w:tblPr>
        <w:tblW w:w="5000" w:type="pct"/>
        <w:tblLayout w:type="fixed"/>
        <w:tblLook w:val="04A0" w:firstRow="1" w:lastRow="0" w:firstColumn="1" w:lastColumn="0" w:noHBand="0" w:noVBand="1"/>
      </w:tblPr>
      <w:tblGrid>
        <w:gridCol w:w="425"/>
        <w:gridCol w:w="472"/>
        <w:gridCol w:w="322"/>
        <w:gridCol w:w="882"/>
        <w:gridCol w:w="406"/>
        <w:gridCol w:w="291"/>
        <w:gridCol w:w="226"/>
        <w:gridCol w:w="454"/>
        <w:gridCol w:w="454"/>
        <w:gridCol w:w="219"/>
        <w:gridCol w:w="257"/>
        <w:gridCol w:w="229"/>
        <w:gridCol w:w="291"/>
        <w:gridCol w:w="520"/>
        <w:gridCol w:w="188"/>
        <w:gridCol w:w="291"/>
        <w:gridCol w:w="185"/>
        <w:gridCol w:w="373"/>
        <w:gridCol w:w="251"/>
        <w:gridCol w:w="291"/>
        <w:gridCol w:w="219"/>
        <w:gridCol w:w="291"/>
        <w:gridCol w:w="219"/>
        <w:gridCol w:w="266"/>
        <w:gridCol w:w="210"/>
        <w:gridCol w:w="288"/>
        <w:gridCol w:w="219"/>
        <w:gridCol w:w="326"/>
        <w:gridCol w:w="232"/>
        <w:gridCol w:w="511"/>
        <w:gridCol w:w="507"/>
        <w:gridCol w:w="507"/>
        <w:gridCol w:w="407"/>
        <w:gridCol w:w="407"/>
        <w:gridCol w:w="407"/>
        <w:gridCol w:w="482"/>
        <w:gridCol w:w="482"/>
        <w:gridCol w:w="247"/>
        <w:gridCol w:w="338"/>
        <w:gridCol w:w="247"/>
        <w:gridCol w:w="338"/>
        <w:gridCol w:w="197"/>
        <w:gridCol w:w="236"/>
        <w:gridCol w:w="191"/>
        <w:gridCol w:w="432"/>
        <w:gridCol w:w="429"/>
      </w:tblGrid>
      <w:tr w:rsidR="00362A7C" w:rsidRPr="003F6419" w14:paraId="103F937A" w14:textId="77777777" w:rsidTr="0064774D">
        <w:trPr>
          <w:trHeight w:val="228"/>
        </w:trPr>
        <w:tc>
          <w:tcPr>
            <w:tcW w:w="136" w:type="pct"/>
            <w:tcBorders>
              <w:top w:val="single" w:sz="8" w:space="0" w:color="000000"/>
              <w:left w:val="single" w:sz="8" w:space="0" w:color="000000"/>
              <w:bottom w:val="nil"/>
              <w:right w:val="nil"/>
            </w:tcBorders>
            <w:shd w:val="clear" w:color="000000" w:fill="C0C0C0"/>
            <w:noWrap/>
            <w:hideMark/>
          </w:tcPr>
          <w:p w14:paraId="00FDACD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single" w:sz="8" w:space="0" w:color="000000"/>
              <w:left w:val="nil"/>
              <w:bottom w:val="nil"/>
              <w:right w:val="nil"/>
            </w:tcBorders>
            <w:shd w:val="clear" w:color="000000" w:fill="C0C0C0"/>
            <w:noWrap/>
            <w:hideMark/>
          </w:tcPr>
          <w:p w14:paraId="1EDD265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single" w:sz="8" w:space="0" w:color="000000"/>
              <w:left w:val="nil"/>
              <w:bottom w:val="nil"/>
              <w:right w:val="nil"/>
            </w:tcBorders>
            <w:shd w:val="clear" w:color="000000" w:fill="C0C0C0"/>
            <w:noWrap/>
            <w:hideMark/>
          </w:tcPr>
          <w:p w14:paraId="2515078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vMerge w:val="restart"/>
            <w:tcBorders>
              <w:top w:val="single" w:sz="8" w:space="0" w:color="000000"/>
              <w:left w:val="nil"/>
              <w:bottom w:val="nil"/>
              <w:right w:val="nil"/>
            </w:tcBorders>
            <w:shd w:val="clear" w:color="000000" w:fill="C0C0C0"/>
            <w:hideMark/>
          </w:tcPr>
          <w:p w14:paraId="32CF0AF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Financing schemes</w:t>
            </w:r>
          </w:p>
        </w:tc>
        <w:tc>
          <w:tcPr>
            <w:tcW w:w="130" w:type="pct"/>
            <w:tcBorders>
              <w:top w:val="single" w:sz="8" w:space="0" w:color="000000"/>
              <w:left w:val="single" w:sz="4" w:space="0" w:color="000000"/>
              <w:bottom w:val="nil"/>
              <w:right w:val="single" w:sz="4" w:space="0" w:color="000000"/>
            </w:tcBorders>
            <w:shd w:val="clear" w:color="000000" w:fill="C0C0C0"/>
            <w:hideMark/>
          </w:tcPr>
          <w:p w14:paraId="4BE589E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HF.1</w:t>
            </w:r>
          </w:p>
        </w:tc>
        <w:tc>
          <w:tcPr>
            <w:tcW w:w="165" w:type="pct"/>
            <w:gridSpan w:val="2"/>
            <w:tcBorders>
              <w:top w:val="single" w:sz="8" w:space="0" w:color="000000"/>
              <w:left w:val="nil"/>
              <w:bottom w:val="nil"/>
              <w:right w:val="nil"/>
            </w:tcBorders>
            <w:shd w:val="clear" w:color="000000" w:fill="C0C0C0"/>
            <w:hideMark/>
          </w:tcPr>
          <w:p w14:paraId="3FE83A0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4B06C4E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5DBCD21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single" w:sz="8" w:space="0" w:color="000000"/>
              <w:left w:val="single" w:sz="4" w:space="0" w:color="000000"/>
              <w:bottom w:val="nil"/>
              <w:right w:val="single" w:sz="4" w:space="0" w:color="000000"/>
            </w:tcBorders>
            <w:shd w:val="clear" w:color="000000" w:fill="C0C0C0"/>
            <w:hideMark/>
          </w:tcPr>
          <w:p w14:paraId="2FD5C0E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HF.2</w:t>
            </w:r>
          </w:p>
        </w:tc>
        <w:tc>
          <w:tcPr>
            <w:tcW w:w="165" w:type="pct"/>
            <w:gridSpan w:val="2"/>
            <w:tcBorders>
              <w:top w:val="single" w:sz="8" w:space="0" w:color="000000"/>
              <w:left w:val="nil"/>
              <w:bottom w:val="nil"/>
              <w:right w:val="nil"/>
            </w:tcBorders>
            <w:shd w:val="clear" w:color="000000" w:fill="C0C0C0"/>
            <w:hideMark/>
          </w:tcPr>
          <w:p w14:paraId="36576A3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single" w:sz="8" w:space="0" w:color="000000"/>
              <w:left w:val="nil"/>
              <w:bottom w:val="nil"/>
              <w:right w:val="nil"/>
            </w:tcBorders>
            <w:shd w:val="clear" w:color="000000" w:fill="C0C0C0"/>
            <w:hideMark/>
          </w:tcPr>
          <w:p w14:paraId="52928E3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single" w:sz="8" w:space="0" w:color="000000"/>
              <w:left w:val="nil"/>
              <w:bottom w:val="nil"/>
              <w:right w:val="nil"/>
            </w:tcBorders>
            <w:shd w:val="clear" w:color="000000" w:fill="C0C0C0"/>
            <w:hideMark/>
          </w:tcPr>
          <w:p w14:paraId="5B66530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single" w:sz="8" w:space="0" w:color="000000"/>
              <w:left w:val="nil"/>
              <w:bottom w:val="nil"/>
              <w:right w:val="nil"/>
            </w:tcBorders>
            <w:shd w:val="clear" w:color="000000" w:fill="C0C0C0"/>
            <w:hideMark/>
          </w:tcPr>
          <w:p w14:paraId="7F8B3FB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single" w:sz="8" w:space="0" w:color="000000"/>
              <w:left w:val="single" w:sz="4" w:space="0" w:color="000000"/>
              <w:bottom w:val="nil"/>
              <w:right w:val="single" w:sz="4" w:space="0" w:color="000000"/>
            </w:tcBorders>
            <w:shd w:val="clear" w:color="000000" w:fill="C0C0C0"/>
            <w:hideMark/>
          </w:tcPr>
          <w:p w14:paraId="1C17BD4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HF.3</w:t>
            </w:r>
          </w:p>
        </w:tc>
        <w:tc>
          <w:tcPr>
            <w:tcW w:w="163" w:type="pct"/>
            <w:gridSpan w:val="2"/>
            <w:tcBorders>
              <w:top w:val="single" w:sz="8" w:space="0" w:color="000000"/>
              <w:left w:val="nil"/>
              <w:bottom w:val="nil"/>
              <w:right w:val="nil"/>
            </w:tcBorders>
            <w:shd w:val="clear" w:color="000000" w:fill="C0C0C0"/>
            <w:hideMark/>
          </w:tcPr>
          <w:p w14:paraId="55C4FB0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single" w:sz="8" w:space="0" w:color="000000"/>
              <w:left w:val="single" w:sz="4" w:space="0" w:color="000000"/>
              <w:bottom w:val="nil"/>
              <w:right w:val="single" w:sz="4" w:space="0" w:color="000000"/>
            </w:tcBorders>
            <w:shd w:val="clear" w:color="000000" w:fill="C0C0C0"/>
            <w:hideMark/>
          </w:tcPr>
          <w:p w14:paraId="00DEF1C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HF.4</w:t>
            </w:r>
          </w:p>
        </w:tc>
        <w:tc>
          <w:tcPr>
            <w:tcW w:w="162" w:type="pct"/>
            <w:gridSpan w:val="2"/>
            <w:tcBorders>
              <w:top w:val="single" w:sz="8" w:space="0" w:color="000000"/>
              <w:left w:val="nil"/>
              <w:bottom w:val="nil"/>
              <w:right w:val="nil"/>
            </w:tcBorders>
            <w:shd w:val="clear" w:color="000000" w:fill="C0C0C0"/>
            <w:hideMark/>
          </w:tcPr>
          <w:p w14:paraId="03EEBFB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single" w:sz="8" w:space="0" w:color="000000"/>
              <w:left w:val="nil"/>
              <w:bottom w:val="nil"/>
              <w:right w:val="nil"/>
            </w:tcBorders>
            <w:shd w:val="clear" w:color="000000" w:fill="C0C0C0"/>
            <w:hideMark/>
          </w:tcPr>
          <w:p w14:paraId="793D36C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single" w:sz="8" w:space="0" w:color="000000"/>
              <w:left w:val="nil"/>
              <w:bottom w:val="nil"/>
              <w:right w:val="nil"/>
            </w:tcBorders>
            <w:shd w:val="clear" w:color="000000" w:fill="C0C0C0"/>
            <w:hideMark/>
          </w:tcPr>
          <w:p w14:paraId="3C6A71B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single" w:sz="8" w:space="0" w:color="000000"/>
              <w:left w:val="nil"/>
              <w:bottom w:val="nil"/>
              <w:right w:val="nil"/>
            </w:tcBorders>
            <w:shd w:val="clear" w:color="000000" w:fill="C0C0C0"/>
            <w:hideMark/>
          </w:tcPr>
          <w:p w14:paraId="5A98A3B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single" w:sz="8" w:space="0" w:color="000000"/>
              <w:left w:val="nil"/>
              <w:bottom w:val="nil"/>
              <w:right w:val="nil"/>
            </w:tcBorders>
            <w:shd w:val="clear" w:color="000000" w:fill="C0C0C0"/>
            <w:hideMark/>
          </w:tcPr>
          <w:p w14:paraId="2CCC719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single" w:sz="8" w:space="0" w:color="000000"/>
              <w:left w:val="single" w:sz="8" w:space="0" w:color="000000"/>
              <w:bottom w:val="nil"/>
              <w:right w:val="single" w:sz="8" w:space="0" w:color="000000"/>
            </w:tcBorders>
            <w:shd w:val="clear" w:color="000000" w:fill="C0C0C0"/>
            <w:hideMark/>
          </w:tcPr>
          <w:p w14:paraId="3A2EF28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All HF</w:t>
            </w:r>
          </w:p>
        </w:tc>
        <w:tc>
          <w:tcPr>
            <w:tcW w:w="130" w:type="pct"/>
            <w:vMerge w:val="restart"/>
            <w:tcBorders>
              <w:top w:val="single" w:sz="8" w:space="0" w:color="000000"/>
              <w:left w:val="nil"/>
              <w:bottom w:val="single" w:sz="4" w:space="0" w:color="000000"/>
              <w:right w:val="nil"/>
            </w:tcBorders>
            <w:shd w:val="clear" w:color="000000" w:fill="C0C0C0"/>
            <w:textDirection w:val="btLr"/>
            <w:hideMark/>
          </w:tcPr>
          <w:p w14:paraId="361B90EB" w14:textId="77777777" w:rsidR="00362A7C" w:rsidRPr="003F6419" w:rsidRDefault="00362A7C" w:rsidP="0064774D">
            <w:pPr>
              <w:spacing w:after="0" w:line="240" w:lineRule="auto"/>
              <w:jc w:val="right"/>
              <w:rPr>
                <w:rFonts w:ascii="Arial Unicode MS" w:eastAsia="Times New Roman" w:hAnsi="Arial Unicode MS" w:cs="Arial"/>
                <w:b/>
                <w:bCs/>
                <w:sz w:val="12"/>
                <w:szCs w:val="12"/>
                <w:u w:val="single"/>
                <w:lang w:val="en-US"/>
              </w:rPr>
            </w:pPr>
            <w:r w:rsidRPr="003F6419">
              <w:rPr>
                <w:rFonts w:ascii="Arial Unicode MS" w:eastAsia="Times New Roman" w:hAnsi="Arial Unicode MS" w:cs="Arial"/>
                <w:b/>
                <w:bCs/>
                <w:sz w:val="12"/>
                <w:szCs w:val="12"/>
                <w:u w:val="single"/>
                <w:lang w:val="en-US"/>
              </w:rPr>
              <w:t>Memorandum items</w:t>
            </w:r>
          </w:p>
        </w:tc>
        <w:tc>
          <w:tcPr>
            <w:tcW w:w="130" w:type="pct"/>
            <w:tcBorders>
              <w:top w:val="single" w:sz="8" w:space="0" w:color="000000"/>
              <w:left w:val="single" w:sz="8" w:space="0" w:color="000000"/>
              <w:bottom w:val="nil"/>
              <w:right w:val="nil"/>
            </w:tcBorders>
            <w:shd w:val="clear" w:color="000000" w:fill="C0C0C0"/>
            <w:hideMark/>
          </w:tcPr>
          <w:p w14:paraId="5A9359B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single" w:sz="8" w:space="0" w:color="000000"/>
              <w:left w:val="nil"/>
              <w:bottom w:val="nil"/>
              <w:right w:val="nil"/>
            </w:tcBorders>
            <w:shd w:val="clear" w:color="000000" w:fill="C0C0C0"/>
            <w:hideMark/>
          </w:tcPr>
          <w:p w14:paraId="61E5B33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single" w:sz="8" w:space="0" w:color="000000"/>
              <w:left w:val="nil"/>
              <w:bottom w:val="nil"/>
              <w:right w:val="nil"/>
            </w:tcBorders>
            <w:shd w:val="clear" w:color="000000" w:fill="C0C0C0"/>
            <w:hideMark/>
          </w:tcPr>
          <w:p w14:paraId="4419613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single" w:sz="8" w:space="0" w:color="000000"/>
              <w:left w:val="nil"/>
              <w:bottom w:val="nil"/>
              <w:right w:val="nil"/>
            </w:tcBorders>
            <w:shd w:val="clear" w:color="000000" w:fill="C0C0C0"/>
            <w:hideMark/>
          </w:tcPr>
          <w:p w14:paraId="1CB2FD6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single" w:sz="8" w:space="0" w:color="000000"/>
              <w:left w:val="nil"/>
              <w:bottom w:val="nil"/>
              <w:right w:val="nil"/>
            </w:tcBorders>
            <w:shd w:val="clear" w:color="000000" w:fill="C0C0C0"/>
            <w:hideMark/>
          </w:tcPr>
          <w:p w14:paraId="19AF44E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single" w:sz="8" w:space="0" w:color="000000"/>
              <w:left w:val="nil"/>
              <w:bottom w:val="nil"/>
              <w:right w:val="nil"/>
            </w:tcBorders>
            <w:shd w:val="clear" w:color="000000" w:fill="C0C0C0"/>
            <w:hideMark/>
          </w:tcPr>
          <w:p w14:paraId="73F2795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single" w:sz="8" w:space="0" w:color="000000"/>
              <w:left w:val="nil"/>
              <w:bottom w:val="nil"/>
              <w:right w:val="nil"/>
            </w:tcBorders>
            <w:shd w:val="clear" w:color="000000" w:fill="C0C0C0"/>
            <w:hideMark/>
          </w:tcPr>
          <w:p w14:paraId="3826571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single" w:sz="8" w:space="0" w:color="000000"/>
              <w:left w:val="nil"/>
              <w:bottom w:val="nil"/>
              <w:right w:val="single" w:sz="8" w:space="0" w:color="000000"/>
            </w:tcBorders>
            <w:shd w:val="clear" w:color="000000" w:fill="C0C0C0"/>
            <w:hideMark/>
          </w:tcPr>
          <w:p w14:paraId="31E7449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6EA2699B" w14:textId="77777777" w:rsidTr="0064774D">
        <w:trPr>
          <w:trHeight w:val="228"/>
        </w:trPr>
        <w:tc>
          <w:tcPr>
            <w:tcW w:w="136" w:type="pct"/>
            <w:tcBorders>
              <w:top w:val="nil"/>
              <w:left w:val="single" w:sz="8" w:space="0" w:color="000000"/>
              <w:bottom w:val="nil"/>
              <w:right w:val="nil"/>
            </w:tcBorders>
            <w:shd w:val="clear" w:color="000000" w:fill="C0C0C0"/>
            <w:noWrap/>
            <w:hideMark/>
          </w:tcPr>
          <w:p w14:paraId="7209666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C0C0C0"/>
            <w:noWrap/>
            <w:hideMark/>
          </w:tcPr>
          <w:p w14:paraId="6DA9F79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nil"/>
              <w:left w:val="nil"/>
              <w:bottom w:val="nil"/>
              <w:right w:val="nil"/>
            </w:tcBorders>
            <w:shd w:val="clear" w:color="000000" w:fill="C0C0C0"/>
            <w:noWrap/>
            <w:hideMark/>
          </w:tcPr>
          <w:p w14:paraId="2C8B95F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vMerge/>
            <w:tcBorders>
              <w:top w:val="single" w:sz="8" w:space="0" w:color="000000"/>
              <w:left w:val="nil"/>
              <w:bottom w:val="nil"/>
              <w:right w:val="nil"/>
            </w:tcBorders>
            <w:vAlign w:val="center"/>
            <w:hideMark/>
          </w:tcPr>
          <w:p w14:paraId="0204532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p>
        </w:tc>
        <w:tc>
          <w:tcPr>
            <w:tcW w:w="130" w:type="pct"/>
            <w:tcBorders>
              <w:top w:val="nil"/>
              <w:left w:val="single" w:sz="4" w:space="0" w:color="000000"/>
              <w:bottom w:val="nil"/>
              <w:right w:val="single" w:sz="4" w:space="0" w:color="000000"/>
            </w:tcBorders>
            <w:shd w:val="clear" w:color="000000" w:fill="C0C0C0"/>
            <w:hideMark/>
          </w:tcPr>
          <w:p w14:paraId="7AF6209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4F4DD1A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w:t>
            </w:r>
          </w:p>
        </w:tc>
        <w:tc>
          <w:tcPr>
            <w:tcW w:w="145" w:type="pct"/>
            <w:tcBorders>
              <w:top w:val="nil"/>
              <w:left w:val="nil"/>
              <w:bottom w:val="nil"/>
              <w:right w:val="nil"/>
            </w:tcBorders>
            <w:shd w:val="clear" w:color="000000" w:fill="C0C0C0"/>
            <w:hideMark/>
          </w:tcPr>
          <w:p w14:paraId="77718B8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A027DE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C0C0C0"/>
            <w:hideMark/>
          </w:tcPr>
          <w:p w14:paraId="2CA5DCD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7215111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HF.2.1</w:t>
            </w:r>
          </w:p>
        </w:tc>
        <w:tc>
          <w:tcPr>
            <w:tcW w:w="166" w:type="pct"/>
            <w:tcBorders>
              <w:top w:val="nil"/>
              <w:left w:val="nil"/>
              <w:bottom w:val="nil"/>
              <w:right w:val="nil"/>
            </w:tcBorders>
            <w:shd w:val="clear" w:color="000000" w:fill="C0C0C0"/>
            <w:hideMark/>
          </w:tcPr>
          <w:p w14:paraId="2D3DB76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C0C0C0"/>
            <w:hideMark/>
          </w:tcPr>
          <w:p w14:paraId="33B1199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HF.2.3</w:t>
            </w:r>
          </w:p>
        </w:tc>
        <w:tc>
          <w:tcPr>
            <w:tcW w:w="199" w:type="pct"/>
            <w:gridSpan w:val="2"/>
            <w:tcBorders>
              <w:top w:val="nil"/>
              <w:left w:val="nil"/>
              <w:bottom w:val="nil"/>
              <w:right w:val="nil"/>
            </w:tcBorders>
            <w:shd w:val="clear" w:color="000000" w:fill="C0C0C0"/>
            <w:hideMark/>
          </w:tcPr>
          <w:p w14:paraId="2C2ED04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C0C0C0"/>
            <w:hideMark/>
          </w:tcPr>
          <w:p w14:paraId="1AF81BC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C0C0C0"/>
            <w:hideMark/>
          </w:tcPr>
          <w:p w14:paraId="3B4DF2F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HF.3.1</w:t>
            </w:r>
          </w:p>
        </w:tc>
        <w:tc>
          <w:tcPr>
            <w:tcW w:w="152" w:type="pct"/>
            <w:gridSpan w:val="2"/>
            <w:tcBorders>
              <w:top w:val="nil"/>
              <w:left w:val="single" w:sz="4" w:space="0" w:color="000000"/>
              <w:bottom w:val="nil"/>
              <w:right w:val="single" w:sz="4" w:space="0" w:color="000000"/>
            </w:tcBorders>
            <w:shd w:val="clear" w:color="000000" w:fill="C0C0C0"/>
            <w:hideMark/>
          </w:tcPr>
          <w:p w14:paraId="386FA40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C0C0C0"/>
            <w:hideMark/>
          </w:tcPr>
          <w:p w14:paraId="2DF3C13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w:t>
            </w:r>
          </w:p>
        </w:tc>
        <w:tc>
          <w:tcPr>
            <w:tcW w:w="178" w:type="pct"/>
            <w:gridSpan w:val="2"/>
            <w:tcBorders>
              <w:top w:val="nil"/>
              <w:left w:val="nil"/>
              <w:bottom w:val="nil"/>
              <w:right w:val="nil"/>
            </w:tcBorders>
            <w:shd w:val="clear" w:color="000000" w:fill="C0C0C0"/>
            <w:hideMark/>
          </w:tcPr>
          <w:p w14:paraId="7B48F2D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3898E5F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5CBC0AA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34F095A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C0C0C0"/>
            <w:hideMark/>
          </w:tcPr>
          <w:p w14:paraId="0CAA3FB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vMerge/>
            <w:tcBorders>
              <w:top w:val="single" w:sz="8" w:space="0" w:color="000000"/>
              <w:left w:val="nil"/>
              <w:bottom w:val="single" w:sz="4" w:space="0" w:color="000000"/>
              <w:right w:val="nil"/>
            </w:tcBorders>
            <w:vAlign w:val="center"/>
            <w:hideMark/>
          </w:tcPr>
          <w:p w14:paraId="7A5A7E8E" w14:textId="77777777" w:rsidR="00362A7C" w:rsidRPr="003F6419" w:rsidRDefault="00362A7C" w:rsidP="0064774D">
            <w:pPr>
              <w:spacing w:after="0" w:line="240" w:lineRule="auto"/>
              <w:rPr>
                <w:rFonts w:ascii="Arial Unicode MS" w:eastAsia="Times New Roman" w:hAnsi="Arial Unicode MS" w:cs="Arial"/>
                <w:b/>
                <w:bCs/>
                <w:sz w:val="12"/>
                <w:szCs w:val="12"/>
                <w:u w:val="single"/>
                <w:lang w:val="en-US"/>
              </w:rPr>
            </w:pPr>
          </w:p>
        </w:tc>
        <w:tc>
          <w:tcPr>
            <w:tcW w:w="130" w:type="pct"/>
            <w:vMerge w:val="restart"/>
            <w:tcBorders>
              <w:top w:val="nil"/>
              <w:left w:val="single" w:sz="8" w:space="0" w:color="000000"/>
              <w:bottom w:val="single" w:sz="4" w:space="0" w:color="000000"/>
              <w:right w:val="nil"/>
            </w:tcBorders>
            <w:shd w:val="clear" w:color="000000" w:fill="C0C0C0"/>
            <w:textDirection w:val="btLr"/>
            <w:hideMark/>
          </w:tcPr>
          <w:p w14:paraId="7CB6073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Financing agents managing the financing schemes</w:t>
            </w:r>
          </w:p>
        </w:tc>
        <w:tc>
          <w:tcPr>
            <w:tcW w:w="154" w:type="pct"/>
            <w:tcBorders>
              <w:top w:val="nil"/>
              <w:left w:val="nil"/>
              <w:bottom w:val="nil"/>
              <w:right w:val="nil"/>
            </w:tcBorders>
            <w:shd w:val="clear" w:color="000000" w:fill="C0C0C0"/>
            <w:hideMark/>
          </w:tcPr>
          <w:p w14:paraId="6E3EDB8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000000" w:fill="C0C0C0"/>
            <w:hideMark/>
          </w:tcPr>
          <w:p w14:paraId="7C77FC0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C0C0C0"/>
            <w:hideMark/>
          </w:tcPr>
          <w:p w14:paraId="220D088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C0C0C0"/>
            <w:hideMark/>
          </w:tcPr>
          <w:p w14:paraId="690D682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vMerge w:val="restart"/>
            <w:tcBorders>
              <w:top w:val="nil"/>
              <w:left w:val="nil"/>
              <w:bottom w:val="single" w:sz="4" w:space="0" w:color="000000"/>
              <w:right w:val="nil"/>
            </w:tcBorders>
            <w:shd w:val="clear" w:color="000000" w:fill="C0C0C0"/>
            <w:textDirection w:val="btLr"/>
            <w:hideMark/>
          </w:tcPr>
          <w:p w14:paraId="4262829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Financing schemes and the related cost-sharing together</w:t>
            </w:r>
          </w:p>
        </w:tc>
        <w:tc>
          <w:tcPr>
            <w:tcW w:w="138" w:type="pct"/>
            <w:tcBorders>
              <w:top w:val="nil"/>
              <w:left w:val="nil"/>
              <w:bottom w:val="nil"/>
              <w:right w:val="nil"/>
            </w:tcBorders>
            <w:shd w:val="clear" w:color="000000" w:fill="C0C0C0"/>
            <w:hideMark/>
          </w:tcPr>
          <w:p w14:paraId="583847B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single" w:sz="8" w:space="0" w:color="000000"/>
            </w:tcBorders>
            <w:shd w:val="clear" w:color="000000" w:fill="C0C0C0"/>
            <w:hideMark/>
          </w:tcPr>
          <w:p w14:paraId="02255E6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58603F1D" w14:textId="77777777" w:rsidTr="0064774D">
        <w:trPr>
          <w:trHeight w:val="228"/>
        </w:trPr>
        <w:tc>
          <w:tcPr>
            <w:tcW w:w="136" w:type="pct"/>
            <w:tcBorders>
              <w:top w:val="nil"/>
              <w:left w:val="single" w:sz="8" w:space="0" w:color="000000"/>
              <w:bottom w:val="nil"/>
              <w:right w:val="nil"/>
            </w:tcBorders>
            <w:shd w:val="clear" w:color="000000" w:fill="C0C0C0"/>
            <w:noWrap/>
            <w:hideMark/>
          </w:tcPr>
          <w:p w14:paraId="67BA4C4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C0C0C0"/>
            <w:noWrap/>
            <w:hideMark/>
          </w:tcPr>
          <w:p w14:paraId="710C4E9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nil"/>
              <w:left w:val="nil"/>
              <w:bottom w:val="nil"/>
              <w:right w:val="nil"/>
            </w:tcBorders>
            <w:shd w:val="clear" w:color="000000" w:fill="C0C0C0"/>
            <w:noWrap/>
            <w:hideMark/>
          </w:tcPr>
          <w:p w14:paraId="002F4C0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vMerge/>
            <w:tcBorders>
              <w:top w:val="single" w:sz="8" w:space="0" w:color="000000"/>
              <w:left w:val="nil"/>
              <w:bottom w:val="nil"/>
              <w:right w:val="nil"/>
            </w:tcBorders>
            <w:vAlign w:val="center"/>
            <w:hideMark/>
          </w:tcPr>
          <w:p w14:paraId="3183536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p>
        </w:tc>
        <w:tc>
          <w:tcPr>
            <w:tcW w:w="130" w:type="pct"/>
            <w:tcBorders>
              <w:top w:val="nil"/>
              <w:left w:val="single" w:sz="4" w:space="0" w:color="000000"/>
              <w:bottom w:val="nil"/>
              <w:right w:val="single" w:sz="4" w:space="0" w:color="000000"/>
            </w:tcBorders>
            <w:shd w:val="clear" w:color="000000" w:fill="C0C0C0"/>
            <w:hideMark/>
          </w:tcPr>
          <w:p w14:paraId="1622464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3BEE965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B0B4AB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HF.1.1.1</w:t>
            </w:r>
          </w:p>
        </w:tc>
        <w:tc>
          <w:tcPr>
            <w:tcW w:w="145" w:type="pct"/>
            <w:tcBorders>
              <w:top w:val="nil"/>
              <w:left w:val="nil"/>
              <w:bottom w:val="nil"/>
              <w:right w:val="nil"/>
            </w:tcBorders>
            <w:shd w:val="clear" w:color="000000" w:fill="C0C0C0"/>
            <w:hideMark/>
          </w:tcPr>
          <w:p w14:paraId="0B3D717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HF.1.1.2</w:t>
            </w:r>
          </w:p>
        </w:tc>
        <w:tc>
          <w:tcPr>
            <w:tcW w:w="152" w:type="pct"/>
            <w:gridSpan w:val="2"/>
            <w:tcBorders>
              <w:top w:val="nil"/>
              <w:left w:val="single" w:sz="4" w:space="0" w:color="000000"/>
              <w:bottom w:val="nil"/>
              <w:right w:val="single" w:sz="4" w:space="0" w:color="000000"/>
            </w:tcBorders>
            <w:shd w:val="clear" w:color="000000" w:fill="C0C0C0"/>
            <w:hideMark/>
          </w:tcPr>
          <w:p w14:paraId="4F37DF0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2D737A0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C0C0C0"/>
            <w:hideMark/>
          </w:tcPr>
          <w:p w14:paraId="421DA67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HF.2.1.nec</w:t>
            </w:r>
          </w:p>
        </w:tc>
        <w:tc>
          <w:tcPr>
            <w:tcW w:w="212" w:type="pct"/>
            <w:gridSpan w:val="3"/>
            <w:tcBorders>
              <w:top w:val="nil"/>
              <w:left w:val="nil"/>
              <w:bottom w:val="nil"/>
              <w:right w:val="nil"/>
            </w:tcBorders>
            <w:shd w:val="clear" w:color="000000" w:fill="C0C0C0"/>
            <w:hideMark/>
          </w:tcPr>
          <w:p w14:paraId="06877B4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C0C0C0"/>
            <w:hideMark/>
          </w:tcPr>
          <w:p w14:paraId="1691CD3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HF.2.3.nec</w:t>
            </w:r>
          </w:p>
        </w:tc>
        <w:tc>
          <w:tcPr>
            <w:tcW w:w="163" w:type="pct"/>
            <w:gridSpan w:val="2"/>
            <w:tcBorders>
              <w:top w:val="nil"/>
              <w:left w:val="single" w:sz="4" w:space="0" w:color="000000"/>
              <w:bottom w:val="nil"/>
              <w:right w:val="single" w:sz="4" w:space="0" w:color="000000"/>
            </w:tcBorders>
            <w:shd w:val="clear" w:color="000000" w:fill="C0C0C0"/>
            <w:hideMark/>
          </w:tcPr>
          <w:p w14:paraId="727A1F6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C0C0C0"/>
            <w:hideMark/>
          </w:tcPr>
          <w:p w14:paraId="52129DC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C0C0C0"/>
            <w:hideMark/>
          </w:tcPr>
          <w:p w14:paraId="2F3B0D4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C0C0C0"/>
            <w:hideMark/>
          </w:tcPr>
          <w:p w14:paraId="0779CCB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C0C0C0"/>
            <w:hideMark/>
          </w:tcPr>
          <w:p w14:paraId="66AF537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w:t>
            </w:r>
          </w:p>
        </w:tc>
        <w:tc>
          <w:tcPr>
            <w:tcW w:w="162" w:type="pct"/>
            <w:tcBorders>
              <w:top w:val="nil"/>
              <w:left w:val="nil"/>
              <w:bottom w:val="nil"/>
              <w:right w:val="nil"/>
            </w:tcBorders>
            <w:shd w:val="clear" w:color="000000" w:fill="C0C0C0"/>
            <w:hideMark/>
          </w:tcPr>
          <w:p w14:paraId="6F228F1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1BD762E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30FA2F2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C0C0C0"/>
            <w:hideMark/>
          </w:tcPr>
          <w:p w14:paraId="08EEDE7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vMerge/>
            <w:tcBorders>
              <w:top w:val="single" w:sz="8" w:space="0" w:color="000000"/>
              <w:left w:val="nil"/>
              <w:bottom w:val="single" w:sz="4" w:space="0" w:color="000000"/>
              <w:right w:val="nil"/>
            </w:tcBorders>
            <w:vAlign w:val="center"/>
            <w:hideMark/>
          </w:tcPr>
          <w:p w14:paraId="4ED8DD55" w14:textId="77777777" w:rsidR="00362A7C" w:rsidRPr="003F6419" w:rsidRDefault="00362A7C" w:rsidP="0064774D">
            <w:pPr>
              <w:spacing w:after="0" w:line="240" w:lineRule="auto"/>
              <w:rPr>
                <w:rFonts w:ascii="Arial Unicode MS" w:eastAsia="Times New Roman" w:hAnsi="Arial Unicode MS" w:cs="Arial"/>
                <w:b/>
                <w:bCs/>
                <w:sz w:val="12"/>
                <w:szCs w:val="12"/>
                <w:u w:val="single"/>
                <w:lang w:val="en-US"/>
              </w:rPr>
            </w:pPr>
          </w:p>
        </w:tc>
        <w:tc>
          <w:tcPr>
            <w:tcW w:w="130" w:type="pct"/>
            <w:vMerge/>
            <w:tcBorders>
              <w:top w:val="nil"/>
              <w:left w:val="single" w:sz="8" w:space="0" w:color="000000"/>
              <w:bottom w:val="single" w:sz="4" w:space="0" w:color="000000"/>
              <w:right w:val="nil"/>
            </w:tcBorders>
            <w:vAlign w:val="center"/>
            <w:hideMark/>
          </w:tcPr>
          <w:p w14:paraId="70AFF3DF" w14:textId="77777777" w:rsidR="00362A7C" w:rsidRPr="003F6419" w:rsidRDefault="00362A7C" w:rsidP="0064774D">
            <w:pPr>
              <w:spacing w:after="0" w:line="240" w:lineRule="auto"/>
              <w:rPr>
                <w:rFonts w:ascii="Arial Unicode MS" w:eastAsia="Times New Roman" w:hAnsi="Arial Unicode MS" w:cs="Arial"/>
                <w:sz w:val="12"/>
                <w:szCs w:val="12"/>
                <w:lang w:val="en-US"/>
              </w:rPr>
            </w:pPr>
          </w:p>
        </w:tc>
        <w:tc>
          <w:tcPr>
            <w:tcW w:w="154" w:type="pct"/>
            <w:tcBorders>
              <w:top w:val="nil"/>
              <w:left w:val="nil"/>
              <w:bottom w:val="nil"/>
              <w:right w:val="nil"/>
            </w:tcBorders>
            <w:shd w:val="clear" w:color="000000" w:fill="C0C0C0"/>
            <w:hideMark/>
          </w:tcPr>
          <w:p w14:paraId="292BA4B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HF.RI.1.1</w:t>
            </w:r>
          </w:p>
        </w:tc>
        <w:tc>
          <w:tcPr>
            <w:tcW w:w="154" w:type="pct"/>
            <w:tcBorders>
              <w:top w:val="nil"/>
              <w:left w:val="nil"/>
              <w:bottom w:val="nil"/>
              <w:right w:val="nil"/>
            </w:tcBorders>
            <w:shd w:val="clear" w:color="000000" w:fill="C0C0C0"/>
            <w:hideMark/>
          </w:tcPr>
          <w:p w14:paraId="0A5B510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HF.RI.1.2</w:t>
            </w:r>
          </w:p>
        </w:tc>
        <w:tc>
          <w:tcPr>
            <w:tcW w:w="187" w:type="pct"/>
            <w:gridSpan w:val="2"/>
            <w:tcBorders>
              <w:top w:val="nil"/>
              <w:left w:val="nil"/>
              <w:bottom w:val="nil"/>
              <w:right w:val="nil"/>
            </w:tcBorders>
            <w:shd w:val="clear" w:color="000000" w:fill="C0C0C0"/>
            <w:hideMark/>
          </w:tcPr>
          <w:p w14:paraId="6C3F809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HF.RI.1.3</w:t>
            </w:r>
          </w:p>
        </w:tc>
        <w:tc>
          <w:tcPr>
            <w:tcW w:w="187" w:type="pct"/>
            <w:gridSpan w:val="2"/>
            <w:tcBorders>
              <w:top w:val="nil"/>
              <w:left w:val="nil"/>
              <w:bottom w:val="nil"/>
              <w:right w:val="nil"/>
            </w:tcBorders>
            <w:shd w:val="clear" w:color="000000" w:fill="C0C0C0"/>
            <w:hideMark/>
          </w:tcPr>
          <w:p w14:paraId="5B35B41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HF.RI.1.5</w:t>
            </w:r>
          </w:p>
        </w:tc>
        <w:tc>
          <w:tcPr>
            <w:tcW w:w="196" w:type="pct"/>
            <w:gridSpan w:val="3"/>
            <w:vMerge/>
            <w:tcBorders>
              <w:top w:val="nil"/>
              <w:left w:val="nil"/>
              <w:bottom w:val="single" w:sz="4" w:space="0" w:color="000000"/>
              <w:right w:val="nil"/>
            </w:tcBorders>
            <w:vAlign w:val="center"/>
            <w:hideMark/>
          </w:tcPr>
          <w:p w14:paraId="3649D076" w14:textId="77777777" w:rsidR="00362A7C" w:rsidRPr="003F6419" w:rsidRDefault="00362A7C" w:rsidP="0064774D">
            <w:pPr>
              <w:spacing w:after="0" w:line="240" w:lineRule="auto"/>
              <w:rPr>
                <w:rFonts w:ascii="Arial Unicode MS" w:eastAsia="Times New Roman" w:hAnsi="Arial Unicode MS" w:cs="Arial"/>
                <w:sz w:val="12"/>
                <w:szCs w:val="12"/>
                <w:lang w:val="en-US"/>
              </w:rPr>
            </w:pPr>
          </w:p>
        </w:tc>
        <w:tc>
          <w:tcPr>
            <w:tcW w:w="138" w:type="pct"/>
            <w:tcBorders>
              <w:top w:val="nil"/>
              <w:left w:val="nil"/>
              <w:bottom w:val="nil"/>
              <w:right w:val="nil"/>
            </w:tcBorders>
            <w:shd w:val="clear" w:color="000000" w:fill="C0C0C0"/>
            <w:hideMark/>
          </w:tcPr>
          <w:p w14:paraId="48CF020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HF.RI.2</w:t>
            </w:r>
          </w:p>
        </w:tc>
        <w:tc>
          <w:tcPr>
            <w:tcW w:w="138" w:type="pct"/>
            <w:tcBorders>
              <w:top w:val="nil"/>
              <w:left w:val="nil"/>
              <w:bottom w:val="nil"/>
              <w:right w:val="single" w:sz="8" w:space="0" w:color="000000"/>
            </w:tcBorders>
            <w:shd w:val="clear" w:color="000000" w:fill="C0C0C0"/>
            <w:hideMark/>
          </w:tcPr>
          <w:p w14:paraId="488CB09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HF.RI.3</w:t>
            </w:r>
          </w:p>
        </w:tc>
      </w:tr>
      <w:tr w:rsidR="00362A7C" w:rsidRPr="003F6419" w14:paraId="33181D45" w14:textId="77777777" w:rsidTr="0064774D">
        <w:trPr>
          <w:trHeight w:val="228"/>
        </w:trPr>
        <w:tc>
          <w:tcPr>
            <w:tcW w:w="136" w:type="pct"/>
            <w:tcBorders>
              <w:top w:val="nil"/>
              <w:left w:val="single" w:sz="8" w:space="0" w:color="000000"/>
              <w:bottom w:val="nil"/>
              <w:right w:val="nil"/>
            </w:tcBorders>
            <w:shd w:val="clear" w:color="000000" w:fill="C0C0C0"/>
            <w:noWrap/>
            <w:hideMark/>
          </w:tcPr>
          <w:p w14:paraId="7F6231B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C0C0C0"/>
            <w:noWrap/>
            <w:hideMark/>
          </w:tcPr>
          <w:p w14:paraId="751964A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nil"/>
              <w:left w:val="nil"/>
              <w:bottom w:val="nil"/>
              <w:right w:val="nil"/>
            </w:tcBorders>
            <w:shd w:val="clear" w:color="000000" w:fill="C0C0C0"/>
            <w:noWrap/>
            <w:hideMark/>
          </w:tcPr>
          <w:p w14:paraId="6A378FE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vMerge/>
            <w:tcBorders>
              <w:top w:val="single" w:sz="8" w:space="0" w:color="000000"/>
              <w:left w:val="nil"/>
              <w:bottom w:val="nil"/>
              <w:right w:val="nil"/>
            </w:tcBorders>
            <w:vAlign w:val="center"/>
            <w:hideMark/>
          </w:tcPr>
          <w:p w14:paraId="7099133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p>
        </w:tc>
        <w:tc>
          <w:tcPr>
            <w:tcW w:w="130" w:type="pct"/>
            <w:tcBorders>
              <w:top w:val="nil"/>
              <w:left w:val="single" w:sz="4" w:space="0" w:color="000000"/>
              <w:bottom w:val="nil"/>
              <w:right w:val="single" w:sz="4" w:space="0" w:color="000000"/>
            </w:tcBorders>
            <w:shd w:val="clear" w:color="000000" w:fill="C0C0C0"/>
            <w:hideMark/>
          </w:tcPr>
          <w:p w14:paraId="3B82436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0F61738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89AE8F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9E78E5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C0C0C0"/>
            <w:hideMark/>
          </w:tcPr>
          <w:p w14:paraId="234D68B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C0C0C0"/>
            <w:hideMark/>
          </w:tcPr>
          <w:p w14:paraId="6BB61F2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C0C0C0"/>
            <w:hideMark/>
          </w:tcPr>
          <w:p w14:paraId="44D5CE4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C0C0C0"/>
            <w:hideMark/>
          </w:tcPr>
          <w:p w14:paraId="5957026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C0C0C0"/>
            <w:hideMark/>
          </w:tcPr>
          <w:p w14:paraId="7A044BB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C0C0C0"/>
            <w:hideMark/>
          </w:tcPr>
          <w:p w14:paraId="11D96F9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C0C0C0"/>
            <w:hideMark/>
          </w:tcPr>
          <w:p w14:paraId="5D9AD20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C0C0C0"/>
            <w:hideMark/>
          </w:tcPr>
          <w:p w14:paraId="1778AFD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C0C0C0"/>
            <w:hideMark/>
          </w:tcPr>
          <w:p w14:paraId="0BFE754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C0C0C0"/>
            <w:hideMark/>
          </w:tcPr>
          <w:p w14:paraId="3BE67BD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C0C0C0"/>
            <w:hideMark/>
          </w:tcPr>
          <w:p w14:paraId="1429A66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HF.4.2.2.1</w:t>
            </w:r>
          </w:p>
        </w:tc>
        <w:tc>
          <w:tcPr>
            <w:tcW w:w="162" w:type="pct"/>
            <w:tcBorders>
              <w:top w:val="nil"/>
              <w:left w:val="nil"/>
              <w:bottom w:val="nil"/>
              <w:right w:val="nil"/>
            </w:tcBorders>
            <w:shd w:val="clear" w:color="000000" w:fill="C0C0C0"/>
            <w:hideMark/>
          </w:tcPr>
          <w:p w14:paraId="1CE2435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HF.4.2.2.2</w:t>
            </w:r>
          </w:p>
        </w:tc>
        <w:tc>
          <w:tcPr>
            <w:tcW w:w="162" w:type="pct"/>
            <w:tcBorders>
              <w:top w:val="nil"/>
              <w:left w:val="nil"/>
              <w:bottom w:val="nil"/>
              <w:right w:val="nil"/>
            </w:tcBorders>
            <w:shd w:val="clear" w:color="000000" w:fill="C0C0C0"/>
            <w:hideMark/>
          </w:tcPr>
          <w:p w14:paraId="2F3F479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HF.4.2.2.3</w:t>
            </w:r>
          </w:p>
        </w:tc>
        <w:tc>
          <w:tcPr>
            <w:tcW w:w="130" w:type="pct"/>
            <w:tcBorders>
              <w:top w:val="nil"/>
              <w:left w:val="single" w:sz="8" w:space="0" w:color="000000"/>
              <w:bottom w:val="nil"/>
              <w:right w:val="single" w:sz="8" w:space="0" w:color="000000"/>
            </w:tcBorders>
            <w:shd w:val="clear" w:color="000000" w:fill="C0C0C0"/>
            <w:hideMark/>
          </w:tcPr>
          <w:p w14:paraId="29AA288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vMerge/>
            <w:tcBorders>
              <w:top w:val="single" w:sz="8" w:space="0" w:color="000000"/>
              <w:left w:val="nil"/>
              <w:bottom w:val="single" w:sz="4" w:space="0" w:color="000000"/>
              <w:right w:val="nil"/>
            </w:tcBorders>
            <w:vAlign w:val="center"/>
            <w:hideMark/>
          </w:tcPr>
          <w:p w14:paraId="7FE261A4" w14:textId="77777777" w:rsidR="00362A7C" w:rsidRPr="003F6419" w:rsidRDefault="00362A7C" w:rsidP="0064774D">
            <w:pPr>
              <w:spacing w:after="0" w:line="240" w:lineRule="auto"/>
              <w:rPr>
                <w:rFonts w:ascii="Arial Unicode MS" w:eastAsia="Times New Roman" w:hAnsi="Arial Unicode MS" w:cs="Arial"/>
                <w:b/>
                <w:bCs/>
                <w:sz w:val="12"/>
                <w:szCs w:val="12"/>
                <w:u w:val="single"/>
                <w:lang w:val="en-US"/>
              </w:rPr>
            </w:pPr>
          </w:p>
        </w:tc>
        <w:tc>
          <w:tcPr>
            <w:tcW w:w="130" w:type="pct"/>
            <w:vMerge/>
            <w:tcBorders>
              <w:top w:val="nil"/>
              <w:left w:val="single" w:sz="8" w:space="0" w:color="000000"/>
              <w:bottom w:val="single" w:sz="4" w:space="0" w:color="000000"/>
              <w:right w:val="nil"/>
            </w:tcBorders>
            <w:vAlign w:val="center"/>
            <w:hideMark/>
          </w:tcPr>
          <w:p w14:paraId="2AC8C82A" w14:textId="77777777" w:rsidR="00362A7C" w:rsidRPr="003F6419" w:rsidRDefault="00362A7C" w:rsidP="0064774D">
            <w:pPr>
              <w:spacing w:after="0" w:line="240" w:lineRule="auto"/>
              <w:rPr>
                <w:rFonts w:ascii="Arial Unicode MS" w:eastAsia="Times New Roman" w:hAnsi="Arial Unicode MS" w:cs="Arial"/>
                <w:sz w:val="12"/>
                <w:szCs w:val="12"/>
                <w:lang w:val="en-US"/>
              </w:rPr>
            </w:pPr>
          </w:p>
        </w:tc>
        <w:tc>
          <w:tcPr>
            <w:tcW w:w="154" w:type="pct"/>
            <w:tcBorders>
              <w:top w:val="nil"/>
              <w:left w:val="nil"/>
              <w:bottom w:val="nil"/>
              <w:right w:val="nil"/>
            </w:tcBorders>
            <w:shd w:val="clear" w:color="000000" w:fill="C0C0C0"/>
            <w:hideMark/>
          </w:tcPr>
          <w:p w14:paraId="73B3C93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000000" w:fill="C0C0C0"/>
            <w:hideMark/>
          </w:tcPr>
          <w:p w14:paraId="533A907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C0C0C0"/>
            <w:hideMark/>
          </w:tcPr>
          <w:p w14:paraId="08C5885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C0C0C0"/>
            <w:hideMark/>
          </w:tcPr>
          <w:p w14:paraId="1D0C3A4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vMerge/>
            <w:tcBorders>
              <w:top w:val="nil"/>
              <w:left w:val="nil"/>
              <w:bottom w:val="single" w:sz="4" w:space="0" w:color="000000"/>
              <w:right w:val="nil"/>
            </w:tcBorders>
            <w:vAlign w:val="center"/>
            <w:hideMark/>
          </w:tcPr>
          <w:p w14:paraId="7924E3B3" w14:textId="77777777" w:rsidR="00362A7C" w:rsidRPr="003F6419" w:rsidRDefault="00362A7C" w:rsidP="0064774D">
            <w:pPr>
              <w:spacing w:after="0" w:line="240" w:lineRule="auto"/>
              <w:rPr>
                <w:rFonts w:ascii="Arial Unicode MS" w:eastAsia="Times New Roman" w:hAnsi="Arial Unicode MS" w:cs="Arial"/>
                <w:sz w:val="12"/>
                <w:szCs w:val="12"/>
                <w:lang w:val="en-US"/>
              </w:rPr>
            </w:pPr>
          </w:p>
        </w:tc>
        <w:tc>
          <w:tcPr>
            <w:tcW w:w="138" w:type="pct"/>
            <w:tcBorders>
              <w:top w:val="nil"/>
              <w:left w:val="nil"/>
              <w:bottom w:val="nil"/>
              <w:right w:val="nil"/>
            </w:tcBorders>
            <w:shd w:val="clear" w:color="000000" w:fill="C0C0C0"/>
            <w:hideMark/>
          </w:tcPr>
          <w:p w14:paraId="17403A6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single" w:sz="8" w:space="0" w:color="000000"/>
            </w:tcBorders>
            <w:shd w:val="clear" w:color="000000" w:fill="C0C0C0"/>
            <w:hideMark/>
          </w:tcPr>
          <w:p w14:paraId="160E066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4CFBA80D" w14:textId="77777777" w:rsidTr="0064774D">
        <w:trPr>
          <w:trHeight w:val="1800"/>
        </w:trPr>
        <w:tc>
          <w:tcPr>
            <w:tcW w:w="390" w:type="pct"/>
            <w:gridSpan w:val="3"/>
            <w:tcBorders>
              <w:top w:val="nil"/>
              <w:left w:val="single" w:sz="8" w:space="0" w:color="000000"/>
              <w:bottom w:val="nil"/>
              <w:right w:val="nil"/>
            </w:tcBorders>
            <w:shd w:val="clear" w:color="000000" w:fill="C0C0C0"/>
            <w:vAlign w:val="bottom"/>
            <w:hideMark/>
          </w:tcPr>
          <w:p w14:paraId="3F27ABF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Health care providers</w:t>
            </w:r>
          </w:p>
        </w:tc>
        <w:tc>
          <w:tcPr>
            <w:tcW w:w="282" w:type="pct"/>
            <w:tcBorders>
              <w:top w:val="nil"/>
              <w:left w:val="nil"/>
              <w:bottom w:val="nil"/>
              <w:right w:val="nil"/>
            </w:tcBorders>
            <w:shd w:val="clear" w:color="000000" w:fill="C0C0C0"/>
            <w:vAlign w:val="center"/>
            <w:hideMark/>
          </w:tcPr>
          <w:p w14:paraId="6FFD2301" w14:textId="77777777" w:rsidR="00362A7C" w:rsidRPr="003F6419" w:rsidRDefault="00362A7C" w:rsidP="0064774D">
            <w:pPr>
              <w:spacing w:after="0" w:line="240" w:lineRule="auto"/>
              <w:jc w:val="center"/>
              <w:rPr>
                <w:rFonts w:ascii="Arial Unicode MS" w:eastAsia="Times New Roman" w:hAnsi="Arial Unicode MS" w:cs="Arial"/>
                <w:i/>
                <w:iCs/>
                <w:sz w:val="12"/>
                <w:szCs w:val="12"/>
                <w:lang w:val="en-US"/>
              </w:rPr>
            </w:pPr>
            <w:r w:rsidRPr="003F6419">
              <w:rPr>
                <w:rFonts w:ascii="Arial Unicode MS" w:eastAsia="Times New Roman" w:hAnsi="Arial Unicode MS" w:cs="Arial"/>
                <w:i/>
                <w:iCs/>
                <w:sz w:val="12"/>
                <w:szCs w:val="12"/>
                <w:lang w:val="en-US"/>
              </w:rPr>
              <w:t>Euros (EUR), Million</w:t>
            </w:r>
          </w:p>
        </w:tc>
        <w:tc>
          <w:tcPr>
            <w:tcW w:w="130"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D34DC5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Government schemes and compulsory contributory health care financing schemes</w:t>
            </w:r>
          </w:p>
        </w:tc>
        <w:tc>
          <w:tcPr>
            <w:tcW w:w="93" w:type="pct"/>
            <w:tcBorders>
              <w:top w:val="nil"/>
              <w:left w:val="nil"/>
              <w:bottom w:val="single" w:sz="4" w:space="0" w:color="000000"/>
              <w:right w:val="nil"/>
            </w:tcBorders>
            <w:shd w:val="clear" w:color="000000" w:fill="C0C0C0"/>
            <w:textDirection w:val="btLr"/>
            <w:vAlign w:val="bottom"/>
            <w:hideMark/>
          </w:tcPr>
          <w:p w14:paraId="4FF6D77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schemes</w:t>
            </w:r>
          </w:p>
        </w:tc>
        <w:tc>
          <w:tcPr>
            <w:tcW w:w="217" w:type="pct"/>
            <w:gridSpan w:val="2"/>
            <w:tcBorders>
              <w:top w:val="nil"/>
              <w:left w:val="nil"/>
              <w:bottom w:val="single" w:sz="4" w:space="0" w:color="000000"/>
              <w:right w:val="nil"/>
            </w:tcBorders>
            <w:shd w:val="clear" w:color="000000" w:fill="C0C0C0"/>
            <w:textDirection w:val="btLr"/>
            <w:vAlign w:val="bottom"/>
            <w:hideMark/>
          </w:tcPr>
          <w:p w14:paraId="4BB5D25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Central government schemes</w:t>
            </w:r>
          </w:p>
        </w:tc>
        <w:tc>
          <w:tcPr>
            <w:tcW w:w="215" w:type="pct"/>
            <w:gridSpan w:val="2"/>
            <w:tcBorders>
              <w:top w:val="nil"/>
              <w:left w:val="nil"/>
              <w:bottom w:val="single" w:sz="4" w:space="0" w:color="000000"/>
              <w:right w:val="nil"/>
            </w:tcBorders>
            <w:shd w:val="clear" w:color="000000" w:fill="C0C0C0"/>
            <w:textDirection w:val="btLr"/>
            <w:vAlign w:val="bottom"/>
            <w:hideMark/>
          </w:tcPr>
          <w:p w14:paraId="19533E1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State/regional/local government schemes</w:t>
            </w:r>
          </w:p>
        </w:tc>
        <w:tc>
          <w:tcPr>
            <w:tcW w:w="155"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981636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Voluntary health care payment schemes</w:t>
            </w:r>
          </w:p>
        </w:tc>
        <w:tc>
          <w:tcPr>
            <w:tcW w:w="93" w:type="pct"/>
            <w:tcBorders>
              <w:top w:val="nil"/>
              <w:left w:val="nil"/>
              <w:bottom w:val="single" w:sz="4" w:space="0" w:color="000000"/>
              <w:right w:val="nil"/>
            </w:tcBorders>
            <w:shd w:val="clear" w:color="000000" w:fill="C0C0C0"/>
            <w:textDirection w:val="btLr"/>
            <w:vAlign w:val="bottom"/>
            <w:hideMark/>
          </w:tcPr>
          <w:p w14:paraId="63CE391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health insurance schemes</w:t>
            </w:r>
          </w:p>
        </w:tc>
        <w:tc>
          <w:tcPr>
            <w:tcW w:w="226" w:type="pct"/>
            <w:gridSpan w:val="2"/>
            <w:tcBorders>
              <w:top w:val="nil"/>
              <w:left w:val="nil"/>
              <w:bottom w:val="single" w:sz="4" w:space="0" w:color="000000"/>
              <w:right w:val="nil"/>
            </w:tcBorders>
            <w:shd w:val="clear" w:color="000000" w:fill="C0C0C0"/>
            <w:textDirection w:val="btLr"/>
            <w:vAlign w:val="bottom"/>
            <w:hideMark/>
          </w:tcPr>
          <w:p w14:paraId="7971BBD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voluntary health insurance schemes (n.e.c.)</w:t>
            </w:r>
          </w:p>
        </w:tc>
        <w:tc>
          <w:tcPr>
            <w:tcW w:w="93" w:type="pct"/>
            <w:tcBorders>
              <w:top w:val="nil"/>
              <w:left w:val="nil"/>
              <w:bottom w:val="single" w:sz="4" w:space="0" w:color="000000"/>
              <w:right w:val="nil"/>
            </w:tcBorders>
            <w:shd w:val="clear" w:color="000000" w:fill="C0C0C0"/>
            <w:textDirection w:val="btLr"/>
            <w:vAlign w:val="bottom"/>
            <w:hideMark/>
          </w:tcPr>
          <w:p w14:paraId="1B400AB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Enterprise financing schemes</w:t>
            </w:r>
          </w:p>
        </w:tc>
        <w:tc>
          <w:tcPr>
            <w:tcW w:w="178" w:type="pct"/>
            <w:gridSpan w:val="2"/>
            <w:tcBorders>
              <w:top w:val="nil"/>
              <w:left w:val="nil"/>
              <w:bottom w:val="single" w:sz="4" w:space="0" w:color="000000"/>
              <w:right w:val="nil"/>
            </w:tcBorders>
            <w:shd w:val="clear" w:color="000000" w:fill="C0C0C0"/>
            <w:textDirection w:val="btLr"/>
            <w:vAlign w:val="bottom"/>
            <w:hideMark/>
          </w:tcPr>
          <w:p w14:paraId="02E6C4D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enterprise financing schemes (n.e.c.)</w:t>
            </w:r>
          </w:p>
        </w:tc>
        <w:tc>
          <w:tcPr>
            <w:tcW w:w="173"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A1A9A8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Household out-of-pocket payment</w:t>
            </w:r>
          </w:p>
        </w:tc>
        <w:tc>
          <w:tcPr>
            <w:tcW w:w="163" w:type="pct"/>
            <w:gridSpan w:val="2"/>
            <w:tcBorders>
              <w:top w:val="nil"/>
              <w:left w:val="nil"/>
              <w:bottom w:val="single" w:sz="4" w:space="0" w:color="000000"/>
              <w:right w:val="nil"/>
            </w:tcBorders>
            <w:shd w:val="clear" w:color="000000" w:fill="C0C0C0"/>
            <w:textDirection w:val="btLr"/>
            <w:vAlign w:val="bottom"/>
            <w:hideMark/>
          </w:tcPr>
          <w:p w14:paraId="19A7749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Out-of-pocket excluding cost-sharing</w:t>
            </w:r>
          </w:p>
        </w:tc>
        <w:tc>
          <w:tcPr>
            <w:tcW w:w="155" w:type="pct"/>
            <w:gridSpan w:val="2"/>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830377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Rest of the world financing schemes (non-resident)</w:t>
            </w:r>
          </w:p>
        </w:tc>
        <w:tc>
          <w:tcPr>
            <w:tcW w:w="159" w:type="pct"/>
            <w:gridSpan w:val="2"/>
            <w:tcBorders>
              <w:top w:val="nil"/>
              <w:left w:val="nil"/>
              <w:bottom w:val="single" w:sz="4" w:space="0" w:color="000000"/>
              <w:right w:val="nil"/>
            </w:tcBorders>
            <w:shd w:val="clear" w:color="000000" w:fill="C0C0C0"/>
            <w:textDirection w:val="btLr"/>
            <w:vAlign w:val="bottom"/>
            <w:hideMark/>
          </w:tcPr>
          <w:p w14:paraId="7CCBD68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schemes (non-resident)</w:t>
            </w:r>
          </w:p>
        </w:tc>
        <w:tc>
          <w:tcPr>
            <w:tcW w:w="174" w:type="pct"/>
            <w:gridSpan w:val="2"/>
            <w:tcBorders>
              <w:top w:val="nil"/>
              <w:left w:val="nil"/>
              <w:bottom w:val="single" w:sz="4" w:space="0" w:color="000000"/>
              <w:right w:val="nil"/>
            </w:tcBorders>
            <w:shd w:val="clear" w:color="000000" w:fill="C0C0C0"/>
            <w:textDirection w:val="btLr"/>
            <w:vAlign w:val="bottom"/>
            <w:hideMark/>
          </w:tcPr>
          <w:p w14:paraId="32F2934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Other schemes (non-resident)</w:t>
            </w:r>
          </w:p>
        </w:tc>
        <w:tc>
          <w:tcPr>
            <w:tcW w:w="237" w:type="pct"/>
            <w:gridSpan w:val="2"/>
            <w:tcBorders>
              <w:top w:val="nil"/>
              <w:left w:val="nil"/>
              <w:bottom w:val="single" w:sz="4" w:space="0" w:color="000000"/>
              <w:right w:val="nil"/>
            </w:tcBorders>
            <w:shd w:val="clear" w:color="000000" w:fill="C0C0C0"/>
            <w:textDirection w:val="btLr"/>
            <w:vAlign w:val="bottom"/>
            <w:hideMark/>
          </w:tcPr>
          <w:p w14:paraId="1F09ADB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Philanthropy/international NGOs schemes</w:t>
            </w:r>
          </w:p>
        </w:tc>
        <w:tc>
          <w:tcPr>
            <w:tcW w:w="162" w:type="pct"/>
            <w:tcBorders>
              <w:top w:val="nil"/>
              <w:left w:val="nil"/>
              <w:bottom w:val="single" w:sz="4" w:space="0" w:color="000000"/>
              <w:right w:val="nil"/>
            </w:tcBorders>
            <w:shd w:val="clear" w:color="000000" w:fill="C0C0C0"/>
            <w:textDirection w:val="btLr"/>
            <w:vAlign w:val="bottom"/>
            <w:hideMark/>
          </w:tcPr>
          <w:p w14:paraId="515B116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Foreign development agencies schemes</w:t>
            </w:r>
          </w:p>
        </w:tc>
        <w:tc>
          <w:tcPr>
            <w:tcW w:w="162" w:type="pct"/>
            <w:tcBorders>
              <w:top w:val="nil"/>
              <w:left w:val="nil"/>
              <w:bottom w:val="single" w:sz="4" w:space="0" w:color="000000"/>
              <w:right w:val="nil"/>
            </w:tcBorders>
            <w:shd w:val="clear" w:color="000000" w:fill="C0C0C0"/>
            <w:textDirection w:val="btLr"/>
            <w:vAlign w:val="bottom"/>
            <w:hideMark/>
          </w:tcPr>
          <w:p w14:paraId="2DB7DC9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Schemes of enclaves (e.g. international organisations or embassies)</w:t>
            </w:r>
          </w:p>
        </w:tc>
        <w:tc>
          <w:tcPr>
            <w:tcW w:w="130" w:type="pct"/>
            <w:tcBorders>
              <w:top w:val="nil"/>
              <w:left w:val="single" w:sz="8" w:space="0" w:color="000000"/>
              <w:bottom w:val="single" w:sz="4" w:space="0" w:color="000000"/>
              <w:right w:val="single" w:sz="8" w:space="0" w:color="000000"/>
            </w:tcBorders>
            <w:shd w:val="clear" w:color="000000" w:fill="C0C0C0"/>
            <w:textDirection w:val="btLr"/>
            <w:vAlign w:val="bottom"/>
            <w:hideMark/>
          </w:tcPr>
          <w:p w14:paraId="019722F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single" w:sz="8" w:space="0" w:color="000000"/>
              <w:left w:val="nil"/>
              <w:bottom w:val="single" w:sz="4" w:space="0" w:color="000000"/>
              <w:right w:val="nil"/>
            </w:tcBorders>
            <w:vAlign w:val="center"/>
            <w:hideMark/>
          </w:tcPr>
          <w:p w14:paraId="1E262758" w14:textId="77777777" w:rsidR="00362A7C" w:rsidRPr="003F6419" w:rsidRDefault="00362A7C" w:rsidP="0064774D">
            <w:pPr>
              <w:spacing w:after="0" w:line="240" w:lineRule="auto"/>
              <w:rPr>
                <w:rFonts w:ascii="Arial Unicode MS" w:eastAsia="Times New Roman" w:hAnsi="Arial Unicode MS" w:cs="Arial"/>
                <w:b/>
                <w:bCs/>
                <w:sz w:val="12"/>
                <w:szCs w:val="12"/>
                <w:u w:val="single"/>
                <w:lang w:val="en-US"/>
              </w:rPr>
            </w:pPr>
          </w:p>
        </w:tc>
        <w:tc>
          <w:tcPr>
            <w:tcW w:w="130" w:type="pct"/>
            <w:tcBorders>
              <w:top w:val="nil"/>
              <w:left w:val="single" w:sz="8" w:space="0" w:color="000000"/>
              <w:bottom w:val="single" w:sz="4" w:space="0" w:color="000000"/>
              <w:right w:val="nil"/>
            </w:tcBorders>
            <w:vAlign w:val="center"/>
            <w:hideMark/>
          </w:tcPr>
          <w:p w14:paraId="38C00FDF" w14:textId="77777777" w:rsidR="00362A7C" w:rsidRPr="003F6419" w:rsidRDefault="00362A7C" w:rsidP="0064774D">
            <w:pPr>
              <w:spacing w:after="0" w:line="240" w:lineRule="auto"/>
              <w:rPr>
                <w:rFonts w:ascii="Arial Unicode MS" w:eastAsia="Times New Roman" w:hAnsi="Arial Unicode MS" w:cs="Arial"/>
                <w:sz w:val="12"/>
                <w:szCs w:val="12"/>
                <w:lang w:val="en-US"/>
              </w:rPr>
            </w:pPr>
          </w:p>
        </w:tc>
        <w:tc>
          <w:tcPr>
            <w:tcW w:w="154" w:type="pct"/>
            <w:tcBorders>
              <w:top w:val="nil"/>
              <w:left w:val="nil"/>
              <w:bottom w:val="single" w:sz="4" w:space="0" w:color="000000"/>
              <w:right w:val="nil"/>
            </w:tcBorders>
            <w:shd w:val="clear" w:color="000000" w:fill="C0C0C0"/>
            <w:textDirection w:val="btLr"/>
            <w:vAlign w:val="bottom"/>
            <w:hideMark/>
          </w:tcPr>
          <w:p w14:paraId="3B2DA62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(FA.1 General government)</w:t>
            </w:r>
          </w:p>
        </w:tc>
        <w:tc>
          <w:tcPr>
            <w:tcW w:w="233" w:type="pct"/>
            <w:gridSpan w:val="2"/>
            <w:tcBorders>
              <w:top w:val="nil"/>
              <w:left w:val="nil"/>
              <w:bottom w:val="single" w:sz="4" w:space="0" w:color="000000"/>
              <w:right w:val="nil"/>
            </w:tcBorders>
            <w:shd w:val="clear" w:color="000000" w:fill="C0C0C0"/>
            <w:textDirection w:val="btLr"/>
            <w:vAlign w:val="bottom"/>
            <w:hideMark/>
          </w:tcPr>
          <w:p w14:paraId="614B267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Corporations (FA.2 Insurance + FA.3 Corporations)</w:t>
            </w:r>
          </w:p>
        </w:tc>
        <w:tc>
          <w:tcPr>
            <w:tcW w:w="187" w:type="pct"/>
            <w:gridSpan w:val="2"/>
            <w:tcBorders>
              <w:top w:val="nil"/>
              <w:left w:val="nil"/>
              <w:bottom w:val="single" w:sz="4" w:space="0" w:color="000000"/>
              <w:right w:val="nil"/>
            </w:tcBorders>
            <w:shd w:val="clear" w:color="000000" w:fill="C0C0C0"/>
            <w:textDirection w:val="btLr"/>
            <w:vAlign w:val="bottom"/>
            <w:hideMark/>
          </w:tcPr>
          <w:p w14:paraId="1B1075D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Households (FA.5 Households)</w:t>
            </w:r>
          </w:p>
        </w:tc>
        <w:tc>
          <w:tcPr>
            <w:tcW w:w="171" w:type="pct"/>
            <w:gridSpan w:val="2"/>
            <w:tcBorders>
              <w:top w:val="nil"/>
              <w:left w:val="nil"/>
              <w:bottom w:val="single" w:sz="4" w:space="0" w:color="000000"/>
              <w:right w:val="nil"/>
            </w:tcBorders>
            <w:shd w:val="clear" w:color="000000" w:fill="C0C0C0"/>
            <w:textDirection w:val="btLr"/>
            <w:vAlign w:val="bottom"/>
            <w:hideMark/>
          </w:tcPr>
          <w:p w14:paraId="61853FD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Rest of the world (FA.6 Rest of the world)</w:t>
            </w:r>
          </w:p>
        </w:tc>
        <w:tc>
          <w:tcPr>
            <w:tcW w:w="72" w:type="pct"/>
            <w:tcBorders>
              <w:top w:val="nil"/>
              <w:left w:val="nil"/>
              <w:bottom w:val="single" w:sz="4" w:space="0" w:color="000000"/>
              <w:right w:val="nil"/>
            </w:tcBorders>
            <w:vAlign w:val="center"/>
            <w:hideMark/>
          </w:tcPr>
          <w:p w14:paraId="4FEF4F02" w14:textId="77777777" w:rsidR="00362A7C" w:rsidRPr="003F6419" w:rsidRDefault="00362A7C" w:rsidP="0064774D">
            <w:pPr>
              <w:spacing w:after="0" w:line="240" w:lineRule="auto"/>
              <w:rPr>
                <w:rFonts w:ascii="Arial Unicode MS" w:eastAsia="Times New Roman" w:hAnsi="Arial Unicode MS" w:cs="Arial"/>
                <w:sz w:val="12"/>
                <w:szCs w:val="12"/>
                <w:lang w:val="en-US"/>
              </w:rPr>
            </w:pPr>
          </w:p>
        </w:tc>
        <w:tc>
          <w:tcPr>
            <w:tcW w:w="199" w:type="pct"/>
            <w:gridSpan w:val="2"/>
            <w:tcBorders>
              <w:top w:val="nil"/>
              <w:left w:val="nil"/>
              <w:bottom w:val="single" w:sz="4" w:space="0" w:color="000000"/>
              <w:right w:val="nil"/>
            </w:tcBorders>
            <w:shd w:val="clear" w:color="000000" w:fill="C0C0C0"/>
            <w:textDirection w:val="btLr"/>
            <w:vAlign w:val="bottom"/>
            <w:hideMark/>
          </w:tcPr>
          <w:p w14:paraId="2AB6DE2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Governmental schemes and compulsory contributory health insurance schemes together with cost sharing (HF.1 + HF.3.2.1)</w:t>
            </w:r>
          </w:p>
        </w:tc>
        <w:tc>
          <w:tcPr>
            <w:tcW w:w="138" w:type="pct"/>
            <w:tcBorders>
              <w:top w:val="nil"/>
              <w:left w:val="nil"/>
              <w:bottom w:val="single" w:sz="4" w:space="0" w:color="000000"/>
              <w:right w:val="single" w:sz="8" w:space="0" w:color="000000"/>
            </w:tcBorders>
            <w:shd w:val="clear" w:color="000000" w:fill="C0C0C0"/>
            <w:textDirection w:val="btLr"/>
            <w:vAlign w:val="bottom"/>
            <w:hideMark/>
          </w:tcPr>
          <w:p w14:paraId="4474B97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health insurance schemes together with cost sharing (HF.2.1+HF.3.2.2)</w:t>
            </w:r>
          </w:p>
        </w:tc>
      </w:tr>
      <w:tr w:rsidR="00362A7C" w:rsidRPr="003F6419" w14:paraId="02FA137D" w14:textId="77777777" w:rsidTr="0064774D">
        <w:trPr>
          <w:trHeight w:val="228"/>
        </w:trPr>
        <w:tc>
          <w:tcPr>
            <w:tcW w:w="136" w:type="pct"/>
            <w:tcBorders>
              <w:top w:val="single" w:sz="4" w:space="0" w:color="000000"/>
              <w:left w:val="single" w:sz="8" w:space="0" w:color="000000"/>
              <w:bottom w:val="single" w:sz="4" w:space="0" w:color="000000"/>
              <w:right w:val="nil"/>
            </w:tcBorders>
            <w:shd w:val="clear" w:color="000000" w:fill="D9D9D9"/>
            <w:hideMark/>
          </w:tcPr>
          <w:p w14:paraId="6D6ADFC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HP.1</w:t>
            </w:r>
          </w:p>
        </w:tc>
        <w:tc>
          <w:tcPr>
            <w:tcW w:w="151" w:type="pct"/>
            <w:tcBorders>
              <w:top w:val="single" w:sz="4" w:space="0" w:color="000000"/>
              <w:left w:val="nil"/>
              <w:bottom w:val="single" w:sz="4" w:space="0" w:color="000000"/>
              <w:right w:val="nil"/>
            </w:tcBorders>
            <w:shd w:val="clear" w:color="000000" w:fill="D9D9D9"/>
            <w:hideMark/>
          </w:tcPr>
          <w:p w14:paraId="3818969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2255CD8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50BAE0D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Hospitals</w:t>
            </w:r>
          </w:p>
        </w:tc>
        <w:tc>
          <w:tcPr>
            <w:tcW w:w="130" w:type="pct"/>
            <w:tcBorders>
              <w:top w:val="nil"/>
              <w:left w:val="nil"/>
              <w:bottom w:val="single" w:sz="4" w:space="0" w:color="000000"/>
              <w:right w:val="single" w:sz="4" w:space="0" w:color="000000"/>
            </w:tcBorders>
            <w:shd w:val="clear" w:color="000000" w:fill="D9D9D9"/>
            <w:noWrap/>
            <w:hideMark/>
          </w:tcPr>
          <w:p w14:paraId="2C4FF99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65" w:type="pct"/>
            <w:gridSpan w:val="2"/>
            <w:tcBorders>
              <w:top w:val="nil"/>
              <w:left w:val="nil"/>
              <w:bottom w:val="single" w:sz="4" w:space="0" w:color="000000"/>
              <w:right w:val="nil"/>
            </w:tcBorders>
            <w:shd w:val="clear" w:color="000000" w:fill="D9D9D9"/>
            <w:noWrap/>
            <w:hideMark/>
          </w:tcPr>
          <w:p w14:paraId="1327B24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45" w:type="pct"/>
            <w:tcBorders>
              <w:top w:val="nil"/>
              <w:left w:val="nil"/>
              <w:bottom w:val="single" w:sz="4" w:space="0" w:color="000000"/>
              <w:right w:val="nil"/>
            </w:tcBorders>
            <w:shd w:val="clear" w:color="000000" w:fill="D9D9D9"/>
            <w:noWrap/>
            <w:hideMark/>
          </w:tcPr>
          <w:p w14:paraId="74EF617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45" w:type="pct"/>
            <w:tcBorders>
              <w:top w:val="nil"/>
              <w:left w:val="nil"/>
              <w:bottom w:val="single" w:sz="4" w:space="0" w:color="000000"/>
              <w:right w:val="nil"/>
            </w:tcBorders>
            <w:shd w:val="clear" w:color="000000" w:fill="D9D9D9"/>
            <w:noWrap/>
            <w:hideMark/>
          </w:tcPr>
          <w:p w14:paraId="1E7B5FB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nil"/>
              <w:left w:val="single" w:sz="4" w:space="0" w:color="000000"/>
              <w:bottom w:val="single" w:sz="4" w:space="0" w:color="000000"/>
              <w:right w:val="single" w:sz="4" w:space="0" w:color="000000"/>
            </w:tcBorders>
            <w:shd w:val="clear" w:color="000000" w:fill="D9D9D9"/>
            <w:noWrap/>
            <w:hideMark/>
          </w:tcPr>
          <w:p w14:paraId="7E1298C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18.25</w:t>
            </w:r>
          </w:p>
        </w:tc>
        <w:tc>
          <w:tcPr>
            <w:tcW w:w="165" w:type="pct"/>
            <w:gridSpan w:val="2"/>
            <w:tcBorders>
              <w:top w:val="nil"/>
              <w:left w:val="nil"/>
              <w:bottom w:val="single" w:sz="4" w:space="0" w:color="000000"/>
              <w:right w:val="nil"/>
            </w:tcBorders>
            <w:shd w:val="clear" w:color="000000" w:fill="D9D9D9"/>
            <w:noWrap/>
            <w:hideMark/>
          </w:tcPr>
          <w:p w14:paraId="2A7D2E0B"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66" w:type="pct"/>
            <w:tcBorders>
              <w:top w:val="nil"/>
              <w:left w:val="nil"/>
              <w:bottom w:val="single" w:sz="4" w:space="0" w:color="000000"/>
              <w:right w:val="nil"/>
            </w:tcBorders>
            <w:shd w:val="clear" w:color="000000" w:fill="D9D9D9"/>
            <w:noWrap/>
            <w:hideMark/>
          </w:tcPr>
          <w:p w14:paraId="1F5C24C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212" w:type="pct"/>
            <w:gridSpan w:val="3"/>
            <w:tcBorders>
              <w:top w:val="nil"/>
              <w:left w:val="nil"/>
              <w:bottom w:val="single" w:sz="4" w:space="0" w:color="000000"/>
              <w:right w:val="nil"/>
            </w:tcBorders>
            <w:shd w:val="clear" w:color="000000" w:fill="D9D9D9"/>
            <w:noWrap/>
            <w:hideMark/>
          </w:tcPr>
          <w:p w14:paraId="2CFAC1E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99" w:type="pct"/>
            <w:gridSpan w:val="2"/>
            <w:tcBorders>
              <w:top w:val="nil"/>
              <w:left w:val="nil"/>
              <w:bottom w:val="single" w:sz="4" w:space="0" w:color="000000"/>
              <w:right w:val="nil"/>
            </w:tcBorders>
            <w:shd w:val="clear" w:color="000000" w:fill="D9D9D9"/>
            <w:noWrap/>
            <w:hideMark/>
          </w:tcPr>
          <w:p w14:paraId="2AED80D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63" w:type="pct"/>
            <w:gridSpan w:val="2"/>
            <w:tcBorders>
              <w:top w:val="nil"/>
              <w:left w:val="single" w:sz="4" w:space="0" w:color="000000"/>
              <w:bottom w:val="single" w:sz="4" w:space="0" w:color="000000"/>
              <w:right w:val="single" w:sz="4" w:space="0" w:color="000000"/>
            </w:tcBorders>
            <w:shd w:val="clear" w:color="000000" w:fill="D9D9D9"/>
            <w:noWrap/>
            <w:hideMark/>
          </w:tcPr>
          <w:p w14:paraId="74740A8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37.15</w:t>
            </w:r>
          </w:p>
        </w:tc>
        <w:tc>
          <w:tcPr>
            <w:tcW w:w="163" w:type="pct"/>
            <w:gridSpan w:val="2"/>
            <w:tcBorders>
              <w:top w:val="nil"/>
              <w:left w:val="nil"/>
              <w:bottom w:val="single" w:sz="4" w:space="0" w:color="000000"/>
              <w:right w:val="nil"/>
            </w:tcBorders>
            <w:shd w:val="clear" w:color="000000" w:fill="D9D9D9"/>
            <w:noWrap/>
            <w:hideMark/>
          </w:tcPr>
          <w:p w14:paraId="22C58C4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37.15</w:t>
            </w:r>
          </w:p>
        </w:tc>
        <w:tc>
          <w:tcPr>
            <w:tcW w:w="152" w:type="pct"/>
            <w:gridSpan w:val="2"/>
            <w:tcBorders>
              <w:top w:val="nil"/>
              <w:left w:val="single" w:sz="4" w:space="0" w:color="000000"/>
              <w:bottom w:val="single" w:sz="4" w:space="0" w:color="000000"/>
              <w:right w:val="single" w:sz="4" w:space="0" w:color="000000"/>
            </w:tcBorders>
            <w:shd w:val="clear" w:color="000000" w:fill="D9D9D9"/>
            <w:noWrap/>
            <w:hideMark/>
          </w:tcPr>
          <w:p w14:paraId="0FA35D8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10.50</w:t>
            </w:r>
          </w:p>
        </w:tc>
        <w:tc>
          <w:tcPr>
            <w:tcW w:w="162" w:type="pct"/>
            <w:gridSpan w:val="2"/>
            <w:tcBorders>
              <w:top w:val="nil"/>
              <w:left w:val="nil"/>
              <w:bottom w:val="single" w:sz="4" w:space="0" w:color="000000"/>
              <w:right w:val="nil"/>
            </w:tcBorders>
            <w:shd w:val="clear" w:color="000000" w:fill="D9D9D9"/>
            <w:noWrap/>
            <w:hideMark/>
          </w:tcPr>
          <w:p w14:paraId="0947E6C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10.50</w:t>
            </w:r>
          </w:p>
        </w:tc>
        <w:tc>
          <w:tcPr>
            <w:tcW w:w="178" w:type="pct"/>
            <w:gridSpan w:val="2"/>
            <w:tcBorders>
              <w:top w:val="nil"/>
              <w:left w:val="nil"/>
              <w:bottom w:val="single" w:sz="4" w:space="0" w:color="000000"/>
              <w:right w:val="nil"/>
            </w:tcBorders>
            <w:shd w:val="clear" w:color="000000" w:fill="D9D9D9"/>
            <w:noWrap/>
            <w:hideMark/>
          </w:tcPr>
          <w:p w14:paraId="266E096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10.50</w:t>
            </w:r>
          </w:p>
        </w:tc>
        <w:tc>
          <w:tcPr>
            <w:tcW w:w="162" w:type="pct"/>
            <w:tcBorders>
              <w:top w:val="nil"/>
              <w:left w:val="nil"/>
              <w:bottom w:val="single" w:sz="4" w:space="0" w:color="000000"/>
              <w:right w:val="nil"/>
            </w:tcBorders>
            <w:shd w:val="clear" w:color="000000" w:fill="D9D9D9"/>
            <w:noWrap/>
            <w:hideMark/>
          </w:tcPr>
          <w:p w14:paraId="666AD64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4.74</w:t>
            </w:r>
          </w:p>
        </w:tc>
        <w:tc>
          <w:tcPr>
            <w:tcW w:w="162" w:type="pct"/>
            <w:tcBorders>
              <w:top w:val="nil"/>
              <w:left w:val="nil"/>
              <w:bottom w:val="single" w:sz="4" w:space="0" w:color="000000"/>
              <w:right w:val="nil"/>
            </w:tcBorders>
            <w:shd w:val="clear" w:color="000000" w:fill="D9D9D9"/>
            <w:noWrap/>
            <w:hideMark/>
          </w:tcPr>
          <w:p w14:paraId="2BAC692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5.74</w:t>
            </w:r>
          </w:p>
        </w:tc>
        <w:tc>
          <w:tcPr>
            <w:tcW w:w="162" w:type="pct"/>
            <w:tcBorders>
              <w:top w:val="nil"/>
              <w:left w:val="nil"/>
              <w:bottom w:val="single" w:sz="4" w:space="0" w:color="000000"/>
              <w:right w:val="nil"/>
            </w:tcBorders>
            <w:shd w:val="clear" w:color="000000" w:fill="D9D9D9"/>
            <w:noWrap/>
            <w:hideMark/>
          </w:tcPr>
          <w:p w14:paraId="104A7F1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30" w:type="pct"/>
            <w:tcBorders>
              <w:top w:val="nil"/>
              <w:left w:val="single" w:sz="8" w:space="0" w:color="000000"/>
              <w:bottom w:val="single" w:sz="4" w:space="0" w:color="000000"/>
              <w:right w:val="single" w:sz="8" w:space="0" w:color="000000"/>
            </w:tcBorders>
            <w:shd w:val="clear" w:color="000000" w:fill="D9D9D9"/>
            <w:noWrap/>
            <w:hideMark/>
          </w:tcPr>
          <w:p w14:paraId="14FB711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146.80</w:t>
            </w:r>
          </w:p>
        </w:tc>
        <w:tc>
          <w:tcPr>
            <w:tcW w:w="130" w:type="pct"/>
            <w:tcBorders>
              <w:top w:val="nil"/>
              <w:left w:val="nil"/>
              <w:bottom w:val="single" w:sz="4" w:space="0" w:color="000000"/>
              <w:right w:val="nil"/>
            </w:tcBorders>
            <w:shd w:val="clear" w:color="000000" w:fill="D9D9D9"/>
            <w:noWrap/>
            <w:hideMark/>
          </w:tcPr>
          <w:p w14:paraId="0D2EA5B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245.52</w:t>
            </w:r>
          </w:p>
        </w:tc>
        <w:tc>
          <w:tcPr>
            <w:tcW w:w="130" w:type="pct"/>
            <w:tcBorders>
              <w:top w:val="nil"/>
              <w:left w:val="single" w:sz="8" w:space="0" w:color="000000"/>
              <w:bottom w:val="single" w:sz="4" w:space="0" w:color="000000"/>
              <w:right w:val="nil"/>
            </w:tcBorders>
            <w:shd w:val="clear" w:color="000000" w:fill="D9D9D9"/>
            <w:noWrap/>
            <w:hideMark/>
          </w:tcPr>
          <w:p w14:paraId="519780CB"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146.59</w:t>
            </w:r>
          </w:p>
        </w:tc>
        <w:tc>
          <w:tcPr>
            <w:tcW w:w="154" w:type="pct"/>
            <w:tcBorders>
              <w:top w:val="nil"/>
              <w:left w:val="nil"/>
              <w:bottom w:val="single" w:sz="4" w:space="0" w:color="000000"/>
              <w:right w:val="nil"/>
            </w:tcBorders>
            <w:shd w:val="clear" w:color="000000" w:fill="D9D9D9"/>
            <w:noWrap/>
            <w:hideMark/>
          </w:tcPr>
          <w:p w14:paraId="3C34D18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54" w:type="pct"/>
            <w:tcBorders>
              <w:top w:val="nil"/>
              <w:left w:val="nil"/>
              <w:bottom w:val="single" w:sz="4" w:space="0" w:color="000000"/>
              <w:right w:val="nil"/>
            </w:tcBorders>
            <w:shd w:val="clear" w:color="000000" w:fill="D9D9D9"/>
            <w:noWrap/>
            <w:hideMark/>
          </w:tcPr>
          <w:p w14:paraId="5155E89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87" w:type="pct"/>
            <w:gridSpan w:val="2"/>
            <w:tcBorders>
              <w:top w:val="nil"/>
              <w:left w:val="nil"/>
              <w:bottom w:val="single" w:sz="4" w:space="0" w:color="000000"/>
              <w:right w:val="nil"/>
            </w:tcBorders>
            <w:shd w:val="clear" w:color="000000" w:fill="D9D9D9"/>
            <w:noWrap/>
            <w:hideMark/>
          </w:tcPr>
          <w:p w14:paraId="67C9324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37.15</w:t>
            </w:r>
          </w:p>
        </w:tc>
        <w:tc>
          <w:tcPr>
            <w:tcW w:w="187" w:type="pct"/>
            <w:gridSpan w:val="2"/>
            <w:tcBorders>
              <w:top w:val="nil"/>
              <w:left w:val="nil"/>
              <w:bottom w:val="single" w:sz="4" w:space="0" w:color="000000"/>
              <w:right w:val="nil"/>
            </w:tcBorders>
            <w:shd w:val="clear" w:color="000000" w:fill="D9D9D9"/>
            <w:noWrap/>
            <w:hideMark/>
          </w:tcPr>
          <w:p w14:paraId="2C9A17C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10.50</w:t>
            </w:r>
          </w:p>
        </w:tc>
        <w:tc>
          <w:tcPr>
            <w:tcW w:w="196" w:type="pct"/>
            <w:gridSpan w:val="3"/>
            <w:tcBorders>
              <w:top w:val="nil"/>
              <w:left w:val="nil"/>
              <w:bottom w:val="single" w:sz="4" w:space="0" w:color="000000"/>
              <w:right w:val="nil"/>
            </w:tcBorders>
            <w:shd w:val="clear" w:color="000000" w:fill="D9D9D9"/>
            <w:noWrap/>
            <w:hideMark/>
          </w:tcPr>
          <w:p w14:paraId="2E8EBBD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98.94</w:t>
            </w:r>
          </w:p>
        </w:tc>
        <w:tc>
          <w:tcPr>
            <w:tcW w:w="138" w:type="pct"/>
            <w:tcBorders>
              <w:top w:val="nil"/>
              <w:left w:val="nil"/>
              <w:bottom w:val="single" w:sz="4" w:space="0" w:color="000000"/>
              <w:right w:val="nil"/>
            </w:tcBorders>
            <w:shd w:val="clear" w:color="000000" w:fill="D9D9D9"/>
            <w:noWrap/>
            <w:hideMark/>
          </w:tcPr>
          <w:p w14:paraId="34C896F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38" w:type="pct"/>
            <w:tcBorders>
              <w:top w:val="nil"/>
              <w:left w:val="nil"/>
              <w:bottom w:val="single" w:sz="4" w:space="0" w:color="000000"/>
              <w:right w:val="single" w:sz="8" w:space="0" w:color="000000"/>
            </w:tcBorders>
            <w:shd w:val="clear" w:color="000000" w:fill="D9D9D9"/>
            <w:noWrap/>
            <w:hideMark/>
          </w:tcPr>
          <w:p w14:paraId="0E558C7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r>
      <w:tr w:rsidR="00362A7C" w:rsidRPr="003F6419" w14:paraId="5C33C4C9" w14:textId="77777777" w:rsidTr="0064774D">
        <w:trPr>
          <w:trHeight w:val="372"/>
        </w:trPr>
        <w:tc>
          <w:tcPr>
            <w:tcW w:w="136" w:type="pct"/>
            <w:tcBorders>
              <w:top w:val="nil"/>
              <w:left w:val="single" w:sz="8" w:space="0" w:color="000000"/>
              <w:bottom w:val="nil"/>
              <w:right w:val="nil"/>
            </w:tcBorders>
            <w:shd w:val="clear" w:color="auto" w:fill="auto"/>
            <w:hideMark/>
          </w:tcPr>
          <w:p w14:paraId="4ECA519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42A9DE8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HP.1.1</w:t>
            </w:r>
          </w:p>
        </w:tc>
        <w:tc>
          <w:tcPr>
            <w:tcW w:w="103" w:type="pct"/>
            <w:tcBorders>
              <w:top w:val="nil"/>
              <w:left w:val="nil"/>
              <w:bottom w:val="nil"/>
              <w:right w:val="nil"/>
            </w:tcBorders>
            <w:shd w:val="clear" w:color="auto" w:fill="auto"/>
            <w:hideMark/>
          </w:tcPr>
          <w:p w14:paraId="09CA165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28C7DDC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General hospitals</w:t>
            </w:r>
          </w:p>
        </w:tc>
        <w:tc>
          <w:tcPr>
            <w:tcW w:w="130" w:type="pct"/>
            <w:tcBorders>
              <w:top w:val="nil"/>
              <w:left w:val="nil"/>
              <w:bottom w:val="nil"/>
              <w:right w:val="single" w:sz="4" w:space="0" w:color="000000"/>
            </w:tcBorders>
            <w:shd w:val="clear" w:color="auto" w:fill="auto"/>
            <w:noWrap/>
            <w:hideMark/>
          </w:tcPr>
          <w:p w14:paraId="1693CA6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3EC974B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19058E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9AF01B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39E0952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18.25</w:t>
            </w:r>
          </w:p>
        </w:tc>
        <w:tc>
          <w:tcPr>
            <w:tcW w:w="165" w:type="pct"/>
            <w:gridSpan w:val="2"/>
            <w:tcBorders>
              <w:top w:val="nil"/>
              <w:left w:val="nil"/>
              <w:bottom w:val="nil"/>
              <w:right w:val="nil"/>
            </w:tcBorders>
            <w:shd w:val="clear" w:color="auto" w:fill="auto"/>
            <w:noWrap/>
            <w:hideMark/>
          </w:tcPr>
          <w:p w14:paraId="77C5E4C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66" w:type="pct"/>
            <w:tcBorders>
              <w:top w:val="nil"/>
              <w:left w:val="nil"/>
              <w:bottom w:val="nil"/>
              <w:right w:val="nil"/>
            </w:tcBorders>
            <w:shd w:val="clear" w:color="auto" w:fill="auto"/>
            <w:noWrap/>
            <w:hideMark/>
          </w:tcPr>
          <w:p w14:paraId="7DE7C08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12" w:type="pct"/>
            <w:gridSpan w:val="3"/>
            <w:tcBorders>
              <w:top w:val="nil"/>
              <w:left w:val="nil"/>
              <w:bottom w:val="nil"/>
              <w:right w:val="nil"/>
            </w:tcBorders>
            <w:shd w:val="clear" w:color="auto" w:fill="auto"/>
            <w:noWrap/>
            <w:hideMark/>
          </w:tcPr>
          <w:p w14:paraId="3ED1C11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99" w:type="pct"/>
            <w:gridSpan w:val="2"/>
            <w:tcBorders>
              <w:top w:val="nil"/>
              <w:left w:val="nil"/>
              <w:bottom w:val="nil"/>
              <w:right w:val="nil"/>
            </w:tcBorders>
            <w:shd w:val="clear" w:color="auto" w:fill="auto"/>
            <w:noWrap/>
            <w:hideMark/>
          </w:tcPr>
          <w:p w14:paraId="0FE9D5F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63" w:type="pct"/>
            <w:gridSpan w:val="2"/>
            <w:tcBorders>
              <w:top w:val="nil"/>
              <w:left w:val="single" w:sz="4" w:space="0" w:color="000000"/>
              <w:bottom w:val="nil"/>
              <w:right w:val="single" w:sz="4" w:space="0" w:color="000000"/>
            </w:tcBorders>
            <w:shd w:val="clear" w:color="auto" w:fill="auto"/>
            <w:noWrap/>
            <w:hideMark/>
          </w:tcPr>
          <w:p w14:paraId="18C3390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1470A86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40F83FF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9.76</w:t>
            </w:r>
          </w:p>
        </w:tc>
        <w:tc>
          <w:tcPr>
            <w:tcW w:w="162" w:type="pct"/>
            <w:gridSpan w:val="2"/>
            <w:tcBorders>
              <w:top w:val="nil"/>
              <w:left w:val="nil"/>
              <w:bottom w:val="nil"/>
              <w:right w:val="nil"/>
            </w:tcBorders>
            <w:shd w:val="clear" w:color="auto" w:fill="auto"/>
            <w:noWrap/>
            <w:hideMark/>
          </w:tcPr>
          <w:p w14:paraId="0EBBDA4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9.76</w:t>
            </w:r>
          </w:p>
        </w:tc>
        <w:tc>
          <w:tcPr>
            <w:tcW w:w="178" w:type="pct"/>
            <w:gridSpan w:val="2"/>
            <w:tcBorders>
              <w:top w:val="nil"/>
              <w:left w:val="nil"/>
              <w:bottom w:val="nil"/>
              <w:right w:val="nil"/>
            </w:tcBorders>
            <w:shd w:val="clear" w:color="auto" w:fill="auto"/>
            <w:noWrap/>
            <w:hideMark/>
          </w:tcPr>
          <w:p w14:paraId="57B28C7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9.76</w:t>
            </w:r>
          </w:p>
        </w:tc>
        <w:tc>
          <w:tcPr>
            <w:tcW w:w="162" w:type="pct"/>
            <w:tcBorders>
              <w:top w:val="nil"/>
              <w:left w:val="nil"/>
              <w:bottom w:val="nil"/>
              <w:right w:val="nil"/>
            </w:tcBorders>
            <w:shd w:val="clear" w:color="auto" w:fill="auto"/>
            <w:noWrap/>
            <w:hideMark/>
          </w:tcPr>
          <w:p w14:paraId="77C2CE6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4.02</w:t>
            </w:r>
          </w:p>
        </w:tc>
        <w:tc>
          <w:tcPr>
            <w:tcW w:w="162" w:type="pct"/>
            <w:tcBorders>
              <w:top w:val="nil"/>
              <w:left w:val="nil"/>
              <w:bottom w:val="nil"/>
              <w:right w:val="nil"/>
            </w:tcBorders>
            <w:shd w:val="clear" w:color="auto" w:fill="auto"/>
            <w:noWrap/>
            <w:hideMark/>
          </w:tcPr>
          <w:p w14:paraId="077508D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5.74</w:t>
            </w:r>
          </w:p>
        </w:tc>
        <w:tc>
          <w:tcPr>
            <w:tcW w:w="162" w:type="pct"/>
            <w:tcBorders>
              <w:top w:val="nil"/>
              <w:left w:val="nil"/>
              <w:bottom w:val="nil"/>
              <w:right w:val="nil"/>
            </w:tcBorders>
            <w:shd w:val="clear" w:color="auto" w:fill="auto"/>
            <w:noWrap/>
            <w:hideMark/>
          </w:tcPr>
          <w:p w14:paraId="2FE17F5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78DE246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28.01</w:t>
            </w:r>
          </w:p>
        </w:tc>
        <w:tc>
          <w:tcPr>
            <w:tcW w:w="130" w:type="pct"/>
            <w:tcBorders>
              <w:top w:val="nil"/>
              <w:left w:val="nil"/>
              <w:bottom w:val="nil"/>
              <w:right w:val="nil"/>
            </w:tcBorders>
            <w:shd w:val="clear" w:color="auto" w:fill="auto"/>
            <w:noWrap/>
            <w:hideMark/>
          </w:tcPr>
          <w:p w14:paraId="7D26BB4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45.84</w:t>
            </w:r>
          </w:p>
        </w:tc>
        <w:tc>
          <w:tcPr>
            <w:tcW w:w="130" w:type="pct"/>
            <w:tcBorders>
              <w:top w:val="nil"/>
              <w:left w:val="single" w:sz="8" w:space="0" w:color="000000"/>
              <w:bottom w:val="nil"/>
              <w:right w:val="nil"/>
            </w:tcBorders>
            <w:shd w:val="clear" w:color="auto" w:fill="auto"/>
            <w:noWrap/>
            <w:hideMark/>
          </w:tcPr>
          <w:p w14:paraId="51EAD65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27.80</w:t>
            </w:r>
          </w:p>
        </w:tc>
        <w:tc>
          <w:tcPr>
            <w:tcW w:w="154" w:type="pct"/>
            <w:tcBorders>
              <w:top w:val="nil"/>
              <w:left w:val="nil"/>
              <w:bottom w:val="nil"/>
              <w:right w:val="nil"/>
            </w:tcBorders>
            <w:shd w:val="clear" w:color="auto" w:fill="auto"/>
            <w:noWrap/>
            <w:hideMark/>
          </w:tcPr>
          <w:p w14:paraId="392D180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auto" w:fill="auto"/>
            <w:noWrap/>
            <w:hideMark/>
          </w:tcPr>
          <w:p w14:paraId="11FF914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87" w:type="pct"/>
            <w:gridSpan w:val="2"/>
            <w:tcBorders>
              <w:top w:val="nil"/>
              <w:left w:val="nil"/>
              <w:bottom w:val="nil"/>
              <w:right w:val="nil"/>
            </w:tcBorders>
            <w:shd w:val="clear" w:color="auto" w:fill="auto"/>
            <w:noWrap/>
            <w:hideMark/>
          </w:tcPr>
          <w:p w14:paraId="1474DDE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6271DEF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9.76</w:t>
            </w:r>
          </w:p>
        </w:tc>
        <w:tc>
          <w:tcPr>
            <w:tcW w:w="196" w:type="pct"/>
            <w:gridSpan w:val="3"/>
            <w:tcBorders>
              <w:top w:val="nil"/>
              <w:left w:val="nil"/>
              <w:bottom w:val="nil"/>
              <w:right w:val="nil"/>
            </w:tcBorders>
            <w:shd w:val="clear" w:color="auto" w:fill="auto"/>
            <w:noWrap/>
            <w:hideMark/>
          </w:tcPr>
          <w:p w14:paraId="4583100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38" w:type="pct"/>
            <w:tcBorders>
              <w:top w:val="nil"/>
              <w:left w:val="nil"/>
              <w:bottom w:val="nil"/>
              <w:right w:val="nil"/>
            </w:tcBorders>
            <w:shd w:val="clear" w:color="auto" w:fill="auto"/>
            <w:noWrap/>
            <w:hideMark/>
          </w:tcPr>
          <w:p w14:paraId="500AD12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single" w:sz="8" w:space="0" w:color="000000"/>
            </w:tcBorders>
            <w:shd w:val="clear" w:color="auto" w:fill="auto"/>
            <w:noWrap/>
            <w:hideMark/>
          </w:tcPr>
          <w:p w14:paraId="4A05D11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r>
      <w:tr w:rsidR="00362A7C" w:rsidRPr="003F6419" w14:paraId="35B30635" w14:textId="77777777" w:rsidTr="0064774D">
        <w:trPr>
          <w:trHeight w:val="804"/>
        </w:trPr>
        <w:tc>
          <w:tcPr>
            <w:tcW w:w="136" w:type="pct"/>
            <w:tcBorders>
              <w:top w:val="nil"/>
              <w:left w:val="single" w:sz="8" w:space="0" w:color="000000"/>
              <w:bottom w:val="nil"/>
              <w:right w:val="nil"/>
            </w:tcBorders>
            <w:shd w:val="clear" w:color="000000" w:fill="D9D9D9"/>
            <w:hideMark/>
          </w:tcPr>
          <w:p w14:paraId="491133E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3400F97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HP.1.3</w:t>
            </w:r>
          </w:p>
        </w:tc>
        <w:tc>
          <w:tcPr>
            <w:tcW w:w="103" w:type="pct"/>
            <w:tcBorders>
              <w:top w:val="nil"/>
              <w:left w:val="nil"/>
              <w:bottom w:val="nil"/>
              <w:right w:val="nil"/>
            </w:tcBorders>
            <w:shd w:val="clear" w:color="000000" w:fill="D9D9D9"/>
            <w:hideMark/>
          </w:tcPr>
          <w:p w14:paraId="246E135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000000" w:fill="D9D9D9"/>
            <w:hideMark/>
          </w:tcPr>
          <w:p w14:paraId="2DE86EF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Specialised hospitals (Other than mental health hospitals)</w:t>
            </w:r>
          </w:p>
        </w:tc>
        <w:tc>
          <w:tcPr>
            <w:tcW w:w="130" w:type="pct"/>
            <w:tcBorders>
              <w:top w:val="nil"/>
              <w:left w:val="nil"/>
              <w:bottom w:val="nil"/>
              <w:right w:val="single" w:sz="4" w:space="0" w:color="000000"/>
            </w:tcBorders>
            <w:shd w:val="clear" w:color="000000" w:fill="D9D9D9"/>
            <w:noWrap/>
            <w:hideMark/>
          </w:tcPr>
          <w:p w14:paraId="48F586F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0E489DE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2DDB84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EF23E3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0E49FBC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474CF0C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6DBE33A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34D03EF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340C9E0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6316C4D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7B8A273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7E0F9B9B"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0.75</w:t>
            </w:r>
          </w:p>
        </w:tc>
        <w:tc>
          <w:tcPr>
            <w:tcW w:w="162" w:type="pct"/>
            <w:gridSpan w:val="2"/>
            <w:tcBorders>
              <w:top w:val="nil"/>
              <w:left w:val="nil"/>
              <w:bottom w:val="nil"/>
              <w:right w:val="nil"/>
            </w:tcBorders>
            <w:shd w:val="clear" w:color="000000" w:fill="D9D9D9"/>
            <w:noWrap/>
            <w:hideMark/>
          </w:tcPr>
          <w:p w14:paraId="37D18AB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78" w:type="pct"/>
            <w:gridSpan w:val="2"/>
            <w:tcBorders>
              <w:top w:val="nil"/>
              <w:left w:val="nil"/>
              <w:bottom w:val="nil"/>
              <w:right w:val="nil"/>
            </w:tcBorders>
            <w:shd w:val="clear" w:color="000000" w:fill="D9D9D9"/>
            <w:noWrap/>
            <w:hideMark/>
          </w:tcPr>
          <w:p w14:paraId="7CC3364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62" w:type="pct"/>
            <w:tcBorders>
              <w:top w:val="nil"/>
              <w:left w:val="nil"/>
              <w:bottom w:val="nil"/>
              <w:right w:val="nil"/>
            </w:tcBorders>
            <w:shd w:val="clear" w:color="000000" w:fill="D9D9D9"/>
            <w:noWrap/>
            <w:hideMark/>
          </w:tcPr>
          <w:p w14:paraId="6805B9D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62" w:type="pct"/>
            <w:tcBorders>
              <w:top w:val="nil"/>
              <w:left w:val="nil"/>
              <w:bottom w:val="nil"/>
              <w:right w:val="nil"/>
            </w:tcBorders>
            <w:shd w:val="clear" w:color="000000" w:fill="D9D9D9"/>
            <w:noWrap/>
            <w:hideMark/>
          </w:tcPr>
          <w:p w14:paraId="3EB7B07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27F8CD7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30" w:type="pct"/>
            <w:tcBorders>
              <w:top w:val="nil"/>
              <w:left w:val="single" w:sz="8" w:space="0" w:color="000000"/>
              <w:bottom w:val="nil"/>
              <w:right w:val="single" w:sz="8" w:space="0" w:color="000000"/>
            </w:tcBorders>
            <w:shd w:val="clear" w:color="000000" w:fill="D9D9D9"/>
            <w:noWrap/>
            <w:hideMark/>
          </w:tcPr>
          <w:p w14:paraId="0EF050F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30" w:type="pct"/>
            <w:tcBorders>
              <w:top w:val="nil"/>
              <w:left w:val="nil"/>
              <w:bottom w:val="nil"/>
              <w:right w:val="nil"/>
            </w:tcBorders>
            <w:shd w:val="clear" w:color="000000" w:fill="D9D9D9"/>
            <w:noWrap/>
            <w:hideMark/>
          </w:tcPr>
          <w:p w14:paraId="345DCBD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30" w:type="pct"/>
            <w:tcBorders>
              <w:top w:val="nil"/>
              <w:left w:val="single" w:sz="8" w:space="0" w:color="000000"/>
              <w:bottom w:val="nil"/>
              <w:right w:val="nil"/>
            </w:tcBorders>
            <w:shd w:val="clear" w:color="000000" w:fill="D9D9D9"/>
            <w:noWrap/>
            <w:hideMark/>
          </w:tcPr>
          <w:p w14:paraId="0D611FD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54" w:type="pct"/>
            <w:tcBorders>
              <w:top w:val="nil"/>
              <w:left w:val="nil"/>
              <w:bottom w:val="nil"/>
              <w:right w:val="nil"/>
            </w:tcBorders>
            <w:shd w:val="clear" w:color="000000" w:fill="D9D9D9"/>
            <w:noWrap/>
            <w:hideMark/>
          </w:tcPr>
          <w:p w14:paraId="620E574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000000" w:fill="D9D9D9"/>
            <w:noWrap/>
            <w:hideMark/>
          </w:tcPr>
          <w:p w14:paraId="5B386F5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1F14C0F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7A3C75F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0.75</w:t>
            </w:r>
          </w:p>
        </w:tc>
        <w:tc>
          <w:tcPr>
            <w:tcW w:w="196" w:type="pct"/>
            <w:gridSpan w:val="3"/>
            <w:tcBorders>
              <w:top w:val="nil"/>
              <w:left w:val="nil"/>
              <w:bottom w:val="nil"/>
              <w:right w:val="nil"/>
            </w:tcBorders>
            <w:shd w:val="clear" w:color="000000" w:fill="D9D9D9"/>
            <w:noWrap/>
            <w:hideMark/>
          </w:tcPr>
          <w:p w14:paraId="7C86463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nil"/>
            </w:tcBorders>
            <w:shd w:val="clear" w:color="000000" w:fill="D9D9D9"/>
            <w:noWrap/>
            <w:hideMark/>
          </w:tcPr>
          <w:p w14:paraId="4640A2E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single" w:sz="8" w:space="0" w:color="000000"/>
            </w:tcBorders>
            <w:shd w:val="clear" w:color="000000" w:fill="D9D9D9"/>
            <w:noWrap/>
            <w:hideMark/>
          </w:tcPr>
          <w:p w14:paraId="38B5E8D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0D1B79D8" w14:textId="77777777" w:rsidTr="0064774D">
        <w:trPr>
          <w:trHeight w:val="516"/>
        </w:trPr>
        <w:tc>
          <w:tcPr>
            <w:tcW w:w="136" w:type="pct"/>
            <w:tcBorders>
              <w:top w:val="nil"/>
              <w:left w:val="single" w:sz="8" w:space="0" w:color="000000"/>
              <w:bottom w:val="nil"/>
              <w:right w:val="nil"/>
            </w:tcBorders>
            <w:shd w:val="clear" w:color="000000" w:fill="D9D9D9"/>
            <w:hideMark/>
          </w:tcPr>
          <w:p w14:paraId="3001E14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532BC88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HP.1.nec</w:t>
            </w:r>
          </w:p>
        </w:tc>
        <w:tc>
          <w:tcPr>
            <w:tcW w:w="103" w:type="pct"/>
            <w:tcBorders>
              <w:top w:val="nil"/>
              <w:left w:val="nil"/>
              <w:bottom w:val="nil"/>
              <w:right w:val="nil"/>
            </w:tcBorders>
            <w:shd w:val="clear" w:color="000000" w:fill="D9D9D9"/>
            <w:hideMark/>
          </w:tcPr>
          <w:p w14:paraId="51B84F7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000000" w:fill="D9D9D9"/>
            <w:hideMark/>
          </w:tcPr>
          <w:p w14:paraId="26CE389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hospitals (n.e.c.)</w:t>
            </w:r>
          </w:p>
        </w:tc>
        <w:tc>
          <w:tcPr>
            <w:tcW w:w="130" w:type="pct"/>
            <w:tcBorders>
              <w:top w:val="nil"/>
              <w:left w:val="nil"/>
              <w:bottom w:val="nil"/>
              <w:right w:val="single" w:sz="4" w:space="0" w:color="000000"/>
            </w:tcBorders>
            <w:shd w:val="clear" w:color="000000" w:fill="D9D9D9"/>
            <w:noWrap/>
            <w:hideMark/>
          </w:tcPr>
          <w:p w14:paraId="505DCBF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80.89</w:t>
            </w:r>
          </w:p>
        </w:tc>
        <w:tc>
          <w:tcPr>
            <w:tcW w:w="165" w:type="pct"/>
            <w:gridSpan w:val="2"/>
            <w:tcBorders>
              <w:top w:val="nil"/>
              <w:left w:val="nil"/>
              <w:bottom w:val="nil"/>
              <w:right w:val="nil"/>
            </w:tcBorders>
            <w:shd w:val="clear" w:color="000000" w:fill="D9D9D9"/>
            <w:noWrap/>
            <w:hideMark/>
          </w:tcPr>
          <w:p w14:paraId="396613F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45" w:type="pct"/>
            <w:tcBorders>
              <w:top w:val="nil"/>
              <w:left w:val="nil"/>
              <w:bottom w:val="nil"/>
              <w:right w:val="nil"/>
            </w:tcBorders>
            <w:shd w:val="clear" w:color="000000" w:fill="D9D9D9"/>
            <w:noWrap/>
            <w:hideMark/>
          </w:tcPr>
          <w:p w14:paraId="1C192A7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45" w:type="pct"/>
            <w:tcBorders>
              <w:top w:val="nil"/>
              <w:left w:val="nil"/>
              <w:bottom w:val="nil"/>
              <w:right w:val="nil"/>
            </w:tcBorders>
            <w:shd w:val="clear" w:color="000000" w:fill="D9D9D9"/>
            <w:noWrap/>
            <w:hideMark/>
          </w:tcPr>
          <w:p w14:paraId="0C7F36D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076738D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1DFB363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495BADB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5D2498E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600BAC9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3AE802C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37.15</w:t>
            </w:r>
          </w:p>
        </w:tc>
        <w:tc>
          <w:tcPr>
            <w:tcW w:w="163" w:type="pct"/>
            <w:gridSpan w:val="2"/>
            <w:tcBorders>
              <w:top w:val="nil"/>
              <w:left w:val="nil"/>
              <w:bottom w:val="nil"/>
              <w:right w:val="nil"/>
            </w:tcBorders>
            <w:shd w:val="clear" w:color="000000" w:fill="D9D9D9"/>
            <w:noWrap/>
            <w:hideMark/>
          </w:tcPr>
          <w:p w14:paraId="71C0614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37.15</w:t>
            </w:r>
          </w:p>
        </w:tc>
        <w:tc>
          <w:tcPr>
            <w:tcW w:w="152" w:type="pct"/>
            <w:gridSpan w:val="2"/>
            <w:tcBorders>
              <w:top w:val="nil"/>
              <w:left w:val="single" w:sz="4" w:space="0" w:color="000000"/>
              <w:bottom w:val="nil"/>
              <w:right w:val="single" w:sz="4" w:space="0" w:color="000000"/>
            </w:tcBorders>
            <w:shd w:val="clear" w:color="000000" w:fill="D9D9D9"/>
            <w:noWrap/>
            <w:hideMark/>
          </w:tcPr>
          <w:p w14:paraId="7C61468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D9D9D9"/>
            <w:noWrap/>
            <w:hideMark/>
          </w:tcPr>
          <w:p w14:paraId="3ADB593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D9D9D9"/>
            <w:noWrap/>
            <w:hideMark/>
          </w:tcPr>
          <w:p w14:paraId="0BFAB1C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2B820EF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3785932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1A6BA64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2ED59F9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118.04</w:t>
            </w:r>
          </w:p>
        </w:tc>
        <w:tc>
          <w:tcPr>
            <w:tcW w:w="130" w:type="pct"/>
            <w:tcBorders>
              <w:top w:val="nil"/>
              <w:left w:val="nil"/>
              <w:bottom w:val="nil"/>
              <w:right w:val="nil"/>
            </w:tcBorders>
            <w:shd w:val="clear" w:color="000000" w:fill="D9D9D9"/>
            <w:noWrap/>
            <w:hideMark/>
          </w:tcPr>
          <w:p w14:paraId="54595D5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198.94</w:t>
            </w:r>
          </w:p>
        </w:tc>
        <w:tc>
          <w:tcPr>
            <w:tcW w:w="130" w:type="pct"/>
            <w:tcBorders>
              <w:top w:val="nil"/>
              <w:left w:val="single" w:sz="8" w:space="0" w:color="000000"/>
              <w:bottom w:val="nil"/>
              <w:right w:val="nil"/>
            </w:tcBorders>
            <w:shd w:val="clear" w:color="000000" w:fill="D9D9D9"/>
            <w:noWrap/>
            <w:hideMark/>
          </w:tcPr>
          <w:p w14:paraId="035ED6D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118.04</w:t>
            </w:r>
          </w:p>
        </w:tc>
        <w:tc>
          <w:tcPr>
            <w:tcW w:w="154" w:type="pct"/>
            <w:tcBorders>
              <w:top w:val="nil"/>
              <w:left w:val="nil"/>
              <w:bottom w:val="nil"/>
              <w:right w:val="nil"/>
            </w:tcBorders>
            <w:shd w:val="clear" w:color="000000" w:fill="D9D9D9"/>
            <w:noWrap/>
            <w:hideMark/>
          </w:tcPr>
          <w:p w14:paraId="686559E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54" w:type="pct"/>
            <w:tcBorders>
              <w:top w:val="nil"/>
              <w:left w:val="nil"/>
              <w:bottom w:val="nil"/>
              <w:right w:val="nil"/>
            </w:tcBorders>
            <w:shd w:val="clear" w:color="000000" w:fill="D9D9D9"/>
            <w:noWrap/>
            <w:hideMark/>
          </w:tcPr>
          <w:p w14:paraId="13363A8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226EFC9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37.15</w:t>
            </w:r>
          </w:p>
        </w:tc>
        <w:tc>
          <w:tcPr>
            <w:tcW w:w="187" w:type="pct"/>
            <w:gridSpan w:val="2"/>
            <w:tcBorders>
              <w:top w:val="nil"/>
              <w:left w:val="nil"/>
              <w:bottom w:val="nil"/>
              <w:right w:val="nil"/>
            </w:tcBorders>
            <w:shd w:val="clear" w:color="000000" w:fill="D9D9D9"/>
            <w:noWrap/>
            <w:hideMark/>
          </w:tcPr>
          <w:p w14:paraId="16DD209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000000" w:fill="D9D9D9"/>
            <w:noWrap/>
            <w:hideMark/>
          </w:tcPr>
          <w:p w14:paraId="3C393F9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38" w:type="pct"/>
            <w:tcBorders>
              <w:top w:val="nil"/>
              <w:left w:val="nil"/>
              <w:bottom w:val="nil"/>
              <w:right w:val="nil"/>
            </w:tcBorders>
            <w:shd w:val="clear" w:color="000000" w:fill="D9D9D9"/>
            <w:noWrap/>
            <w:hideMark/>
          </w:tcPr>
          <w:p w14:paraId="7B4956C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80.89</w:t>
            </w:r>
          </w:p>
        </w:tc>
        <w:tc>
          <w:tcPr>
            <w:tcW w:w="138" w:type="pct"/>
            <w:tcBorders>
              <w:top w:val="nil"/>
              <w:left w:val="nil"/>
              <w:bottom w:val="nil"/>
              <w:right w:val="single" w:sz="8" w:space="0" w:color="000000"/>
            </w:tcBorders>
            <w:shd w:val="clear" w:color="000000" w:fill="D9D9D9"/>
            <w:noWrap/>
            <w:hideMark/>
          </w:tcPr>
          <w:p w14:paraId="4793D33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4A980EC3" w14:textId="77777777" w:rsidTr="0064774D">
        <w:trPr>
          <w:trHeight w:val="516"/>
        </w:trPr>
        <w:tc>
          <w:tcPr>
            <w:tcW w:w="136" w:type="pct"/>
            <w:tcBorders>
              <w:top w:val="single" w:sz="4" w:space="0" w:color="000000"/>
              <w:left w:val="single" w:sz="8" w:space="0" w:color="000000"/>
              <w:bottom w:val="single" w:sz="4" w:space="0" w:color="000000"/>
              <w:right w:val="nil"/>
            </w:tcBorders>
            <w:shd w:val="clear" w:color="000000" w:fill="D9D9D9"/>
            <w:hideMark/>
          </w:tcPr>
          <w:p w14:paraId="721E0D2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HP.2</w:t>
            </w:r>
          </w:p>
        </w:tc>
        <w:tc>
          <w:tcPr>
            <w:tcW w:w="151" w:type="pct"/>
            <w:tcBorders>
              <w:top w:val="single" w:sz="4" w:space="0" w:color="000000"/>
              <w:left w:val="nil"/>
              <w:bottom w:val="single" w:sz="4" w:space="0" w:color="000000"/>
              <w:right w:val="nil"/>
            </w:tcBorders>
            <w:shd w:val="clear" w:color="000000" w:fill="D9D9D9"/>
            <w:hideMark/>
          </w:tcPr>
          <w:p w14:paraId="05EBD8D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43EAFFE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29674F0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Residential long-term care facilities</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7B4F95C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65" w:type="pct"/>
            <w:gridSpan w:val="2"/>
            <w:tcBorders>
              <w:top w:val="single" w:sz="4" w:space="0" w:color="000000"/>
              <w:left w:val="nil"/>
              <w:bottom w:val="single" w:sz="4" w:space="0" w:color="000000"/>
              <w:right w:val="nil"/>
            </w:tcBorders>
            <w:shd w:val="clear" w:color="000000" w:fill="D9D9D9"/>
            <w:noWrap/>
            <w:hideMark/>
          </w:tcPr>
          <w:p w14:paraId="37321C7B"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45" w:type="pct"/>
            <w:tcBorders>
              <w:top w:val="single" w:sz="4" w:space="0" w:color="000000"/>
              <w:left w:val="nil"/>
              <w:bottom w:val="single" w:sz="4" w:space="0" w:color="000000"/>
              <w:right w:val="nil"/>
            </w:tcBorders>
            <w:shd w:val="clear" w:color="000000" w:fill="D9D9D9"/>
            <w:noWrap/>
            <w:hideMark/>
          </w:tcPr>
          <w:p w14:paraId="187B7A3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45" w:type="pct"/>
            <w:tcBorders>
              <w:top w:val="single" w:sz="4" w:space="0" w:color="000000"/>
              <w:left w:val="nil"/>
              <w:bottom w:val="single" w:sz="4" w:space="0" w:color="000000"/>
              <w:right w:val="nil"/>
            </w:tcBorders>
            <w:shd w:val="clear" w:color="000000" w:fill="D9D9D9"/>
            <w:noWrap/>
            <w:hideMark/>
          </w:tcPr>
          <w:p w14:paraId="540C808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EAB67C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10B901A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24804A2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68A919F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3A55551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6AD6C8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nil"/>
              <w:bottom w:val="single" w:sz="4" w:space="0" w:color="000000"/>
              <w:right w:val="nil"/>
            </w:tcBorders>
            <w:shd w:val="clear" w:color="000000" w:fill="D9D9D9"/>
            <w:noWrap/>
            <w:hideMark/>
          </w:tcPr>
          <w:p w14:paraId="762A555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1187E5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single" w:sz="4" w:space="0" w:color="000000"/>
              <w:left w:val="nil"/>
              <w:bottom w:val="single" w:sz="4" w:space="0" w:color="000000"/>
              <w:right w:val="nil"/>
            </w:tcBorders>
            <w:shd w:val="clear" w:color="000000" w:fill="D9D9D9"/>
            <w:noWrap/>
            <w:hideMark/>
          </w:tcPr>
          <w:p w14:paraId="33B2943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single" w:sz="4" w:space="0" w:color="000000"/>
              <w:left w:val="nil"/>
              <w:bottom w:val="single" w:sz="4" w:space="0" w:color="000000"/>
              <w:right w:val="nil"/>
            </w:tcBorders>
            <w:shd w:val="clear" w:color="000000" w:fill="D9D9D9"/>
            <w:noWrap/>
            <w:hideMark/>
          </w:tcPr>
          <w:p w14:paraId="64ECAA9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66594DE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0B0F6C9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69C5C17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629C89B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30" w:type="pct"/>
            <w:tcBorders>
              <w:top w:val="single" w:sz="4" w:space="0" w:color="000000"/>
              <w:left w:val="nil"/>
              <w:bottom w:val="single" w:sz="4" w:space="0" w:color="000000"/>
              <w:right w:val="nil"/>
            </w:tcBorders>
            <w:shd w:val="clear" w:color="000000" w:fill="D9D9D9"/>
            <w:noWrap/>
            <w:hideMark/>
          </w:tcPr>
          <w:p w14:paraId="2A5BF8E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5.33</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2567FA4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54" w:type="pct"/>
            <w:tcBorders>
              <w:top w:val="single" w:sz="4" w:space="0" w:color="000000"/>
              <w:left w:val="nil"/>
              <w:bottom w:val="single" w:sz="4" w:space="0" w:color="000000"/>
              <w:right w:val="nil"/>
            </w:tcBorders>
            <w:shd w:val="clear" w:color="000000" w:fill="D9D9D9"/>
            <w:noWrap/>
            <w:hideMark/>
          </w:tcPr>
          <w:p w14:paraId="20F9392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54" w:type="pct"/>
            <w:tcBorders>
              <w:top w:val="single" w:sz="4" w:space="0" w:color="000000"/>
              <w:left w:val="nil"/>
              <w:bottom w:val="single" w:sz="4" w:space="0" w:color="000000"/>
              <w:right w:val="nil"/>
            </w:tcBorders>
            <w:shd w:val="clear" w:color="000000" w:fill="D9D9D9"/>
            <w:noWrap/>
            <w:hideMark/>
          </w:tcPr>
          <w:p w14:paraId="1412725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22B895D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1E5A5CF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6" w:type="pct"/>
            <w:gridSpan w:val="3"/>
            <w:tcBorders>
              <w:top w:val="single" w:sz="4" w:space="0" w:color="000000"/>
              <w:left w:val="nil"/>
              <w:bottom w:val="single" w:sz="4" w:space="0" w:color="000000"/>
              <w:right w:val="nil"/>
            </w:tcBorders>
            <w:shd w:val="clear" w:color="000000" w:fill="D9D9D9"/>
            <w:noWrap/>
            <w:hideMark/>
          </w:tcPr>
          <w:p w14:paraId="0BAC1D4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38" w:type="pct"/>
            <w:tcBorders>
              <w:top w:val="single" w:sz="4" w:space="0" w:color="000000"/>
              <w:left w:val="nil"/>
              <w:bottom w:val="single" w:sz="4" w:space="0" w:color="000000"/>
              <w:right w:val="nil"/>
            </w:tcBorders>
            <w:shd w:val="clear" w:color="000000" w:fill="D9D9D9"/>
            <w:noWrap/>
            <w:hideMark/>
          </w:tcPr>
          <w:p w14:paraId="64EB3E0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38" w:type="pct"/>
            <w:tcBorders>
              <w:top w:val="single" w:sz="4" w:space="0" w:color="000000"/>
              <w:left w:val="nil"/>
              <w:bottom w:val="single" w:sz="4" w:space="0" w:color="000000"/>
              <w:right w:val="single" w:sz="8" w:space="0" w:color="000000"/>
            </w:tcBorders>
            <w:shd w:val="clear" w:color="000000" w:fill="D9D9D9"/>
            <w:noWrap/>
            <w:hideMark/>
          </w:tcPr>
          <w:p w14:paraId="2FB840B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33FCA58F" w14:textId="77777777" w:rsidTr="0064774D">
        <w:trPr>
          <w:trHeight w:val="516"/>
        </w:trPr>
        <w:tc>
          <w:tcPr>
            <w:tcW w:w="136" w:type="pct"/>
            <w:tcBorders>
              <w:top w:val="nil"/>
              <w:left w:val="single" w:sz="8" w:space="0" w:color="000000"/>
              <w:bottom w:val="nil"/>
              <w:right w:val="nil"/>
            </w:tcBorders>
            <w:shd w:val="clear" w:color="auto" w:fill="auto"/>
            <w:hideMark/>
          </w:tcPr>
          <w:p w14:paraId="467B3DF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0104C82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HP.2.2</w:t>
            </w:r>
          </w:p>
        </w:tc>
        <w:tc>
          <w:tcPr>
            <w:tcW w:w="103" w:type="pct"/>
            <w:tcBorders>
              <w:top w:val="nil"/>
              <w:left w:val="nil"/>
              <w:bottom w:val="nil"/>
              <w:right w:val="nil"/>
            </w:tcBorders>
            <w:shd w:val="clear" w:color="auto" w:fill="auto"/>
            <w:hideMark/>
          </w:tcPr>
          <w:p w14:paraId="2F7F6C7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466FF09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Mental health and substance abuse facilities</w:t>
            </w:r>
          </w:p>
        </w:tc>
        <w:tc>
          <w:tcPr>
            <w:tcW w:w="130" w:type="pct"/>
            <w:tcBorders>
              <w:top w:val="nil"/>
              <w:left w:val="nil"/>
              <w:bottom w:val="nil"/>
              <w:right w:val="single" w:sz="4" w:space="0" w:color="000000"/>
            </w:tcBorders>
            <w:shd w:val="clear" w:color="auto" w:fill="auto"/>
            <w:noWrap/>
            <w:hideMark/>
          </w:tcPr>
          <w:p w14:paraId="4F6D7F0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2.66</w:t>
            </w:r>
          </w:p>
        </w:tc>
        <w:tc>
          <w:tcPr>
            <w:tcW w:w="165" w:type="pct"/>
            <w:gridSpan w:val="2"/>
            <w:tcBorders>
              <w:top w:val="nil"/>
              <w:left w:val="nil"/>
              <w:bottom w:val="nil"/>
              <w:right w:val="nil"/>
            </w:tcBorders>
            <w:shd w:val="clear" w:color="auto" w:fill="auto"/>
            <w:noWrap/>
            <w:hideMark/>
          </w:tcPr>
          <w:p w14:paraId="36AFDBB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45" w:type="pct"/>
            <w:tcBorders>
              <w:top w:val="nil"/>
              <w:left w:val="nil"/>
              <w:bottom w:val="nil"/>
              <w:right w:val="nil"/>
            </w:tcBorders>
            <w:shd w:val="clear" w:color="auto" w:fill="auto"/>
            <w:noWrap/>
            <w:hideMark/>
          </w:tcPr>
          <w:p w14:paraId="138C7B4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45" w:type="pct"/>
            <w:tcBorders>
              <w:top w:val="nil"/>
              <w:left w:val="nil"/>
              <w:bottom w:val="nil"/>
              <w:right w:val="nil"/>
            </w:tcBorders>
            <w:shd w:val="clear" w:color="auto" w:fill="auto"/>
            <w:noWrap/>
            <w:hideMark/>
          </w:tcPr>
          <w:p w14:paraId="0F6157E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247663A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6CDAE27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242F3B1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42FB847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4615237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33FE777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4439743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6B2BF1A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auto" w:fill="auto"/>
            <w:noWrap/>
            <w:hideMark/>
          </w:tcPr>
          <w:p w14:paraId="0FE1F8F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auto" w:fill="auto"/>
            <w:noWrap/>
            <w:hideMark/>
          </w:tcPr>
          <w:p w14:paraId="6B1A0EF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61BE4DF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5CC1C3F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108890C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62273A9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30" w:type="pct"/>
            <w:tcBorders>
              <w:top w:val="nil"/>
              <w:left w:val="nil"/>
              <w:bottom w:val="nil"/>
              <w:right w:val="nil"/>
            </w:tcBorders>
            <w:shd w:val="clear" w:color="auto" w:fill="auto"/>
            <w:noWrap/>
            <w:hideMark/>
          </w:tcPr>
          <w:p w14:paraId="1600CA2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5.33</w:t>
            </w:r>
          </w:p>
        </w:tc>
        <w:tc>
          <w:tcPr>
            <w:tcW w:w="130" w:type="pct"/>
            <w:tcBorders>
              <w:top w:val="nil"/>
              <w:left w:val="single" w:sz="8" w:space="0" w:color="000000"/>
              <w:bottom w:val="nil"/>
              <w:right w:val="nil"/>
            </w:tcBorders>
            <w:shd w:val="clear" w:color="auto" w:fill="auto"/>
            <w:noWrap/>
            <w:hideMark/>
          </w:tcPr>
          <w:p w14:paraId="3758966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54" w:type="pct"/>
            <w:tcBorders>
              <w:top w:val="nil"/>
              <w:left w:val="nil"/>
              <w:bottom w:val="nil"/>
              <w:right w:val="nil"/>
            </w:tcBorders>
            <w:shd w:val="clear" w:color="auto" w:fill="auto"/>
            <w:noWrap/>
            <w:hideMark/>
          </w:tcPr>
          <w:p w14:paraId="5C8E015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54" w:type="pct"/>
            <w:tcBorders>
              <w:top w:val="nil"/>
              <w:left w:val="nil"/>
              <w:bottom w:val="nil"/>
              <w:right w:val="nil"/>
            </w:tcBorders>
            <w:shd w:val="clear" w:color="auto" w:fill="auto"/>
            <w:noWrap/>
            <w:hideMark/>
          </w:tcPr>
          <w:p w14:paraId="4ED7763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3ADE507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7DC1486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auto" w:fill="auto"/>
            <w:noWrap/>
            <w:hideMark/>
          </w:tcPr>
          <w:p w14:paraId="7B02B40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38" w:type="pct"/>
            <w:tcBorders>
              <w:top w:val="nil"/>
              <w:left w:val="nil"/>
              <w:bottom w:val="nil"/>
              <w:right w:val="nil"/>
            </w:tcBorders>
            <w:shd w:val="clear" w:color="auto" w:fill="auto"/>
            <w:noWrap/>
            <w:hideMark/>
          </w:tcPr>
          <w:p w14:paraId="31C2A95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2.66</w:t>
            </w:r>
          </w:p>
        </w:tc>
        <w:tc>
          <w:tcPr>
            <w:tcW w:w="138" w:type="pct"/>
            <w:tcBorders>
              <w:top w:val="nil"/>
              <w:left w:val="nil"/>
              <w:bottom w:val="nil"/>
              <w:right w:val="single" w:sz="8" w:space="0" w:color="000000"/>
            </w:tcBorders>
            <w:shd w:val="clear" w:color="auto" w:fill="auto"/>
            <w:noWrap/>
            <w:hideMark/>
          </w:tcPr>
          <w:p w14:paraId="13E7859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75B0E163" w14:textId="77777777" w:rsidTr="0064774D">
        <w:trPr>
          <w:trHeight w:val="516"/>
        </w:trPr>
        <w:tc>
          <w:tcPr>
            <w:tcW w:w="136" w:type="pct"/>
            <w:tcBorders>
              <w:top w:val="single" w:sz="4" w:space="0" w:color="000000"/>
              <w:left w:val="single" w:sz="8" w:space="0" w:color="000000"/>
              <w:bottom w:val="single" w:sz="4" w:space="0" w:color="000000"/>
              <w:right w:val="nil"/>
            </w:tcBorders>
            <w:shd w:val="clear" w:color="000000" w:fill="D9D9D9"/>
            <w:hideMark/>
          </w:tcPr>
          <w:p w14:paraId="7E681F2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HP.3</w:t>
            </w:r>
          </w:p>
        </w:tc>
        <w:tc>
          <w:tcPr>
            <w:tcW w:w="151" w:type="pct"/>
            <w:tcBorders>
              <w:top w:val="single" w:sz="4" w:space="0" w:color="000000"/>
              <w:left w:val="nil"/>
              <w:bottom w:val="single" w:sz="4" w:space="0" w:color="000000"/>
              <w:right w:val="nil"/>
            </w:tcBorders>
            <w:shd w:val="clear" w:color="000000" w:fill="D9D9D9"/>
            <w:hideMark/>
          </w:tcPr>
          <w:p w14:paraId="7B805B4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063ACED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191F024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Providers of ambulatory health care</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55A7194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65" w:type="pct"/>
            <w:gridSpan w:val="2"/>
            <w:tcBorders>
              <w:top w:val="single" w:sz="4" w:space="0" w:color="000000"/>
              <w:left w:val="nil"/>
              <w:bottom w:val="single" w:sz="4" w:space="0" w:color="000000"/>
              <w:right w:val="nil"/>
            </w:tcBorders>
            <w:shd w:val="clear" w:color="000000" w:fill="D9D9D9"/>
            <w:noWrap/>
            <w:hideMark/>
          </w:tcPr>
          <w:p w14:paraId="0681E7E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45" w:type="pct"/>
            <w:tcBorders>
              <w:top w:val="single" w:sz="4" w:space="0" w:color="000000"/>
              <w:left w:val="nil"/>
              <w:bottom w:val="single" w:sz="4" w:space="0" w:color="000000"/>
              <w:right w:val="nil"/>
            </w:tcBorders>
            <w:shd w:val="clear" w:color="000000" w:fill="D9D9D9"/>
            <w:noWrap/>
            <w:hideMark/>
          </w:tcPr>
          <w:p w14:paraId="40AA4F5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w:t>
            </w:r>
          </w:p>
        </w:tc>
        <w:tc>
          <w:tcPr>
            <w:tcW w:w="145" w:type="pct"/>
            <w:tcBorders>
              <w:top w:val="single" w:sz="4" w:space="0" w:color="000000"/>
              <w:left w:val="nil"/>
              <w:bottom w:val="single" w:sz="4" w:space="0" w:color="000000"/>
              <w:right w:val="nil"/>
            </w:tcBorders>
            <w:shd w:val="clear" w:color="000000" w:fill="D9D9D9"/>
            <w:noWrap/>
            <w:hideMark/>
          </w:tcPr>
          <w:p w14:paraId="60B2FFA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57.29</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E062F8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5E5994D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2DB1188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7E0629D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4D7FE53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3E88326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63" w:type="pct"/>
            <w:gridSpan w:val="2"/>
            <w:tcBorders>
              <w:top w:val="single" w:sz="4" w:space="0" w:color="000000"/>
              <w:left w:val="nil"/>
              <w:bottom w:val="single" w:sz="4" w:space="0" w:color="000000"/>
              <w:right w:val="nil"/>
            </w:tcBorders>
            <w:shd w:val="clear" w:color="000000" w:fill="D9D9D9"/>
            <w:noWrap/>
            <w:hideMark/>
          </w:tcPr>
          <w:p w14:paraId="0A01D28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02F6B20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gridSpan w:val="2"/>
            <w:tcBorders>
              <w:top w:val="single" w:sz="4" w:space="0" w:color="000000"/>
              <w:left w:val="nil"/>
              <w:bottom w:val="single" w:sz="4" w:space="0" w:color="000000"/>
              <w:right w:val="nil"/>
            </w:tcBorders>
            <w:shd w:val="clear" w:color="000000" w:fill="D9D9D9"/>
            <w:noWrap/>
            <w:hideMark/>
          </w:tcPr>
          <w:p w14:paraId="4D19863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78" w:type="pct"/>
            <w:gridSpan w:val="2"/>
            <w:tcBorders>
              <w:top w:val="single" w:sz="4" w:space="0" w:color="000000"/>
              <w:left w:val="nil"/>
              <w:bottom w:val="single" w:sz="4" w:space="0" w:color="000000"/>
              <w:right w:val="nil"/>
            </w:tcBorders>
            <w:shd w:val="clear" w:color="000000" w:fill="D9D9D9"/>
            <w:noWrap/>
            <w:hideMark/>
          </w:tcPr>
          <w:p w14:paraId="673F08F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tcBorders>
              <w:top w:val="single" w:sz="4" w:space="0" w:color="000000"/>
              <w:left w:val="nil"/>
              <w:bottom w:val="single" w:sz="4" w:space="0" w:color="000000"/>
              <w:right w:val="nil"/>
            </w:tcBorders>
            <w:shd w:val="clear" w:color="000000" w:fill="D9D9D9"/>
            <w:noWrap/>
            <w:hideMark/>
          </w:tcPr>
          <w:p w14:paraId="78477E1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69BCFF1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tcBorders>
              <w:top w:val="single" w:sz="4" w:space="0" w:color="000000"/>
              <w:left w:val="nil"/>
              <w:bottom w:val="single" w:sz="4" w:space="0" w:color="000000"/>
              <w:right w:val="nil"/>
            </w:tcBorders>
            <w:shd w:val="clear" w:color="000000" w:fill="D9D9D9"/>
            <w:noWrap/>
            <w:hideMark/>
          </w:tcPr>
          <w:p w14:paraId="1292DAD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26E1460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67.36</w:t>
            </w:r>
          </w:p>
        </w:tc>
        <w:tc>
          <w:tcPr>
            <w:tcW w:w="130" w:type="pct"/>
            <w:tcBorders>
              <w:top w:val="single" w:sz="4" w:space="0" w:color="000000"/>
              <w:left w:val="nil"/>
              <w:bottom w:val="single" w:sz="4" w:space="0" w:color="000000"/>
              <w:right w:val="nil"/>
            </w:tcBorders>
            <w:shd w:val="clear" w:color="000000" w:fill="D9D9D9"/>
            <w:noWrap/>
            <w:hideMark/>
          </w:tcPr>
          <w:p w14:paraId="2B47C2D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126.47</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7B0BC06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67.36</w:t>
            </w:r>
          </w:p>
        </w:tc>
        <w:tc>
          <w:tcPr>
            <w:tcW w:w="154" w:type="pct"/>
            <w:tcBorders>
              <w:top w:val="single" w:sz="4" w:space="0" w:color="000000"/>
              <w:left w:val="nil"/>
              <w:bottom w:val="single" w:sz="4" w:space="0" w:color="000000"/>
              <w:right w:val="nil"/>
            </w:tcBorders>
            <w:shd w:val="clear" w:color="000000" w:fill="D9D9D9"/>
            <w:noWrap/>
            <w:hideMark/>
          </w:tcPr>
          <w:p w14:paraId="0CE1E02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54" w:type="pct"/>
            <w:tcBorders>
              <w:top w:val="single" w:sz="4" w:space="0" w:color="000000"/>
              <w:left w:val="nil"/>
              <w:bottom w:val="single" w:sz="4" w:space="0" w:color="000000"/>
              <w:right w:val="nil"/>
            </w:tcBorders>
            <w:shd w:val="clear" w:color="000000" w:fill="D9D9D9"/>
            <w:noWrap/>
            <w:hideMark/>
          </w:tcPr>
          <w:p w14:paraId="506107D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3575B9F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87" w:type="pct"/>
            <w:gridSpan w:val="2"/>
            <w:tcBorders>
              <w:top w:val="single" w:sz="4" w:space="0" w:color="000000"/>
              <w:left w:val="nil"/>
              <w:bottom w:val="single" w:sz="4" w:space="0" w:color="000000"/>
              <w:right w:val="nil"/>
            </w:tcBorders>
            <w:shd w:val="clear" w:color="000000" w:fill="D9D9D9"/>
            <w:noWrap/>
            <w:hideMark/>
          </w:tcPr>
          <w:p w14:paraId="006CE95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96" w:type="pct"/>
            <w:gridSpan w:val="3"/>
            <w:tcBorders>
              <w:top w:val="single" w:sz="4" w:space="0" w:color="000000"/>
              <w:left w:val="nil"/>
              <w:bottom w:val="single" w:sz="4" w:space="0" w:color="000000"/>
              <w:right w:val="nil"/>
            </w:tcBorders>
            <w:shd w:val="clear" w:color="000000" w:fill="D9D9D9"/>
            <w:noWrap/>
            <w:hideMark/>
          </w:tcPr>
          <w:p w14:paraId="6D3F8A0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38" w:type="pct"/>
            <w:tcBorders>
              <w:top w:val="single" w:sz="4" w:space="0" w:color="000000"/>
              <w:left w:val="nil"/>
              <w:bottom w:val="single" w:sz="4" w:space="0" w:color="000000"/>
              <w:right w:val="nil"/>
            </w:tcBorders>
            <w:shd w:val="clear" w:color="000000" w:fill="D9D9D9"/>
            <w:noWrap/>
            <w:hideMark/>
          </w:tcPr>
          <w:p w14:paraId="39A0662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59.11</w:t>
            </w:r>
          </w:p>
        </w:tc>
        <w:tc>
          <w:tcPr>
            <w:tcW w:w="138" w:type="pct"/>
            <w:tcBorders>
              <w:top w:val="single" w:sz="4" w:space="0" w:color="000000"/>
              <w:left w:val="nil"/>
              <w:bottom w:val="single" w:sz="4" w:space="0" w:color="000000"/>
              <w:right w:val="single" w:sz="8" w:space="0" w:color="000000"/>
            </w:tcBorders>
            <w:shd w:val="clear" w:color="000000" w:fill="D9D9D9"/>
            <w:noWrap/>
            <w:hideMark/>
          </w:tcPr>
          <w:p w14:paraId="597B993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5E1B2DE9" w14:textId="77777777" w:rsidTr="0064774D">
        <w:trPr>
          <w:trHeight w:val="372"/>
        </w:trPr>
        <w:tc>
          <w:tcPr>
            <w:tcW w:w="136" w:type="pct"/>
            <w:tcBorders>
              <w:top w:val="nil"/>
              <w:left w:val="single" w:sz="8" w:space="0" w:color="000000"/>
              <w:bottom w:val="nil"/>
              <w:right w:val="nil"/>
            </w:tcBorders>
            <w:shd w:val="clear" w:color="auto" w:fill="auto"/>
            <w:hideMark/>
          </w:tcPr>
          <w:p w14:paraId="1DC3851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70D542A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HP.3.1</w:t>
            </w:r>
          </w:p>
        </w:tc>
        <w:tc>
          <w:tcPr>
            <w:tcW w:w="103" w:type="pct"/>
            <w:tcBorders>
              <w:top w:val="nil"/>
              <w:left w:val="nil"/>
              <w:bottom w:val="nil"/>
              <w:right w:val="nil"/>
            </w:tcBorders>
            <w:shd w:val="clear" w:color="auto" w:fill="auto"/>
            <w:hideMark/>
          </w:tcPr>
          <w:p w14:paraId="406BF51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08A5375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Medical practices</w:t>
            </w:r>
          </w:p>
        </w:tc>
        <w:tc>
          <w:tcPr>
            <w:tcW w:w="130" w:type="pct"/>
            <w:tcBorders>
              <w:top w:val="nil"/>
              <w:left w:val="nil"/>
              <w:bottom w:val="nil"/>
              <w:right w:val="single" w:sz="4" w:space="0" w:color="000000"/>
            </w:tcBorders>
            <w:shd w:val="clear" w:color="auto" w:fill="auto"/>
            <w:noWrap/>
            <w:hideMark/>
          </w:tcPr>
          <w:p w14:paraId="4549A86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0.39</w:t>
            </w:r>
          </w:p>
        </w:tc>
        <w:tc>
          <w:tcPr>
            <w:tcW w:w="165" w:type="pct"/>
            <w:gridSpan w:val="2"/>
            <w:tcBorders>
              <w:top w:val="nil"/>
              <w:left w:val="nil"/>
              <w:bottom w:val="nil"/>
              <w:right w:val="nil"/>
            </w:tcBorders>
            <w:shd w:val="clear" w:color="auto" w:fill="auto"/>
            <w:noWrap/>
            <w:hideMark/>
          </w:tcPr>
          <w:p w14:paraId="35CD508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45" w:type="pct"/>
            <w:tcBorders>
              <w:top w:val="nil"/>
              <w:left w:val="nil"/>
              <w:bottom w:val="nil"/>
              <w:right w:val="nil"/>
            </w:tcBorders>
            <w:shd w:val="clear" w:color="auto" w:fill="auto"/>
            <w:noWrap/>
            <w:hideMark/>
          </w:tcPr>
          <w:p w14:paraId="20981DB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45" w:type="pct"/>
            <w:tcBorders>
              <w:top w:val="nil"/>
              <w:left w:val="nil"/>
              <w:bottom w:val="nil"/>
              <w:right w:val="nil"/>
            </w:tcBorders>
            <w:shd w:val="clear" w:color="auto" w:fill="auto"/>
            <w:noWrap/>
            <w:hideMark/>
          </w:tcPr>
          <w:p w14:paraId="06B8F64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00CD0B3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5533F56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455A41A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329511F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1BDFCF7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742780D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2A86AC2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0B87D56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auto" w:fill="auto"/>
            <w:noWrap/>
            <w:hideMark/>
          </w:tcPr>
          <w:p w14:paraId="7512737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auto" w:fill="auto"/>
            <w:noWrap/>
            <w:hideMark/>
          </w:tcPr>
          <w:p w14:paraId="5FE5362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775C96B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360DFA8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51514BE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36D90F7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30" w:type="pct"/>
            <w:tcBorders>
              <w:top w:val="nil"/>
              <w:left w:val="nil"/>
              <w:bottom w:val="nil"/>
              <w:right w:val="nil"/>
            </w:tcBorders>
            <w:shd w:val="clear" w:color="auto" w:fill="auto"/>
            <w:noWrap/>
            <w:hideMark/>
          </w:tcPr>
          <w:p w14:paraId="403242E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0.77</w:t>
            </w:r>
          </w:p>
        </w:tc>
        <w:tc>
          <w:tcPr>
            <w:tcW w:w="130" w:type="pct"/>
            <w:tcBorders>
              <w:top w:val="nil"/>
              <w:left w:val="single" w:sz="8" w:space="0" w:color="000000"/>
              <w:bottom w:val="nil"/>
              <w:right w:val="nil"/>
            </w:tcBorders>
            <w:shd w:val="clear" w:color="auto" w:fill="auto"/>
            <w:noWrap/>
            <w:hideMark/>
          </w:tcPr>
          <w:p w14:paraId="633E9F5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54" w:type="pct"/>
            <w:tcBorders>
              <w:top w:val="nil"/>
              <w:left w:val="nil"/>
              <w:bottom w:val="nil"/>
              <w:right w:val="nil"/>
            </w:tcBorders>
            <w:shd w:val="clear" w:color="auto" w:fill="auto"/>
            <w:noWrap/>
            <w:hideMark/>
          </w:tcPr>
          <w:p w14:paraId="7473C89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54" w:type="pct"/>
            <w:tcBorders>
              <w:top w:val="nil"/>
              <w:left w:val="nil"/>
              <w:bottom w:val="nil"/>
              <w:right w:val="nil"/>
            </w:tcBorders>
            <w:shd w:val="clear" w:color="auto" w:fill="auto"/>
            <w:noWrap/>
            <w:hideMark/>
          </w:tcPr>
          <w:p w14:paraId="18E3FA1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7CFF04A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5E63280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auto" w:fill="auto"/>
            <w:noWrap/>
            <w:hideMark/>
          </w:tcPr>
          <w:p w14:paraId="1D0383F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38" w:type="pct"/>
            <w:tcBorders>
              <w:top w:val="nil"/>
              <w:left w:val="nil"/>
              <w:bottom w:val="nil"/>
              <w:right w:val="nil"/>
            </w:tcBorders>
            <w:shd w:val="clear" w:color="auto" w:fill="auto"/>
            <w:noWrap/>
            <w:hideMark/>
          </w:tcPr>
          <w:p w14:paraId="2AEA520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38" w:type="pct"/>
            <w:tcBorders>
              <w:top w:val="nil"/>
              <w:left w:val="nil"/>
              <w:bottom w:val="nil"/>
              <w:right w:val="single" w:sz="8" w:space="0" w:color="000000"/>
            </w:tcBorders>
            <w:shd w:val="clear" w:color="auto" w:fill="auto"/>
            <w:noWrap/>
            <w:hideMark/>
          </w:tcPr>
          <w:p w14:paraId="7A59B25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3CC8C582" w14:textId="77777777" w:rsidTr="0064774D">
        <w:trPr>
          <w:trHeight w:val="516"/>
        </w:trPr>
        <w:tc>
          <w:tcPr>
            <w:tcW w:w="136" w:type="pct"/>
            <w:tcBorders>
              <w:top w:val="nil"/>
              <w:left w:val="single" w:sz="8" w:space="0" w:color="000000"/>
              <w:bottom w:val="nil"/>
              <w:right w:val="nil"/>
            </w:tcBorders>
            <w:shd w:val="clear" w:color="000000" w:fill="D9D9D9"/>
            <w:hideMark/>
          </w:tcPr>
          <w:p w14:paraId="53BD24F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1A4062C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nil"/>
              <w:left w:val="nil"/>
              <w:bottom w:val="nil"/>
              <w:right w:val="nil"/>
            </w:tcBorders>
            <w:shd w:val="clear" w:color="000000" w:fill="D9D9D9"/>
            <w:hideMark/>
          </w:tcPr>
          <w:p w14:paraId="331A9C4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HP.3.1.1</w:t>
            </w:r>
          </w:p>
        </w:tc>
        <w:tc>
          <w:tcPr>
            <w:tcW w:w="282" w:type="pct"/>
            <w:tcBorders>
              <w:top w:val="nil"/>
              <w:left w:val="nil"/>
              <w:bottom w:val="nil"/>
              <w:right w:val="single" w:sz="4" w:space="0" w:color="000000"/>
            </w:tcBorders>
            <w:shd w:val="clear" w:color="000000" w:fill="D9D9D9"/>
            <w:hideMark/>
          </w:tcPr>
          <w:p w14:paraId="1EEB034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Offices of general medical practitioners</w:t>
            </w:r>
          </w:p>
        </w:tc>
        <w:tc>
          <w:tcPr>
            <w:tcW w:w="130" w:type="pct"/>
            <w:tcBorders>
              <w:top w:val="nil"/>
              <w:left w:val="nil"/>
              <w:bottom w:val="nil"/>
              <w:right w:val="single" w:sz="4" w:space="0" w:color="000000"/>
            </w:tcBorders>
            <w:shd w:val="clear" w:color="000000" w:fill="D9D9D9"/>
            <w:noWrap/>
            <w:hideMark/>
          </w:tcPr>
          <w:p w14:paraId="38EA65D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0.04</w:t>
            </w:r>
          </w:p>
        </w:tc>
        <w:tc>
          <w:tcPr>
            <w:tcW w:w="165" w:type="pct"/>
            <w:gridSpan w:val="2"/>
            <w:tcBorders>
              <w:top w:val="nil"/>
              <w:left w:val="nil"/>
              <w:bottom w:val="nil"/>
              <w:right w:val="nil"/>
            </w:tcBorders>
            <w:shd w:val="clear" w:color="000000" w:fill="D9D9D9"/>
            <w:noWrap/>
            <w:hideMark/>
          </w:tcPr>
          <w:p w14:paraId="1351737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45" w:type="pct"/>
            <w:tcBorders>
              <w:top w:val="nil"/>
              <w:left w:val="nil"/>
              <w:bottom w:val="nil"/>
              <w:right w:val="nil"/>
            </w:tcBorders>
            <w:shd w:val="clear" w:color="000000" w:fill="D9D9D9"/>
            <w:noWrap/>
            <w:hideMark/>
          </w:tcPr>
          <w:p w14:paraId="36C6B8C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45" w:type="pct"/>
            <w:tcBorders>
              <w:top w:val="nil"/>
              <w:left w:val="nil"/>
              <w:bottom w:val="nil"/>
              <w:right w:val="nil"/>
            </w:tcBorders>
            <w:shd w:val="clear" w:color="000000" w:fill="D9D9D9"/>
            <w:noWrap/>
            <w:hideMark/>
          </w:tcPr>
          <w:p w14:paraId="00AC68E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7140B33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5A2739C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2DDFE6D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01A7FA1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2431DD0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27F8665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7F7B5AC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3A558E5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D9D9D9"/>
            <w:noWrap/>
            <w:hideMark/>
          </w:tcPr>
          <w:p w14:paraId="7F41A6B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D9D9D9"/>
            <w:noWrap/>
            <w:hideMark/>
          </w:tcPr>
          <w:p w14:paraId="14A6C7C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5D49ECF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7815706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698574E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3FE3CF1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30" w:type="pct"/>
            <w:tcBorders>
              <w:top w:val="nil"/>
              <w:left w:val="nil"/>
              <w:bottom w:val="nil"/>
              <w:right w:val="nil"/>
            </w:tcBorders>
            <w:shd w:val="clear" w:color="000000" w:fill="D9D9D9"/>
            <w:noWrap/>
            <w:hideMark/>
          </w:tcPr>
          <w:p w14:paraId="218D60A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0.07</w:t>
            </w:r>
          </w:p>
        </w:tc>
        <w:tc>
          <w:tcPr>
            <w:tcW w:w="130" w:type="pct"/>
            <w:tcBorders>
              <w:top w:val="nil"/>
              <w:left w:val="single" w:sz="8" w:space="0" w:color="000000"/>
              <w:bottom w:val="nil"/>
              <w:right w:val="nil"/>
            </w:tcBorders>
            <w:shd w:val="clear" w:color="000000" w:fill="D9D9D9"/>
            <w:noWrap/>
            <w:hideMark/>
          </w:tcPr>
          <w:p w14:paraId="47C1CDB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54" w:type="pct"/>
            <w:tcBorders>
              <w:top w:val="nil"/>
              <w:left w:val="nil"/>
              <w:bottom w:val="nil"/>
              <w:right w:val="nil"/>
            </w:tcBorders>
            <w:shd w:val="clear" w:color="000000" w:fill="D9D9D9"/>
            <w:noWrap/>
            <w:hideMark/>
          </w:tcPr>
          <w:p w14:paraId="70FCF62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54" w:type="pct"/>
            <w:tcBorders>
              <w:top w:val="nil"/>
              <w:left w:val="nil"/>
              <w:bottom w:val="nil"/>
              <w:right w:val="nil"/>
            </w:tcBorders>
            <w:shd w:val="clear" w:color="000000" w:fill="D9D9D9"/>
            <w:noWrap/>
            <w:hideMark/>
          </w:tcPr>
          <w:p w14:paraId="337B79B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22F8B1E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39CDB7A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000000" w:fill="D9D9D9"/>
            <w:noWrap/>
            <w:hideMark/>
          </w:tcPr>
          <w:p w14:paraId="240B0EC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38" w:type="pct"/>
            <w:tcBorders>
              <w:top w:val="nil"/>
              <w:left w:val="nil"/>
              <w:bottom w:val="nil"/>
              <w:right w:val="nil"/>
            </w:tcBorders>
            <w:shd w:val="clear" w:color="000000" w:fill="D9D9D9"/>
            <w:noWrap/>
            <w:hideMark/>
          </w:tcPr>
          <w:p w14:paraId="5742E05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38" w:type="pct"/>
            <w:tcBorders>
              <w:top w:val="nil"/>
              <w:left w:val="nil"/>
              <w:bottom w:val="nil"/>
              <w:right w:val="single" w:sz="8" w:space="0" w:color="000000"/>
            </w:tcBorders>
            <w:shd w:val="clear" w:color="000000" w:fill="D9D9D9"/>
            <w:noWrap/>
            <w:hideMark/>
          </w:tcPr>
          <w:p w14:paraId="3BA4CFE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129DE087" w14:textId="77777777" w:rsidTr="0064774D">
        <w:trPr>
          <w:trHeight w:val="948"/>
        </w:trPr>
        <w:tc>
          <w:tcPr>
            <w:tcW w:w="136" w:type="pct"/>
            <w:tcBorders>
              <w:top w:val="nil"/>
              <w:left w:val="single" w:sz="8" w:space="0" w:color="000000"/>
              <w:bottom w:val="nil"/>
              <w:right w:val="nil"/>
            </w:tcBorders>
            <w:shd w:val="clear" w:color="000000" w:fill="D9D9D9"/>
            <w:hideMark/>
          </w:tcPr>
          <w:p w14:paraId="7D4DD7F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2E63842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nil"/>
              <w:left w:val="nil"/>
              <w:bottom w:val="nil"/>
              <w:right w:val="nil"/>
            </w:tcBorders>
            <w:shd w:val="clear" w:color="000000" w:fill="D9D9D9"/>
            <w:hideMark/>
          </w:tcPr>
          <w:p w14:paraId="3AD1F9E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HP.3.1.3</w:t>
            </w:r>
          </w:p>
        </w:tc>
        <w:tc>
          <w:tcPr>
            <w:tcW w:w="282" w:type="pct"/>
            <w:tcBorders>
              <w:top w:val="nil"/>
              <w:left w:val="nil"/>
              <w:bottom w:val="nil"/>
              <w:right w:val="single" w:sz="4" w:space="0" w:color="000000"/>
            </w:tcBorders>
            <w:shd w:val="clear" w:color="000000" w:fill="D9D9D9"/>
            <w:hideMark/>
          </w:tcPr>
          <w:p w14:paraId="246DDB8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Offices of medical specialists (Other than mental medical specialists)</w:t>
            </w:r>
          </w:p>
        </w:tc>
        <w:tc>
          <w:tcPr>
            <w:tcW w:w="130" w:type="pct"/>
            <w:tcBorders>
              <w:top w:val="nil"/>
              <w:left w:val="nil"/>
              <w:bottom w:val="nil"/>
              <w:right w:val="single" w:sz="4" w:space="0" w:color="000000"/>
            </w:tcBorders>
            <w:shd w:val="clear" w:color="000000" w:fill="D9D9D9"/>
            <w:noWrap/>
            <w:hideMark/>
          </w:tcPr>
          <w:p w14:paraId="258CA3F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0.35</w:t>
            </w:r>
          </w:p>
        </w:tc>
        <w:tc>
          <w:tcPr>
            <w:tcW w:w="165" w:type="pct"/>
            <w:gridSpan w:val="2"/>
            <w:tcBorders>
              <w:top w:val="nil"/>
              <w:left w:val="nil"/>
              <w:bottom w:val="nil"/>
              <w:right w:val="nil"/>
            </w:tcBorders>
            <w:shd w:val="clear" w:color="000000" w:fill="D9D9D9"/>
            <w:noWrap/>
            <w:hideMark/>
          </w:tcPr>
          <w:p w14:paraId="1F7BECB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45" w:type="pct"/>
            <w:tcBorders>
              <w:top w:val="nil"/>
              <w:left w:val="nil"/>
              <w:bottom w:val="nil"/>
              <w:right w:val="nil"/>
            </w:tcBorders>
            <w:shd w:val="clear" w:color="000000" w:fill="D9D9D9"/>
            <w:noWrap/>
            <w:hideMark/>
          </w:tcPr>
          <w:p w14:paraId="7035E19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45" w:type="pct"/>
            <w:tcBorders>
              <w:top w:val="nil"/>
              <w:left w:val="nil"/>
              <w:bottom w:val="nil"/>
              <w:right w:val="nil"/>
            </w:tcBorders>
            <w:shd w:val="clear" w:color="000000" w:fill="D9D9D9"/>
            <w:noWrap/>
            <w:hideMark/>
          </w:tcPr>
          <w:p w14:paraId="5E1CD41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13008B9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16F7B33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37A20D0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5EDAC88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0A4B5D4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084620C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0564E7D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0B1EB94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D9D9D9"/>
            <w:noWrap/>
            <w:hideMark/>
          </w:tcPr>
          <w:p w14:paraId="34B6F65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D9D9D9"/>
            <w:noWrap/>
            <w:hideMark/>
          </w:tcPr>
          <w:p w14:paraId="6A164D9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74AC553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124E801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6893D88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0AE6906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30" w:type="pct"/>
            <w:tcBorders>
              <w:top w:val="nil"/>
              <w:left w:val="nil"/>
              <w:bottom w:val="nil"/>
              <w:right w:val="nil"/>
            </w:tcBorders>
            <w:shd w:val="clear" w:color="000000" w:fill="D9D9D9"/>
            <w:noWrap/>
            <w:hideMark/>
          </w:tcPr>
          <w:p w14:paraId="4A3EA5B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0.70</w:t>
            </w:r>
          </w:p>
        </w:tc>
        <w:tc>
          <w:tcPr>
            <w:tcW w:w="130" w:type="pct"/>
            <w:tcBorders>
              <w:top w:val="nil"/>
              <w:left w:val="single" w:sz="8" w:space="0" w:color="000000"/>
              <w:bottom w:val="nil"/>
              <w:right w:val="nil"/>
            </w:tcBorders>
            <w:shd w:val="clear" w:color="000000" w:fill="D9D9D9"/>
            <w:noWrap/>
            <w:hideMark/>
          </w:tcPr>
          <w:p w14:paraId="6067752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54" w:type="pct"/>
            <w:tcBorders>
              <w:top w:val="nil"/>
              <w:left w:val="nil"/>
              <w:bottom w:val="nil"/>
              <w:right w:val="nil"/>
            </w:tcBorders>
            <w:shd w:val="clear" w:color="000000" w:fill="D9D9D9"/>
            <w:noWrap/>
            <w:hideMark/>
          </w:tcPr>
          <w:p w14:paraId="7C07458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54" w:type="pct"/>
            <w:tcBorders>
              <w:top w:val="nil"/>
              <w:left w:val="nil"/>
              <w:bottom w:val="nil"/>
              <w:right w:val="nil"/>
            </w:tcBorders>
            <w:shd w:val="clear" w:color="000000" w:fill="D9D9D9"/>
            <w:noWrap/>
            <w:hideMark/>
          </w:tcPr>
          <w:p w14:paraId="3E03CB8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32A4A2F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710D715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000000" w:fill="D9D9D9"/>
            <w:noWrap/>
            <w:hideMark/>
          </w:tcPr>
          <w:p w14:paraId="2BC10D1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38" w:type="pct"/>
            <w:tcBorders>
              <w:top w:val="nil"/>
              <w:left w:val="nil"/>
              <w:bottom w:val="nil"/>
              <w:right w:val="nil"/>
            </w:tcBorders>
            <w:shd w:val="clear" w:color="000000" w:fill="D9D9D9"/>
            <w:noWrap/>
            <w:hideMark/>
          </w:tcPr>
          <w:p w14:paraId="2820DF8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0.35</w:t>
            </w:r>
          </w:p>
        </w:tc>
        <w:tc>
          <w:tcPr>
            <w:tcW w:w="138" w:type="pct"/>
            <w:tcBorders>
              <w:top w:val="nil"/>
              <w:left w:val="nil"/>
              <w:bottom w:val="nil"/>
              <w:right w:val="single" w:sz="8" w:space="0" w:color="000000"/>
            </w:tcBorders>
            <w:shd w:val="clear" w:color="000000" w:fill="D9D9D9"/>
            <w:noWrap/>
            <w:hideMark/>
          </w:tcPr>
          <w:p w14:paraId="102C67F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2830A142" w14:textId="77777777" w:rsidTr="0064774D">
        <w:trPr>
          <w:trHeight w:val="228"/>
        </w:trPr>
        <w:tc>
          <w:tcPr>
            <w:tcW w:w="136" w:type="pct"/>
            <w:tcBorders>
              <w:top w:val="nil"/>
              <w:left w:val="single" w:sz="8" w:space="0" w:color="000000"/>
              <w:bottom w:val="nil"/>
              <w:right w:val="nil"/>
            </w:tcBorders>
            <w:shd w:val="clear" w:color="000000" w:fill="D9D9D9"/>
            <w:hideMark/>
          </w:tcPr>
          <w:p w14:paraId="4DBB547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lastRenderedPageBreak/>
              <w:t> </w:t>
            </w:r>
          </w:p>
        </w:tc>
        <w:tc>
          <w:tcPr>
            <w:tcW w:w="151" w:type="pct"/>
            <w:tcBorders>
              <w:top w:val="nil"/>
              <w:left w:val="nil"/>
              <w:bottom w:val="nil"/>
              <w:right w:val="nil"/>
            </w:tcBorders>
            <w:shd w:val="clear" w:color="000000" w:fill="D9D9D9"/>
            <w:hideMark/>
          </w:tcPr>
          <w:p w14:paraId="26A32BC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HP.3.2</w:t>
            </w:r>
          </w:p>
        </w:tc>
        <w:tc>
          <w:tcPr>
            <w:tcW w:w="103" w:type="pct"/>
            <w:tcBorders>
              <w:top w:val="nil"/>
              <w:left w:val="nil"/>
              <w:bottom w:val="nil"/>
              <w:right w:val="nil"/>
            </w:tcBorders>
            <w:shd w:val="clear" w:color="000000" w:fill="D9D9D9"/>
            <w:hideMark/>
          </w:tcPr>
          <w:p w14:paraId="5CD311A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000000" w:fill="D9D9D9"/>
            <w:hideMark/>
          </w:tcPr>
          <w:p w14:paraId="28596C3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Dental practice</w:t>
            </w:r>
          </w:p>
        </w:tc>
        <w:tc>
          <w:tcPr>
            <w:tcW w:w="130" w:type="pct"/>
            <w:tcBorders>
              <w:top w:val="nil"/>
              <w:left w:val="nil"/>
              <w:bottom w:val="nil"/>
              <w:right w:val="single" w:sz="4" w:space="0" w:color="000000"/>
            </w:tcBorders>
            <w:shd w:val="clear" w:color="000000" w:fill="D9D9D9"/>
            <w:noWrap/>
            <w:hideMark/>
          </w:tcPr>
          <w:p w14:paraId="0999626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1.44</w:t>
            </w:r>
          </w:p>
        </w:tc>
        <w:tc>
          <w:tcPr>
            <w:tcW w:w="165" w:type="pct"/>
            <w:gridSpan w:val="2"/>
            <w:tcBorders>
              <w:top w:val="nil"/>
              <w:left w:val="nil"/>
              <w:bottom w:val="nil"/>
              <w:right w:val="nil"/>
            </w:tcBorders>
            <w:shd w:val="clear" w:color="000000" w:fill="D9D9D9"/>
            <w:noWrap/>
            <w:hideMark/>
          </w:tcPr>
          <w:p w14:paraId="5C61F7B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356A0F7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40DF063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46FF481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4A7DBD2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54CF35D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2C5293A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76F6B61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71B3B2EB"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63" w:type="pct"/>
            <w:gridSpan w:val="2"/>
            <w:tcBorders>
              <w:top w:val="nil"/>
              <w:left w:val="nil"/>
              <w:bottom w:val="nil"/>
              <w:right w:val="nil"/>
            </w:tcBorders>
            <w:shd w:val="clear" w:color="000000" w:fill="D9D9D9"/>
            <w:noWrap/>
            <w:hideMark/>
          </w:tcPr>
          <w:p w14:paraId="15E3CE3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6.45</w:t>
            </w:r>
          </w:p>
        </w:tc>
        <w:tc>
          <w:tcPr>
            <w:tcW w:w="152" w:type="pct"/>
            <w:gridSpan w:val="2"/>
            <w:tcBorders>
              <w:top w:val="nil"/>
              <w:left w:val="single" w:sz="4" w:space="0" w:color="000000"/>
              <w:bottom w:val="nil"/>
              <w:right w:val="single" w:sz="4" w:space="0" w:color="000000"/>
            </w:tcBorders>
            <w:shd w:val="clear" w:color="000000" w:fill="D9D9D9"/>
            <w:noWrap/>
            <w:hideMark/>
          </w:tcPr>
          <w:p w14:paraId="5F6BF78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000000" w:fill="D9D9D9"/>
            <w:noWrap/>
            <w:hideMark/>
          </w:tcPr>
          <w:p w14:paraId="4C03585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000000" w:fill="D9D9D9"/>
            <w:noWrap/>
            <w:hideMark/>
          </w:tcPr>
          <w:p w14:paraId="3762110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4834DFB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2F77279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09371AA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2206857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7.89</w:t>
            </w:r>
          </w:p>
        </w:tc>
        <w:tc>
          <w:tcPr>
            <w:tcW w:w="130" w:type="pct"/>
            <w:tcBorders>
              <w:top w:val="nil"/>
              <w:left w:val="nil"/>
              <w:bottom w:val="nil"/>
              <w:right w:val="nil"/>
            </w:tcBorders>
            <w:shd w:val="clear" w:color="000000" w:fill="D9D9D9"/>
            <w:noWrap/>
            <w:hideMark/>
          </w:tcPr>
          <w:p w14:paraId="6F3ABEF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9.33</w:t>
            </w:r>
          </w:p>
        </w:tc>
        <w:tc>
          <w:tcPr>
            <w:tcW w:w="130" w:type="pct"/>
            <w:tcBorders>
              <w:top w:val="nil"/>
              <w:left w:val="single" w:sz="8" w:space="0" w:color="000000"/>
              <w:bottom w:val="nil"/>
              <w:right w:val="nil"/>
            </w:tcBorders>
            <w:shd w:val="clear" w:color="000000" w:fill="D9D9D9"/>
            <w:noWrap/>
            <w:hideMark/>
          </w:tcPr>
          <w:p w14:paraId="3BBC949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7.89</w:t>
            </w:r>
          </w:p>
        </w:tc>
        <w:tc>
          <w:tcPr>
            <w:tcW w:w="154" w:type="pct"/>
            <w:tcBorders>
              <w:top w:val="nil"/>
              <w:left w:val="nil"/>
              <w:bottom w:val="nil"/>
              <w:right w:val="nil"/>
            </w:tcBorders>
            <w:shd w:val="clear" w:color="000000" w:fill="D9D9D9"/>
            <w:noWrap/>
            <w:hideMark/>
          </w:tcPr>
          <w:p w14:paraId="4C9D721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54" w:type="pct"/>
            <w:tcBorders>
              <w:top w:val="nil"/>
              <w:left w:val="nil"/>
              <w:bottom w:val="nil"/>
              <w:right w:val="nil"/>
            </w:tcBorders>
            <w:shd w:val="clear" w:color="000000" w:fill="D9D9D9"/>
            <w:noWrap/>
            <w:hideMark/>
          </w:tcPr>
          <w:p w14:paraId="4F2EEB9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5611F1A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6.45</w:t>
            </w:r>
          </w:p>
        </w:tc>
        <w:tc>
          <w:tcPr>
            <w:tcW w:w="187" w:type="pct"/>
            <w:gridSpan w:val="2"/>
            <w:tcBorders>
              <w:top w:val="nil"/>
              <w:left w:val="nil"/>
              <w:bottom w:val="nil"/>
              <w:right w:val="nil"/>
            </w:tcBorders>
            <w:shd w:val="clear" w:color="000000" w:fill="D9D9D9"/>
            <w:noWrap/>
            <w:hideMark/>
          </w:tcPr>
          <w:p w14:paraId="096F702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000000" w:fill="D9D9D9"/>
            <w:noWrap/>
            <w:hideMark/>
          </w:tcPr>
          <w:p w14:paraId="132F3B2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38" w:type="pct"/>
            <w:tcBorders>
              <w:top w:val="nil"/>
              <w:left w:val="nil"/>
              <w:bottom w:val="nil"/>
              <w:right w:val="nil"/>
            </w:tcBorders>
            <w:shd w:val="clear" w:color="000000" w:fill="D9D9D9"/>
            <w:noWrap/>
            <w:hideMark/>
          </w:tcPr>
          <w:p w14:paraId="15FD019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38" w:type="pct"/>
            <w:tcBorders>
              <w:top w:val="nil"/>
              <w:left w:val="nil"/>
              <w:bottom w:val="nil"/>
              <w:right w:val="single" w:sz="8" w:space="0" w:color="000000"/>
            </w:tcBorders>
            <w:shd w:val="clear" w:color="000000" w:fill="D9D9D9"/>
            <w:noWrap/>
            <w:hideMark/>
          </w:tcPr>
          <w:p w14:paraId="2633B19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0FC4C71E" w14:textId="77777777" w:rsidTr="0064774D">
        <w:trPr>
          <w:trHeight w:val="516"/>
        </w:trPr>
        <w:tc>
          <w:tcPr>
            <w:tcW w:w="136" w:type="pct"/>
            <w:tcBorders>
              <w:top w:val="nil"/>
              <w:left w:val="single" w:sz="8" w:space="0" w:color="000000"/>
              <w:bottom w:val="nil"/>
              <w:right w:val="nil"/>
            </w:tcBorders>
            <w:shd w:val="clear" w:color="000000" w:fill="D9D9D9"/>
            <w:hideMark/>
          </w:tcPr>
          <w:p w14:paraId="6CA72BA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64438FB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HP.3.4</w:t>
            </w:r>
          </w:p>
        </w:tc>
        <w:tc>
          <w:tcPr>
            <w:tcW w:w="103" w:type="pct"/>
            <w:tcBorders>
              <w:top w:val="nil"/>
              <w:left w:val="nil"/>
              <w:bottom w:val="nil"/>
              <w:right w:val="nil"/>
            </w:tcBorders>
            <w:shd w:val="clear" w:color="000000" w:fill="D9D9D9"/>
            <w:hideMark/>
          </w:tcPr>
          <w:p w14:paraId="0EED7A1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000000" w:fill="D9D9D9"/>
            <w:hideMark/>
          </w:tcPr>
          <w:p w14:paraId="477060B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Ambulatory health care centres</w:t>
            </w:r>
          </w:p>
        </w:tc>
        <w:tc>
          <w:tcPr>
            <w:tcW w:w="130" w:type="pct"/>
            <w:tcBorders>
              <w:top w:val="nil"/>
              <w:left w:val="nil"/>
              <w:bottom w:val="nil"/>
              <w:right w:val="single" w:sz="4" w:space="0" w:color="000000"/>
            </w:tcBorders>
            <w:shd w:val="clear" w:color="000000" w:fill="D9D9D9"/>
            <w:noWrap/>
            <w:hideMark/>
          </w:tcPr>
          <w:p w14:paraId="3D3B79C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57.29</w:t>
            </w:r>
          </w:p>
        </w:tc>
        <w:tc>
          <w:tcPr>
            <w:tcW w:w="165" w:type="pct"/>
            <w:gridSpan w:val="2"/>
            <w:tcBorders>
              <w:top w:val="nil"/>
              <w:left w:val="nil"/>
              <w:bottom w:val="nil"/>
              <w:right w:val="nil"/>
            </w:tcBorders>
            <w:shd w:val="clear" w:color="000000" w:fill="D9D9D9"/>
            <w:noWrap/>
            <w:hideMark/>
          </w:tcPr>
          <w:p w14:paraId="2DBC196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45" w:type="pct"/>
            <w:tcBorders>
              <w:top w:val="nil"/>
              <w:left w:val="nil"/>
              <w:bottom w:val="nil"/>
              <w:right w:val="nil"/>
            </w:tcBorders>
            <w:shd w:val="clear" w:color="000000" w:fill="D9D9D9"/>
            <w:noWrap/>
            <w:hideMark/>
          </w:tcPr>
          <w:p w14:paraId="2426F77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05F00D1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2" w:type="pct"/>
            <w:gridSpan w:val="2"/>
            <w:tcBorders>
              <w:top w:val="nil"/>
              <w:left w:val="single" w:sz="4" w:space="0" w:color="000000"/>
              <w:bottom w:val="nil"/>
              <w:right w:val="single" w:sz="4" w:space="0" w:color="000000"/>
            </w:tcBorders>
            <w:shd w:val="clear" w:color="000000" w:fill="D9D9D9"/>
            <w:noWrap/>
            <w:hideMark/>
          </w:tcPr>
          <w:p w14:paraId="6532C6B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67FDCCB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0EA2925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0DD41C7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1D5508C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623E845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1367295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77A8AEA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gridSpan w:val="2"/>
            <w:tcBorders>
              <w:top w:val="nil"/>
              <w:left w:val="nil"/>
              <w:bottom w:val="nil"/>
              <w:right w:val="nil"/>
            </w:tcBorders>
            <w:shd w:val="clear" w:color="000000" w:fill="D9D9D9"/>
            <w:noWrap/>
            <w:hideMark/>
          </w:tcPr>
          <w:p w14:paraId="1D40957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8" w:type="pct"/>
            <w:gridSpan w:val="2"/>
            <w:tcBorders>
              <w:top w:val="nil"/>
              <w:left w:val="nil"/>
              <w:bottom w:val="nil"/>
              <w:right w:val="nil"/>
            </w:tcBorders>
            <w:shd w:val="clear" w:color="000000" w:fill="D9D9D9"/>
            <w:noWrap/>
            <w:hideMark/>
          </w:tcPr>
          <w:p w14:paraId="51B369A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62" w:type="pct"/>
            <w:tcBorders>
              <w:top w:val="nil"/>
              <w:left w:val="nil"/>
              <w:bottom w:val="nil"/>
              <w:right w:val="nil"/>
            </w:tcBorders>
            <w:shd w:val="clear" w:color="000000" w:fill="D9D9D9"/>
            <w:noWrap/>
            <w:hideMark/>
          </w:tcPr>
          <w:p w14:paraId="6AE9CB1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262128D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62" w:type="pct"/>
            <w:tcBorders>
              <w:top w:val="nil"/>
              <w:left w:val="nil"/>
              <w:bottom w:val="nil"/>
              <w:right w:val="nil"/>
            </w:tcBorders>
            <w:shd w:val="clear" w:color="000000" w:fill="D9D9D9"/>
            <w:noWrap/>
            <w:hideMark/>
          </w:tcPr>
          <w:p w14:paraId="61299BB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1446EDB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59.08</w:t>
            </w:r>
          </w:p>
        </w:tc>
        <w:tc>
          <w:tcPr>
            <w:tcW w:w="130" w:type="pct"/>
            <w:tcBorders>
              <w:top w:val="nil"/>
              <w:left w:val="nil"/>
              <w:bottom w:val="nil"/>
              <w:right w:val="nil"/>
            </w:tcBorders>
            <w:shd w:val="clear" w:color="000000" w:fill="D9D9D9"/>
            <w:noWrap/>
            <w:hideMark/>
          </w:tcPr>
          <w:p w14:paraId="0019FDC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116.37</w:t>
            </w:r>
          </w:p>
        </w:tc>
        <w:tc>
          <w:tcPr>
            <w:tcW w:w="130" w:type="pct"/>
            <w:tcBorders>
              <w:top w:val="nil"/>
              <w:left w:val="single" w:sz="8" w:space="0" w:color="000000"/>
              <w:bottom w:val="nil"/>
              <w:right w:val="nil"/>
            </w:tcBorders>
            <w:shd w:val="clear" w:color="000000" w:fill="D9D9D9"/>
            <w:noWrap/>
            <w:hideMark/>
          </w:tcPr>
          <w:p w14:paraId="002906D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59.08</w:t>
            </w:r>
          </w:p>
        </w:tc>
        <w:tc>
          <w:tcPr>
            <w:tcW w:w="154" w:type="pct"/>
            <w:tcBorders>
              <w:top w:val="nil"/>
              <w:left w:val="nil"/>
              <w:bottom w:val="nil"/>
              <w:right w:val="nil"/>
            </w:tcBorders>
            <w:shd w:val="clear" w:color="000000" w:fill="D9D9D9"/>
            <w:noWrap/>
            <w:hideMark/>
          </w:tcPr>
          <w:p w14:paraId="40F8609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4" w:type="pct"/>
            <w:tcBorders>
              <w:top w:val="nil"/>
              <w:left w:val="nil"/>
              <w:bottom w:val="nil"/>
              <w:right w:val="nil"/>
            </w:tcBorders>
            <w:shd w:val="clear" w:color="000000" w:fill="D9D9D9"/>
            <w:noWrap/>
            <w:hideMark/>
          </w:tcPr>
          <w:p w14:paraId="139F4E9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619632A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5A22BF1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96" w:type="pct"/>
            <w:gridSpan w:val="3"/>
            <w:tcBorders>
              <w:top w:val="nil"/>
              <w:left w:val="nil"/>
              <w:bottom w:val="nil"/>
              <w:right w:val="nil"/>
            </w:tcBorders>
            <w:shd w:val="clear" w:color="000000" w:fill="D9D9D9"/>
            <w:noWrap/>
            <w:hideMark/>
          </w:tcPr>
          <w:p w14:paraId="0209773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38" w:type="pct"/>
            <w:tcBorders>
              <w:top w:val="nil"/>
              <w:left w:val="nil"/>
              <w:bottom w:val="nil"/>
              <w:right w:val="nil"/>
            </w:tcBorders>
            <w:shd w:val="clear" w:color="000000" w:fill="D9D9D9"/>
            <w:noWrap/>
            <w:hideMark/>
          </w:tcPr>
          <w:p w14:paraId="402FA37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38" w:type="pct"/>
            <w:tcBorders>
              <w:top w:val="nil"/>
              <w:left w:val="nil"/>
              <w:bottom w:val="nil"/>
              <w:right w:val="single" w:sz="8" w:space="0" w:color="000000"/>
            </w:tcBorders>
            <w:shd w:val="clear" w:color="000000" w:fill="D9D9D9"/>
            <w:noWrap/>
            <w:hideMark/>
          </w:tcPr>
          <w:p w14:paraId="7E9E08C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08A108A1" w14:textId="77777777" w:rsidTr="0064774D">
        <w:trPr>
          <w:trHeight w:val="660"/>
        </w:trPr>
        <w:tc>
          <w:tcPr>
            <w:tcW w:w="136" w:type="pct"/>
            <w:tcBorders>
              <w:top w:val="nil"/>
              <w:left w:val="single" w:sz="8" w:space="0" w:color="000000"/>
              <w:bottom w:val="nil"/>
              <w:right w:val="nil"/>
            </w:tcBorders>
            <w:shd w:val="clear" w:color="000000" w:fill="D9D9D9"/>
            <w:hideMark/>
          </w:tcPr>
          <w:p w14:paraId="0B177C2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000000" w:fill="D9D9D9"/>
            <w:hideMark/>
          </w:tcPr>
          <w:p w14:paraId="1F039F9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03" w:type="pct"/>
            <w:tcBorders>
              <w:top w:val="nil"/>
              <w:left w:val="nil"/>
              <w:bottom w:val="nil"/>
              <w:right w:val="nil"/>
            </w:tcBorders>
            <w:shd w:val="clear" w:color="000000" w:fill="D9D9D9"/>
            <w:hideMark/>
          </w:tcPr>
          <w:p w14:paraId="690F3EF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HP.3.4.5</w:t>
            </w:r>
          </w:p>
        </w:tc>
        <w:tc>
          <w:tcPr>
            <w:tcW w:w="282" w:type="pct"/>
            <w:tcBorders>
              <w:top w:val="nil"/>
              <w:left w:val="nil"/>
              <w:bottom w:val="nil"/>
              <w:right w:val="single" w:sz="4" w:space="0" w:color="000000"/>
            </w:tcBorders>
            <w:shd w:val="clear" w:color="000000" w:fill="D9D9D9"/>
            <w:hideMark/>
          </w:tcPr>
          <w:p w14:paraId="08F0AB3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Non-specialised ambulatory health care centres</w:t>
            </w:r>
          </w:p>
        </w:tc>
        <w:tc>
          <w:tcPr>
            <w:tcW w:w="130" w:type="pct"/>
            <w:tcBorders>
              <w:top w:val="nil"/>
              <w:left w:val="nil"/>
              <w:bottom w:val="nil"/>
              <w:right w:val="single" w:sz="4" w:space="0" w:color="000000"/>
            </w:tcBorders>
            <w:shd w:val="clear" w:color="000000" w:fill="D9D9D9"/>
            <w:noWrap/>
            <w:hideMark/>
          </w:tcPr>
          <w:p w14:paraId="13E5D42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57.29</w:t>
            </w:r>
          </w:p>
        </w:tc>
        <w:tc>
          <w:tcPr>
            <w:tcW w:w="165" w:type="pct"/>
            <w:gridSpan w:val="2"/>
            <w:tcBorders>
              <w:top w:val="nil"/>
              <w:left w:val="nil"/>
              <w:bottom w:val="nil"/>
              <w:right w:val="nil"/>
            </w:tcBorders>
            <w:shd w:val="clear" w:color="000000" w:fill="D9D9D9"/>
            <w:noWrap/>
            <w:hideMark/>
          </w:tcPr>
          <w:p w14:paraId="7309586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45" w:type="pct"/>
            <w:tcBorders>
              <w:top w:val="nil"/>
              <w:left w:val="nil"/>
              <w:bottom w:val="nil"/>
              <w:right w:val="nil"/>
            </w:tcBorders>
            <w:shd w:val="clear" w:color="000000" w:fill="D9D9D9"/>
            <w:noWrap/>
            <w:hideMark/>
          </w:tcPr>
          <w:p w14:paraId="4890442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6193479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2" w:type="pct"/>
            <w:gridSpan w:val="2"/>
            <w:tcBorders>
              <w:top w:val="nil"/>
              <w:left w:val="single" w:sz="4" w:space="0" w:color="000000"/>
              <w:bottom w:val="nil"/>
              <w:right w:val="single" w:sz="4" w:space="0" w:color="000000"/>
            </w:tcBorders>
            <w:shd w:val="clear" w:color="000000" w:fill="D9D9D9"/>
            <w:noWrap/>
            <w:hideMark/>
          </w:tcPr>
          <w:p w14:paraId="6A2E20E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000000" w:fill="D9D9D9"/>
            <w:noWrap/>
            <w:hideMark/>
          </w:tcPr>
          <w:p w14:paraId="06B12ED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000000" w:fill="D9D9D9"/>
            <w:noWrap/>
            <w:hideMark/>
          </w:tcPr>
          <w:p w14:paraId="565E975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000000" w:fill="D9D9D9"/>
            <w:noWrap/>
            <w:hideMark/>
          </w:tcPr>
          <w:p w14:paraId="05DFD48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000000" w:fill="D9D9D9"/>
            <w:noWrap/>
            <w:hideMark/>
          </w:tcPr>
          <w:p w14:paraId="76E8C0D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000000" w:fill="D9D9D9"/>
            <w:noWrap/>
            <w:hideMark/>
          </w:tcPr>
          <w:p w14:paraId="5A3ADFB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000000" w:fill="D9D9D9"/>
            <w:noWrap/>
            <w:hideMark/>
          </w:tcPr>
          <w:p w14:paraId="1FA5EAD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000000" w:fill="D9D9D9"/>
            <w:noWrap/>
            <w:hideMark/>
          </w:tcPr>
          <w:p w14:paraId="3B3009A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62" w:type="pct"/>
            <w:gridSpan w:val="2"/>
            <w:tcBorders>
              <w:top w:val="nil"/>
              <w:left w:val="nil"/>
              <w:bottom w:val="nil"/>
              <w:right w:val="nil"/>
            </w:tcBorders>
            <w:shd w:val="clear" w:color="000000" w:fill="D9D9D9"/>
            <w:noWrap/>
            <w:hideMark/>
          </w:tcPr>
          <w:p w14:paraId="3CEE748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8" w:type="pct"/>
            <w:gridSpan w:val="2"/>
            <w:tcBorders>
              <w:top w:val="nil"/>
              <w:left w:val="nil"/>
              <w:bottom w:val="nil"/>
              <w:right w:val="nil"/>
            </w:tcBorders>
            <w:shd w:val="clear" w:color="000000" w:fill="D9D9D9"/>
            <w:noWrap/>
            <w:hideMark/>
          </w:tcPr>
          <w:p w14:paraId="22F92F5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62" w:type="pct"/>
            <w:tcBorders>
              <w:top w:val="nil"/>
              <w:left w:val="nil"/>
              <w:bottom w:val="nil"/>
              <w:right w:val="nil"/>
            </w:tcBorders>
            <w:shd w:val="clear" w:color="000000" w:fill="D9D9D9"/>
            <w:noWrap/>
            <w:hideMark/>
          </w:tcPr>
          <w:p w14:paraId="4C9AF83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000000" w:fill="D9D9D9"/>
            <w:noWrap/>
            <w:hideMark/>
          </w:tcPr>
          <w:p w14:paraId="7030883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62" w:type="pct"/>
            <w:tcBorders>
              <w:top w:val="nil"/>
              <w:left w:val="nil"/>
              <w:bottom w:val="nil"/>
              <w:right w:val="nil"/>
            </w:tcBorders>
            <w:shd w:val="clear" w:color="000000" w:fill="D9D9D9"/>
            <w:noWrap/>
            <w:hideMark/>
          </w:tcPr>
          <w:p w14:paraId="10E61E4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000000" w:fill="D9D9D9"/>
            <w:noWrap/>
            <w:hideMark/>
          </w:tcPr>
          <w:p w14:paraId="6723D56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59.08</w:t>
            </w:r>
          </w:p>
        </w:tc>
        <w:tc>
          <w:tcPr>
            <w:tcW w:w="130" w:type="pct"/>
            <w:tcBorders>
              <w:top w:val="nil"/>
              <w:left w:val="nil"/>
              <w:bottom w:val="nil"/>
              <w:right w:val="nil"/>
            </w:tcBorders>
            <w:shd w:val="clear" w:color="000000" w:fill="D9D9D9"/>
            <w:noWrap/>
            <w:hideMark/>
          </w:tcPr>
          <w:p w14:paraId="64BF44F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116.37</w:t>
            </w:r>
          </w:p>
        </w:tc>
        <w:tc>
          <w:tcPr>
            <w:tcW w:w="130" w:type="pct"/>
            <w:tcBorders>
              <w:top w:val="nil"/>
              <w:left w:val="single" w:sz="8" w:space="0" w:color="000000"/>
              <w:bottom w:val="nil"/>
              <w:right w:val="nil"/>
            </w:tcBorders>
            <w:shd w:val="clear" w:color="000000" w:fill="D9D9D9"/>
            <w:noWrap/>
            <w:hideMark/>
          </w:tcPr>
          <w:p w14:paraId="18C64C9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59.08</w:t>
            </w:r>
          </w:p>
        </w:tc>
        <w:tc>
          <w:tcPr>
            <w:tcW w:w="154" w:type="pct"/>
            <w:tcBorders>
              <w:top w:val="nil"/>
              <w:left w:val="nil"/>
              <w:bottom w:val="nil"/>
              <w:right w:val="nil"/>
            </w:tcBorders>
            <w:shd w:val="clear" w:color="000000" w:fill="D9D9D9"/>
            <w:noWrap/>
            <w:hideMark/>
          </w:tcPr>
          <w:p w14:paraId="0A751CE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4" w:type="pct"/>
            <w:tcBorders>
              <w:top w:val="nil"/>
              <w:left w:val="nil"/>
              <w:bottom w:val="nil"/>
              <w:right w:val="nil"/>
            </w:tcBorders>
            <w:shd w:val="clear" w:color="000000" w:fill="D9D9D9"/>
            <w:noWrap/>
            <w:hideMark/>
          </w:tcPr>
          <w:p w14:paraId="49E3119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27271D8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000000" w:fill="D9D9D9"/>
            <w:noWrap/>
            <w:hideMark/>
          </w:tcPr>
          <w:p w14:paraId="22A5BDE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96" w:type="pct"/>
            <w:gridSpan w:val="3"/>
            <w:tcBorders>
              <w:top w:val="nil"/>
              <w:left w:val="nil"/>
              <w:bottom w:val="nil"/>
              <w:right w:val="nil"/>
            </w:tcBorders>
            <w:shd w:val="clear" w:color="000000" w:fill="D9D9D9"/>
            <w:noWrap/>
            <w:hideMark/>
          </w:tcPr>
          <w:p w14:paraId="4B7347A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38" w:type="pct"/>
            <w:tcBorders>
              <w:top w:val="nil"/>
              <w:left w:val="nil"/>
              <w:bottom w:val="nil"/>
              <w:right w:val="nil"/>
            </w:tcBorders>
            <w:shd w:val="clear" w:color="000000" w:fill="D9D9D9"/>
            <w:noWrap/>
            <w:hideMark/>
          </w:tcPr>
          <w:p w14:paraId="2090610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38" w:type="pct"/>
            <w:tcBorders>
              <w:top w:val="nil"/>
              <w:left w:val="nil"/>
              <w:bottom w:val="nil"/>
              <w:right w:val="single" w:sz="8" w:space="0" w:color="000000"/>
            </w:tcBorders>
            <w:shd w:val="clear" w:color="000000" w:fill="D9D9D9"/>
            <w:noWrap/>
            <w:hideMark/>
          </w:tcPr>
          <w:p w14:paraId="5DE72C7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21CC5041" w14:textId="77777777" w:rsidTr="0064774D">
        <w:trPr>
          <w:trHeight w:val="516"/>
        </w:trPr>
        <w:tc>
          <w:tcPr>
            <w:tcW w:w="136" w:type="pct"/>
            <w:tcBorders>
              <w:top w:val="single" w:sz="4" w:space="0" w:color="000000"/>
              <w:left w:val="single" w:sz="8" w:space="0" w:color="000000"/>
              <w:bottom w:val="single" w:sz="4" w:space="0" w:color="000000"/>
              <w:right w:val="nil"/>
            </w:tcBorders>
            <w:shd w:val="clear" w:color="000000" w:fill="D9D9D9"/>
            <w:hideMark/>
          </w:tcPr>
          <w:p w14:paraId="24D4BB9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HP.4</w:t>
            </w:r>
          </w:p>
        </w:tc>
        <w:tc>
          <w:tcPr>
            <w:tcW w:w="151" w:type="pct"/>
            <w:tcBorders>
              <w:top w:val="single" w:sz="4" w:space="0" w:color="000000"/>
              <w:left w:val="nil"/>
              <w:bottom w:val="single" w:sz="4" w:space="0" w:color="000000"/>
              <w:right w:val="nil"/>
            </w:tcBorders>
            <w:shd w:val="clear" w:color="000000" w:fill="D9D9D9"/>
            <w:hideMark/>
          </w:tcPr>
          <w:p w14:paraId="102D650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388A6B5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31454E6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Providers of ancillary services</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4ADDEF8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65" w:type="pct"/>
            <w:gridSpan w:val="2"/>
            <w:tcBorders>
              <w:top w:val="single" w:sz="4" w:space="0" w:color="000000"/>
              <w:left w:val="nil"/>
              <w:bottom w:val="single" w:sz="4" w:space="0" w:color="000000"/>
              <w:right w:val="nil"/>
            </w:tcBorders>
            <w:shd w:val="clear" w:color="000000" w:fill="D9D9D9"/>
            <w:noWrap/>
            <w:hideMark/>
          </w:tcPr>
          <w:p w14:paraId="3F3A0E2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45" w:type="pct"/>
            <w:tcBorders>
              <w:top w:val="single" w:sz="4" w:space="0" w:color="000000"/>
              <w:left w:val="nil"/>
              <w:bottom w:val="single" w:sz="4" w:space="0" w:color="000000"/>
              <w:right w:val="nil"/>
            </w:tcBorders>
            <w:shd w:val="clear" w:color="000000" w:fill="D9D9D9"/>
            <w:noWrap/>
            <w:hideMark/>
          </w:tcPr>
          <w:p w14:paraId="313D529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45" w:type="pct"/>
            <w:tcBorders>
              <w:top w:val="single" w:sz="4" w:space="0" w:color="000000"/>
              <w:left w:val="nil"/>
              <w:bottom w:val="single" w:sz="4" w:space="0" w:color="000000"/>
              <w:right w:val="nil"/>
            </w:tcBorders>
            <w:shd w:val="clear" w:color="000000" w:fill="D9D9D9"/>
            <w:noWrap/>
            <w:hideMark/>
          </w:tcPr>
          <w:p w14:paraId="1896710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E7BE5C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522AC5E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4DF71B1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1BD80C7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4A62FE6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52C6B91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nil"/>
              <w:bottom w:val="single" w:sz="4" w:space="0" w:color="000000"/>
              <w:right w:val="nil"/>
            </w:tcBorders>
            <w:shd w:val="clear" w:color="000000" w:fill="D9D9D9"/>
            <w:noWrap/>
            <w:hideMark/>
          </w:tcPr>
          <w:p w14:paraId="2CB6A07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53790A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single" w:sz="4" w:space="0" w:color="000000"/>
              <w:left w:val="nil"/>
              <w:bottom w:val="single" w:sz="4" w:space="0" w:color="000000"/>
              <w:right w:val="nil"/>
            </w:tcBorders>
            <w:shd w:val="clear" w:color="000000" w:fill="D9D9D9"/>
            <w:noWrap/>
            <w:hideMark/>
          </w:tcPr>
          <w:p w14:paraId="6FB6690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single" w:sz="4" w:space="0" w:color="000000"/>
              <w:left w:val="nil"/>
              <w:bottom w:val="single" w:sz="4" w:space="0" w:color="000000"/>
              <w:right w:val="nil"/>
            </w:tcBorders>
            <w:shd w:val="clear" w:color="000000" w:fill="D9D9D9"/>
            <w:noWrap/>
            <w:hideMark/>
          </w:tcPr>
          <w:p w14:paraId="43E841A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402AA2B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3EB12F8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2E79413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7CC76F0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30" w:type="pct"/>
            <w:tcBorders>
              <w:top w:val="single" w:sz="4" w:space="0" w:color="000000"/>
              <w:left w:val="nil"/>
              <w:bottom w:val="single" w:sz="4" w:space="0" w:color="000000"/>
              <w:right w:val="nil"/>
            </w:tcBorders>
            <w:shd w:val="clear" w:color="000000" w:fill="D9D9D9"/>
            <w:noWrap/>
            <w:hideMark/>
          </w:tcPr>
          <w:p w14:paraId="09FC865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1.70</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37BB77A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54" w:type="pct"/>
            <w:tcBorders>
              <w:top w:val="single" w:sz="4" w:space="0" w:color="000000"/>
              <w:left w:val="nil"/>
              <w:bottom w:val="single" w:sz="4" w:space="0" w:color="000000"/>
              <w:right w:val="nil"/>
            </w:tcBorders>
            <w:shd w:val="clear" w:color="000000" w:fill="D9D9D9"/>
            <w:noWrap/>
            <w:hideMark/>
          </w:tcPr>
          <w:p w14:paraId="2DE906C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54" w:type="pct"/>
            <w:tcBorders>
              <w:top w:val="single" w:sz="4" w:space="0" w:color="000000"/>
              <w:left w:val="nil"/>
              <w:bottom w:val="single" w:sz="4" w:space="0" w:color="000000"/>
              <w:right w:val="nil"/>
            </w:tcBorders>
            <w:shd w:val="clear" w:color="000000" w:fill="D9D9D9"/>
            <w:noWrap/>
            <w:hideMark/>
          </w:tcPr>
          <w:p w14:paraId="5FB6997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7B2B91B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5182585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6" w:type="pct"/>
            <w:gridSpan w:val="3"/>
            <w:tcBorders>
              <w:top w:val="single" w:sz="4" w:space="0" w:color="000000"/>
              <w:left w:val="nil"/>
              <w:bottom w:val="single" w:sz="4" w:space="0" w:color="000000"/>
              <w:right w:val="nil"/>
            </w:tcBorders>
            <w:shd w:val="clear" w:color="000000" w:fill="D9D9D9"/>
            <w:noWrap/>
            <w:hideMark/>
          </w:tcPr>
          <w:p w14:paraId="1083343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38" w:type="pct"/>
            <w:tcBorders>
              <w:top w:val="single" w:sz="4" w:space="0" w:color="000000"/>
              <w:left w:val="nil"/>
              <w:bottom w:val="single" w:sz="4" w:space="0" w:color="000000"/>
              <w:right w:val="nil"/>
            </w:tcBorders>
            <w:shd w:val="clear" w:color="000000" w:fill="D9D9D9"/>
            <w:noWrap/>
            <w:hideMark/>
          </w:tcPr>
          <w:p w14:paraId="147696B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38" w:type="pct"/>
            <w:tcBorders>
              <w:top w:val="single" w:sz="4" w:space="0" w:color="000000"/>
              <w:left w:val="nil"/>
              <w:bottom w:val="single" w:sz="4" w:space="0" w:color="000000"/>
              <w:right w:val="single" w:sz="8" w:space="0" w:color="000000"/>
            </w:tcBorders>
            <w:shd w:val="clear" w:color="000000" w:fill="D9D9D9"/>
            <w:noWrap/>
            <w:hideMark/>
          </w:tcPr>
          <w:p w14:paraId="2481C76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5F2B267F" w14:textId="77777777" w:rsidTr="0064774D">
        <w:trPr>
          <w:trHeight w:val="516"/>
        </w:trPr>
        <w:tc>
          <w:tcPr>
            <w:tcW w:w="136" w:type="pct"/>
            <w:tcBorders>
              <w:top w:val="nil"/>
              <w:left w:val="single" w:sz="8" w:space="0" w:color="000000"/>
              <w:bottom w:val="nil"/>
              <w:right w:val="nil"/>
            </w:tcBorders>
            <w:shd w:val="clear" w:color="auto" w:fill="auto"/>
            <w:hideMark/>
          </w:tcPr>
          <w:p w14:paraId="362F952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5A7A7E5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HP.4.2</w:t>
            </w:r>
          </w:p>
        </w:tc>
        <w:tc>
          <w:tcPr>
            <w:tcW w:w="103" w:type="pct"/>
            <w:tcBorders>
              <w:top w:val="nil"/>
              <w:left w:val="nil"/>
              <w:bottom w:val="nil"/>
              <w:right w:val="nil"/>
            </w:tcBorders>
            <w:shd w:val="clear" w:color="auto" w:fill="auto"/>
            <w:hideMark/>
          </w:tcPr>
          <w:p w14:paraId="284EBDA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6FCDAF6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Medical and diagnostic laboratories</w:t>
            </w:r>
          </w:p>
        </w:tc>
        <w:tc>
          <w:tcPr>
            <w:tcW w:w="130" w:type="pct"/>
            <w:tcBorders>
              <w:top w:val="nil"/>
              <w:left w:val="nil"/>
              <w:bottom w:val="nil"/>
              <w:right w:val="single" w:sz="4" w:space="0" w:color="000000"/>
            </w:tcBorders>
            <w:shd w:val="clear" w:color="auto" w:fill="auto"/>
            <w:noWrap/>
            <w:hideMark/>
          </w:tcPr>
          <w:p w14:paraId="40CE6A5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65" w:type="pct"/>
            <w:gridSpan w:val="2"/>
            <w:tcBorders>
              <w:top w:val="nil"/>
              <w:left w:val="nil"/>
              <w:bottom w:val="nil"/>
              <w:right w:val="nil"/>
            </w:tcBorders>
            <w:shd w:val="clear" w:color="auto" w:fill="auto"/>
            <w:noWrap/>
            <w:hideMark/>
          </w:tcPr>
          <w:p w14:paraId="49D3664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4E085CC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31DB4E9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45623DE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64EDEBA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167782D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01E2A1D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6E683A2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2F8BE41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24B9B20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02F06DF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auto" w:fill="auto"/>
            <w:noWrap/>
            <w:hideMark/>
          </w:tcPr>
          <w:p w14:paraId="5CB6B2D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auto" w:fill="auto"/>
            <w:noWrap/>
            <w:hideMark/>
          </w:tcPr>
          <w:p w14:paraId="67F8628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3EE81C1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698AC31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0B6C668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58A578C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30" w:type="pct"/>
            <w:tcBorders>
              <w:top w:val="nil"/>
              <w:left w:val="nil"/>
              <w:bottom w:val="nil"/>
              <w:right w:val="nil"/>
            </w:tcBorders>
            <w:shd w:val="clear" w:color="auto" w:fill="auto"/>
            <w:noWrap/>
            <w:hideMark/>
          </w:tcPr>
          <w:p w14:paraId="5F17EF5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1.70</w:t>
            </w:r>
          </w:p>
        </w:tc>
        <w:tc>
          <w:tcPr>
            <w:tcW w:w="130" w:type="pct"/>
            <w:tcBorders>
              <w:top w:val="nil"/>
              <w:left w:val="single" w:sz="8" w:space="0" w:color="000000"/>
              <w:bottom w:val="nil"/>
              <w:right w:val="nil"/>
            </w:tcBorders>
            <w:shd w:val="clear" w:color="auto" w:fill="auto"/>
            <w:noWrap/>
            <w:hideMark/>
          </w:tcPr>
          <w:p w14:paraId="3445D68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54" w:type="pct"/>
            <w:tcBorders>
              <w:top w:val="nil"/>
              <w:left w:val="nil"/>
              <w:bottom w:val="nil"/>
              <w:right w:val="nil"/>
            </w:tcBorders>
            <w:shd w:val="clear" w:color="auto" w:fill="auto"/>
            <w:noWrap/>
            <w:hideMark/>
          </w:tcPr>
          <w:p w14:paraId="76434DB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54" w:type="pct"/>
            <w:tcBorders>
              <w:top w:val="nil"/>
              <w:left w:val="nil"/>
              <w:bottom w:val="nil"/>
              <w:right w:val="nil"/>
            </w:tcBorders>
            <w:shd w:val="clear" w:color="auto" w:fill="auto"/>
            <w:noWrap/>
            <w:hideMark/>
          </w:tcPr>
          <w:p w14:paraId="0F09FF9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0D9EF2B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25D1119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auto" w:fill="auto"/>
            <w:noWrap/>
            <w:hideMark/>
          </w:tcPr>
          <w:p w14:paraId="609BDA6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38" w:type="pct"/>
            <w:tcBorders>
              <w:top w:val="nil"/>
              <w:left w:val="nil"/>
              <w:bottom w:val="nil"/>
              <w:right w:val="nil"/>
            </w:tcBorders>
            <w:shd w:val="clear" w:color="auto" w:fill="auto"/>
            <w:noWrap/>
            <w:hideMark/>
          </w:tcPr>
          <w:p w14:paraId="56160BB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38" w:type="pct"/>
            <w:tcBorders>
              <w:top w:val="nil"/>
              <w:left w:val="nil"/>
              <w:bottom w:val="nil"/>
              <w:right w:val="single" w:sz="8" w:space="0" w:color="000000"/>
            </w:tcBorders>
            <w:shd w:val="clear" w:color="auto" w:fill="auto"/>
            <w:noWrap/>
            <w:hideMark/>
          </w:tcPr>
          <w:p w14:paraId="26CB453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16F4AAEB" w14:textId="77777777" w:rsidTr="0064774D">
        <w:trPr>
          <w:trHeight w:val="660"/>
        </w:trPr>
        <w:tc>
          <w:tcPr>
            <w:tcW w:w="136" w:type="pct"/>
            <w:tcBorders>
              <w:top w:val="single" w:sz="4" w:space="0" w:color="000000"/>
              <w:left w:val="single" w:sz="8" w:space="0" w:color="000000"/>
              <w:bottom w:val="single" w:sz="4" w:space="0" w:color="000000"/>
              <w:right w:val="nil"/>
            </w:tcBorders>
            <w:shd w:val="clear" w:color="000000" w:fill="D9D9D9"/>
            <w:hideMark/>
          </w:tcPr>
          <w:p w14:paraId="1570B5F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HP.5</w:t>
            </w:r>
          </w:p>
        </w:tc>
        <w:tc>
          <w:tcPr>
            <w:tcW w:w="151" w:type="pct"/>
            <w:tcBorders>
              <w:top w:val="single" w:sz="4" w:space="0" w:color="000000"/>
              <w:left w:val="nil"/>
              <w:bottom w:val="single" w:sz="4" w:space="0" w:color="000000"/>
              <w:right w:val="nil"/>
            </w:tcBorders>
            <w:shd w:val="clear" w:color="000000" w:fill="D9D9D9"/>
            <w:hideMark/>
          </w:tcPr>
          <w:p w14:paraId="2001D12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00C1616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15C30BB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Retailers and Other providers of medical goods</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76A4DD5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2DCB6B7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FE6A03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7D9CBAE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00BB7C8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33A5E31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7E06008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4750686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72C2B9D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33607FAB"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63" w:type="pct"/>
            <w:gridSpan w:val="2"/>
            <w:tcBorders>
              <w:top w:val="single" w:sz="4" w:space="0" w:color="000000"/>
              <w:left w:val="nil"/>
              <w:bottom w:val="single" w:sz="4" w:space="0" w:color="000000"/>
              <w:right w:val="nil"/>
            </w:tcBorders>
            <w:shd w:val="clear" w:color="000000" w:fill="D9D9D9"/>
            <w:noWrap/>
            <w:hideMark/>
          </w:tcPr>
          <w:p w14:paraId="180E81B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7F920A1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single" w:sz="4" w:space="0" w:color="000000"/>
              <w:left w:val="nil"/>
              <w:bottom w:val="single" w:sz="4" w:space="0" w:color="000000"/>
              <w:right w:val="nil"/>
            </w:tcBorders>
            <w:shd w:val="clear" w:color="000000" w:fill="D9D9D9"/>
            <w:noWrap/>
            <w:hideMark/>
          </w:tcPr>
          <w:p w14:paraId="209AD7D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single" w:sz="4" w:space="0" w:color="000000"/>
              <w:left w:val="nil"/>
              <w:bottom w:val="single" w:sz="4" w:space="0" w:color="000000"/>
              <w:right w:val="nil"/>
            </w:tcBorders>
            <w:shd w:val="clear" w:color="000000" w:fill="D9D9D9"/>
            <w:noWrap/>
            <w:hideMark/>
          </w:tcPr>
          <w:p w14:paraId="6F5672A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627A131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003B34B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7A61543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02E9EEF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30" w:type="pct"/>
            <w:tcBorders>
              <w:top w:val="single" w:sz="4" w:space="0" w:color="000000"/>
              <w:left w:val="nil"/>
              <w:bottom w:val="single" w:sz="4" w:space="0" w:color="000000"/>
              <w:right w:val="nil"/>
            </w:tcBorders>
            <w:shd w:val="clear" w:color="000000" w:fill="D9D9D9"/>
            <w:noWrap/>
            <w:hideMark/>
          </w:tcPr>
          <w:p w14:paraId="63809E1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583DD2F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54" w:type="pct"/>
            <w:tcBorders>
              <w:top w:val="single" w:sz="4" w:space="0" w:color="000000"/>
              <w:left w:val="nil"/>
              <w:bottom w:val="single" w:sz="4" w:space="0" w:color="000000"/>
              <w:right w:val="nil"/>
            </w:tcBorders>
            <w:shd w:val="clear" w:color="000000" w:fill="D9D9D9"/>
            <w:noWrap/>
            <w:hideMark/>
          </w:tcPr>
          <w:p w14:paraId="56D2385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4" w:type="pct"/>
            <w:tcBorders>
              <w:top w:val="single" w:sz="4" w:space="0" w:color="000000"/>
              <w:left w:val="nil"/>
              <w:bottom w:val="single" w:sz="4" w:space="0" w:color="000000"/>
              <w:right w:val="nil"/>
            </w:tcBorders>
            <w:shd w:val="clear" w:color="000000" w:fill="D9D9D9"/>
            <w:noWrap/>
            <w:hideMark/>
          </w:tcPr>
          <w:p w14:paraId="59C79AA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5984AB9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87" w:type="pct"/>
            <w:gridSpan w:val="2"/>
            <w:tcBorders>
              <w:top w:val="single" w:sz="4" w:space="0" w:color="000000"/>
              <w:left w:val="nil"/>
              <w:bottom w:val="single" w:sz="4" w:space="0" w:color="000000"/>
              <w:right w:val="nil"/>
            </w:tcBorders>
            <w:shd w:val="clear" w:color="000000" w:fill="D9D9D9"/>
            <w:noWrap/>
            <w:hideMark/>
          </w:tcPr>
          <w:p w14:paraId="51B8BA0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6" w:type="pct"/>
            <w:gridSpan w:val="3"/>
            <w:tcBorders>
              <w:top w:val="single" w:sz="4" w:space="0" w:color="000000"/>
              <w:left w:val="nil"/>
              <w:bottom w:val="single" w:sz="4" w:space="0" w:color="000000"/>
              <w:right w:val="nil"/>
            </w:tcBorders>
            <w:shd w:val="clear" w:color="000000" w:fill="D9D9D9"/>
            <w:noWrap/>
            <w:hideMark/>
          </w:tcPr>
          <w:p w14:paraId="36C521B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nil"/>
            </w:tcBorders>
            <w:shd w:val="clear" w:color="000000" w:fill="D9D9D9"/>
            <w:noWrap/>
            <w:hideMark/>
          </w:tcPr>
          <w:p w14:paraId="43AA4EE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single" w:sz="8" w:space="0" w:color="000000"/>
            </w:tcBorders>
            <w:shd w:val="clear" w:color="000000" w:fill="D9D9D9"/>
            <w:noWrap/>
            <w:hideMark/>
          </w:tcPr>
          <w:p w14:paraId="77A1D85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1B786B19" w14:textId="77777777" w:rsidTr="0064774D">
        <w:trPr>
          <w:trHeight w:val="228"/>
        </w:trPr>
        <w:tc>
          <w:tcPr>
            <w:tcW w:w="136" w:type="pct"/>
            <w:tcBorders>
              <w:top w:val="nil"/>
              <w:left w:val="single" w:sz="8" w:space="0" w:color="000000"/>
              <w:bottom w:val="nil"/>
              <w:right w:val="nil"/>
            </w:tcBorders>
            <w:shd w:val="clear" w:color="auto" w:fill="auto"/>
            <w:hideMark/>
          </w:tcPr>
          <w:p w14:paraId="434DA6D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1506DCD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HP.5.1</w:t>
            </w:r>
          </w:p>
        </w:tc>
        <w:tc>
          <w:tcPr>
            <w:tcW w:w="103" w:type="pct"/>
            <w:tcBorders>
              <w:top w:val="nil"/>
              <w:left w:val="nil"/>
              <w:bottom w:val="nil"/>
              <w:right w:val="nil"/>
            </w:tcBorders>
            <w:shd w:val="clear" w:color="auto" w:fill="auto"/>
            <w:hideMark/>
          </w:tcPr>
          <w:p w14:paraId="4353610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70BD139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Pharmacies</w:t>
            </w:r>
          </w:p>
        </w:tc>
        <w:tc>
          <w:tcPr>
            <w:tcW w:w="130" w:type="pct"/>
            <w:tcBorders>
              <w:top w:val="nil"/>
              <w:left w:val="nil"/>
              <w:bottom w:val="nil"/>
              <w:right w:val="single" w:sz="4" w:space="0" w:color="000000"/>
            </w:tcBorders>
            <w:shd w:val="clear" w:color="auto" w:fill="auto"/>
            <w:noWrap/>
            <w:hideMark/>
          </w:tcPr>
          <w:p w14:paraId="20A66D5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2BBD6D7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D1D0CF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E86B23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1071114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5CB083F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7AC39D4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3D74B07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40A3783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5A47906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63" w:type="pct"/>
            <w:gridSpan w:val="2"/>
            <w:tcBorders>
              <w:top w:val="nil"/>
              <w:left w:val="nil"/>
              <w:bottom w:val="nil"/>
              <w:right w:val="nil"/>
            </w:tcBorders>
            <w:shd w:val="clear" w:color="auto" w:fill="auto"/>
            <w:noWrap/>
            <w:hideMark/>
          </w:tcPr>
          <w:p w14:paraId="067C732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52" w:type="pct"/>
            <w:gridSpan w:val="2"/>
            <w:tcBorders>
              <w:top w:val="nil"/>
              <w:left w:val="single" w:sz="4" w:space="0" w:color="000000"/>
              <w:bottom w:val="nil"/>
              <w:right w:val="single" w:sz="4" w:space="0" w:color="000000"/>
            </w:tcBorders>
            <w:shd w:val="clear" w:color="auto" w:fill="auto"/>
            <w:noWrap/>
            <w:hideMark/>
          </w:tcPr>
          <w:p w14:paraId="6F5A529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nil"/>
              <w:right w:val="nil"/>
            </w:tcBorders>
            <w:shd w:val="clear" w:color="auto" w:fill="auto"/>
            <w:noWrap/>
            <w:hideMark/>
          </w:tcPr>
          <w:p w14:paraId="771E75B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8" w:type="pct"/>
            <w:gridSpan w:val="2"/>
            <w:tcBorders>
              <w:top w:val="nil"/>
              <w:left w:val="nil"/>
              <w:bottom w:val="nil"/>
              <w:right w:val="nil"/>
            </w:tcBorders>
            <w:shd w:val="clear" w:color="auto" w:fill="auto"/>
            <w:noWrap/>
            <w:hideMark/>
          </w:tcPr>
          <w:p w14:paraId="6697D79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6A37509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671A9CC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02FE1AF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0" w:type="pct"/>
            <w:tcBorders>
              <w:top w:val="nil"/>
              <w:left w:val="single" w:sz="8" w:space="0" w:color="000000"/>
              <w:bottom w:val="nil"/>
              <w:right w:val="single" w:sz="8" w:space="0" w:color="000000"/>
            </w:tcBorders>
            <w:shd w:val="clear" w:color="auto" w:fill="auto"/>
            <w:noWrap/>
            <w:hideMark/>
          </w:tcPr>
          <w:p w14:paraId="695C91C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30" w:type="pct"/>
            <w:tcBorders>
              <w:top w:val="nil"/>
              <w:left w:val="nil"/>
              <w:bottom w:val="nil"/>
              <w:right w:val="nil"/>
            </w:tcBorders>
            <w:shd w:val="clear" w:color="auto" w:fill="auto"/>
            <w:noWrap/>
            <w:hideMark/>
          </w:tcPr>
          <w:p w14:paraId="1F514D4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30" w:type="pct"/>
            <w:tcBorders>
              <w:top w:val="nil"/>
              <w:left w:val="single" w:sz="8" w:space="0" w:color="000000"/>
              <w:bottom w:val="nil"/>
              <w:right w:val="nil"/>
            </w:tcBorders>
            <w:shd w:val="clear" w:color="auto" w:fill="auto"/>
            <w:noWrap/>
            <w:hideMark/>
          </w:tcPr>
          <w:p w14:paraId="0D0F2A7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54" w:type="pct"/>
            <w:tcBorders>
              <w:top w:val="nil"/>
              <w:left w:val="nil"/>
              <w:bottom w:val="nil"/>
              <w:right w:val="nil"/>
            </w:tcBorders>
            <w:shd w:val="clear" w:color="auto" w:fill="auto"/>
            <w:noWrap/>
            <w:hideMark/>
          </w:tcPr>
          <w:p w14:paraId="19DCC02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4" w:type="pct"/>
            <w:tcBorders>
              <w:top w:val="nil"/>
              <w:left w:val="nil"/>
              <w:bottom w:val="nil"/>
              <w:right w:val="nil"/>
            </w:tcBorders>
            <w:shd w:val="clear" w:color="auto" w:fill="auto"/>
            <w:noWrap/>
            <w:hideMark/>
          </w:tcPr>
          <w:p w14:paraId="44C405A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2F1A036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87" w:type="pct"/>
            <w:gridSpan w:val="2"/>
            <w:tcBorders>
              <w:top w:val="nil"/>
              <w:left w:val="nil"/>
              <w:bottom w:val="nil"/>
              <w:right w:val="nil"/>
            </w:tcBorders>
            <w:shd w:val="clear" w:color="auto" w:fill="auto"/>
            <w:noWrap/>
            <w:hideMark/>
          </w:tcPr>
          <w:p w14:paraId="14016C8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6" w:type="pct"/>
            <w:gridSpan w:val="3"/>
            <w:tcBorders>
              <w:top w:val="nil"/>
              <w:left w:val="nil"/>
              <w:bottom w:val="nil"/>
              <w:right w:val="nil"/>
            </w:tcBorders>
            <w:shd w:val="clear" w:color="auto" w:fill="auto"/>
            <w:noWrap/>
            <w:hideMark/>
          </w:tcPr>
          <w:p w14:paraId="15AE007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nil"/>
            </w:tcBorders>
            <w:shd w:val="clear" w:color="auto" w:fill="auto"/>
            <w:noWrap/>
            <w:hideMark/>
          </w:tcPr>
          <w:p w14:paraId="4F53B0C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38" w:type="pct"/>
            <w:tcBorders>
              <w:top w:val="nil"/>
              <w:left w:val="nil"/>
              <w:bottom w:val="nil"/>
              <w:right w:val="single" w:sz="8" w:space="0" w:color="000000"/>
            </w:tcBorders>
            <w:shd w:val="clear" w:color="auto" w:fill="auto"/>
            <w:noWrap/>
            <w:hideMark/>
          </w:tcPr>
          <w:p w14:paraId="58B10E2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2F686448" w14:textId="77777777" w:rsidTr="0064774D">
        <w:trPr>
          <w:trHeight w:val="372"/>
        </w:trPr>
        <w:tc>
          <w:tcPr>
            <w:tcW w:w="136" w:type="pct"/>
            <w:tcBorders>
              <w:top w:val="single" w:sz="4" w:space="0" w:color="000000"/>
              <w:left w:val="single" w:sz="8" w:space="0" w:color="000000"/>
              <w:bottom w:val="single" w:sz="4" w:space="0" w:color="000000"/>
              <w:right w:val="nil"/>
            </w:tcBorders>
            <w:shd w:val="clear" w:color="000000" w:fill="D9D9D9"/>
            <w:hideMark/>
          </w:tcPr>
          <w:p w14:paraId="75B166C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HP.6</w:t>
            </w:r>
          </w:p>
        </w:tc>
        <w:tc>
          <w:tcPr>
            <w:tcW w:w="151" w:type="pct"/>
            <w:tcBorders>
              <w:top w:val="single" w:sz="4" w:space="0" w:color="000000"/>
              <w:left w:val="nil"/>
              <w:bottom w:val="single" w:sz="4" w:space="0" w:color="000000"/>
              <w:right w:val="nil"/>
            </w:tcBorders>
            <w:shd w:val="clear" w:color="000000" w:fill="D9D9D9"/>
            <w:hideMark/>
          </w:tcPr>
          <w:p w14:paraId="31C0280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33CC384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3C9814A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Providers of preventive care</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315CECC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54F3C11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644724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AE16B4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4DD804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608FC6F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06D0C60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1249BB4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31A2909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4492167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nil"/>
              <w:bottom w:val="single" w:sz="4" w:space="0" w:color="000000"/>
              <w:right w:val="nil"/>
            </w:tcBorders>
            <w:shd w:val="clear" w:color="000000" w:fill="D9D9D9"/>
            <w:noWrap/>
            <w:hideMark/>
          </w:tcPr>
          <w:p w14:paraId="3373FD9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03D44C1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2" w:type="pct"/>
            <w:gridSpan w:val="2"/>
            <w:tcBorders>
              <w:top w:val="single" w:sz="4" w:space="0" w:color="000000"/>
              <w:left w:val="nil"/>
              <w:bottom w:val="single" w:sz="4" w:space="0" w:color="000000"/>
              <w:right w:val="nil"/>
            </w:tcBorders>
            <w:shd w:val="clear" w:color="000000" w:fill="D9D9D9"/>
            <w:noWrap/>
            <w:hideMark/>
          </w:tcPr>
          <w:p w14:paraId="0277FE1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78" w:type="pct"/>
            <w:gridSpan w:val="2"/>
            <w:tcBorders>
              <w:top w:val="single" w:sz="4" w:space="0" w:color="000000"/>
              <w:left w:val="nil"/>
              <w:bottom w:val="single" w:sz="4" w:space="0" w:color="000000"/>
              <w:right w:val="nil"/>
            </w:tcBorders>
            <w:shd w:val="clear" w:color="000000" w:fill="D9D9D9"/>
            <w:noWrap/>
            <w:hideMark/>
          </w:tcPr>
          <w:p w14:paraId="505AF212"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2" w:type="pct"/>
            <w:tcBorders>
              <w:top w:val="single" w:sz="4" w:space="0" w:color="000000"/>
              <w:left w:val="nil"/>
              <w:bottom w:val="single" w:sz="4" w:space="0" w:color="000000"/>
              <w:right w:val="nil"/>
            </w:tcBorders>
            <w:shd w:val="clear" w:color="000000" w:fill="D9D9D9"/>
            <w:noWrap/>
            <w:hideMark/>
          </w:tcPr>
          <w:p w14:paraId="4C058E3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2" w:type="pct"/>
            <w:tcBorders>
              <w:top w:val="single" w:sz="4" w:space="0" w:color="000000"/>
              <w:left w:val="nil"/>
              <w:bottom w:val="single" w:sz="4" w:space="0" w:color="000000"/>
              <w:right w:val="nil"/>
            </w:tcBorders>
            <w:shd w:val="clear" w:color="000000" w:fill="D9D9D9"/>
            <w:noWrap/>
            <w:hideMark/>
          </w:tcPr>
          <w:p w14:paraId="0C2D66C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44CD1D9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0BF3F06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30" w:type="pct"/>
            <w:tcBorders>
              <w:top w:val="single" w:sz="4" w:space="0" w:color="000000"/>
              <w:left w:val="nil"/>
              <w:bottom w:val="single" w:sz="4" w:space="0" w:color="000000"/>
              <w:right w:val="nil"/>
            </w:tcBorders>
            <w:shd w:val="clear" w:color="000000" w:fill="D9D9D9"/>
            <w:noWrap/>
            <w:hideMark/>
          </w:tcPr>
          <w:p w14:paraId="285AB07B"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3A312B5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54" w:type="pct"/>
            <w:tcBorders>
              <w:top w:val="single" w:sz="4" w:space="0" w:color="000000"/>
              <w:left w:val="nil"/>
              <w:bottom w:val="single" w:sz="4" w:space="0" w:color="000000"/>
              <w:right w:val="nil"/>
            </w:tcBorders>
            <w:shd w:val="clear" w:color="000000" w:fill="D9D9D9"/>
            <w:noWrap/>
            <w:hideMark/>
          </w:tcPr>
          <w:p w14:paraId="0B58551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4" w:type="pct"/>
            <w:tcBorders>
              <w:top w:val="single" w:sz="4" w:space="0" w:color="000000"/>
              <w:left w:val="nil"/>
              <w:bottom w:val="single" w:sz="4" w:space="0" w:color="000000"/>
              <w:right w:val="nil"/>
            </w:tcBorders>
            <w:shd w:val="clear" w:color="000000" w:fill="D9D9D9"/>
            <w:noWrap/>
            <w:hideMark/>
          </w:tcPr>
          <w:p w14:paraId="56C60F5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0746E28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456D4D2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96" w:type="pct"/>
            <w:gridSpan w:val="3"/>
            <w:tcBorders>
              <w:top w:val="single" w:sz="4" w:space="0" w:color="000000"/>
              <w:left w:val="nil"/>
              <w:bottom w:val="single" w:sz="4" w:space="0" w:color="000000"/>
              <w:right w:val="nil"/>
            </w:tcBorders>
            <w:shd w:val="clear" w:color="000000" w:fill="D9D9D9"/>
            <w:noWrap/>
            <w:hideMark/>
          </w:tcPr>
          <w:p w14:paraId="0D35B18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nil"/>
            </w:tcBorders>
            <w:shd w:val="clear" w:color="000000" w:fill="D9D9D9"/>
            <w:noWrap/>
            <w:hideMark/>
          </w:tcPr>
          <w:p w14:paraId="5FE8522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single" w:sz="8" w:space="0" w:color="000000"/>
            </w:tcBorders>
            <w:shd w:val="clear" w:color="000000" w:fill="D9D9D9"/>
            <w:noWrap/>
            <w:hideMark/>
          </w:tcPr>
          <w:p w14:paraId="6EA447E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0A4BAD79" w14:textId="77777777" w:rsidTr="0064774D">
        <w:trPr>
          <w:trHeight w:val="804"/>
        </w:trPr>
        <w:tc>
          <w:tcPr>
            <w:tcW w:w="136" w:type="pct"/>
            <w:tcBorders>
              <w:top w:val="nil"/>
              <w:left w:val="single" w:sz="8" w:space="0" w:color="000000"/>
              <w:bottom w:val="single" w:sz="4" w:space="0" w:color="000000"/>
              <w:right w:val="nil"/>
            </w:tcBorders>
            <w:shd w:val="clear" w:color="000000" w:fill="D9D9D9"/>
            <w:hideMark/>
          </w:tcPr>
          <w:p w14:paraId="52DBEA8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HP.7</w:t>
            </w:r>
          </w:p>
        </w:tc>
        <w:tc>
          <w:tcPr>
            <w:tcW w:w="151" w:type="pct"/>
            <w:tcBorders>
              <w:top w:val="nil"/>
              <w:left w:val="nil"/>
              <w:bottom w:val="single" w:sz="4" w:space="0" w:color="000000"/>
              <w:right w:val="nil"/>
            </w:tcBorders>
            <w:shd w:val="clear" w:color="000000" w:fill="D9D9D9"/>
            <w:hideMark/>
          </w:tcPr>
          <w:p w14:paraId="59C05A9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nil"/>
              <w:left w:val="nil"/>
              <w:bottom w:val="single" w:sz="4" w:space="0" w:color="000000"/>
              <w:right w:val="nil"/>
            </w:tcBorders>
            <w:shd w:val="clear" w:color="000000" w:fill="D9D9D9"/>
            <w:hideMark/>
          </w:tcPr>
          <w:p w14:paraId="436012C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nil"/>
              <w:left w:val="nil"/>
              <w:bottom w:val="single" w:sz="4" w:space="0" w:color="000000"/>
              <w:right w:val="single" w:sz="4" w:space="0" w:color="000000"/>
            </w:tcBorders>
            <w:shd w:val="clear" w:color="000000" w:fill="D9D9D9"/>
            <w:hideMark/>
          </w:tcPr>
          <w:p w14:paraId="57BCE71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Providers of health care system administration and financing</w:t>
            </w:r>
          </w:p>
        </w:tc>
        <w:tc>
          <w:tcPr>
            <w:tcW w:w="130" w:type="pct"/>
            <w:tcBorders>
              <w:top w:val="nil"/>
              <w:left w:val="nil"/>
              <w:bottom w:val="single" w:sz="4" w:space="0" w:color="000000"/>
              <w:right w:val="single" w:sz="4" w:space="0" w:color="000000"/>
            </w:tcBorders>
            <w:shd w:val="clear" w:color="000000" w:fill="D9D9D9"/>
            <w:noWrap/>
            <w:hideMark/>
          </w:tcPr>
          <w:p w14:paraId="04F9F07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65" w:type="pct"/>
            <w:gridSpan w:val="2"/>
            <w:tcBorders>
              <w:top w:val="nil"/>
              <w:left w:val="nil"/>
              <w:bottom w:val="single" w:sz="4" w:space="0" w:color="000000"/>
              <w:right w:val="nil"/>
            </w:tcBorders>
            <w:shd w:val="clear" w:color="000000" w:fill="D9D9D9"/>
            <w:noWrap/>
            <w:hideMark/>
          </w:tcPr>
          <w:p w14:paraId="038AC4E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45" w:type="pct"/>
            <w:tcBorders>
              <w:top w:val="nil"/>
              <w:left w:val="nil"/>
              <w:bottom w:val="single" w:sz="4" w:space="0" w:color="000000"/>
              <w:right w:val="nil"/>
            </w:tcBorders>
            <w:shd w:val="clear" w:color="000000" w:fill="D9D9D9"/>
            <w:noWrap/>
            <w:hideMark/>
          </w:tcPr>
          <w:p w14:paraId="7DB1545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45" w:type="pct"/>
            <w:tcBorders>
              <w:top w:val="nil"/>
              <w:left w:val="nil"/>
              <w:bottom w:val="single" w:sz="4" w:space="0" w:color="000000"/>
              <w:right w:val="nil"/>
            </w:tcBorders>
            <w:shd w:val="clear" w:color="000000" w:fill="D9D9D9"/>
            <w:noWrap/>
            <w:hideMark/>
          </w:tcPr>
          <w:p w14:paraId="16FDA02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nil"/>
              <w:left w:val="single" w:sz="4" w:space="0" w:color="000000"/>
              <w:bottom w:val="single" w:sz="4" w:space="0" w:color="000000"/>
              <w:right w:val="single" w:sz="4" w:space="0" w:color="000000"/>
            </w:tcBorders>
            <w:shd w:val="clear" w:color="000000" w:fill="D9D9D9"/>
            <w:noWrap/>
            <w:hideMark/>
          </w:tcPr>
          <w:p w14:paraId="1AF6503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single" w:sz="4" w:space="0" w:color="000000"/>
              <w:right w:val="nil"/>
            </w:tcBorders>
            <w:shd w:val="clear" w:color="000000" w:fill="D9D9D9"/>
            <w:noWrap/>
            <w:hideMark/>
          </w:tcPr>
          <w:p w14:paraId="766F0E9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single" w:sz="4" w:space="0" w:color="000000"/>
              <w:right w:val="nil"/>
            </w:tcBorders>
            <w:shd w:val="clear" w:color="000000" w:fill="D9D9D9"/>
            <w:noWrap/>
            <w:hideMark/>
          </w:tcPr>
          <w:p w14:paraId="1D907A5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nil"/>
              <w:left w:val="nil"/>
              <w:bottom w:val="single" w:sz="4" w:space="0" w:color="000000"/>
              <w:right w:val="nil"/>
            </w:tcBorders>
            <w:shd w:val="clear" w:color="000000" w:fill="D9D9D9"/>
            <w:noWrap/>
            <w:hideMark/>
          </w:tcPr>
          <w:p w14:paraId="4AB17B2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nil"/>
              <w:left w:val="nil"/>
              <w:bottom w:val="single" w:sz="4" w:space="0" w:color="000000"/>
              <w:right w:val="nil"/>
            </w:tcBorders>
            <w:shd w:val="clear" w:color="000000" w:fill="D9D9D9"/>
            <w:noWrap/>
            <w:hideMark/>
          </w:tcPr>
          <w:p w14:paraId="15CF299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single" w:sz="4" w:space="0" w:color="000000"/>
              <w:bottom w:val="single" w:sz="4" w:space="0" w:color="000000"/>
              <w:right w:val="single" w:sz="4" w:space="0" w:color="000000"/>
            </w:tcBorders>
            <w:shd w:val="clear" w:color="000000" w:fill="D9D9D9"/>
            <w:noWrap/>
            <w:hideMark/>
          </w:tcPr>
          <w:p w14:paraId="477B613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single" w:sz="4" w:space="0" w:color="000000"/>
              <w:right w:val="nil"/>
            </w:tcBorders>
            <w:shd w:val="clear" w:color="000000" w:fill="D9D9D9"/>
            <w:noWrap/>
            <w:hideMark/>
          </w:tcPr>
          <w:p w14:paraId="634C7EB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nil"/>
              <w:left w:val="single" w:sz="4" w:space="0" w:color="000000"/>
              <w:bottom w:val="single" w:sz="4" w:space="0" w:color="000000"/>
              <w:right w:val="single" w:sz="4" w:space="0" w:color="000000"/>
            </w:tcBorders>
            <w:shd w:val="clear" w:color="000000" w:fill="D9D9D9"/>
            <w:noWrap/>
            <w:hideMark/>
          </w:tcPr>
          <w:p w14:paraId="08A75F7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62" w:type="pct"/>
            <w:gridSpan w:val="2"/>
            <w:tcBorders>
              <w:top w:val="nil"/>
              <w:left w:val="nil"/>
              <w:bottom w:val="single" w:sz="4" w:space="0" w:color="000000"/>
              <w:right w:val="nil"/>
            </w:tcBorders>
            <w:shd w:val="clear" w:color="000000" w:fill="D9D9D9"/>
            <w:noWrap/>
            <w:hideMark/>
          </w:tcPr>
          <w:p w14:paraId="18056E2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78" w:type="pct"/>
            <w:gridSpan w:val="2"/>
            <w:tcBorders>
              <w:top w:val="nil"/>
              <w:left w:val="nil"/>
              <w:bottom w:val="single" w:sz="4" w:space="0" w:color="000000"/>
              <w:right w:val="nil"/>
            </w:tcBorders>
            <w:shd w:val="clear" w:color="000000" w:fill="D9D9D9"/>
            <w:noWrap/>
            <w:hideMark/>
          </w:tcPr>
          <w:p w14:paraId="235EE06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62" w:type="pct"/>
            <w:tcBorders>
              <w:top w:val="nil"/>
              <w:left w:val="nil"/>
              <w:bottom w:val="single" w:sz="4" w:space="0" w:color="000000"/>
              <w:right w:val="nil"/>
            </w:tcBorders>
            <w:shd w:val="clear" w:color="000000" w:fill="D9D9D9"/>
            <w:noWrap/>
            <w:hideMark/>
          </w:tcPr>
          <w:p w14:paraId="09D37EE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4" w:space="0" w:color="000000"/>
              <w:right w:val="nil"/>
            </w:tcBorders>
            <w:shd w:val="clear" w:color="000000" w:fill="D9D9D9"/>
            <w:noWrap/>
            <w:hideMark/>
          </w:tcPr>
          <w:p w14:paraId="11B903B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4" w:space="0" w:color="000000"/>
              <w:right w:val="nil"/>
            </w:tcBorders>
            <w:shd w:val="clear" w:color="000000" w:fill="D9D9D9"/>
            <w:noWrap/>
            <w:hideMark/>
          </w:tcPr>
          <w:p w14:paraId="01D0777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30" w:type="pct"/>
            <w:tcBorders>
              <w:top w:val="nil"/>
              <w:left w:val="single" w:sz="8" w:space="0" w:color="000000"/>
              <w:bottom w:val="single" w:sz="4" w:space="0" w:color="000000"/>
              <w:right w:val="single" w:sz="8" w:space="0" w:color="000000"/>
            </w:tcBorders>
            <w:shd w:val="clear" w:color="000000" w:fill="D9D9D9"/>
            <w:noWrap/>
            <w:hideMark/>
          </w:tcPr>
          <w:p w14:paraId="3584175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58.59</w:t>
            </w:r>
          </w:p>
        </w:tc>
        <w:tc>
          <w:tcPr>
            <w:tcW w:w="130" w:type="pct"/>
            <w:tcBorders>
              <w:top w:val="nil"/>
              <w:left w:val="nil"/>
              <w:bottom w:val="single" w:sz="4" w:space="0" w:color="000000"/>
              <w:right w:val="nil"/>
            </w:tcBorders>
            <w:shd w:val="clear" w:color="000000" w:fill="D9D9D9"/>
            <w:noWrap/>
            <w:hideMark/>
          </w:tcPr>
          <w:p w14:paraId="277FB81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117.15</w:t>
            </w:r>
          </w:p>
        </w:tc>
        <w:tc>
          <w:tcPr>
            <w:tcW w:w="130" w:type="pct"/>
            <w:tcBorders>
              <w:top w:val="nil"/>
              <w:left w:val="single" w:sz="8" w:space="0" w:color="000000"/>
              <w:bottom w:val="single" w:sz="4" w:space="0" w:color="000000"/>
              <w:right w:val="nil"/>
            </w:tcBorders>
            <w:shd w:val="clear" w:color="000000" w:fill="D9D9D9"/>
            <w:noWrap/>
            <w:hideMark/>
          </w:tcPr>
          <w:p w14:paraId="69C68BF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58.59</w:t>
            </w:r>
          </w:p>
        </w:tc>
        <w:tc>
          <w:tcPr>
            <w:tcW w:w="154" w:type="pct"/>
            <w:tcBorders>
              <w:top w:val="nil"/>
              <w:left w:val="nil"/>
              <w:bottom w:val="single" w:sz="4" w:space="0" w:color="000000"/>
              <w:right w:val="nil"/>
            </w:tcBorders>
            <w:shd w:val="clear" w:color="000000" w:fill="D9D9D9"/>
            <w:noWrap/>
            <w:hideMark/>
          </w:tcPr>
          <w:p w14:paraId="00F490B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54" w:type="pct"/>
            <w:tcBorders>
              <w:top w:val="nil"/>
              <w:left w:val="nil"/>
              <w:bottom w:val="single" w:sz="4" w:space="0" w:color="000000"/>
              <w:right w:val="nil"/>
            </w:tcBorders>
            <w:shd w:val="clear" w:color="000000" w:fill="D9D9D9"/>
            <w:noWrap/>
            <w:hideMark/>
          </w:tcPr>
          <w:p w14:paraId="4160C4B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nil"/>
              <w:left w:val="nil"/>
              <w:bottom w:val="single" w:sz="4" w:space="0" w:color="000000"/>
              <w:right w:val="nil"/>
            </w:tcBorders>
            <w:shd w:val="clear" w:color="000000" w:fill="D9D9D9"/>
            <w:noWrap/>
            <w:hideMark/>
          </w:tcPr>
          <w:p w14:paraId="3866E96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nil"/>
              <w:left w:val="nil"/>
              <w:bottom w:val="single" w:sz="4" w:space="0" w:color="000000"/>
              <w:right w:val="nil"/>
            </w:tcBorders>
            <w:shd w:val="clear" w:color="000000" w:fill="D9D9D9"/>
            <w:noWrap/>
            <w:hideMark/>
          </w:tcPr>
          <w:p w14:paraId="5F15330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96" w:type="pct"/>
            <w:gridSpan w:val="3"/>
            <w:tcBorders>
              <w:top w:val="nil"/>
              <w:left w:val="nil"/>
              <w:bottom w:val="single" w:sz="4" w:space="0" w:color="000000"/>
              <w:right w:val="nil"/>
            </w:tcBorders>
            <w:shd w:val="clear" w:color="000000" w:fill="D9D9D9"/>
            <w:noWrap/>
            <w:hideMark/>
          </w:tcPr>
          <w:p w14:paraId="4B53F4E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38" w:type="pct"/>
            <w:tcBorders>
              <w:top w:val="nil"/>
              <w:left w:val="nil"/>
              <w:bottom w:val="single" w:sz="4" w:space="0" w:color="000000"/>
              <w:right w:val="nil"/>
            </w:tcBorders>
            <w:shd w:val="clear" w:color="000000" w:fill="D9D9D9"/>
            <w:noWrap/>
            <w:hideMark/>
          </w:tcPr>
          <w:p w14:paraId="6EE81052"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38" w:type="pct"/>
            <w:tcBorders>
              <w:top w:val="nil"/>
              <w:left w:val="nil"/>
              <w:bottom w:val="single" w:sz="4" w:space="0" w:color="000000"/>
              <w:right w:val="single" w:sz="8" w:space="0" w:color="000000"/>
            </w:tcBorders>
            <w:shd w:val="clear" w:color="000000" w:fill="D9D9D9"/>
            <w:noWrap/>
            <w:hideMark/>
          </w:tcPr>
          <w:p w14:paraId="57C70D0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12268B64" w14:textId="77777777" w:rsidTr="0064774D">
        <w:trPr>
          <w:trHeight w:val="660"/>
        </w:trPr>
        <w:tc>
          <w:tcPr>
            <w:tcW w:w="136" w:type="pct"/>
            <w:tcBorders>
              <w:top w:val="nil"/>
              <w:left w:val="single" w:sz="8" w:space="0" w:color="000000"/>
              <w:bottom w:val="nil"/>
              <w:right w:val="nil"/>
            </w:tcBorders>
            <w:shd w:val="clear" w:color="auto" w:fill="auto"/>
            <w:hideMark/>
          </w:tcPr>
          <w:p w14:paraId="144AABF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1" w:type="pct"/>
            <w:tcBorders>
              <w:top w:val="nil"/>
              <w:left w:val="nil"/>
              <w:bottom w:val="nil"/>
              <w:right w:val="nil"/>
            </w:tcBorders>
            <w:shd w:val="clear" w:color="auto" w:fill="auto"/>
            <w:hideMark/>
          </w:tcPr>
          <w:p w14:paraId="0FB3CE4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HP.7.1</w:t>
            </w:r>
          </w:p>
        </w:tc>
        <w:tc>
          <w:tcPr>
            <w:tcW w:w="103" w:type="pct"/>
            <w:tcBorders>
              <w:top w:val="nil"/>
              <w:left w:val="nil"/>
              <w:bottom w:val="nil"/>
              <w:right w:val="nil"/>
            </w:tcBorders>
            <w:shd w:val="clear" w:color="auto" w:fill="auto"/>
            <w:hideMark/>
          </w:tcPr>
          <w:p w14:paraId="7FFCCEA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82" w:type="pct"/>
            <w:tcBorders>
              <w:top w:val="nil"/>
              <w:left w:val="nil"/>
              <w:bottom w:val="nil"/>
              <w:right w:val="single" w:sz="4" w:space="0" w:color="000000"/>
            </w:tcBorders>
            <w:shd w:val="clear" w:color="auto" w:fill="auto"/>
            <w:hideMark/>
          </w:tcPr>
          <w:p w14:paraId="2090051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health administration agencies</w:t>
            </w:r>
          </w:p>
        </w:tc>
        <w:tc>
          <w:tcPr>
            <w:tcW w:w="130" w:type="pct"/>
            <w:tcBorders>
              <w:top w:val="nil"/>
              <w:left w:val="nil"/>
              <w:bottom w:val="nil"/>
              <w:right w:val="single" w:sz="4" w:space="0" w:color="000000"/>
            </w:tcBorders>
            <w:shd w:val="clear" w:color="auto" w:fill="auto"/>
            <w:noWrap/>
            <w:hideMark/>
          </w:tcPr>
          <w:p w14:paraId="501F9D3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58.56</w:t>
            </w:r>
          </w:p>
        </w:tc>
        <w:tc>
          <w:tcPr>
            <w:tcW w:w="165" w:type="pct"/>
            <w:gridSpan w:val="2"/>
            <w:tcBorders>
              <w:top w:val="nil"/>
              <w:left w:val="nil"/>
              <w:bottom w:val="nil"/>
              <w:right w:val="nil"/>
            </w:tcBorders>
            <w:shd w:val="clear" w:color="auto" w:fill="auto"/>
            <w:noWrap/>
            <w:hideMark/>
          </w:tcPr>
          <w:p w14:paraId="67DF35B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45" w:type="pct"/>
            <w:tcBorders>
              <w:top w:val="nil"/>
              <w:left w:val="nil"/>
              <w:bottom w:val="nil"/>
              <w:right w:val="nil"/>
            </w:tcBorders>
            <w:shd w:val="clear" w:color="auto" w:fill="auto"/>
            <w:noWrap/>
            <w:hideMark/>
          </w:tcPr>
          <w:p w14:paraId="791CE5E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45" w:type="pct"/>
            <w:tcBorders>
              <w:top w:val="nil"/>
              <w:left w:val="nil"/>
              <w:bottom w:val="nil"/>
              <w:right w:val="nil"/>
            </w:tcBorders>
            <w:shd w:val="clear" w:color="auto" w:fill="auto"/>
            <w:noWrap/>
            <w:hideMark/>
          </w:tcPr>
          <w:p w14:paraId="64ABC34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2C6E584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nil"/>
              <w:right w:val="nil"/>
            </w:tcBorders>
            <w:shd w:val="clear" w:color="auto" w:fill="auto"/>
            <w:noWrap/>
            <w:hideMark/>
          </w:tcPr>
          <w:p w14:paraId="203D501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6" w:type="pct"/>
            <w:tcBorders>
              <w:top w:val="nil"/>
              <w:left w:val="nil"/>
              <w:bottom w:val="nil"/>
              <w:right w:val="nil"/>
            </w:tcBorders>
            <w:shd w:val="clear" w:color="auto" w:fill="auto"/>
            <w:noWrap/>
            <w:hideMark/>
          </w:tcPr>
          <w:p w14:paraId="6B367A5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2" w:type="pct"/>
            <w:gridSpan w:val="3"/>
            <w:tcBorders>
              <w:top w:val="nil"/>
              <w:left w:val="nil"/>
              <w:bottom w:val="nil"/>
              <w:right w:val="nil"/>
            </w:tcBorders>
            <w:shd w:val="clear" w:color="auto" w:fill="auto"/>
            <w:noWrap/>
            <w:hideMark/>
          </w:tcPr>
          <w:p w14:paraId="23FF47D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99" w:type="pct"/>
            <w:gridSpan w:val="2"/>
            <w:tcBorders>
              <w:top w:val="nil"/>
              <w:left w:val="nil"/>
              <w:bottom w:val="nil"/>
              <w:right w:val="nil"/>
            </w:tcBorders>
            <w:shd w:val="clear" w:color="auto" w:fill="auto"/>
            <w:noWrap/>
            <w:hideMark/>
          </w:tcPr>
          <w:p w14:paraId="1374222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3" w:type="pct"/>
            <w:gridSpan w:val="2"/>
            <w:tcBorders>
              <w:top w:val="nil"/>
              <w:left w:val="single" w:sz="4" w:space="0" w:color="000000"/>
              <w:bottom w:val="nil"/>
              <w:right w:val="single" w:sz="4" w:space="0" w:color="000000"/>
            </w:tcBorders>
            <w:shd w:val="clear" w:color="auto" w:fill="auto"/>
            <w:noWrap/>
            <w:hideMark/>
          </w:tcPr>
          <w:p w14:paraId="69500A1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nil"/>
              <w:bottom w:val="nil"/>
              <w:right w:val="nil"/>
            </w:tcBorders>
            <w:shd w:val="clear" w:color="auto" w:fill="auto"/>
            <w:noWrap/>
            <w:hideMark/>
          </w:tcPr>
          <w:p w14:paraId="3E9FE3D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52" w:type="pct"/>
            <w:gridSpan w:val="2"/>
            <w:tcBorders>
              <w:top w:val="nil"/>
              <w:left w:val="single" w:sz="4" w:space="0" w:color="000000"/>
              <w:bottom w:val="nil"/>
              <w:right w:val="single" w:sz="4" w:space="0" w:color="000000"/>
            </w:tcBorders>
            <w:shd w:val="clear" w:color="auto" w:fill="auto"/>
            <w:noWrap/>
            <w:hideMark/>
          </w:tcPr>
          <w:p w14:paraId="16F517B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62" w:type="pct"/>
            <w:gridSpan w:val="2"/>
            <w:tcBorders>
              <w:top w:val="nil"/>
              <w:left w:val="nil"/>
              <w:bottom w:val="nil"/>
              <w:right w:val="nil"/>
            </w:tcBorders>
            <w:shd w:val="clear" w:color="auto" w:fill="auto"/>
            <w:noWrap/>
            <w:hideMark/>
          </w:tcPr>
          <w:p w14:paraId="539A673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78" w:type="pct"/>
            <w:gridSpan w:val="2"/>
            <w:tcBorders>
              <w:top w:val="nil"/>
              <w:left w:val="nil"/>
              <w:bottom w:val="nil"/>
              <w:right w:val="nil"/>
            </w:tcBorders>
            <w:shd w:val="clear" w:color="auto" w:fill="auto"/>
            <w:noWrap/>
            <w:hideMark/>
          </w:tcPr>
          <w:p w14:paraId="6576B69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62" w:type="pct"/>
            <w:tcBorders>
              <w:top w:val="nil"/>
              <w:left w:val="nil"/>
              <w:bottom w:val="nil"/>
              <w:right w:val="nil"/>
            </w:tcBorders>
            <w:shd w:val="clear" w:color="auto" w:fill="auto"/>
            <w:noWrap/>
            <w:hideMark/>
          </w:tcPr>
          <w:p w14:paraId="1647CA9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5B34203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62" w:type="pct"/>
            <w:tcBorders>
              <w:top w:val="nil"/>
              <w:left w:val="nil"/>
              <w:bottom w:val="nil"/>
              <w:right w:val="nil"/>
            </w:tcBorders>
            <w:shd w:val="clear" w:color="auto" w:fill="auto"/>
            <w:noWrap/>
            <w:hideMark/>
          </w:tcPr>
          <w:p w14:paraId="79C455C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30" w:type="pct"/>
            <w:tcBorders>
              <w:top w:val="nil"/>
              <w:left w:val="single" w:sz="8" w:space="0" w:color="000000"/>
              <w:bottom w:val="nil"/>
              <w:right w:val="single" w:sz="8" w:space="0" w:color="000000"/>
            </w:tcBorders>
            <w:shd w:val="clear" w:color="auto" w:fill="auto"/>
            <w:noWrap/>
            <w:hideMark/>
          </w:tcPr>
          <w:p w14:paraId="7C1CEE1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58.59</w:t>
            </w:r>
          </w:p>
        </w:tc>
        <w:tc>
          <w:tcPr>
            <w:tcW w:w="130" w:type="pct"/>
            <w:tcBorders>
              <w:top w:val="nil"/>
              <w:left w:val="nil"/>
              <w:bottom w:val="nil"/>
              <w:right w:val="nil"/>
            </w:tcBorders>
            <w:shd w:val="clear" w:color="auto" w:fill="auto"/>
            <w:noWrap/>
            <w:hideMark/>
          </w:tcPr>
          <w:p w14:paraId="7CE7E1E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117.15</w:t>
            </w:r>
          </w:p>
        </w:tc>
        <w:tc>
          <w:tcPr>
            <w:tcW w:w="130" w:type="pct"/>
            <w:tcBorders>
              <w:top w:val="nil"/>
              <w:left w:val="single" w:sz="8" w:space="0" w:color="000000"/>
              <w:bottom w:val="nil"/>
              <w:right w:val="nil"/>
            </w:tcBorders>
            <w:shd w:val="clear" w:color="auto" w:fill="auto"/>
            <w:noWrap/>
            <w:hideMark/>
          </w:tcPr>
          <w:p w14:paraId="66D2D94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58.59</w:t>
            </w:r>
          </w:p>
        </w:tc>
        <w:tc>
          <w:tcPr>
            <w:tcW w:w="154" w:type="pct"/>
            <w:tcBorders>
              <w:top w:val="nil"/>
              <w:left w:val="nil"/>
              <w:bottom w:val="nil"/>
              <w:right w:val="nil"/>
            </w:tcBorders>
            <w:shd w:val="clear" w:color="auto" w:fill="auto"/>
            <w:noWrap/>
            <w:hideMark/>
          </w:tcPr>
          <w:p w14:paraId="41E72C3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54" w:type="pct"/>
            <w:tcBorders>
              <w:top w:val="nil"/>
              <w:left w:val="nil"/>
              <w:bottom w:val="nil"/>
              <w:right w:val="nil"/>
            </w:tcBorders>
            <w:shd w:val="clear" w:color="auto" w:fill="auto"/>
            <w:noWrap/>
            <w:hideMark/>
          </w:tcPr>
          <w:p w14:paraId="5C986AF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5E4C3A8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7" w:type="pct"/>
            <w:gridSpan w:val="2"/>
            <w:tcBorders>
              <w:top w:val="nil"/>
              <w:left w:val="nil"/>
              <w:bottom w:val="nil"/>
              <w:right w:val="nil"/>
            </w:tcBorders>
            <w:shd w:val="clear" w:color="auto" w:fill="auto"/>
            <w:noWrap/>
            <w:hideMark/>
          </w:tcPr>
          <w:p w14:paraId="2D6F359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96" w:type="pct"/>
            <w:gridSpan w:val="3"/>
            <w:tcBorders>
              <w:top w:val="nil"/>
              <w:left w:val="nil"/>
              <w:bottom w:val="nil"/>
              <w:right w:val="nil"/>
            </w:tcBorders>
            <w:shd w:val="clear" w:color="auto" w:fill="auto"/>
            <w:noWrap/>
            <w:hideMark/>
          </w:tcPr>
          <w:p w14:paraId="1E680A8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38" w:type="pct"/>
            <w:tcBorders>
              <w:top w:val="nil"/>
              <w:left w:val="nil"/>
              <w:bottom w:val="nil"/>
              <w:right w:val="nil"/>
            </w:tcBorders>
            <w:shd w:val="clear" w:color="auto" w:fill="auto"/>
            <w:noWrap/>
            <w:hideMark/>
          </w:tcPr>
          <w:p w14:paraId="1868654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58.56</w:t>
            </w:r>
          </w:p>
        </w:tc>
        <w:tc>
          <w:tcPr>
            <w:tcW w:w="138" w:type="pct"/>
            <w:tcBorders>
              <w:top w:val="nil"/>
              <w:left w:val="nil"/>
              <w:bottom w:val="nil"/>
              <w:right w:val="single" w:sz="8" w:space="0" w:color="000000"/>
            </w:tcBorders>
            <w:shd w:val="clear" w:color="auto" w:fill="auto"/>
            <w:noWrap/>
            <w:hideMark/>
          </w:tcPr>
          <w:p w14:paraId="78027A9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00DE6C55" w14:textId="77777777" w:rsidTr="0064774D">
        <w:trPr>
          <w:trHeight w:val="372"/>
        </w:trPr>
        <w:tc>
          <w:tcPr>
            <w:tcW w:w="136" w:type="pct"/>
            <w:tcBorders>
              <w:top w:val="single" w:sz="4" w:space="0" w:color="000000"/>
              <w:left w:val="single" w:sz="8" w:space="0" w:color="000000"/>
              <w:bottom w:val="single" w:sz="4" w:space="0" w:color="000000"/>
              <w:right w:val="nil"/>
            </w:tcBorders>
            <w:shd w:val="clear" w:color="000000" w:fill="D9D9D9"/>
            <w:hideMark/>
          </w:tcPr>
          <w:p w14:paraId="6BBE313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HP.9</w:t>
            </w:r>
          </w:p>
        </w:tc>
        <w:tc>
          <w:tcPr>
            <w:tcW w:w="151" w:type="pct"/>
            <w:tcBorders>
              <w:top w:val="single" w:sz="4" w:space="0" w:color="000000"/>
              <w:left w:val="nil"/>
              <w:bottom w:val="single" w:sz="4" w:space="0" w:color="000000"/>
              <w:right w:val="nil"/>
            </w:tcBorders>
            <w:shd w:val="clear" w:color="000000" w:fill="D9D9D9"/>
            <w:hideMark/>
          </w:tcPr>
          <w:p w14:paraId="7A72625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single" w:sz="4" w:space="0" w:color="000000"/>
              <w:left w:val="nil"/>
              <w:bottom w:val="single" w:sz="4" w:space="0" w:color="000000"/>
              <w:right w:val="nil"/>
            </w:tcBorders>
            <w:shd w:val="clear" w:color="000000" w:fill="D9D9D9"/>
            <w:hideMark/>
          </w:tcPr>
          <w:p w14:paraId="11349F4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single" w:sz="4" w:space="0" w:color="000000"/>
              <w:left w:val="nil"/>
              <w:bottom w:val="single" w:sz="4" w:space="0" w:color="000000"/>
              <w:right w:val="single" w:sz="4" w:space="0" w:color="000000"/>
            </w:tcBorders>
            <w:shd w:val="clear" w:color="000000" w:fill="D9D9D9"/>
            <w:hideMark/>
          </w:tcPr>
          <w:p w14:paraId="2ACEDBE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Rest of the world</w:t>
            </w:r>
          </w:p>
        </w:tc>
        <w:tc>
          <w:tcPr>
            <w:tcW w:w="130" w:type="pct"/>
            <w:tcBorders>
              <w:top w:val="single" w:sz="4" w:space="0" w:color="000000"/>
              <w:left w:val="nil"/>
              <w:bottom w:val="single" w:sz="4" w:space="0" w:color="000000"/>
              <w:right w:val="single" w:sz="4" w:space="0" w:color="000000"/>
            </w:tcBorders>
            <w:shd w:val="clear" w:color="000000" w:fill="D9D9D9"/>
            <w:noWrap/>
            <w:hideMark/>
          </w:tcPr>
          <w:p w14:paraId="5CD8065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6677F90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398FE4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F5E910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29EE80B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single" w:sz="4" w:space="0" w:color="000000"/>
              <w:left w:val="nil"/>
              <w:bottom w:val="single" w:sz="4" w:space="0" w:color="000000"/>
              <w:right w:val="nil"/>
            </w:tcBorders>
            <w:shd w:val="clear" w:color="000000" w:fill="D9D9D9"/>
            <w:noWrap/>
            <w:hideMark/>
          </w:tcPr>
          <w:p w14:paraId="3DCD287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single" w:sz="4" w:space="0" w:color="000000"/>
              <w:left w:val="nil"/>
              <w:bottom w:val="single" w:sz="4" w:space="0" w:color="000000"/>
              <w:right w:val="nil"/>
            </w:tcBorders>
            <w:shd w:val="clear" w:color="000000" w:fill="D9D9D9"/>
            <w:noWrap/>
            <w:hideMark/>
          </w:tcPr>
          <w:p w14:paraId="0296A00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single" w:sz="4" w:space="0" w:color="000000"/>
              <w:left w:val="nil"/>
              <w:bottom w:val="single" w:sz="4" w:space="0" w:color="000000"/>
              <w:right w:val="nil"/>
            </w:tcBorders>
            <w:shd w:val="clear" w:color="000000" w:fill="D9D9D9"/>
            <w:noWrap/>
            <w:hideMark/>
          </w:tcPr>
          <w:p w14:paraId="6786AA0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single" w:sz="4" w:space="0" w:color="000000"/>
              <w:left w:val="nil"/>
              <w:bottom w:val="single" w:sz="4" w:space="0" w:color="000000"/>
              <w:right w:val="nil"/>
            </w:tcBorders>
            <w:shd w:val="clear" w:color="000000" w:fill="D9D9D9"/>
            <w:noWrap/>
            <w:hideMark/>
          </w:tcPr>
          <w:p w14:paraId="343594D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069B620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63" w:type="pct"/>
            <w:gridSpan w:val="2"/>
            <w:tcBorders>
              <w:top w:val="single" w:sz="4" w:space="0" w:color="000000"/>
              <w:left w:val="nil"/>
              <w:bottom w:val="single" w:sz="4" w:space="0" w:color="000000"/>
              <w:right w:val="nil"/>
            </w:tcBorders>
            <w:shd w:val="clear" w:color="000000" w:fill="D9D9D9"/>
            <w:noWrap/>
            <w:hideMark/>
          </w:tcPr>
          <w:p w14:paraId="120C9EA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52" w:type="pct"/>
            <w:gridSpan w:val="2"/>
            <w:tcBorders>
              <w:top w:val="single" w:sz="4" w:space="0" w:color="000000"/>
              <w:left w:val="single" w:sz="4" w:space="0" w:color="000000"/>
              <w:bottom w:val="single" w:sz="4" w:space="0" w:color="000000"/>
              <w:right w:val="single" w:sz="4" w:space="0" w:color="000000"/>
            </w:tcBorders>
            <w:shd w:val="clear" w:color="000000" w:fill="D9D9D9"/>
            <w:noWrap/>
            <w:hideMark/>
          </w:tcPr>
          <w:p w14:paraId="092F4D0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single" w:sz="4" w:space="0" w:color="000000"/>
              <w:left w:val="nil"/>
              <w:bottom w:val="single" w:sz="4" w:space="0" w:color="000000"/>
              <w:right w:val="nil"/>
            </w:tcBorders>
            <w:shd w:val="clear" w:color="000000" w:fill="D9D9D9"/>
            <w:noWrap/>
            <w:hideMark/>
          </w:tcPr>
          <w:p w14:paraId="76AACFA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single" w:sz="4" w:space="0" w:color="000000"/>
              <w:left w:val="nil"/>
              <w:bottom w:val="single" w:sz="4" w:space="0" w:color="000000"/>
              <w:right w:val="nil"/>
            </w:tcBorders>
            <w:shd w:val="clear" w:color="000000" w:fill="D9D9D9"/>
            <w:noWrap/>
            <w:hideMark/>
          </w:tcPr>
          <w:p w14:paraId="11ECDF6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47446DC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27345DE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single" w:sz="4" w:space="0" w:color="000000"/>
              <w:left w:val="nil"/>
              <w:bottom w:val="single" w:sz="4" w:space="0" w:color="000000"/>
              <w:right w:val="nil"/>
            </w:tcBorders>
            <w:shd w:val="clear" w:color="000000" w:fill="D9D9D9"/>
            <w:noWrap/>
            <w:hideMark/>
          </w:tcPr>
          <w:p w14:paraId="1F04703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single" w:sz="4" w:space="0" w:color="000000"/>
              <w:left w:val="single" w:sz="8" w:space="0" w:color="000000"/>
              <w:bottom w:val="single" w:sz="4" w:space="0" w:color="000000"/>
              <w:right w:val="single" w:sz="8" w:space="0" w:color="000000"/>
            </w:tcBorders>
            <w:shd w:val="clear" w:color="000000" w:fill="D9D9D9"/>
            <w:noWrap/>
            <w:hideMark/>
          </w:tcPr>
          <w:p w14:paraId="0851D862"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30" w:type="pct"/>
            <w:tcBorders>
              <w:top w:val="single" w:sz="4" w:space="0" w:color="000000"/>
              <w:left w:val="nil"/>
              <w:bottom w:val="single" w:sz="4" w:space="0" w:color="000000"/>
              <w:right w:val="nil"/>
            </w:tcBorders>
            <w:shd w:val="clear" w:color="000000" w:fill="D9D9D9"/>
            <w:noWrap/>
            <w:hideMark/>
          </w:tcPr>
          <w:p w14:paraId="46E6D86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30" w:type="pct"/>
            <w:tcBorders>
              <w:top w:val="single" w:sz="4" w:space="0" w:color="000000"/>
              <w:left w:val="single" w:sz="8" w:space="0" w:color="000000"/>
              <w:bottom w:val="single" w:sz="4" w:space="0" w:color="000000"/>
              <w:right w:val="nil"/>
            </w:tcBorders>
            <w:shd w:val="clear" w:color="000000" w:fill="D9D9D9"/>
            <w:noWrap/>
            <w:hideMark/>
          </w:tcPr>
          <w:p w14:paraId="2107E49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54" w:type="pct"/>
            <w:tcBorders>
              <w:top w:val="single" w:sz="4" w:space="0" w:color="000000"/>
              <w:left w:val="nil"/>
              <w:bottom w:val="single" w:sz="4" w:space="0" w:color="000000"/>
              <w:right w:val="nil"/>
            </w:tcBorders>
            <w:shd w:val="clear" w:color="000000" w:fill="D9D9D9"/>
            <w:noWrap/>
            <w:hideMark/>
          </w:tcPr>
          <w:p w14:paraId="46D96F8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4" w:type="pct"/>
            <w:tcBorders>
              <w:top w:val="single" w:sz="4" w:space="0" w:color="000000"/>
              <w:left w:val="nil"/>
              <w:bottom w:val="single" w:sz="4" w:space="0" w:color="000000"/>
              <w:right w:val="nil"/>
            </w:tcBorders>
            <w:shd w:val="clear" w:color="000000" w:fill="D9D9D9"/>
            <w:noWrap/>
            <w:hideMark/>
          </w:tcPr>
          <w:p w14:paraId="1E97DBB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single" w:sz="4" w:space="0" w:color="000000"/>
              <w:left w:val="nil"/>
              <w:bottom w:val="single" w:sz="4" w:space="0" w:color="000000"/>
              <w:right w:val="nil"/>
            </w:tcBorders>
            <w:shd w:val="clear" w:color="000000" w:fill="D9D9D9"/>
            <w:noWrap/>
            <w:hideMark/>
          </w:tcPr>
          <w:p w14:paraId="42D3ECB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17.42</w:t>
            </w:r>
          </w:p>
        </w:tc>
        <w:tc>
          <w:tcPr>
            <w:tcW w:w="187" w:type="pct"/>
            <w:gridSpan w:val="2"/>
            <w:tcBorders>
              <w:top w:val="single" w:sz="4" w:space="0" w:color="000000"/>
              <w:left w:val="nil"/>
              <w:bottom w:val="single" w:sz="4" w:space="0" w:color="000000"/>
              <w:right w:val="nil"/>
            </w:tcBorders>
            <w:shd w:val="clear" w:color="000000" w:fill="D9D9D9"/>
            <w:noWrap/>
            <w:hideMark/>
          </w:tcPr>
          <w:p w14:paraId="572E0DE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6" w:type="pct"/>
            <w:gridSpan w:val="3"/>
            <w:tcBorders>
              <w:top w:val="single" w:sz="4" w:space="0" w:color="000000"/>
              <w:left w:val="nil"/>
              <w:bottom w:val="single" w:sz="4" w:space="0" w:color="000000"/>
              <w:right w:val="nil"/>
            </w:tcBorders>
            <w:shd w:val="clear" w:color="000000" w:fill="D9D9D9"/>
            <w:noWrap/>
            <w:hideMark/>
          </w:tcPr>
          <w:p w14:paraId="1CD7A7A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nil"/>
            </w:tcBorders>
            <w:shd w:val="clear" w:color="000000" w:fill="D9D9D9"/>
            <w:noWrap/>
            <w:hideMark/>
          </w:tcPr>
          <w:p w14:paraId="184700D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single" w:sz="4" w:space="0" w:color="000000"/>
              <w:left w:val="nil"/>
              <w:bottom w:val="single" w:sz="4" w:space="0" w:color="000000"/>
              <w:right w:val="single" w:sz="8" w:space="0" w:color="000000"/>
            </w:tcBorders>
            <w:shd w:val="clear" w:color="000000" w:fill="D9D9D9"/>
            <w:noWrap/>
            <w:hideMark/>
          </w:tcPr>
          <w:p w14:paraId="76F71B4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43BCA3D8" w14:textId="77777777" w:rsidTr="0064774D">
        <w:trPr>
          <w:trHeight w:val="660"/>
        </w:trPr>
        <w:tc>
          <w:tcPr>
            <w:tcW w:w="136" w:type="pct"/>
            <w:tcBorders>
              <w:top w:val="nil"/>
              <w:left w:val="single" w:sz="8" w:space="0" w:color="000000"/>
              <w:bottom w:val="single" w:sz="8" w:space="0" w:color="000000"/>
              <w:right w:val="nil"/>
            </w:tcBorders>
            <w:shd w:val="clear" w:color="000000" w:fill="D9D9D9"/>
            <w:hideMark/>
          </w:tcPr>
          <w:p w14:paraId="6FEE9DF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HP.nec</w:t>
            </w:r>
          </w:p>
        </w:tc>
        <w:tc>
          <w:tcPr>
            <w:tcW w:w="151" w:type="pct"/>
            <w:tcBorders>
              <w:top w:val="nil"/>
              <w:left w:val="nil"/>
              <w:bottom w:val="single" w:sz="8" w:space="0" w:color="000000"/>
              <w:right w:val="nil"/>
            </w:tcBorders>
            <w:shd w:val="clear" w:color="000000" w:fill="D9D9D9"/>
            <w:hideMark/>
          </w:tcPr>
          <w:p w14:paraId="302F099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nil"/>
              <w:left w:val="nil"/>
              <w:bottom w:val="single" w:sz="8" w:space="0" w:color="000000"/>
              <w:right w:val="nil"/>
            </w:tcBorders>
            <w:shd w:val="clear" w:color="000000" w:fill="D9D9D9"/>
            <w:hideMark/>
          </w:tcPr>
          <w:p w14:paraId="178EAFD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nil"/>
              <w:left w:val="nil"/>
              <w:bottom w:val="single" w:sz="8" w:space="0" w:color="000000"/>
              <w:right w:val="single" w:sz="4" w:space="0" w:color="000000"/>
            </w:tcBorders>
            <w:shd w:val="clear" w:color="000000" w:fill="D9D9D9"/>
            <w:hideMark/>
          </w:tcPr>
          <w:p w14:paraId="57FD368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Unspecified health care providers (n.e.c.)</w:t>
            </w:r>
          </w:p>
        </w:tc>
        <w:tc>
          <w:tcPr>
            <w:tcW w:w="130" w:type="pct"/>
            <w:tcBorders>
              <w:top w:val="nil"/>
              <w:left w:val="nil"/>
              <w:bottom w:val="single" w:sz="8" w:space="0" w:color="000000"/>
              <w:right w:val="single" w:sz="4" w:space="0" w:color="000000"/>
            </w:tcBorders>
            <w:shd w:val="clear" w:color="000000" w:fill="D9D9D9"/>
            <w:noWrap/>
            <w:hideMark/>
          </w:tcPr>
          <w:p w14:paraId="2821CE4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single" w:sz="8" w:space="0" w:color="000000"/>
              <w:right w:val="nil"/>
            </w:tcBorders>
            <w:shd w:val="clear" w:color="000000" w:fill="D9D9D9"/>
            <w:noWrap/>
            <w:hideMark/>
          </w:tcPr>
          <w:p w14:paraId="33F46A7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42A43E4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31F6F43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2" w:type="pct"/>
            <w:gridSpan w:val="2"/>
            <w:tcBorders>
              <w:top w:val="nil"/>
              <w:left w:val="single" w:sz="4" w:space="0" w:color="000000"/>
              <w:bottom w:val="single" w:sz="8" w:space="0" w:color="000000"/>
              <w:right w:val="single" w:sz="4" w:space="0" w:color="000000"/>
            </w:tcBorders>
            <w:shd w:val="clear" w:color="000000" w:fill="D9D9D9"/>
            <w:noWrap/>
            <w:hideMark/>
          </w:tcPr>
          <w:p w14:paraId="6A04304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5" w:type="pct"/>
            <w:gridSpan w:val="2"/>
            <w:tcBorders>
              <w:top w:val="nil"/>
              <w:left w:val="nil"/>
              <w:bottom w:val="single" w:sz="8" w:space="0" w:color="000000"/>
              <w:right w:val="nil"/>
            </w:tcBorders>
            <w:shd w:val="clear" w:color="000000" w:fill="D9D9D9"/>
            <w:noWrap/>
            <w:hideMark/>
          </w:tcPr>
          <w:p w14:paraId="3DBC2FF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6" w:type="pct"/>
            <w:tcBorders>
              <w:top w:val="nil"/>
              <w:left w:val="nil"/>
              <w:bottom w:val="single" w:sz="8" w:space="0" w:color="000000"/>
              <w:right w:val="nil"/>
            </w:tcBorders>
            <w:shd w:val="clear" w:color="000000" w:fill="D9D9D9"/>
            <w:noWrap/>
            <w:hideMark/>
          </w:tcPr>
          <w:p w14:paraId="7789D8D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2" w:type="pct"/>
            <w:gridSpan w:val="3"/>
            <w:tcBorders>
              <w:top w:val="nil"/>
              <w:left w:val="nil"/>
              <w:bottom w:val="single" w:sz="8" w:space="0" w:color="000000"/>
              <w:right w:val="nil"/>
            </w:tcBorders>
            <w:shd w:val="clear" w:color="000000" w:fill="D9D9D9"/>
            <w:noWrap/>
            <w:hideMark/>
          </w:tcPr>
          <w:p w14:paraId="7E50D1C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9" w:type="pct"/>
            <w:gridSpan w:val="2"/>
            <w:tcBorders>
              <w:top w:val="nil"/>
              <w:left w:val="nil"/>
              <w:bottom w:val="single" w:sz="8" w:space="0" w:color="000000"/>
              <w:right w:val="nil"/>
            </w:tcBorders>
            <w:shd w:val="clear" w:color="000000" w:fill="D9D9D9"/>
            <w:noWrap/>
            <w:hideMark/>
          </w:tcPr>
          <w:p w14:paraId="7D8D7EB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3" w:type="pct"/>
            <w:gridSpan w:val="2"/>
            <w:tcBorders>
              <w:top w:val="nil"/>
              <w:left w:val="single" w:sz="4" w:space="0" w:color="000000"/>
              <w:bottom w:val="single" w:sz="8" w:space="0" w:color="000000"/>
              <w:right w:val="single" w:sz="4" w:space="0" w:color="000000"/>
            </w:tcBorders>
            <w:shd w:val="clear" w:color="000000" w:fill="D9D9D9"/>
            <w:noWrap/>
            <w:hideMark/>
          </w:tcPr>
          <w:p w14:paraId="3842F2D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63" w:type="pct"/>
            <w:gridSpan w:val="2"/>
            <w:tcBorders>
              <w:top w:val="nil"/>
              <w:left w:val="nil"/>
              <w:bottom w:val="single" w:sz="8" w:space="0" w:color="000000"/>
              <w:right w:val="nil"/>
            </w:tcBorders>
            <w:shd w:val="clear" w:color="000000" w:fill="D9D9D9"/>
            <w:noWrap/>
            <w:hideMark/>
          </w:tcPr>
          <w:p w14:paraId="7B6B238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52" w:type="pct"/>
            <w:gridSpan w:val="2"/>
            <w:tcBorders>
              <w:top w:val="nil"/>
              <w:left w:val="single" w:sz="4" w:space="0" w:color="000000"/>
              <w:bottom w:val="single" w:sz="8" w:space="0" w:color="000000"/>
              <w:right w:val="single" w:sz="4" w:space="0" w:color="000000"/>
            </w:tcBorders>
            <w:shd w:val="clear" w:color="000000" w:fill="D9D9D9"/>
            <w:noWrap/>
            <w:hideMark/>
          </w:tcPr>
          <w:p w14:paraId="583E004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gridSpan w:val="2"/>
            <w:tcBorders>
              <w:top w:val="nil"/>
              <w:left w:val="nil"/>
              <w:bottom w:val="single" w:sz="8" w:space="0" w:color="000000"/>
              <w:right w:val="nil"/>
            </w:tcBorders>
            <w:shd w:val="clear" w:color="000000" w:fill="D9D9D9"/>
            <w:noWrap/>
            <w:hideMark/>
          </w:tcPr>
          <w:p w14:paraId="5D9E6E4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8" w:type="pct"/>
            <w:gridSpan w:val="2"/>
            <w:tcBorders>
              <w:top w:val="nil"/>
              <w:left w:val="nil"/>
              <w:bottom w:val="single" w:sz="8" w:space="0" w:color="000000"/>
              <w:right w:val="nil"/>
            </w:tcBorders>
            <w:shd w:val="clear" w:color="000000" w:fill="D9D9D9"/>
            <w:noWrap/>
            <w:hideMark/>
          </w:tcPr>
          <w:p w14:paraId="21FA622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8" w:space="0" w:color="000000"/>
              <w:right w:val="nil"/>
            </w:tcBorders>
            <w:shd w:val="clear" w:color="000000" w:fill="D9D9D9"/>
            <w:noWrap/>
            <w:hideMark/>
          </w:tcPr>
          <w:p w14:paraId="1D9363E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8" w:space="0" w:color="000000"/>
              <w:right w:val="nil"/>
            </w:tcBorders>
            <w:shd w:val="clear" w:color="000000" w:fill="D9D9D9"/>
            <w:noWrap/>
            <w:hideMark/>
          </w:tcPr>
          <w:p w14:paraId="3A6B8B0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2" w:type="pct"/>
            <w:tcBorders>
              <w:top w:val="nil"/>
              <w:left w:val="nil"/>
              <w:bottom w:val="single" w:sz="8" w:space="0" w:color="000000"/>
              <w:right w:val="nil"/>
            </w:tcBorders>
            <w:shd w:val="clear" w:color="000000" w:fill="D9D9D9"/>
            <w:noWrap/>
            <w:hideMark/>
          </w:tcPr>
          <w:p w14:paraId="4AC2432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nil"/>
              <w:left w:val="single" w:sz="8" w:space="0" w:color="000000"/>
              <w:bottom w:val="single" w:sz="8" w:space="0" w:color="000000"/>
              <w:right w:val="single" w:sz="8" w:space="0" w:color="000000"/>
            </w:tcBorders>
            <w:shd w:val="clear" w:color="000000" w:fill="D9D9D9"/>
            <w:noWrap/>
            <w:hideMark/>
          </w:tcPr>
          <w:p w14:paraId="1997B37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30" w:type="pct"/>
            <w:tcBorders>
              <w:top w:val="nil"/>
              <w:left w:val="nil"/>
              <w:bottom w:val="single" w:sz="8" w:space="0" w:color="000000"/>
              <w:right w:val="nil"/>
            </w:tcBorders>
            <w:shd w:val="clear" w:color="000000" w:fill="D9D9D9"/>
            <w:noWrap/>
            <w:hideMark/>
          </w:tcPr>
          <w:p w14:paraId="6BCCDD2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30" w:type="pct"/>
            <w:tcBorders>
              <w:top w:val="nil"/>
              <w:left w:val="single" w:sz="8" w:space="0" w:color="000000"/>
              <w:bottom w:val="single" w:sz="8" w:space="0" w:color="000000"/>
              <w:right w:val="nil"/>
            </w:tcBorders>
            <w:shd w:val="clear" w:color="000000" w:fill="D9D9D9"/>
            <w:noWrap/>
            <w:hideMark/>
          </w:tcPr>
          <w:p w14:paraId="2D4E1EB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54" w:type="pct"/>
            <w:tcBorders>
              <w:top w:val="nil"/>
              <w:left w:val="nil"/>
              <w:bottom w:val="single" w:sz="8" w:space="0" w:color="000000"/>
              <w:right w:val="nil"/>
            </w:tcBorders>
            <w:shd w:val="clear" w:color="000000" w:fill="D9D9D9"/>
            <w:noWrap/>
            <w:hideMark/>
          </w:tcPr>
          <w:p w14:paraId="28FCB5E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54" w:type="pct"/>
            <w:tcBorders>
              <w:top w:val="nil"/>
              <w:left w:val="nil"/>
              <w:bottom w:val="single" w:sz="8" w:space="0" w:color="000000"/>
              <w:right w:val="nil"/>
            </w:tcBorders>
            <w:shd w:val="clear" w:color="000000" w:fill="D9D9D9"/>
            <w:noWrap/>
            <w:hideMark/>
          </w:tcPr>
          <w:p w14:paraId="01DC63C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7" w:type="pct"/>
            <w:gridSpan w:val="2"/>
            <w:tcBorders>
              <w:top w:val="nil"/>
              <w:left w:val="nil"/>
              <w:bottom w:val="single" w:sz="8" w:space="0" w:color="000000"/>
              <w:right w:val="nil"/>
            </w:tcBorders>
            <w:shd w:val="clear" w:color="000000" w:fill="D9D9D9"/>
            <w:noWrap/>
            <w:hideMark/>
          </w:tcPr>
          <w:p w14:paraId="7EED580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0.16</w:t>
            </w:r>
          </w:p>
        </w:tc>
        <w:tc>
          <w:tcPr>
            <w:tcW w:w="187" w:type="pct"/>
            <w:gridSpan w:val="2"/>
            <w:tcBorders>
              <w:top w:val="nil"/>
              <w:left w:val="nil"/>
              <w:bottom w:val="single" w:sz="8" w:space="0" w:color="000000"/>
              <w:right w:val="nil"/>
            </w:tcBorders>
            <w:shd w:val="clear" w:color="000000" w:fill="D9D9D9"/>
            <w:noWrap/>
            <w:hideMark/>
          </w:tcPr>
          <w:p w14:paraId="725628D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96" w:type="pct"/>
            <w:gridSpan w:val="3"/>
            <w:tcBorders>
              <w:top w:val="nil"/>
              <w:left w:val="nil"/>
              <w:bottom w:val="single" w:sz="8" w:space="0" w:color="000000"/>
              <w:right w:val="nil"/>
            </w:tcBorders>
            <w:shd w:val="clear" w:color="000000" w:fill="D9D9D9"/>
            <w:noWrap/>
            <w:hideMark/>
          </w:tcPr>
          <w:p w14:paraId="6E6957B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nil"/>
              <w:left w:val="nil"/>
              <w:bottom w:val="single" w:sz="8" w:space="0" w:color="000000"/>
              <w:right w:val="nil"/>
            </w:tcBorders>
            <w:shd w:val="clear" w:color="000000" w:fill="D9D9D9"/>
            <w:noWrap/>
            <w:hideMark/>
          </w:tcPr>
          <w:p w14:paraId="5A569CF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8" w:type="pct"/>
            <w:tcBorders>
              <w:top w:val="nil"/>
              <w:left w:val="nil"/>
              <w:bottom w:val="single" w:sz="8" w:space="0" w:color="000000"/>
              <w:right w:val="single" w:sz="8" w:space="0" w:color="000000"/>
            </w:tcBorders>
            <w:shd w:val="clear" w:color="000000" w:fill="D9D9D9"/>
            <w:noWrap/>
            <w:hideMark/>
          </w:tcPr>
          <w:p w14:paraId="47D14E7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15818F0D" w14:textId="77777777" w:rsidTr="0064774D">
        <w:trPr>
          <w:trHeight w:val="228"/>
        </w:trPr>
        <w:tc>
          <w:tcPr>
            <w:tcW w:w="136" w:type="pct"/>
            <w:tcBorders>
              <w:top w:val="nil"/>
              <w:left w:val="single" w:sz="8" w:space="0" w:color="000000"/>
              <w:bottom w:val="single" w:sz="8" w:space="0" w:color="000000"/>
              <w:right w:val="nil"/>
            </w:tcBorders>
            <w:shd w:val="clear" w:color="000000" w:fill="D9D9D9"/>
            <w:noWrap/>
            <w:hideMark/>
          </w:tcPr>
          <w:p w14:paraId="36E6632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All HP</w:t>
            </w:r>
          </w:p>
        </w:tc>
        <w:tc>
          <w:tcPr>
            <w:tcW w:w="151" w:type="pct"/>
            <w:tcBorders>
              <w:top w:val="nil"/>
              <w:left w:val="nil"/>
              <w:bottom w:val="single" w:sz="8" w:space="0" w:color="000000"/>
              <w:right w:val="nil"/>
            </w:tcBorders>
            <w:shd w:val="clear" w:color="000000" w:fill="D9D9D9"/>
            <w:noWrap/>
            <w:hideMark/>
          </w:tcPr>
          <w:p w14:paraId="3F77505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03" w:type="pct"/>
            <w:tcBorders>
              <w:top w:val="nil"/>
              <w:left w:val="nil"/>
              <w:bottom w:val="single" w:sz="8" w:space="0" w:color="000000"/>
              <w:right w:val="nil"/>
            </w:tcBorders>
            <w:shd w:val="clear" w:color="000000" w:fill="D9D9D9"/>
            <w:noWrap/>
            <w:hideMark/>
          </w:tcPr>
          <w:p w14:paraId="5F51429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82" w:type="pct"/>
            <w:tcBorders>
              <w:top w:val="nil"/>
              <w:left w:val="nil"/>
              <w:bottom w:val="single" w:sz="8" w:space="0" w:color="000000"/>
              <w:right w:val="nil"/>
            </w:tcBorders>
            <w:shd w:val="clear" w:color="000000" w:fill="D9D9D9"/>
            <w:noWrap/>
            <w:hideMark/>
          </w:tcPr>
          <w:p w14:paraId="4B755F4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0" w:type="pct"/>
            <w:tcBorders>
              <w:top w:val="nil"/>
              <w:left w:val="single" w:sz="4" w:space="0" w:color="000000"/>
              <w:bottom w:val="single" w:sz="8" w:space="0" w:color="000000"/>
              <w:right w:val="single" w:sz="4" w:space="0" w:color="000000"/>
            </w:tcBorders>
            <w:shd w:val="clear" w:color="000000" w:fill="D9D9D9"/>
            <w:noWrap/>
            <w:hideMark/>
          </w:tcPr>
          <w:p w14:paraId="70D5AD6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65" w:type="pct"/>
            <w:gridSpan w:val="2"/>
            <w:tcBorders>
              <w:top w:val="nil"/>
              <w:left w:val="nil"/>
              <w:bottom w:val="single" w:sz="8" w:space="0" w:color="000000"/>
              <w:right w:val="nil"/>
            </w:tcBorders>
            <w:shd w:val="clear" w:color="000000" w:fill="D9D9D9"/>
            <w:noWrap/>
            <w:hideMark/>
          </w:tcPr>
          <w:p w14:paraId="506AAE4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45" w:type="pct"/>
            <w:tcBorders>
              <w:top w:val="nil"/>
              <w:left w:val="nil"/>
              <w:bottom w:val="single" w:sz="8" w:space="0" w:color="000000"/>
              <w:right w:val="nil"/>
            </w:tcBorders>
            <w:shd w:val="clear" w:color="000000" w:fill="D9D9D9"/>
            <w:noWrap/>
            <w:hideMark/>
          </w:tcPr>
          <w:p w14:paraId="27AD7DF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144.79</w:t>
            </w:r>
          </w:p>
        </w:tc>
        <w:tc>
          <w:tcPr>
            <w:tcW w:w="145" w:type="pct"/>
            <w:tcBorders>
              <w:top w:val="nil"/>
              <w:left w:val="nil"/>
              <w:bottom w:val="single" w:sz="8" w:space="0" w:color="000000"/>
              <w:right w:val="single" w:sz="4" w:space="0" w:color="000000"/>
            </w:tcBorders>
            <w:shd w:val="clear" w:color="000000" w:fill="D9D9D9"/>
            <w:noWrap/>
            <w:hideMark/>
          </w:tcPr>
          <w:p w14:paraId="45C5425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52" w:type="pct"/>
            <w:gridSpan w:val="2"/>
            <w:tcBorders>
              <w:top w:val="nil"/>
              <w:left w:val="nil"/>
              <w:bottom w:val="single" w:sz="8" w:space="0" w:color="000000"/>
              <w:right w:val="single" w:sz="4" w:space="0" w:color="000000"/>
            </w:tcBorders>
            <w:shd w:val="clear" w:color="000000" w:fill="D9D9D9"/>
            <w:noWrap/>
            <w:hideMark/>
          </w:tcPr>
          <w:p w14:paraId="3B8F01D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18.25</w:t>
            </w:r>
          </w:p>
        </w:tc>
        <w:tc>
          <w:tcPr>
            <w:tcW w:w="165" w:type="pct"/>
            <w:gridSpan w:val="2"/>
            <w:tcBorders>
              <w:top w:val="nil"/>
              <w:left w:val="nil"/>
              <w:bottom w:val="single" w:sz="8" w:space="0" w:color="000000"/>
              <w:right w:val="nil"/>
            </w:tcBorders>
            <w:shd w:val="clear" w:color="000000" w:fill="D9D9D9"/>
            <w:noWrap/>
            <w:hideMark/>
          </w:tcPr>
          <w:p w14:paraId="7847313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66" w:type="pct"/>
            <w:tcBorders>
              <w:top w:val="nil"/>
              <w:left w:val="nil"/>
              <w:bottom w:val="single" w:sz="8" w:space="0" w:color="000000"/>
              <w:right w:val="nil"/>
            </w:tcBorders>
            <w:shd w:val="clear" w:color="000000" w:fill="D9D9D9"/>
            <w:noWrap/>
            <w:hideMark/>
          </w:tcPr>
          <w:p w14:paraId="5E389C3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12" w:type="pct"/>
            <w:gridSpan w:val="3"/>
            <w:tcBorders>
              <w:top w:val="nil"/>
              <w:left w:val="nil"/>
              <w:bottom w:val="single" w:sz="8" w:space="0" w:color="000000"/>
              <w:right w:val="nil"/>
            </w:tcBorders>
            <w:shd w:val="clear" w:color="000000" w:fill="D9D9D9"/>
            <w:noWrap/>
            <w:hideMark/>
          </w:tcPr>
          <w:p w14:paraId="3CCEE17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99" w:type="pct"/>
            <w:gridSpan w:val="2"/>
            <w:tcBorders>
              <w:top w:val="nil"/>
              <w:left w:val="nil"/>
              <w:bottom w:val="single" w:sz="8" w:space="0" w:color="000000"/>
              <w:right w:val="single" w:sz="4" w:space="0" w:color="000000"/>
            </w:tcBorders>
            <w:shd w:val="clear" w:color="000000" w:fill="D9D9D9"/>
            <w:noWrap/>
            <w:hideMark/>
          </w:tcPr>
          <w:p w14:paraId="67ABB3F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63" w:type="pct"/>
            <w:gridSpan w:val="2"/>
            <w:tcBorders>
              <w:top w:val="nil"/>
              <w:left w:val="nil"/>
              <w:bottom w:val="single" w:sz="8" w:space="0" w:color="000000"/>
              <w:right w:val="single" w:sz="4" w:space="0" w:color="000000"/>
            </w:tcBorders>
            <w:shd w:val="clear" w:color="000000" w:fill="D9D9D9"/>
            <w:noWrap/>
            <w:hideMark/>
          </w:tcPr>
          <w:p w14:paraId="41241DF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63" w:type="pct"/>
            <w:gridSpan w:val="2"/>
            <w:tcBorders>
              <w:top w:val="nil"/>
              <w:left w:val="nil"/>
              <w:bottom w:val="single" w:sz="8" w:space="0" w:color="000000"/>
              <w:right w:val="single" w:sz="4" w:space="0" w:color="000000"/>
            </w:tcBorders>
            <w:shd w:val="clear" w:color="000000" w:fill="D9D9D9"/>
            <w:noWrap/>
            <w:hideMark/>
          </w:tcPr>
          <w:p w14:paraId="219E63A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52" w:type="pct"/>
            <w:gridSpan w:val="2"/>
            <w:tcBorders>
              <w:top w:val="nil"/>
              <w:left w:val="nil"/>
              <w:bottom w:val="single" w:sz="8" w:space="0" w:color="000000"/>
              <w:right w:val="single" w:sz="4" w:space="0" w:color="000000"/>
            </w:tcBorders>
            <w:shd w:val="clear" w:color="000000" w:fill="D9D9D9"/>
            <w:noWrap/>
            <w:hideMark/>
          </w:tcPr>
          <w:p w14:paraId="5461A5C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62" w:type="pct"/>
            <w:gridSpan w:val="2"/>
            <w:tcBorders>
              <w:top w:val="nil"/>
              <w:left w:val="nil"/>
              <w:bottom w:val="single" w:sz="8" w:space="0" w:color="000000"/>
              <w:right w:val="nil"/>
            </w:tcBorders>
            <w:shd w:val="clear" w:color="000000" w:fill="D9D9D9"/>
            <w:noWrap/>
            <w:hideMark/>
          </w:tcPr>
          <w:p w14:paraId="4120BDC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78" w:type="pct"/>
            <w:gridSpan w:val="2"/>
            <w:tcBorders>
              <w:top w:val="nil"/>
              <w:left w:val="nil"/>
              <w:bottom w:val="single" w:sz="8" w:space="0" w:color="000000"/>
              <w:right w:val="nil"/>
            </w:tcBorders>
            <w:shd w:val="clear" w:color="000000" w:fill="D9D9D9"/>
            <w:noWrap/>
            <w:hideMark/>
          </w:tcPr>
          <w:p w14:paraId="201D148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62" w:type="pct"/>
            <w:tcBorders>
              <w:top w:val="nil"/>
              <w:left w:val="nil"/>
              <w:bottom w:val="single" w:sz="8" w:space="0" w:color="000000"/>
              <w:right w:val="nil"/>
            </w:tcBorders>
            <w:shd w:val="clear" w:color="000000" w:fill="D9D9D9"/>
            <w:noWrap/>
            <w:hideMark/>
          </w:tcPr>
          <w:p w14:paraId="16A9FA8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5.44</w:t>
            </w:r>
          </w:p>
        </w:tc>
        <w:tc>
          <w:tcPr>
            <w:tcW w:w="162" w:type="pct"/>
            <w:tcBorders>
              <w:top w:val="nil"/>
              <w:left w:val="nil"/>
              <w:bottom w:val="single" w:sz="8" w:space="0" w:color="000000"/>
              <w:right w:val="nil"/>
            </w:tcBorders>
            <w:shd w:val="clear" w:color="000000" w:fill="D9D9D9"/>
            <w:noWrap/>
            <w:hideMark/>
          </w:tcPr>
          <w:p w14:paraId="11FBF0D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7.53</w:t>
            </w:r>
          </w:p>
        </w:tc>
        <w:tc>
          <w:tcPr>
            <w:tcW w:w="162" w:type="pct"/>
            <w:tcBorders>
              <w:top w:val="nil"/>
              <w:left w:val="nil"/>
              <w:bottom w:val="single" w:sz="8" w:space="0" w:color="000000"/>
              <w:right w:val="nil"/>
            </w:tcBorders>
            <w:shd w:val="clear" w:color="000000" w:fill="D9D9D9"/>
            <w:noWrap/>
            <w:hideMark/>
          </w:tcPr>
          <w:p w14:paraId="0952667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30" w:type="pct"/>
            <w:tcBorders>
              <w:top w:val="nil"/>
              <w:left w:val="single" w:sz="8" w:space="0" w:color="000000"/>
              <w:bottom w:val="single" w:sz="8" w:space="0" w:color="000000"/>
              <w:right w:val="single" w:sz="8" w:space="0" w:color="000000"/>
            </w:tcBorders>
            <w:shd w:val="clear" w:color="000000" w:fill="D9D9D9"/>
            <w:noWrap/>
            <w:hideMark/>
          </w:tcPr>
          <w:p w14:paraId="39324D6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392.25</w:t>
            </w:r>
          </w:p>
        </w:tc>
        <w:tc>
          <w:tcPr>
            <w:tcW w:w="130" w:type="pct"/>
            <w:tcBorders>
              <w:top w:val="nil"/>
              <w:left w:val="nil"/>
              <w:bottom w:val="single" w:sz="8" w:space="0" w:color="000000"/>
              <w:right w:val="nil"/>
            </w:tcBorders>
            <w:shd w:val="clear" w:color="000000" w:fill="D9D9D9"/>
            <w:noWrap/>
            <w:hideMark/>
          </w:tcPr>
          <w:p w14:paraId="59CF742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612.16</w:t>
            </w:r>
          </w:p>
        </w:tc>
        <w:tc>
          <w:tcPr>
            <w:tcW w:w="130" w:type="pct"/>
            <w:tcBorders>
              <w:top w:val="nil"/>
              <w:left w:val="single" w:sz="8" w:space="0" w:color="000000"/>
              <w:bottom w:val="single" w:sz="8" w:space="0" w:color="000000"/>
              <w:right w:val="nil"/>
            </w:tcBorders>
            <w:shd w:val="clear" w:color="000000" w:fill="D9D9D9"/>
            <w:noWrap/>
            <w:hideMark/>
          </w:tcPr>
          <w:p w14:paraId="06A6F36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392.04</w:t>
            </w:r>
          </w:p>
        </w:tc>
        <w:tc>
          <w:tcPr>
            <w:tcW w:w="154" w:type="pct"/>
            <w:tcBorders>
              <w:top w:val="nil"/>
              <w:left w:val="nil"/>
              <w:bottom w:val="single" w:sz="8" w:space="0" w:color="000000"/>
              <w:right w:val="nil"/>
            </w:tcBorders>
            <w:shd w:val="clear" w:color="000000" w:fill="D9D9D9"/>
            <w:noWrap/>
            <w:hideMark/>
          </w:tcPr>
          <w:p w14:paraId="4DD5637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54" w:type="pct"/>
            <w:tcBorders>
              <w:top w:val="nil"/>
              <w:left w:val="nil"/>
              <w:bottom w:val="single" w:sz="8" w:space="0" w:color="000000"/>
              <w:right w:val="nil"/>
            </w:tcBorders>
            <w:shd w:val="clear" w:color="000000" w:fill="D9D9D9"/>
            <w:noWrap/>
            <w:hideMark/>
          </w:tcPr>
          <w:p w14:paraId="0E56391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87" w:type="pct"/>
            <w:gridSpan w:val="2"/>
            <w:tcBorders>
              <w:top w:val="nil"/>
              <w:left w:val="nil"/>
              <w:bottom w:val="single" w:sz="8" w:space="0" w:color="000000"/>
              <w:right w:val="nil"/>
            </w:tcBorders>
            <w:shd w:val="clear" w:color="000000" w:fill="D9D9D9"/>
            <w:noWrap/>
            <w:hideMark/>
          </w:tcPr>
          <w:p w14:paraId="1CD8947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87" w:type="pct"/>
            <w:gridSpan w:val="2"/>
            <w:tcBorders>
              <w:top w:val="nil"/>
              <w:left w:val="nil"/>
              <w:bottom w:val="single" w:sz="8" w:space="0" w:color="000000"/>
              <w:right w:val="nil"/>
            </w:tcBorders>
            <w:shd w:val="clear" w:color="000000" w:fill="D9D9D9"/>
            <w:noWrap/>
            <w:hideMark/>
          </w:tcPr>
          <w:p w14:paraId="3BC4C87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96" w:type="pct"/>
            <w:gridSpan w:val="3"/>
            <w:tcBorders>
              <w:top w:val="nil"/>
              <w:left w:val="nil"/>
              <w:bottom w:val="single" w:sz="8" w:space="0" w:color="000000"/>
              <w:right w:val="nil"/>
            </w:tcBorders>
            <w:shd w:val="clear" w:color="000000" w:fill="D9D9D9"/>
            <w:noWrap/>
            <w:hideMark/>
          </w:tcPr>
          <w:p w14:paraId="074C37C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220.12</w:t>
            </w:r>
          </w:p>
        </w:tc>
        <w:tc>
          <w:tcPr>
            <w:tcW w:w="138" w:type="pct"/>
            <w:tcBorders>
              <w:top w:val="nil"/>
              <w:left w:val="nil"/>
              <w:bottom w:val="single" w:sz="8" w:space="0" w:color="000000"/>
              <w:right w:val="nil"/>
            </w:tcBorders>
            <w:shd w:val="clear" w:color="000000" w:fill="D9D9D9"/>
            <w:noWrap/>
            <w:hideMark/>
          </w:tcPr>
          <w:p w14:paraId="1204BB5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38" w:type="pct"/>
            <w:tcBorders>
              <w:top w:val="nil"/>
              <w:left w:val="nil"/>
              <w:bottom w:val="single" w:sz="8" w:space="0" w:color="000000"/>
              <w:right w:val="single" w:sz="8" w:space="0" w:color="000000"/>
            </w:tcBorders>
            <w:shd w:val="clear" w:color="000000" w:fill="D9D9D9"/>
            <w:noWrap/>
            <w:hideMark/>
          </w:tcPr>
          <w:p w14:paraId="5A94B21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r>
    </w:tbl>
    <w:p w14:paraId="2659A603" w14:textId="77777777" w:rsidR="00362A7C" w:rsidRDefault="00362A7C" w:rsidP="00362A7C">
      <w:pPr>
        <w:spacing w:after="0" w:line="240" w:lineRule="auto"/>
        <w:rPr>
          <w:rFonts w:ascii="Book Antiqua" w:eastAsia="Times New Roman" w:hAnsi="Book Antiqua" w:cs="Arial"/>
          <w:sz w:val="24"/>
          <w:szCs w:val="24"/>
        </w:rPr>
      </w:pPr>
    </w:p>
    <w:p w14:paraId="58429515" w14:textId="77777777" w:rsidR="00362A7C" w:rsidRDefault="00362A7C" w:rsidP="00362A7C">
      <w:pPr>
        <w:spacing w:after="0" w:line="240" w:lineRule="auto"/>
        <w:rPr>
          <w:rFonts w:ascii="Book Antiqua" w:eastAsia="Times New Roman" w:hAnsi="Book Antiqua" w:cs="Arial"/>
          <w:sz w:val="24"/>
          <w:szCs w:val="24"/>
        </w:rPr>
      </w:pPr>
    </w:p>
    <w:p w14:paraId="0D5E3839" w14:textId="77777777" w:rsidR="00362A7C" w:rsidRDefault="00362A7C" w:rsidP="00362A7C">
      <w:pPr>
        <w:spacing w:after="0" w:line="240" w:lineRule="auto"/>
        <w:rPr>
          <w:rFonts w:ascii="Book Antiqua" w:eastAsia="Times New Roman" w:hAnsi="Book Antiqua" w:cs="Arial"/>
          <w:sz w:val="24"/>
          <w:szCs w:val="24"/>
        </w:rPr>
      </w:pPr>
    </w:p>
    <w:p w14:paraId="729FA444" w14:textId="77777777" w:rsidR="00362A7C" w:rsidRDefault="00362A7C" w:rsidP="00362A7C">
      <w:pPr>
        <w:spacing w:after="0" w:line="240" w:lineRule="auto"/>
        <w:rPr>
          <w:rFonts w:ascii="Book Antiqua" w:eastAsia="Times New Roman" w:hAnsi="Book Antiqua" w:cs="Arial"/>
          <w:sz w:val="24"/>
          <w:szCs w:val="24"/>
        </w:rPr>
      </w:pPr>
    </w:p>
    <w:p w14:paraId="716DC26E" w14:textId="77777777" w:rsidR="00362A7C" w:rsidRDefault="00362A7C" w:rsidP="00362A7C">
      <w:pPr>
        <w:spacing w:after="0" w:line="240" w:lineRule="auto"/>
        <w:rPr>
          <w:rFonts w:ascii="Book Antiqua" w:eastAsia="Times New Roman" w:hAnsi="Book Antiqua" w:cs="Arial"/>
          <w:sz w:val="24"/>
          <w:szCs w:val="24"/>
        </w:rPr>
      </w:pPr>
    </w:p>
    <w:p w14:paraId="1AC8EE60" w14:textId="77777777" w:rsidR="00362A7C" w:rsidRDefault="00362A7C" w:rsidP="00362A7C">
      <w:pPr>
        <w:spacing w:after="0" w:line="240" w:lineRule="auto"/>
        <w:rPr>
          <w:rFonts w:ascii="Book Antiqua" w:eastAsia="Times New Roman" w:hAnsi="Book Antiqua" w:cs="Arial"/>
          <w:sz w:val="24"/>
          <w:szCs w:val="24"/>
        </w:rPr>
      </w:pPr>
    </w:p>
    <w:p w14:paraId="296D8875" w14:textId="77777777" w:rsidR="00362A7C" w:rsidRDefault="00362A7C" w:rsidP="00362A7C">
      <w:pPr>
        <w:spacing w:after="0" w:line="240" w:lineRule="auto"/>
        <w:rPr>
          <w:rFonts w:ascii="Book Antiqua" w:eastAsia="Times New Roman" w:hAnsi="Book Antiqua" w:cs="Arial"/>
          <w:sz w:val="24"/>
          <w:szCs w:val="24"/>
        </w:rPr>
      </w:pPr>
    </w:p>
    <w:p w14:paraId="6A18B117" w14:textId="77777777" w:rsidR="00362A7C" w:rsidRDefault="00362A7C" w:rsidP="00362A7C">
      <w:pPr>
        <w:spacing w:after="0" w:line="240" w:lineRule="auto"/>
        <w:rPr>
          <w:rFonts w:ascii="Book Antiqua" w:eastAsia="Times New Roman" w:hAnsi="Book Antiqua" w:cs="Arial"/>
          <w:sz w:val="24"/>
          <w:szCs w:val="24"/>
        </w:rPr>
      </w:pPr>
    </w:p>
    <w:p w14:paraId="504EAF39" w14:textId="77777777" w:rsidR="00362A7C" w:rsidRPr="00534C1C" w:rsidRDefault="00362A7C" w:rsidP="00362A7C">
      <w:pPr>
        <w:spacing w:after="0" w:line="240" w:lineRule="auto"/>
        <w:rPr>
          <w:rFonts w:ascii="Book Antiqua" w:hAnsi="Book Antiqua"/>
          <w:i/>
          <w:iCs/>
        </w:rPr>
      </w:pPr>
      <w:r>
        <w:rPr>
          <w:rFonts w:ascii="Book Antiqua" w:hAnsi="Book Antiqua"/>
          <w:i/>
          <w:iCs/>
        </w:rPr>
        <w:lastRenderedPageBreak/>
        <w:t>Tabela</w:t>
      </w:r>
      <w:r w:rsidRPr="00534C1C">
        <w:rPr>
          <w:rFonts w:ascii="Book Antiqua" w:hAnsi="Book Antiqua"/>
          <w:i/>
          <w:iCs/>
        </w:rPr>
        <w:t xml:space="preserve"> Nr. </w:t>
      </w:r>
      <w:r>
        <w:rPr>
          <w:rFonts w:ascii="Book Antiqua" w:hAnsi="Book Antiqua"/>
          <w:i/>
          <w:iCs/>
        </w:rPr>
        <w:t>3</w:t>
      </w:r>
      <w:r w:rsidRPr="00534C1C">
        <w:rPr>
          <w:rFonts w:ascii="Book Antiqua" w:hAnsi="Book Antiqua"/>
          <w:i/>
          <w:iCs/>
        </w:rPr>
        <w:t xml:space="preserve">: </w:t>
      </w:r>
    </w:p>
    <w:tbl>
      <w:tblPr>
        <w:tblW w:w="5000" w:type="pct"/>
        <w:tblLook w:val="04A0" w:firstRow="1" w:lastRow="0" w:firstColumn="1" w:lastColumn="0" w:noHBand="0" w:noVBand="1"/>
      </w:tblPr>
      <w:tblGrid>
        <w:gridCol w:w="593"/>
        <w:gridCol w:w="716"/>
        <w:gridCol w:w="583"/>
        <w:gridCol w:w="730"/>
        <w:gridCol w:w="442"/>
        <w:gridCol w:w="442"/>
        <w:gridCol w:w="499"/>
        <w:gridCol w:w="499"/>
        <w:gridCol w:w="400"/>
        <w:gridCol w:w="437"/>
        <w:gridCol w:w="576"/>
        <w:gridCol w:w="437"/>
        <w:gridCol w:w="576"/>
        <w:gridCol w:w="442"/>
        <w:gridCol w:w="442"/>
        <w:gridCol w:w="400"/>
        <w:gridCol w:w="437"/>
        <w:gridCol w:w="499"/>
        <w:gridCol w:w="560"/>
        <w:gridCol w:w="560"/>
        <w:gridCol w:w="560"/>
        <w:gridCol w:w="442"/>
        <w:gridCol w:w="442"/>
        <w:gridCol w:w="442"/>
        <w:gridCol w:w="531"/>
        <w:gridCol w:w="531"/>
        <w:gridCol w:w="531"/>
        <w:gridCol w:w="531"/>
        <w:gridCol w:w="442"/>
        <w:gridCol w:w="470"/>
        <w:gridCol w:w="470"/>
      </w:tblGrid>
      <w:tr w:rsidR="00362A7C" w:rsidRPr="003F6419" w14:paraId="797FD248" w14:textId="77777777" w:rsidTr="0064774D">
        <w:trPr>
          <w:trHeight w:val="228"/>
        </w:trPr>
        <w:tc>
          <w:tcPr>
            <w:tcW w:w="174" w:type="pct"/>
            <w:tcBorders>
              <w:top w:val="single" w:sz="8" w:space="0" w:color="000000"/>
              <w:left w:val="single" w:sz="8" w:space="0" w:color="000000"/>
              <w:bottom w:val="nil"/>
              <w:right w:val="nil"/>
            </w:tcBorders>
            <w:shd w:val="clear" w:color="000000" w:fill="C0C0C0"/>
            <w:noWrap/>
            <w:hideMark/>
          </w:tcPr>
          <w:p w14:paraId="75A4FED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single" w:sz="8" w:space="0" w:color="000000"/>
              <w:left w:val="nil"/>
              <w:bottom w:val="nil"/>
              <w:right w:val="nil"/>
            </w:tcBorders>
            <w:shd w:val="clear" w:color="000000" w:fill="C0C0C0"/>
            <w:noWrap/>
            <w:hideMark/>
          </w:tcPr>
          <w:p w14:paraId="55D05AF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single" w:sz="8" w:space="0" w:color="000000"/>
              <w:left w:val="nil"/>
              <w:bottom w:val="nil"/>
              <w:right w:val="nil"/>
            </w:tcBorders>
            <w:shd w:val="clear" w:color="000000" w:fill="C0C0C0"/>
            <w:noWrap/>
            <w:hideMark/>
          </w:tcPr>
          <w:p w14:paraId="353F654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vMerge w:val="restart"/>
            <w:tcBorders>
              <w:top w:val="single" w:sz="8" w:space="0" w:color="000000"/>
              <w:left w:val="nil"/>
              <w:bottom w:val="nil"/>
              <w:right w:val="nil"/>
            </w:tcBorders>
            <w:shd w:val="clear" w:color="000000" w:fill="C0C0C0"/>
            <w:hideMark/>
          </w:tcPr>
          <w:p w14:paraId="5C1CB4D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Financing schemes</w:t>
            </w:r>
          </w:p>
        </w:tc>
        <w:tc>
          <w:tcPr>
            <w:tcW w:w="276" w:type="pct"/>
            <w:tcBorders>
              <w:top w:val="single" w:sz="8" w:space="0" w:color="000000"/>
              <w:left w:val="single" w:sz="4" w:space="0" w:color="000000"/>
              <w:bottom w:val="nil"/>
              <w:right w:val="single" w:sz="4" w:space="0" w:color="000000"/>
            </w:tcBorders>
            <w:shd w:val="clear" w:color="000000" w:fill="C0C0C0"/>
            <w:hideMark/>
          </w:tcPr>
          <w:p w14:paraId="5453C0A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HF.1</w:t>
            </w:r>
          </w:p>
        </w:tc>
        <w:tc>
          <w:tcPr>
            <w:tcW w:w="164" w:type="pct"/>
            <w:tcBorders>
              <w:top w:val="single" w:sz="8" w:space="0" w:color="000000"/>
              <w:left w:val="nil"/>
              <w:bottom w:val="nil"/>
              <w:right w:val="nil"/>
            </w:tcBorders>
            <w:shd w:val="clear" w:color="000000" w:fill="C0C0C0"/>
            <w:hideMark/>
          </w:tcPr>
          <w:p w14:paraId="2C139BB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074A9B4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5433785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single" w:sz="8" w:space="0" w:color="000000"/>
              <w:left w:val="single" w:sz="4" w:space="0" w:color="000000"/>
              <w:bottom w:val="nil"/>
              <w:right w:val="single" w:sz="4" w:space="0" w:color="000000"/>
            </w:tcBorders>
            <w:shd w:val="clear" w:color="000000" w:fill="C0C0C0"/>
            <w:hideMark/>
          </w:tcPr>
          <w:p w14:paraId="559C660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HF.2</w:t>
            </w:r>
          </w:p>
        </w:tc>
        <w:tc>
          <w:tcPr>
            <w:tcW w:w="132" w:type="pct"/>
            <w:tcBorders>
              <w:top w:val="single" w:sz="8" w:space="0" w:color="000000"/>
              <w:left w:val="nil"/>
              <w:bottom w:val="nil"/>
              <w:right w:val="nil"/>
            </w:tcBorders>
            <w:shd w:val="clear" w:color="000000" w:fill="C0C0C0"/>
            <w:hideMark/>
          </w:tcPr>
          <w:p w14:paraId="6C027B1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single" w:sz="8" w:space="0" w:color="000000"/>
              <w:left w:val="nil"/>
              <w:bottom w:val="nil"/>
              <w:right w:val="nil"/>
            </w:tcBorders>
            <w:shd w:val="clear" w:color="000000" w:fill="C0C0C0"/>
            <w:hideMark/>
          </w:tcPr>
          <w:p w14:paraId="363856A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single" w:sz="8" w:space="0" w:color="000000"/>
              <w:left w:val="nil"/>
              <w:bottom w:val="nil"/>
              <w:right w:val="nil"/>
            </w:tcBorders>
            <w:shd w:val="clear" w:color="000000" w:fill="C0C0C0"/>
            <w:hideMark/>
          </w:tcPr>
          <w:p w14:paraId="2A611AE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single" w:sz="8" w:space="0" w:color="000000"/>
              <w:left w:val="nil"/>
              <w:bottom w:val="nil"/>
              <w:right w:val="nil"/>
            </w:tcBorders>
            <w:shd w:val="clear" w:color="000000" w:fill="C0C0C0"/>
            <w:hideMark/>
          </w:tcPr>
          <w:p w14:paraId="6A52391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single" w:sz="4" w:space="0" w:color="000000"/>
              <w:bottom w:val="nil"/>
              <w:right w:val="single" w:sz="4" w:space="0" w:color="000000"/>
            </w:tcBorders>
            <w:shd w:val="clear" w:color="000000" w:fill="C0C0C0"/>
            <w:hideMark/>
          </w:tcPr>
          <w:p w14:paraId="6F65A03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HF.3</w:t>
            </w:r>
          </w:p>
        </w:tc>
        <w:tc>
          <w:tcPr>
            <w:tcW w:w="145" w:type="pct"/>
            <w:tcBorders>
              <w:top w:val="single" w:sz="8" w:space="0" w:color="000000"/>
              <w:left w:val="nil"/>
              <w:bottom w:val="nil"/>
              <w:right w:val="nil"/>
            </w:tcBorders>
            <w:shd w:val="clear" w:color="000000" w:fill="C0C0C0"/>
            <w:hideMark/>
          </w:tcPr>
          <w:p w14:paraId="28BF5A6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single" w:sz="4" w:space="0" w:color="000000"/>
              <w:bottom w:val="nil"/>
              <w:right w:val="single" w:sz="4" w:space="0" w:color="000000"/>
            </w:tcBorders>
            <w:shd w:val="clear" w:color="000000" w:fill="C0C0C0"/>
            <w:hideMark/>
          </w:tcPr>
          <w:p w14:paraId="4FFC231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HF.4</w:t>
            </w:r>
          </w:p>
        </w:tc>
        <w:tc>
          <w:tcPr>
            <w:tcW w:w="145" w:type="pct"/>
            <w:tcBorders>
              <w:top w:val="single" w:sz="8" w:space="0" w:color="000000"/>
              <w:left w:val="nil"/>
              <w:bottom w:val="nil"/>
              <w:right w:val="nil"/>
            </w:tcBorders>
            <w:shd w:val="clear" w:color="000000" w:fill="C0C0C0"/>
            <w:hideMark/>
          </w:tcPr>
          <w:p w14:paraId="16DC1FD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single" w:sz="8" w:space="0" w:color="000000"/>
              <w:left w:val="nil"/>
              <w:bottom w:val="nil"/>
              <w:right w:val="nil"/>
            </w:tcBorders>
            <w:shd w:val="clear" w:color="000000" w:fill="C0C0C0"/>
            <w:hideMark/>
          </w:tcPr>
          <w:p w14:paraId="15BE9B8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4C615FC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single" w:sz="8" w:space="0" w:color="000000"/>
              <w:left w:val="nil"/>
              <w:bottom w:val="nil"/>
              <w:right w:val="nil"/>
            </w:tcBorders>
            <w:shd w:val="clear" w:color="000000" w:fill="C0C0C0"/>
            <w:hideMark/>
          </w:tcPr>
          <w:p w14:paraId="4EA38DE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7387135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single" w:sz="8" w:space="0" w:color="000000"/>
              <w:bottom w:val="nil"/>
              <w:right w:val="single" w:sz="8" w:space="0" w:color="000000"/>
            </w:tcBorders>
            <w:shd w:val="clear" w:color="000000" w:fill="C0C0C0"/>
            <w:hideMark/>
          </w:tcPr>
          <w:p w14:paraId="1FFD83D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All HF</w:t>
            </w:r>
          </w:p>
        </w:tc>
        <w:tc>
          <w:tcPr>
            <w:tcW w:w="145" w:type="pct"/>
            <w:vMerge w:val="restart"/>
            <w:tcBorders>
              <w:top w:val="single" w:sz="8" w:space="0" w:color="000000"/>
              <w:left w:val="nil"/>
              <w:bottom w:val="single" w:sz="4" w:space="0" w:color="000000"/>
              <w:right w:val="nil"/>
            </w:tcBorders>
            <w:shd w:val="clear" w:color="000000" w:fill="C0C0C0"/>
            <w:textDirection w:val="btLr"/>
            <w:hideMark/>
          </w:tcPr>
          <w:p w14:paraId="5BB882FC" w14:textId="77777777" w:rsidR="00362A7C" w:rsidRPr="003F6419" w:rsidRDefault="00362A7C" w:rsidP="0064774D">
            <w:pPr>
              <w:spacing w:after="0" w:line="240" w:lineRule="auto"/>
              <w:jc w:val="right"/>
              <w:rPr>
                <w:rFonts w:ascii="Arial Unicode MS" w:eastAsia="Times New Roman" w:hAnsi="Arial Unicode MS" w:cs="Arial"/>
                <w:b/>
                <w:bCs/>
                <w:sz w:val="12"/>
                <w:szCs w:val="12"/>
                <w:u w:val="single"/>
                <w:lang w:val="en-US"/>
              </w:rPr>
            </w:pPr>
            <w:r w:rsidRPr="003F6419">
              <w:rPr>
                <w:rFonts w:ascii="Arial Unicode MS" w:eastAsia="Times New Roman" w:hAnsi="Arial Unicode MS" w:cs="Arial"/>
                <w:b/>
                <w:bCs/>
                <w:sz w:val="12"/>
                <w:szCs w:val="12"/>
                <w:u w:val="single"/>
                <w:lang w:val="en-US"/>
              </w:rPr>
              <w:t>Memorandum items</w:t>
            </w:r>
          </w:p>
        </w:tc>
        <w:tc>
          <w:tcPr>
            <w:tcW w:w="145" w:type="pct"/>
            <w:tcBorders>
              <w:top w:val="single" w:sz="8" w:space="0" w:color="000000"/>
              <w:left w:val="single" w:sz="8" w:space="0" w:color="000000"/>
              <w:bottom w:val="nil"/>
              <w:right w:val="nil"/>
            </w:tcBorders>
            <w:shd w:val="clear" w:color="000000" w:fill="C0C0C0"/>
            <w:hideMark/>
          </w:tcPr>
          <w:p w14:paraId="5085E53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3BB88AB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31AE466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05CEBE0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675D9EC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single" w:sz="8" w:space="0" w:color="000000"/>
              <w:left w:val="nil"/>
              <w:bottom w:val="nil"/>
              <w:right w:val="nil"/>
            </w:tcBorders>
            <w:shd w:val="clear" w:color="000000" w:fill="C0C0C0"/>
            <w:hideMark/>
          </w:tcPr>
          <w:p w14:paraId="0DA1695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single" w:sz="8" w:space="0" w:color="000000"/>
              <w:left w:val="nil"/>
              <w:bottom w:val="nil"/>
              <w:right w:val="nil"/>
            </w:tcBorders>
            <w:shd w:val="clear" w:color="000000" w:fill="C0C0C0"/>
            <w:hideMark/>
          </w:tcPr>
          <w:p w14:paraId="04535D7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single" w:sz="8" w:space="0" w:color="000000"/>
              <w:left w:val="nil"/>
              <w:bottom w:val="nil"/>
              <w:right w:val="single" w:sz="8" w:space="0" w:color="000000"/>
            </w:tcBorders>
            <w:shd w:val="clear" w:color="000000" w:fill="C0C0C0"/>
            <w:hideMark/>
          </w:tcPr>
          <w:p w14:paraId="0D365C4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1DF81DD9" w14:textId="77777777" w:rsidTr="0064774D">
        <w:trPr>
          <w:trHeight w:val="228"/>
        </w:trPr>
        <w:tc>
          <w:tcPr>
            <w:tcW w:w="174" w:type="pct"/>
            <w:tcBorders>
              <w:top w:val="nil"/>
              <w:left w:val="single" w:sz="8" w:space="0" w:color="000000"/>
              <w:bottom w:val="nil"/>
              <w:right w:val="nil"/>
            </w:tcBorders>
            <w:shd w:val="clear" w:color="000000" w:fill="C0C0C0"/>
            <w:noWrap/>
            <w:hideMark/>
          </w:tcPr>
          <w:p w14:paraId="37B30BF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C0C0C0"/>
            <w:noWrap/>
            <w:hideMark/>
          </w:tcPr>
          <w:p w14:paraId="6ADEEDA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noWrap/>
            <w:hideMark/>
          </w:tcPr>
          <w:p w14:paraId="0550013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vMerge/>
            <w:tcBorders>
              <w:top w:val="single" w:sz="8" w:space="0" w:color="000000"/>
              <w:left w:val="nil"/>
              <w:bottom w:val="nil"/>
              <w:right w:val="nil"/>
            </w:tcBorders>
            <w:vAlign w:val="center"/>
            <w:hideMark/>
          </w:tcPr>
          <w:p w14:paraId="694BD4B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p>
        </w:tc>
        <w:tc>
          <w:tcPr>
            <w:tcW w:w="276" w:type="pct"/>
            <w:tcBorders>
              <w:top w:val="nil"/>
              <w:left w:val="single" w:sz="4" w:space="0" w:color="000000"/>
              <w:bottom w:val="nil"/>
              <w:right w:val="single" w:sz="4" w:space="0" w:color="000000"/>
            </w:tcBorders>
            <w:shd w:val="clear" w:color="000000" w:fill="C0C0C0"/>
            <w:hideMark/>
          </w:tcPr>
          <w:p w14:paraId="1D2CC86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C0C0C0"/>
            <w:hideMark/>
          </w:tcPr>
          <w:p w14:paraId="5A11C3C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w:t>
            </w:r>
          </w:p>
        </w:tc>
        <w:tc>
          <w:tcPr>
            <w:tcW w:w="145" w:type="pct"/>
            <w:tcBorders>
              <w:top w:val="nil"/>
              <w:left w:val="nil"/>
              <w:bottom w:val="nil"/>
              <w:right w:val="nil"/>
            </w:tcBorders>
            <w:shd w:val="clear" w:color="000000" w:fill="C0C0C0"/>
            <w:hideMark/>
          </w:tcPr>
          <w:p w14:paraId="7691973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A64047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C0C0C0"/>
            <w:hideMark/>
          </w:tcPr>
          <w:p w14:paraId="7A0BDBB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C0C0C0"/>
            <w:hideMark/>
          </w:tcPr>
          <w:p w14:paraId="33F9B65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HF.2.1</w:t>
            </w:r>
          </w:p>
        </w:tc>
        <w:tc>
          <w:tcPr>
            <w:tcW w:w="116" w:type="pct"/>
            <w:tcBorders>
              <w:top w:val="nil"/>
              <w:left w:val="nil"/>
              <w:bottom w:val="nil"/>
              <w:right w:val="nil"/>
            </w:tcBorders>
            <w:shd w:val="clear" w:color="000000" w:fill="C0C0C0"/>
            <w:hideMark/>
          </w:tcPr>
          <w:p w14:paraId="0DD4984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C0C0C0"/>
            <w:hideMark/>
          </w:tcPr>
          <w:p w14:paraId="2FE179A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HF.2.3</w:t>
            </w:r>
          </w:p>
        </w:tc>
        <w:tc>
          <w:tcPr>
            <w:tcW w:w="141" w:type="pct"/>
            <w:tcBorders>
              <w:top w:val="nil"/>
              <w:left w:val="nil"/>
              <w:bottom w:val="nil"/>
              <w:right w:val="nil"/>
            </w:tcBorders>
            <w:shd w:val="clear" w:color="000000" w:fill="C0C0C0"/>
            <w:hideMark/>
          </w:tcPr>
          <w:p w14:paraId="78051AE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C0C0C0"/>
            <w:hideMark/>
          </w:tcPr>
          <w:p w14:paraId="76E5762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5BF230B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HF.3.1</w:t>
            </w:r>
          </w:p>
        </w:tc>
        <w:tc>
          <w:tcPr>
            <w:tcW w:w="145" w:type="pct"/>
            <w:tcBorders>
              <w:top w:val="nil"/>
              <w:left w:val="single" w:sz="4" w:space="0" w:color="000000"/>
              <w:bottom w:val="nil"/>
              <w:right w:val="single" w:sz="4" w:space="0" w:color="000000"/>
            </w:tcBorders>
            <w:shd w:val="clear" w:color="000000" w:fill="C0C0C0"/>
            <w:hideMark/>
          </w:tcPr>
          <w:p w14:paraId="754312F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293BD36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w:t>
            </w:r>
          </w:p>
        </w:tc>
        <w:tc>
          <w:tcPr>
            <w:tcW w:w="173" w:type="pct"/>
            <w:tcBorders>
              <w:top w:val="nil"/>
              <w:left w:val="nil"/>
              <w:bottom w:val="nil"/>
              <w:right w:val="nil"/>
            </w:tcBorders>
            <w:shd w:val="clear" w:color="000000" w:fill="C0C0C0"/>
            <w:hideMark/>
          </w:tcPr>
          <w:p w14:paraId="772983C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EB0A0E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2919F92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6478970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C0C0C0"/>
            <w:hideMark/>
          </w:tcPr>
          <w:p w14:paraId="0146A80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vMerge/>
            <w:tcBorders>
              <w:top w:val="single" w:sz="8" w:space="0" w:color="000000"/>
              <w:left w:val="nil"/>
              <w:bottom w:val="single" w:sz="4" w:space="0" w:color="000000"/>
              <w:right w:val="nil"/>
            </w:tcBorders>
            <w:vAlign w:val="center"/>
            <w:hideMark/>
          </w:tcPr>
          <w:p w14:paraId="0EAA09FD" w14:textId="77777777" w:rsidR="00362A7C" w:rsidRPr="003F6419" w:rsidRDefault="00362A7C" w:rsidP="0064774D">
            <w:pPr>
              <w:spacing w:after="0" w:line="240" w:lineRule="auto"/>
              <w:rPr>
                <w:rFonts w:ascii="Arial Unicode MS" w:eastAsia="Times New Roman" w:hAnsi="Arial Unicode MS" w:cs="Arial"/>
                <w:b/>
                <w:bCs/>
                <w:sz w:val="12"/>
                <w:szCs w:val="12"/>
                <w:u w:val="single"/>
                <w:lang w:val="en-US"/>
              </w:rPr>
            </w:pPr>
          </w:p>
        </w:tc>
        <w:tc>
          <w:tcPr>
            <w:tcW w:w="145" w:type="pct"/>
            <w:vMerge w:val="restart"/>
            <w:tcBorders>
              <w:top w:val="nil"/>
              <w:left w:val="single" w:sz="8" w:space="0" w:color="000000"/>
              <w:bottom w:val="single" w:sz="4" w:space="0" w:color="000000"/>
              <w:right w:val="nil"/>
            </w:tcBorders>
            <w:shd w:val="clear" w:color="000000" w:fill="C0C0C0"/>
            <w:textDirection w:val="btLr"/>
            <w:hideMark/>
          </w:tcPr>
          <w:p w14:paraId="2C4DEDC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Financing agents managing the financing schemes</w:t>
            </w:r>
          </w:p>
        </w:tc>
        <w:tc>
          <w:tcPr>
            <w:tcW w:w="145" w:type="pct"/>
            <w:tcBorders>
              <w:top w:val="nil"/>
              <w:left w:val="nil"/>
              <w:bottom w:val="nil"/>
              <w:right w:val="nil"/>
            </w:tcBorders>
            <w:shd w:val="clear" w:color="000000" w:fill="C0C0C0"/>
            <w:hideMark/>
          </w:tcPr>
          <w:p w14:paraId="44A7B97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1837F2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CB11C9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1A35DD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vMerge w:val="restart"/>
            <w:tcBorders>
              <w:top w:val="nil"/>
              <w:left w:val="nil"/>
              <w:bottom w:val="single" w:sz="4" w:space="0" w:color="000000"/>
              <w:right w:val="nil"/>
            </w:tcBorders>
            <w:shd w:val="clear" w:color="000000" w:fill="C0C0C0"/>
            <w:textDirection w:val="btLr"/>
            <w:hideMark/>
          </w:tcPr>
          <w:p w14:paraId="4353104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Financing schemes and the related cost-sharing together</w:t>
            </w:r>
          </w:p>
        </w:tc>
        <w:tc>
          <w:tcPr>
            <w:tcW w:w="146" w:type="pct"/>
            <w:tcBorders>
              <w:top w:val="nil"/>
              <w:left w:val="nil"/>
              <w:bottom w:val="nil"/>
              <w:right w:val="nil"/>
            </w:tcBorders>
            <w:shd w:val="clear" w:color="000000" w:fill="C0C0C0"/>
            <w:hideMark/>
          </w:tcPr>
          <w:p w14:paraId="64A3C56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C0C0C0"/>
            <w:hideMark/>
          </w:tcPr>
          <w:p w14:paraId="79D93CA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3D1F5328" w14:textId="77777777" w:rsidTr="0064774D">
        <w:trPr>
          <w:trHeight w:val="228"/>
        </w:trPr>
        <w:tc>
          <w:tcPr>
            <w:tcW w:w="174" w:type="pct"/>
            <w:tcBorders>
              <w:top w:val="nil"/>
              <w:left w:val="single" w:sz="8" w:space="0" w:color="000000"/>
              <w:bottom w:val="nil"/>
              <w:right w:val="nil"/>
            </w:tcBorders>
            <w:shd w:val="clear" w:color="000000" w:fill="C0C0C0"/>
            <w:noWrap/>
            <w:hideMark/>
          </w:tcPr>
          <w:p w14:paraId="529DBF3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C0C0C0"/>
            <w:noWrap/>
            <w:hideMark/>
          </w:tcPr>
          <w:p w14:paraId="08BD48F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noWrap/>
            <w:hideMark/>
          </w:tcPr>
          <w:p w14:paraId="60A611F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vMerge/>
            <w:tcBorders>
              <w:top w:val="single" w:sz="8" w:space="0" w:color="000000"/>
              <w:left w:val="nil"/>
              <w:bottom w:val="nil"/>
              <w:right w:val="nil"/>
            </w:tcBorders>
            <w:vAlign w:val="center"/>
            <w:hideMark/>
          </w:tcPr>
          <w:p w14:paraId="5E0BF47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p>
        </w:tc>
        <w:tc>
          <w:tcPr>
            <w:tcW w:w="276" w:type="pct"/>
            <w:tcBorders>
              <w:top w:val="nil"/>
              <w:left w:val="single" w:sz="4" w:space="0" w:color="000000"/>
              <w:bottom w:val="nil"/>
              <w:right w:val="single" w:sz="4" w:space="0" w:color="000000"/>
            </w:tcBorders>
            <w:shd w:val="clear" w:color="000000" w:fill="C0C0C0"/>
            <w:hideMark/>
          </w:tcPr>
          <w:p w14:paraId="0BAE5AD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C0C0C0"/>
            <w:hideMark/>
          </w:tcPr>
          <w:p w14:paraId="3AE09DC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61114A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HF.1.1.1</w:t>
            </w:r>
          </w:p>
        </w:tc>
        <w:tc>
          <w:tcPr>
            <w:tcW w:w="145" w:type="pct"/>
            <w:tcBorders>
              <w:top w:val="nil"/>
              <w:left w:val="nil"/>
              <w:bottom w:val="nil"/>
              <w:right w:val="nil"/>
            </w:tcBorders>
            <w:shd w:val="clear" w:color="000000" w:fill="C0C0C0"/>
            <w:hideMark/>
          </w:tcPr>
          <w:p w14:paraId="6851800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HF.1.1.2</w:t>
            </w:r>
          </w:p>
        </w:tc>
        <w:tc>
          <w:tcPr>
            <w:tcW w:w="186" w:type="pct"/>
            <w:tcBorders>
              <w:top w:val="nil"/>
              <w:left w:val="single" w:sz="4" w:space="0" w:color="000000"/>
              <w:bottom w:val="nil"/>
              <w:right w:val="single" w:sz="4" w:space="0" w:color="000000"/>
            </w:tcBorders>
            <w:shd w:val="clear" w:color="000000" w:fill="C0C0C0"/>
            <w:hideMark/>
          </w:tcPr>
          <w:p w14:paraId="19A9DCC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C0C0C0"/>
            <w:hideMark/>
          </w:tcPr>
          <w:p w14:paraId="248742F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741FD51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HF.2.1.nec</w:t>
            </w:r>
          </w:p>
        </w:tc>
        <w:tc>
          <w:tcPr>
            <w:tcW w:w="205" w:type="pct"/>
            <w:tcBorders>
              <w:top w:val="nil"/>
              <w:left w:val="nil"/>
              <w:bottom w:val="nil"/>
              <w:right w:val="nil"/>
            </w:tcBorders>
            <w:shd w:val="clear" w:color="000000" w:fill="C0C0C0"/>
            <w:hideMark/>
          </w:tcPr>
          <w:p w14:paraId="043DCBE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C0C0C0"/>
            <w:hideMark/>
          </w:tcPr>
          <w:p w14:paraId="51C38DB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HF.2.3.nec</w:t>
            </w:r>
          </w:p>
        </w:tc>
        <w:tc>
          <w:tcPr>
            <w:tcW w:w="145" w:type="pct"/>
            <w:tcBorders>
              <w:top w:val="nil"/>
              <w:left w:val="single" w:sz="4" w:space="0" w:color="000000"/>
              <w:bottom w:val="nil"/>
              <w:right w:val="single" w:sz="4" w:space="0" w:color="000000"/>
            </w:tcBorders>
            <w:shd w:val="clear" w:color="000000" w:fill="C0C0C0"/>
            <w:hideMark/>
          </w:tcPr>
          <w:p w14:paraId="5620A5E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3D899BD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C0C0C0"/>
            <w:hideMark/>
          </w:tcPr>
          <w:p w14:paraId="632D13F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536320A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C0C0C0"/>
            <w:hideMark/>
          </w:tcPr>
          <w:p w14:paraId="1CE781A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w:t>
            </w:r>
          </w:p>
        </w:tc>
        <w:tc>
          <w:tcPr>
            <w:tcW w:w="145" w:type="pct"/>
            <w:tcBorders>
              <w:top w:val="nil"/>
              <w:left w:val="nil"/>
              <w:bottom w:val="nil"/>
              <w:right w:val="nil"/>
            </w:tcBorders>
            <w:shd w:val="clear" w:color="000000" w:fill="C0C0C0"/>
            <w:hideMark/>
          </w:tcPr>
          <w:p w14:paraId="7866A4B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14CAA6C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3D6DCC8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C0C0C0"/>
            <w:hideMark/>
          </w:tcPr>
          <w:p w14:paraId="384C50E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vMerge/>
            <w:tcBorders>
              <w:top w:val="single" w:sz="8" w:space="0" w:color="000000"/>
              <w:left w:val="nil"/>
              <w:bottom w:val="single" w:sz="4" w:space="0" w:color="000000"/>
              <w:right w:val="nil"/>
            </w:tcBorders>
            <w:vAlign w:val="center"/>
            <w:hideMark/>
          </w:tcPr>
          <w:p w14:paraId="62C7888D" w14:textId="77777777" w:rsidR="00362A7C" w:rsidRPr="003F6419" w:rsidRDefault="00362A7C" w:rsidP="0064774D">
            <w:pPr>
              <w:spacing w:after="0" w:line="240" w:lineRule="auto"/>
              <w:rPr>
                <w:rFonts w:ascii="Arial Unicode MS" w:eastAsia="Times New Roman" w:hAnsi="Arial Unicode MS" w:cs="Arial"/>
                <w:b/>
                <w:bCs/>
                <w:sz w:val="12"/>
                <w:szCs w:val="12"/>
                <w:u w:val="single"/>
                <w:lang w:val="en-US"/>
              </w:rPr>
            </w:pPr>
          </w:p>
        </w:tc>
        <w:tc>
          <w:tcPr>
            <w:tcW w:w="145" w:type="pct"/>
            <w:vMerge/>
            <w:tcBorders>
              <w:top w:val="nil"/>
              <w:left w:val="single" w:sz="8" w:space="0" w:color="000000"/>
              <w:bottom w:val="single" w:sz="4" w:space="0" w:color="000000"/>
              <w:right w:val="nil"/>
            </w:tcBorders>
            <w:vAlign w:val="center"/>
            <w:hideMark/>
          </w:tcPr>
          <w:p w14:paraId="1BCE67A3" w14:textId="77777777" w:rsidR="00362A7C" w:rsidRPr="003F6419" w:rsidRDefault="00362A7C" w:rsidP="0064774D">
            <w:pPr>
              <w:spacing w:after="0" w:line="240" w:lineRule="auto"/>
              <w:rPr>
                <w:rFonts w:ascii="Arial Unicode MS" w:eastAsia="Times New Roman" w:hAnsi="Arial Unicode MS" w:cs="Arial"/>
                <w:sz w:val="12"/>
                <w:szCs w:val="12"/>
                <w:lang w:val="en-US"/>
              </w:rPr>
            </w:pPr>
          </w:p>
        </w:tc>
        <w:tc>
          <w:tcPr>
            <w:tcW w:w="145" w:type="pct"/>
            <w:tcBorders>
              <w:top w:val="nil"/>
              <w:left w:val="nil"/>
              <w:bottom w:val="nil"/>
              <w:right w:val="nil"/>
            </w:tcBorders>
            <w:shd w:val="clear" w:color="000000" w:fill="C0C0C0"/>
            <w:hideMark/>
          </w:tcPr>
          <w:p w14:paraId="586A869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HF.RI.1.1</w:t>
            </w:r>
          </w:p>
        </w:tc>
        <w:tc>
          <w:tcPr>
            <w:tcW w:w="145" w:type="pct"/>
            <w:tcBorders>
              <w:top w:val="nil"/>
              <w:left w:val="nil"/>
              <w:bottom w:val="nil"/>
              <w:right w:val="nil"/>
            </w:tcBorders>
            <w:shd w:val="clear" w:color="000000" w:fill="C0C0C0"/>
            <w:hideMark/>
          </w:tcPr>
          <w:p w14:paraId="09BA5FC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HF.RI.1.2</w:t>
            </w:r>
          </w:p>
        </w:tc>
        <w:tc>
          <w:tcPr>
            <w:tcW w:w="145" w:type="pct"/>
            <w:tcBorders>
              <w:top w:val="nil"/>
              <w:left w:val="nil"/>
              <w:bottom w:val="nil"/>
              <w:right w:val="nil"/>
            </w:tcBorders>
            <w:shd w:val="clear" w:color="000000" w:fill="C0C0C0"/>
            <w:hideMark/>
          </w:tcPr>
          <w:p w14:paraId="4DF8C74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HF.RI.1.3</w:t>
            </w:r>
          </w:p>
        </w:tc>
        <w:tc>
          <w:tcPr>
            <w:tcW w:w="145" w:type="pct"/>
            <w:tcBorders>
              <w:top w:val="nil"/>
              <w:left w:val="nil"/>
              <w:bottom w:val="nil"/>
              <w:right w:val="nil"/>
            </w:tcBorders>
            <w:shd w:val="clear" w:color="000000" w:fill="C0C0C0"/>
            <w:hideMark/>
          </w:tcPr>
          <w:p w14:paraId="5C01F04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HF.RI.1.5</w:t>
            </w:r>
          </w:p>
        </w:tc>
        <w:tc>
          <w:tcPr>
            <w:tcW w:w="218" w:type="pct"/>
            <w:vMerge/>
            <w:tcBorders>
              <w:top w:val="nil"/>
              <w:left w:val="nil"/>
              <w:bottom w:val="single" w:sz="4" w:space="0" w:color="000000"/>
              <w:right w:val="nil"/>
            </w:tcBorders>
            <w:vAlign w:val="center"/>
            <w:hideMark/>
          </w:tcPr>
          <w:p w14:paraId="516B5C1C" w14:textId="77777777" w:rsidR="00362A7C" w:rsidRPr="003F6419" w:rsidRDefault="00362A7C" w:rsidP="0064774D">
            <w:pPr>
              <w:spacing w:after="0" w:line="240" w:lineRule="auto"/>
              <w:rPr>
                <w:rFonts w:ascii="Arial Unicode MS" w:eastAsia="Times New Roman" w:hAnsi="Arial Unicode MS" w:cs="Arial"/>
                <w:sz w:val="12"/>
                <w:szCs w:val="12"/>
                <w:lang w:val="en-US"/>
              </w:rPr>
            </w:pPr>
          </w:p>
        </w:tc>
        <w:tc>
          <w:tcPr>
            <w:tcW w:w="146" w:type="pct"/>
            <w:tcBorders>
              <w:top w:val="nil"/>
              <w:left w:val="nil"/>
              <w:bottom w:val="nil"/>
              <w:right w:val="nil"/>
            </w:tcBorders>
            <w:shd w:val="clear" w:color="000000" w:fill="C0C0C0"/>
            <w:hideMark/>
          </w:tcPr>
          <w:p w14:paraId="1EB97E3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HF.RI.2</w:t>
            </w:r>
          </w:p>
        </w:tc>
        <w:tc>
          <w:tcPr>
            <w:tcW w:w="233" w:type="pct"/>
            <w:tcBorders>
              <w:top w:val="nil"/>
              <w:left w:val="nil"/>
              <w:bottom w:val="nil"/>
              <w:right w:val="single" w:sz="8" w:space="0" w:color="000000"/>
            </w:tcBorders>
            <w:shd w:val="clear" w:color="000000" w:fill="C0C0C0"/>
            <w:hideMark/>
          </w:tcPr>
          <w:p w14:paraId="4D2C720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HF.RI.3</w:t>
            </w:r>
          </w:p>
        </w:tc>
      </w:tr>
      <w:tr w:rsidR="00362A7C" w:rsidRPr="003F6419" w14:paraId="04A4BA5A" w14:textId="77777777" w:rsidTr="0064774D">
        <w:trPr>
          <w:trHeight w:val="228"/>
        </w:trPr>
        <w:tc>
          <w:tcPr>
            <w:tcW w:w="174" w:type="pct"/>
            <w:tcBorders>
              <w:top w:val="nil"/>
              <w:left w:val="single" w:sz="8" w:space="0" w:color="000000"/>
              <w:bottom w:val="nil"/>
              <w:right w:val="nil"/>
            </w:tcBorders>
            <w:shd w:val="clear" w:color="000000" w:fill="C0C0C0"/>
            <w:noWrap/>
            <w:hideMark/>
          </w:tcPr>
          <w:p w14:paraId="75C5EC7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C0C0C0"/>
            <w:noWrap/>
            <w:hideMark/>
          </w:tcPr>
          <w:p w14:paraId="450E51C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noWrap/>
            <w:hideMark/>
          </w:tcPr>
          <w:p w14:paraId="5163F52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vMerge/>
            <w:tcBorders>
              <w:top w:val="single" w:sz="8" w:space="0" w:color="000000"/>
              <w:left w:val="nil"/>
              <w:bottom w:val="nil"/>
              <w:right w:val="nil"/>
            </w:tcBorders>
            <w:vAlign w:val="center"/>
            <w:hideMark/>
          </w:tcPr>
          <w:p w14:paraId="02C13D1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p>
        </w:tc>
        <w:tc>
          <w:tcPr>
            <w:tcW w:w="276" w:type="pct"/>
            <w:tcBorders>
              <w:top w:val="nil"/>
              <w:left w:val="single" w:sz="4" w:space="0" w:color="000000"/>
              <w:bottom w:val="nil"/>
              <w:right w:val="single" w:sz="4" w:space="0" w:color="000000"/>
            </w:tcBorders>
            <w:shd w:val="clear" w:color="000000" w:fill="C0C0C0"/>
            <w:hideMark/>
          </w:tcPr>
          <w:p w14:paraId="4A51D70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C0C0C0"/>
            <w:hideMark/>
          </w:tcPr>
          <w:p w14:paraId="40B3E7F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0D5C75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344D36B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C0C0C0"/>
            <w:hideMark/>
          </w:tcPr>
          <w:p w14:paraId="1137CED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C0C0C0"/>
            <w:hideMark/>
          </w:tcPr>
          <w:p w14:paraId="2507AE5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32B8AA2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C0C0C0"/>
            <w:hideMark/>
          </w:tcPr>
          <w:p w14:paraId="7163A25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C0C0C0"/>
            <w:hideMark/>
          </w:tcPr>
          <w:p w14:paraId="16586C4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C0C0C0"/>
            <w:hideMark/>
          </w:tcPr>
          <w:p w14:paraId="593DC25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3156784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C0C0C0"/>
            <w:hideMark/>
          </w:tcPr>
          <w:p w14:paraId="5D51E7E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2A398EA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C0C0C0"/>
            <w:hideMark/>
          </w:tcPr>
          <w:p w14:paraId="7D21CC4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4A650B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HF.4.2.2.1</w:t>
            </w:r>
          </w:p>
        </w:tc>
        <w:tc>
          <w:tcPr>
            <w:tcW w:w="116" w:type="pct"/>
            <w:tcBorders>
              <w:top w:val="nil"/>
              <w:left w:val="nil"/>
              <w:bottom w:val="nil"/>
              <w:right w:val="nil"/>
            </w:tcBorders>
            <w:shd w:val="clear" w:color="000000" w:fill="C0C0C0"/>
            <w:hideMark/>
          </w:tcPr>
          <w:p w14:paraId="4B73CB8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HF.4.2.2.2</w:t>
            </w:r>
          </w:p>
        </w:tc>
        <w:tc>
          <w:tcPr>
            <w:tcW w:w="145" w:type="pct"/>
            <w:tcBorders>
              <w:top w:val="nil"/>
              <w:left w:val="nil"/>
              <w:bottom w:val="nil"/>
              <w:right w:val="nil"/>
            </w:tcBorders>
            <w:shd w:val="clear" w:color="000000" w:fill="C0C0C0"/>
            <w:hideMark/>
          </w:tcPr>
          <w:p w14:paraId="34530F3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HF.4.2.2.3</w:t>
            </w:r>
          </w:p>
        </w:tc>
        <w:tc>
          <w:tcPr>
            <w:tcW w:w="145" w:type="pct"/>
            <w:tcBorders>
              <w:top w:val="nil"/>
              <w:left w:val="single" w:sz="8" w:space="0" w:color="000000"/>
              <w:bottom w:val="nil"/>
              <w:right w:val="single" w:sz="8" w:space="0" w:color="000000"/>
            </w:tcBorders>
            <w:shd w:val="clear" w:color="000000" w:fill="C0C0C0"/>
            <w:hideMark/>
          </w:tcPr>
          <w:p w14:paraId="717ACA4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vMerge/>
            <w:tcBorders>
              <w:top w:val="single" w:sz="8" w:space="0" w:color="000000"/>
              <w:left w:val="nil"/>
              <w:bottom w:val="single" w:sz="4" w:space="0" w:color="000000"/>
              <w:right w:val="nil"/>
            </w:tcBorders>
            <w:vAlign w:val="center"/>
            <w:hideMark/>
          </w:tcPr>
          <w:p w14:paraId="0EADF855" w14:textId="77777777" w:rsidR="00362A7C" w:rsidRPr="003F6419" w:rsidRDefault="00362A7C" w:rsidP="0064774D">
            <w:pPr>
              <w:spacing w:after="0" w:line="240" w:lineRule="auto"/>
              <w:rPr>
                <w:rFonts w:ascii="Arial Unicode MS" w:eastAsia="Times New Roman" w:hAnsi="Arial Unicode MS" w:cs="Arial"/>
                <w:b/>
                <w:bCs/>
                <w:sz w:val="12"/>
                <w:szCs w:val="12"/>
                <w:u w:val="single"/>
                <w:lang w:val="en-US"/>
              </w:rPr>
            </w:pPr>
          </w:p>
        </w:tc>
        <w:tc>
          <w:tcPr>
            <w:tcW w:w="145" w:type="pct"/>
            <w:vMerge/>
            <w:tcBorders>
              <w:top w:val="nil"/>
              <w:left w:val="single" w:sz="8" w:space="0" w:color="000000"/>
              <w:bottom w:val="single" w:sz="4" w:space="0" w:color="000000"/>
              <w:right w:val="nil"/>
            </w:tcBorders>
            <w:vAlign w:val="center"/>
            <w:hideMark/>
          </w:tcPr>
          <w:p w14:paraId="431C8AC1" w14:textId="77777777" w:rsidR="00362A7C" w:rsidRPr="003F6419" w:rsidRDefault="00362A7C" w:rsidP="0064774D">
            <w:pPr>
              <w:spacing w:after="0" w:line="240" w:lineRule="auto"/>
              <w:rPr>
                <w:rFonts w:ascii="Arial Unicode MS" w:eastAsia="Times New Roman" w:hAnsi="Arial Unicode MS" w:cs="Arial"/>
                <w:sz w:val="12"/>
                <w:szCs w:val="12"/>
                <w:lang w:val="en-US"/>
              </w:rPr>
            </w:pPr>
          </w:p>
        </w:tc>
        <w:tc>
          <w:tcPr>
            <w:tcW w:w="145" w:type="pct"/>
            <w:tcBorders>
              <w:top w:val="nil"/>
              <w:left w:val="nil"/>
              <w:bottom w:val="nil"/>
              <w:right w:val="nil"/>
            </w:tcBorders>
            <w:shd w:val="clear" w:color="000000" w:fill="C0C0C0"/>
            <w:hideMark/>
          </w:tcPr>
          <w:p w14:paraId="3903D89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639907D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0CE03D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A7729C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vMerge/>
            <w:tcBorders>
              <w:top w:val="nil"/>
              <w:left w:val="nil"/>
              <w:bottom w:val="single" w:sz="4" w:space="0" w:color="000000"/>
              <w:right w:val="nil"/>
            </w:tcBorders>
            <w:vAlign w:val="center"/>
            <w:hideMark/>
          </w:tcPr>
          <w:p w14:paraId="488B6242" w14:textId="77777777" w:rsidR="00362A7C" w:rsidRPr="003F6419" w:rsidRDefault="00362A7C" w:rsidP="0064774D">
            <w:pPr>
              <w:spacing w:after="0" w:line="240" w:lineRule="auto"/>
              <w:rPr>
                <w:rFonts w:ascii="Arial Unicode MS" w:eastAsia="Times New Roman" w:hAnsi="Arial Unicode MS" w:cs="Arial"/>
                <w:sz w:val="12"/>
                <w:szCs w:val="12"/>
                <w:lang w:val="en-US"/>
              </w:rPr>
            </w:pPr>
          </w:p>
        </w:tc>
        <w:tc>
          <w:tcPr>
            <w:tcW w:w="146" w:type="pct"/>
            <w:tcBorders>
              <w:top w:val="nil"/>
              <w:left w:val="nil"/>
              <w:bottom w:val="nil"/>
              <w:right w:val="nil"/>
            </w:tcBorders>
            <w:shd w:val="clear" w:color="000000" w:fill="C0C0C0"/>
            <w:hideMark/>
          </w:tcPr>
          <w:p w14:paraId="2645599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C0C0C0"/>
            <w:hideMark/>
          </w:tcPr>
          <w:p w14:paraId="4D8BBB7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4A7ADBFF" w14:textId="77777777" w:rsidTr="0064774D">
        <w:trPr>
          <w:trHeight w:val="1800"/>
        </w:trPr>
        <w:tc>
          <w:tcPr>
            <w:tcW w:w="492" w:type="pct"/>
            <w:gridSpan w:val="3"/>
            <w:tcBorders>
              <w:top w:val="nil"/>
              <w:left w:val="single" w:sz="8" w:space="0" w:color="000000"/>
              <w:bottom w:val="nil"/>
              <w:right w:val="nil"/>
            </w:tcBorders>
            <w:shd w:val="clear" w:color="000000" w:fill="C0C0C0"/>
            <w:vAlign w:val="bottom"/>
            <w:hideMark/>
          </w:tcPr>
          <w:p w14:paraId="3E8DBF8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Health care functions</w:t>
            </w:r>
          </w:p>
        </w:tc>
        <w:tc>
          <w:tcPr>
            <w:tcW w:w="232" w:type="pct"/>
            <w:tcBorders>
              <w:top w:val="nil"/>
              <w:left w:val="nil"/>
              <w:bottom w:val="nil"/>
              <w:right w:val="nil"/>
            </w:tcBorders>
            <w:shd w:val="clear" w:color="000000" w:fill="C0C0C0"/>
            <w:vAlign w:val="center"/>
            <w:hideMark/>
          </w:tcPr>
          <w:p w14:paraId="5EFA482E" w14:textId="77777777" w:rsidR="00362A7C" w:rsidRPr="003F6419" w:rsidRDefault="00362A7C" w:rsidP="0064774D">
            <w:pPr>
              <w:spacing w:after="0" w:line="240" w:lineRule="auto"/>
              <w:jc w:val="center"/>
              <w:rPr>
                <w:rFonts w:ascii="Arial Unicode MS" w:eastAsia="Times New Roman" w:hAnsi="Arial Unicode MS" w:cs="Arial"/>
                <w:i/>
                <w:iCs/>
                <w:sz w:val="12"/>
                <w:szCs w:val="12"/>
                <w:lang w:val="en-US"/>
              </w:rPr>
            </w:pPr>
            <w:r w:rsidRPr="003F6419">
              <w:rPr>
                <w:rFonts w:ascii="Arial Unicode MS" w:eastAsia="Times New Roman" w:hAnsi="Arial Unicode MS" w:cs="Arial"/>
                <w:i/>
                <w:iCs/>
                <w:sz w:val="12"/>
                <w:szCs w:val="12"/>
                <w:lang w:val="en-US"/>
              </w:rPr>
              <w:t>Euros (EUR), Million</w:t>
            </w:r>
          </w:p>
        </w:tc>
        <w:tc>
          <w:tcPr>
            <w:tcW w:w="27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2B0033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Government schemes and compulsory contributory health care financing schemes</w:t>
            </w:r>
          </w:p>
        </w:tc>
        <w:tc>
          <w:tcPr>
            <w:tcW w:w="164" w:type="pct"/>
            <w:tcBorders>
              <w:top w:val="nil"/>
              <w:left w:val="nil"/>
              <w:bottom w:val="single" w:sz="4" w:space="0" w:color="000000"/>
              <w:right w:val="nil"/>
            </w:tcBorders>
            <w:shd w:val="clear" w:color="000000" w:fill="C0C0C0"/>
            <w:textDirection w:val="btLr"/>
            <w:vAlign w:val="bottom"/>
            <w:hideMark/>
          </w:tcPr>
          <w:p w14:paraId="75796F5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schemes</w:t>
            </w:r>
          </w:p>
        </w:tc>
        <w:tc>
          <w:tcPr>
            <w:tcW w:w="145" w:type="pct"/>
            <w:tcBorders>
              <w:top w:val="nil"/>
              <w:left w:val="nil"/>
              <w:bottom w:val="single" w:sz="4" w:space="0" w:color="000000"/>
              <w:right w:val="nil"/>
            </w:tcBorders>
            <w:shd w:val="clear" w:color="000000" w:fill="C0C0C0"/>
            <w:textDirection w:val="btLr"/>
            <w:vAlign w:val="bottom"/>
            <w:hideMark/>
          </w:tcPr>
          <w:p w14:paraId="4EB216B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Central government schemes</w:t>
            </w:r>
          </w:p>
        </w:tc>
        <w:tc>
          <w:tcPr>
            <w:tcW w:w="145" w:type="pct"/>
            <w:tcBorders>
              <w:top w:val="nil"/>
              <w:left w:val="nil"/>
              <w:bottom w:val="single" w:sz="4" w:space="0" w:color="000000"/>
              <w:right w:val="nil"/>
            </w:tcBorders>
            <w:shd w:val="clear" w:color="000000" w:fill="C0C0C0"/>
            <w:textDirection w:val="btLr"/>
            <w:vAlign w:val="bottom"/>
            <w:hideMark/>
          </w:tcPr>
          <w:p w14:paraId="211DE20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State/regional/local government schemes</w:t>
            </w:r>
          </w:p>
        </w:tc>
        <w:tc>
          <w:tcPr>
            <w:tcW w:w="18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274792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Voluntary health care payment schemes</w:t>
            </w:r>
          </w:p>
        </w:tc>
        <w:tc>
          <w:tcPr>
            <w:tcW w:w="132" w:type="pct"/>
            <w:tcBorders>
              <w:top w:val="nil"/>
              <w:left w:val="nil"/>
              <w:bottom w:val="single" w:sz="4" w:space="0" w:color="000000"/>
              <w:right w:val="nil"/>
            </w:tcBorders>
            <w:shd w:val="clear" w:color="000000" w:fill="C0C0C0"/>
            <w:textDirection w:val="btLr"/>
            <w:vAlign w:val="bottom"/>
            <w:hideMark/>
          </w:tcPr>
          <w:p w14:paraId="19580AB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health insurance schemes</w:t>
            </w:r>
          </w:p>
        </w:tc>
        <w:tc>
          <w:tcPr>
            <w:tcW w:w="116" w:type="pct"/>
            <w:tcBorders>
              <w:top w:val="nil"/>
              <w:left w:val="nil"/>
              <w:bottom w:val="single" w:sz="4" w:space="0" w:color="000000"/>
              <w:right w:val="nil"/>
            </w:tcBorders>
            <w:shd w:val="clear" w:color="000000" w:fill="C0C0C0"/>
            <w:textDirection w:val="btLr"/>
            <w:vAlign w:val="bottom"/>
            <w:hideMark/>
          </w:tcPr>
          <w:p w14:paraId="619F972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voluntary health insurance schemes (n.e.c.)</w:t>
            </w:r>
          </w:p>
        </w:tc>
        <w:tc>
          <w:tcPr>
            <w:tcW w:w="205" w:type="pct"/>
            <w:tcBorders>
              <w:top w:val="nil"/>
              <w:left w:val="nil"/>
              <w:bottom w:val="single" w:sz="4" w:space="0" w:color="000000"/>
              <w:right w:val="nil"/>
            </w:tcBorders>
            <w:shd w:val="clear" w:color="000000" w:fill="C0C0C0"/>
            <w:textDirection w:val="btLr"/>
            <w:vAlign w:val="bottom"/>
            <w:hideMark/>
          </w:tcPr>
          <w:p w14:paraId="42774F8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Enterprise financing schemes</w:t>
            </w:r>
          </w:p>
        </w:tc>
        <w:tc>
          <w:tcPr>
            <w:tcW w:w="141" w:type="pct"/>
            <w:tcBorders>
              <w:top w:val="nil"/>
              <w:left w:val="nil"/>
              <w:bottom w:val="single" w:sz="4" w:space="0" w:color="000000"/>
              <w:right w:val="nil"/>
            </w:tcBorders>
            <w:shd w:val="clear" w:color="000000" w:fill="C0C0C0"/>
            <w:textDirection w:val="btLr"/>
            <w:vAlign w:val="bottom"/>
            <w:hideMark/>
          </w:tcPr>
          <w:p w14:paraId="763287A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enterprise financing schemes (n.e.c.)</w:t>
            </w:r>
          </w:p>
        </w:tc>
        <w:tc>
          <w:tcPr>
            <w:tcW w:w="14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B8B899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Household out-of-pocket payment</w:t>
            </w:r>
          </w:p>
        </w:tc>
        <w:tc>
          <w:tcPr>
            <w:tcW w:w="145" w:type="pct"/>
            <w:tcBorders>
              <w:top w:val="nil"/>
              <w:left w:val="nil"/>
              <w:bottom w:val="single" w:sz="4" w:space="0" w:color="000000"/>
              <w:right w:val="nil"/>
            </w:tcBorders>
            <w:shd w:val="clear" w:color="000000" w:fill="C0C0C0"/>
            <w:textDirection w:val="btLr"/>
            <w:vAlign w:val="bottom"/>
            <w:hideMark/>
          </w:tcPr>
          <w:p w14:paraId="032ADB1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Out-of-pocket excluding cost-sharing</w:t>
            </w:r>
          </w:p>
        </w:tc>
        <w:tc>
          <w:tcPr>
            <w:tcW w:w="14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E24151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Rest of the world financing schemes (non-resident)</w:t>
            </w:r>
          </w:p>
        </w:tc>
        <w:tc>
          <w:tcPr>
            <w:tcW w:w="145" w:type="pct"/>
            <w:tcBorders>
              <w:top w:val="nil"/>
              <w:left w:val="nil"/>
              <w:bottom w:val="single" w:sz="4" w:space="0" w:color="000000"/>
              <w:right w:val="nil"/>
            </w:tcBorders>
            <w:shd w:val="clear" w:color="000000" w:fill="C0C0C0"/>
            <w:textDirection w:val="btLr"/>
            <w:vAlign w:val="bottom"/>
            <w:hideMark/>
          </w:tcPr>
          <w:p w14:paraId="694ADAD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schemes (non-resident)</w:t>
            </w:r>
          </w:p>
        </w:tc>
        <w:tc>
          <w:tcPr>
            <w:tcW w:w="173" w:type="pct"/>
            <w:tcBorders>
              <w:top w:val="nil"/>
              <w:left w:val="nil"/>
              <w:bottom w:val="single" w:sz="4" w:space="0" w:color="000000"/>
              <w:right w:val="nil"/>
            </w:tcBorders>
            <w:shd w:val="clear" w:color="000000" w:fill="C0C0C0"/>
            <w:textDirection w:val="btLr"/>
            <w:vAlign w:val="bottom"/>
            <w:hideMark/>
          </w:tcPr>
          <w:p w14:paraId="77BB659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Other schemes (non-resident)</w:t>
            </w:r>
          </w:p>
        </w:tc>
        <w:tc>
          <w:tcPr>
            <w:tcW w:w="145" w:type="pct"/>
            <w:tcBorders>
              <w:top w:val="nil"/>
              <w:left w:val="nil"/>
              <w:bottom w:val="single" w:sz="4" w:space="0" w:color="000000"/>
              <w:right w:val="nil"/>
            </w:tcBorders>
            <w:shd w:val="clear" w:color="000000" w:fill="C0C0C0"/>
            <w:textDirection w:val="btLr"/>
            <w:vAlign w:val="bottom"/>
            <w:hideMark/>
          </w:tcPr>
          <w:p w14:paraId="6B36389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Philanthropy/international NGOs schemes</w:t>
            </w:r>
          </w:p>
        </w:tc>
        <w:tc>
          <w:tcPr>
            <w:tcW w:w="116" w:type="pct"/>
            <w:tcBorders>
              <w:top w:val="nil"/>
              <w:left w:val="nil"/>
              <w:bottom w:val="single" w:sz="4" w:space="0" w:color="000000"/>
              <w:right w:val="nil"/>
            </w:tcBorders>
            <w:shd w:val="clear" w:color="000000" w:fill="C0C0C0"/>
            <w:textDirection w:val="btLr"/>
            <w:vAlign w:val="bottom"/>
            <w:hideMark/>
          </w:tcPr>
          <w:p w14:paraId="1A26AD3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Foreign development agencies schemes</w:t>
            </w:r>
          </w:p>
        </w:tc>
        <w:tc>
          <w:tcPr>
            <w:tcW w:w="145" w:type="pct"/>
            <w:tcBorders>
              <w:top w:val="nil"/>
              <w:left w:val="nil"/>
              <w:bottom w:val="single" w:sz="4" w:space="0" w:color="000000"/>
              <w:right w:val="nil"/>
            </w:tcBorders>
            <w:shd w:val="clear" w:color="000000" w:fill="C0C0C0"/>
            <w:textDirection w:val="btLr"/>
            <w:vAlign w:val="bottom"/>
            <w:hideMark/>
          </w:tcPr>
          <w:p w14:paraId="58CECF4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Schemes of enclaves (e.g. international organisations or embassies)</w:t>
            </w:r>
          </w:p>
        </w:tc>
        <w:tc>
          <w:tcPr>
            <w:tcW w:w="145" w:type="pct"/>
            <w:tcBorders>
              <w:top w:val="nil"/>
              <w:left w:val="single" w:sz="8" w:space="0" w:color="000000"/>
              <w:bottom w:val="single" w:sz="4" w:space="0" w:color="000000"/>
              <w:right w:val="single" w:sz="8" w:space="0" w:color="000000"/>
            </w:tcBorders>
            <w:shd w:val="clear" w:color="000000" w:fill="C0C0C0"/>
            <w:textDirection w:val="btLr"/>
            <w:vAlign w:val="bottom"/>
            <w:hideMark/>
          </w:tcPr>
          <w:p w14:paraId="10F36DA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single" w:sz="8" w:space="0" w:color="000000"/>
              <w:left w:val="nil"/>
              <w:bottom w:val="single" w:sz="4" w:space="0" w:color="000000"/>
              <w:right w:val="nil"/>
            </w:tcBorders>
            <w:vAlign w:val="center"/>
            <w:hideMark/>
          </w:tcPr>
          <w:p w14:paraId="65C3623B" w14:textId="77777777" w:rsidR="00362A7C" w:rsidRPr="003F6419" w:rsidRDefault="00362A7C" w:rsidP="0064774D">
            <w:pPr>
              <w:spacing w:after="0" w:line="240" w:lineRule="auto"/>
              <w:rPr>
                <w:rFonts w:ascii="Arial Unicode MS" w:eastAsia="Times New Roman" w:hAnsi="Arial Unicode MS" w:cs="Arial"/>
                <w:b/>
                <w:bCs/>
                <w:sz w:val="12"/>
                <w:szCs w:val="12"/>
                <w:u w:val="single"/>
                <w:lang w:val="en-US"/>
              </w:rPr>
            </w:pPr>
          </w:p>
        </w:tc>
        <w:tc>
          <w:tcPr>
            <w:tcW w:w="145" w:type="pct"/>
            <w:tcBorders>
              <w:top w:val="nil"/>
              <w:left w:val="single" w:sz="8" w:space="0" w:color="000000"/>
              <w:bottom w:val="single" w:sz="4" w:space="0" w:color="000000"/>
              <w:right w:val="nil"/>
            </w:tcBorders>
            <w:vAlign w:val="center"/>
            <w:hideMark/>
          </w:tcPr>
          <w:p w14:paraId="139C7037" w14:textId="77777777" w:rsidR="00362A7C" w:rsidRPr="003F6419" w:rsidRDefault="00362A7C" w:rsidP="0064774D">
            <w:pPr>
              <w:spacing w:after="0" w:line="240" w:lineRule="auto"/>
              <w:rPr>
                <w:rFonts w:ascii="Arial Unicode MS" w:eastAsia="Times New Roman" w:hAnsi="Arial Unicode MS" w:cs="Arial"/>
                <w:sz w:val="12"/>
                <w:szCs w:val="12"/>
                <w:lang w:val="en-US"/>
              </w:rPr>
            </w:pPr>
          </w:p>
        </w:tc>
        <w:tc>
          <w:tcPr>
            <w:tcW w:w="145" w:type="pct"/>
            <w:tcBorders>
              <w:top w:val="nil"/>
              <w:left w:val="nil"/>
              <w:bottom w:val="single" w:sz="4" w:space="0" w:color="000000"/>
              <w:right w:val="nil"/>
            </w:tcBorders>
            <w:shd w:val="clear" w:color="000000" w:fill="C0C0C0"/>
            <w:textDirection w:val="btLr"/>
            <w:vAlign w:val="bottom"/>
            <w:hideMark/>
          </w:tcPr>
          <w:p w14:paraId="7389AE5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 (FA.1 General government)</w:t>
            </w:r>
          </w:p>
        </w:tc>
        <w:tc>
          <w:tcPr>
            <w:tcW w:w="145" w:type="pct"/>
            <w:tcBorders>
              <w:top w:val="nil"/>
              <w:left w:val="nil"/>
              <w:bottom w:val="single" w:sz="4" w:space="0" w:color="000000"/>
              <w:right w:val="nil"/>
            </w:tcBorders>
            <w:shd w:val="clear" w:color="000000" w:fill="C0C0C0"/>
            <w:textDirection w:val="btLr"/>
            <w:vAlign w:val="bottom"/>
            <w:hideMark/>
          </w:tcPr>
          <w:p w14:paraId="03F240F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Corporations (FA.2 Insurance + FA.3 Corporations)</w:t>
            </w:r>
          </w:p>
        </w:tc>
        <w:tc>
          <w:tcPr>
            <w:tcW w:w="145" w:type="pct"/>
            <w:tcBorders>
              <w:top w:val="nil"/>
              <w:left w:val="nil"/>
              <w:bottom w:val="single" w:sz="4" w:space="0" w:color="000000"/>
              <w:right w:val="nil"/>
            </w:tcBorders>
            <w:shd w:val="clear" w:color="000000" w:fill="C0C0C0"/>
            <w:textDirection w:val="btLr"/>
            <w:vAlign w:val="bottom"/>
            <w:hideMark/>
          </w:tcPr>
          <w:p w14:paraId="7FB1D81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Households (FA.5 Households)</w:t>
            </w:r>
          </w:p>
        </w:tc>
        <w:tc>
          <w:tcPr>
            <w:tcW w:w="145" w:type="pct"/>
            <w:tcBorders>
              <w:top w:val="nil"/>
              <w:left w:val="nil"/>
              <w:bottom w:val="single" w:sz="4" w:space="0" w:color="000000"/>
              <w:right w:val="nil"/>
            </w:tcBorders>
            <w:shd w:val="clear" w:color="000000" w:fill="C0C0C0"/>
            <w:textDirection w:val="btLr"/>
            <w:vAlign w:val="bottom"/>
            <w:hideMark/>
          </w:tcPr>
          <w:p w14:paraId="64BB6D8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Rest of the world (FA.6 Rest of the world)</w:t>
            </w:r>
          </w:p>
        </w:tc>
        <w:tc>
          <w:tcPr>
            <w:tcW w:w="218" w:type="pct"/>
            <w:tcBorders>
              <w:top w:val="nil"/>
              <w:left w:val="nil"/>
              <w:bottom w:val="single" w:sz="4" w:space="0" w:color="000000"/>
              <w:right w:val="nil"/>
            </w:tcBorders>
            <w:vAlign w:val="center"/>
            <w:hideMark/>
          </w:tcPr>
          <w:p w14:paraId="0564B99F" w14:textId="77777777" w:rsidR="00362A7C" w:rsidRPr="003F6419" w:rsidRDefault="00362A7C" w:rsidP="0064774D">
            <w:pPr>
              <w:spacing w:after="0" w:line="240" w:lineRule="auto"/>
              <w:rPr>
                <w:rFonts w:ascii="Arial Unicode MS" w:eastAsia="Times New Roman" w:hAnsi="Arial Unicode MS" w:cs="Arial"/>
                <w:sz w:val="12"/>
                <w:szCs w:val="12"/>
                <w:lang w:val="en-US"/>
              </w:rPr>
            </w:pPr>
          </w:p>
        </w:tc>
        <w:tc>
          <w:tcPr>
            <w:tcW w:w="146" w:type="pct"/>
            <w:tcBorders>
              <w:top w:val="nil"/>
              <w:left w:val="nil"/>
              <w:bottom w:val="single" w:sz="4" w:space="0" w:color="000000"/>
              <w:right w:val="nil"/>
            </w:tcBorders>
            <w:shd w:val="clear" w:color="000000" w:fill="C0C0C0"/>
            <w:textDirection w:val="btLr"/>
            <w:vAlign w:val="bottom"/>
            <w:hideMark/>
          </w:tcPr>
          <w:p w14:paraId="0431AE6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Governmental schemes and compulsory contributory health insurance schemes together with cost sharing (HF.1 + HF.3.2.1)</w:t>
            </w:r>
          </w:p>
        </w:tc>
        <w:tc>
          <w:tcPr>
            <w:tcW w:w="233" w:type="pct"/>
            <w:tcBorders>
              <w:top w:val="nil"/>
              <w:left w:val="nil"/>
              <w:bottom w:val="single" w:sz="4" w:space="0" w:color="000000"/>
              <w:right w:val="single" w:sz="8" w:space="0" w:color="000000"/>
            </w:tcBorders>
            <w:shd w:val="clear" w:color="000000" w:fill="C0C0C0"/>
            <w:textDirection w:val="btLr"/>
            <w:vAlign w:val="bottom"/>
            <w:hideMark/>
          </w:tcPr>
          <w:p w14:paraId="00FB79C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Voluntary health insurance schemes together with cost sharing (HF.2.1+HF.3.2.2)</w:t>
            </w:r>
          </w:p>
        </w:tc>
      </w:tr>
      <w:tr w:rsidR="00362A7C" w:rsidRPr="003F6419" w14:paraId="06D1DFF2" w14:textId="77777777" w:rsidTr="0064774D">
        <w:trPr>
          <w:trHeight w:val="228"/>
        </w:trPr>
        <w:tc>
          <w:tcPr>
            <w:tcW w:w="174" w:type="pct"/>
            <w:tcBorders>
              <w:top w:val="single" w:sz="4" w:space="0" w:color="000000"/>
              <w:left w:val="single" w:sz="8" w:space="0" w:color="000000"/>
              <w:bottom w:val="single" w:sz="4" w:space="0" w:color="000000"/>
              <w:right w:val="nil"/>
            </w:tcBorders>
            <w:shd w:val="clear" w:color="000000" w:fill="D9D9D9"/>
            <w:hideMark/>
          </w:tcPr>
          <w:p w14:paraId="66569B4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HC.1</w:t>
            </w:r>
          </w:p>
        </w:tc>
        <w:tc>
          <w:tcPr>
            <w:tcW w:w="144" w:type="pct"/>
            <w:tcBorders>
              <w:top w:val="single" w:sz="4" w:space="0" w:color="000000"/>
              <w:left w:val="nil"/>
              <w:bottom w:val="single" w:sz="4" w:space="0" w:color="000000"/>
              <w:right w:val="nil"/>
            </w:tcBorders>
            <w:shd w:val="clear" w:color="000000" w:fill="D9D9D9"/>
            <w:hideMark/>
          </w:tcPr>
          <w:p w14:paraId="238FEFB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63EB77F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5B6766E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Curative care</w:t>
            </w:r>
          </w:p>
        </w:tc>
        <w:tc>
          <w:tcPr>
            <w:tcW w:w="276" w:type="pct"/>
            <w:tcBorders>
              <w:top w:val="nil"/>
              <w:left w:val="nil"/>
              <w:bottom w:val="single" w:sz="4" w:space="0" w:color="000000"/>
              <w:right w:val="single" w:sz="4" w:space="0" w:color="000000"/>
            </w:tcBorders>
            <w:shd w:val="clear" w:color="000000" w:fill="D9D9D9"/>
            <w:noWrap/>
            <w:hideMark/>
          </w:tcPr>
          <w:p w14:paraId="28E369A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143.15</w:t>
            </w:r>
          </w:p>
        </w:tc>
        <w:tc>
          <w:tcPr>
            <w:tcW w:w="164" w:type="pct"/>
            <w:tcBorders>
              <w:top w:val="nil"/>
              <w:left w:val="nil"/>
              <w:bottom w:val="single" w:sz="4" w:space="0" w:color="000000"/>
              <w:right w:val="nil"/>
            </w:tcBorders>
            <w:shd w:val="clear" w:color="000000" w:fill="D9D9D9"/>
            <w:noWrap/>
            <w:hideMark/>
          </w:tcPr>
          <w:p w14:paraId="375945A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143.15</w:t>
            </w:r>
          </w:p>
        </w:tc>
        <w:tc>
          <w:tcPr>
            <w:tcW w:w="145" w:type="pct"/>
            <w:tcBorders>
              <w:top w:val="nil"/>
              <w:left w:val="nil"/>
              <w:bottom w:val="single" w:sz="4" w:space="0" w:color="000000"/>
              <w:right w:val="nil"/>
            </w:tcBorders>
            <w:shd w:val="clear" w:color="000000" w:fill="D9D9D9"/>
            <w:noWrap/>
            <w:hideMark/>
          </w:tcPr>
          <w:p w14:paraId="76D1AF3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87.07</w:t>
            </w:r>
          </w:p>
        </w:tc>
        <w:tc>
          <w:tcPr>
            <w:tcW w:w="145" w:type="pct"/>
            <w:tcBorders>
              <w:top w:val="nil"/>
              <w:left w:val="nil"/>
              <w:bottom w:val="single" w:sz="4" w:space="0" w:color="000000"/>
              <w:right w:val="nil"/>
            </w:tcBorders>
            <w:shd w:val="clear" w:color="000000" w:fill="D9D9D9"/>
            <w:noWrap/>
            <w:hideMark/>
          </w:tcPr>
          <w:p w14:paraId="653AEC5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56.08</w:t>
            </w:r>
          </w:p>
        </w:tc>
        <w:tc>
          <w:tcPr>
            <w:tcW w:w="186" w:type="pct"/>
            <w:tcBorders>
              <w:top w:val="nil"/>
              <w:left w:val="single" w:sz="4" w:space="0" w:color="000000"/>
              <w:bottom w:val="single" w:sz="4" w:space="0" w:color="000000"/>
              <w:right w:val="single" w:sz="4" w:space="0" w:color="000000"/>
            </w:tcBorders>
            <w:shd w:val="clear" w:color="000000" w:fill="D9D9D9"/>
            <w:noWrap/>
            <w:hideMark/>
          </w:tcPr>
          <w:p w14:paraId="208A14C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18.25</w:t>
            </w:r>
          </w:p>
        </w:tc>
        <w:tc>
          <w:tcPr>
            <w:tcW w:w="132" w:type="pct"/>
            <w:tcBorders>
              <w:top w:val="nil"/>
              <w:left w:val="nil"/>
              <w:bottom w:val="single" w:sz="4" w:space="0" w:color="000000"/>
              <w:right w:val="nil"/>
            </w:tcBorders>
            <w:shd w:val="clear" w:color="000000" w:fill="D9D9D9"/>
            <w:noWrap/>
            <w:hideMark/>
          </w:tcPr>
          <w:p w14:paraId="6C4C1F8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16" w:type="pct"/>
            <w:tcBorders>
              <w:top w:val="nil"/>
              <w:left w:val="nil"/>
              <w:bottom w:val="single" w:sz="4" w:space="0" w:color="000000"/>
              <w:right w:val="nil"/>
            </w:tcBorders>
            <w:shd w:val="clear" w:color="000000" w:fill="D9D9D9"/>
            <w:noWrap/>
            <w:hideMark/>
          </w:tcPr>
          <w:p w14:paraId="3F63A82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205" w:type="pct"/>
            <w:tcBorders>
              <w:top w:val="nil"/>
              <w:left w:val="nil"/>
              <w:bottom w:val="single" w:sz="4" w:space="0" w:color="000000"/>
              <w:right w:val="nil"/>
            </w:tcBorders>
            <w:shd w:val="clear" w:color="000000" w:fill="D9D9D9"/>
            <w:noWrap/>
            <w:hideMark/>
          </w:tcPr>
          <w:p w14:paraId="6D37066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41" w:type="pct"/>
            <w:tcBorders>
              <w:top w:val="nil"/>
              <w:left w:val="nil"/>
              <w:bottom w:val="single" w:sz="4" w:space="0" w:color="000000"/>
              <w:right w:val="nil"/>
            </w:tcBorders>
            <w:shd w:val="clear" w:color="000000" w:fill="D9D9D9"/>
            <w:noWrap/>
            <w:hideMark/>
          </w:tcPr>
          <w:p w14:paraId="72FEAC7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45" w:type="pct"/>
            <w:tcBorders>
              <w:top w:val="nil"/>
              <w:left w:val="single" w:sz="4" w:space="0" w:color="000000"/>
              <w:bottom w:val="single" w:sz="4" w:space="0" w:color="000000"/>
              <w:right w:val="single" w:sz="4" w:space="0" w:color="000000"/>
            </w:tcBorders>
            <w:shd w:val="clear" w:color="000000" w:fill="D9D9D9"/>
            <w:noWrap/>
            <w:hideMark/>
          </w:tcPr>
          <w:p w14:paraId="2F2BFB12"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nil"/>
              <w:left w:val="nil"/>
              <w:bottom w:val="single" w:sz="4" w:space="0" w:color="000000"/>
              <w:right w:val="nil"/>
            </w:tcBorders>
            <w:shd w:val="clear" w:color="000000" w:fill="D9D9D9"/>
            <w:noWrap/>
            <w:hideMark/>
          </w:tcPr>
          <w:p w14:paraId="454BBC4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nil"/>
              <w:left w:val="single" w:sz="4" w:space="0" w:color="000000"/>
              <w:bottom w:val="single" w:sz="4" w:space="0" w:color="000000"/>
              <w:right w:val="single" w:sz="4" w:space="0" w:color="000000"/>
            </w:tcBorders>
            <w:shd w:val="clear" w:color="000000" w:fill="D9D9D9"/>
            <w:noWrap/>
            <w:hideMark/>
          </w:tcPr>
          <w:p w14:paraId="0582C85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45" w:type="pct"/>
            <w:tcBorders>
              <w:top w:val="nil"/>
              <w:left w:val="nil"/>
              <w:bottom w:val="single" w:sz="4" w:space="0" w:color="000000"/>
              <w:right w:val="nil"/>
            </w:tcBorders>
            <w:shd w:val="clear" w:color="000000" w:fill="D9D9D9"/>
            <w:noWrap/>
            <w:hideMark/>
          </w:tcPr>
          <w:p w14:paraId="054D3FB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73" w:type="pct"/>
            <w:tcBorders>
              <w:top w:val="nil"/>
              <w:left w:val="nil"/>
              <w:bottom w:val="single" w:sz="4" w:space="0" w:color="000000"/>
              <w:right w:val="nil"/>
            </w:tcBorders>
            <w:shd w:val="clear" w:color="000000" w:fill="D9D9D9"/>
            <w:noWrap/>
            <w:hideMark/>
          </w:tcPr>
          <w:p w14:paraId="7F926EE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45" w:type="pct"/>
            <w:tcBorders>
              <w:top w:val="nil"/>
              <w:left w:val="nil"/>
              <w:bottom w:val="single" w:sz="4" w:space="0" w:color="000000"/>
              <w:right w:val="nil"/>
            </w:tcBorders>
            <w:shd w:val="clear" w:color="000000" w:fill="D9D9D9"/>
            <w:noWrap/>
            <w:hideMark/>
          </w:tcPr>
          <w:p w14:paraId="2FB66852"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4.74</w:t>
            </w:r>
          </w:p>
        </w:tc>
        <w:tc>
          <w:tcPr>
            <w:tcW w:w="116" w:type="pct"/>
            <w:tcBorders>
              <w:top w:val="nil"/>
              <w:left w:val="nil"/>
              <w:bottom w:val="single" w:sz="4" w:space="0" w:color="000000"/>
              <w:right w:val="nil"/>
            </w:tcBorders>
            <w:shd w:val="clear" w:color="000000" w:fill="D9D9D9"/>
            <w:noWrap/>
            <w:hideMark/>
          </w:tcPr>
          <w:p w14:paraId="03CCCCC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6.61</w:t>
            </w:r>
          </w:p>
        </w:tc>
        <w:tc>
          <w:tcPr>
            <w:tcW w:w="145" w:type="pct"/>
            <w:tcBorders>
              <w:top w:val="nil"/>
              <w:left w:val="nil"/>
              <w:bottom w:val="single" w:sz="4" w:space="0" w:color="000000"/>
              <w:right w:val="nil"/>
            </w:tcBorders>
            <w:shd w:val="clear" w:color="000000" w:fill="D9D9D9"/>
            <w:noWrap/>
            <w:hideMark/>
          </w:tcPr>
          <w:p w14:paraId="62D8067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single" w:sz="8" w:space="0" w:color="000000"/>
              <w:bottom w:val="single" w:sz="4" w:space="0" w:color="000000"/>
              <w:right w:val="single" w:sz="8" w:space="0" w:color="000000"/>
            </w:tcBorders>
            <w:shd w:val="clear" w:color="000000" w:fill="D9D9D9"/>
            <w:noWrap/>
            <w:hideMark/>
          </w:tcPr>
          <w:p w14:paraId="147C005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227.65</w:t>
            </w:r>
          </w:p>
        </w:tc>
        <w:tc>
          <w:tcPr>
            <w:tcW w:w="145" w:type="pct"/>
            <w:tcBorders>
              <w:top w:val="nil"/>
              <w:left w:val="nil"/>
              <w:bottom w:val="single" w:sz="4" w:space="0" w:color="000000"/>
              <w:right w:val="nil"/>
            </w:tcBorders>
            <w:shd w:val="clear" w:color="000000" w:fill="D9D9D9"/>
            <w:noWrap/>
            <w:hideMark/>
          </w:tcPr>
          <w:p w14:paraId="74258A3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388.63</w:t>
            </w:r>
          </w:p>
        </w:tc>
        <w:tc>
          <w:tcPr>
            <w:tcW w:w="145" w:type="pct"/>
            <w:tcBorders>
              <w:top w:val="nil"/>
              <w:left w:val="single" w:sz="8" w:space="0" w:color="000000"/>
              <w:bottom w:val="single" w:sz="4" w:space="0" w:color="000000"/>
              <w:right w:val="nil"/>
            </w:tcBorders>
            <w:shd w:val="clear" w:color="000000" w:fill="D9D9D9"/>
            <w:noWrap/>
            <w:hideMark/>
          </w:tcPr>
          <w:p w14:paraId="5F33D81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227.44</w:t>
            </w:r>
          </w:p>
        </w:tc>
        <w:tc>
          <w:tcPr>
            <w:tcW w:w="145" w:type="pct"/>
            <w:tcBorders>
              <w:top w:val="nil"/>
              <w:left w:val="nil"/>
              <w:bottom w:val="single" w:sz="4" w:space="0" w:color="000000"/>
              <w:right w:val="nil"/>
            </w:tcBorders>
            <w:shd w:val="clear" w:color="000000" w:fill="D9D9D9"/>
            <w:noWrap/>
            <w:hideMark/>
          </w:tcPr>
          <w:p w14:paraId="62F6A7A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143.15</w:t>
            </w:r>
          </w:p>
        </w:tc>
        <w:tc>
          <w:tcPr>
            <w:tcW w:w="145" w:type="pct"/>
            <w:tcBorders>
              <w:top w:val="nil"/>
              <w:left w:val="nil"/>
              <w:bottom w:val="single" w:sz="4" w:space="0" w:color="000000"/>
              <w:right w:val="nil"/>
            </w:tcBorders>
            <w:shd w:val="clear" w:color="000000" w:fill="D9D9D9"/>
            <w:noWrap/>
            <w:hideMark/>
          </w:tcPr>
          <w:p w14:paraId="2B8B7B3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45" w:type="pct"/>
            <w:tcBorders>
              <w:top w:val="nil"/>
              <w:left w:val="nil"/>
              <w:bottom w:val="single" w:sz="4" w:space="0" w:color="000000"/>
              <w:right w:val="nil"/>
            </w:tcBorders>
            <w:shd w:val="clear" w:color="000000" w:fill="D9D9D9"/>
            <w:noWrap/>
            <w:hideMark/>
          </w:tcPr>
          <w:p w14:paraId="21024E3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nil"/>
              <w:left w:val="nil"/>
              <w:bottom w:val="single" w:sz="4" w:space="0" w:color="000000"/>
              <w:right w:val="nil"/>
            </w:tcBorders>
            <w:shd w:val="clear" w:color="000000" w:fill="D9D9D9"/>
            <w:noWrap/>
            <w:hideMark/>
          </w:tcPr>
          <w:p w14:paraId="707E482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218" w:type="pct"/>
            <w:tcBorders>
              <w:top w:val="nil"/>
              <w:left w:val="nil"/>
              <w:bottom w:val="single" w:sz="4" w:space="0" w:color="000000"/>
              <w:right w:val="nil"/>
            </w:tcBorders>
            <w:shd w:val="clear" w:color="000000" w:fill="D9D9D9"/>
            <w:noWrap/>
            <w:hideMark/>
          </w:tcPr>
          <w:p w14:paraId="37A3BDC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161.19</w:t>
            </w:r>
          </w:p>
        </w:tc>
        <w:tc>
          <w:tcPr>
            <w:tcW w:w="146" w:type="pct"/>
            <w:tcBorders>
              <w:top w:val="nil"/>
              <w:left w:val="nil"/>
              <w:bottom w:val="single" w:sz="4" w:space="0" w:color="000000"/>
              <w:right w:val="nil"/>
            </w:tcBorders>
            <w:shd w:val="clear" w:color="000000" w:fill="D9D9D9"/>
            <w:noWrap/>
            <w:hideMark/>
          </w:tcPr>
          <w:p w14:paraId="1FB4C75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143.15</w:t>
            </w:r>
          </w:p>
        </w:tc>
        <w:tc>
          <w:tcPr>
            <w:tcW w:w="233" w:type="pct"/>
            <w:tcBorders>
              <w:top w:val="nil"/>
              <w:left w:val="nil"/>
              <w:bottom w:val="single" w:sz="4" w:space="0" w:color="000000"/>
              <w:right w:val="single" w:sz="8" w:space="0" w:color="000000"/>
            </w:tcBorders>
            <w:shd w:val="clear" w:color="000000" w:fill="D9D9D9"/>
            <w:noWrap/>
            <w:hideMark/>
          </w:tcPr>
          <w:p w14:paraId="754F85E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r>
      <w:tr w:rsidR="00362A7C" w:rsidRPr="003F6419" w14:paraId="79290015" w14:textId="77777777" w:rsidTr="0064774D">
        <w:trPr>
          <w:trHeight w:val="372"/>
        </w:trPr>
        <w:tc>
          <w:tcPr>
            <w:tcW w:w="174" w:type="pct"/>
            <w:tcBorders>
              <w:top w:val="nil"/>
              <w:left w:val="single" w:sz="8" w:space="0" w:color="000000"/>
              <w:bottom w:val="nil"/>
              <w:right w:val="nil"/>
            </w:tcBorders>
            <w:shd w:val="clear" w:color="auto" w:fill="auto"/>
            <w:hideMark/>
          </w:tcPr>
          <w:p w14:paraId="3C88EA5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6B937BA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w:t>
            </w:r>
          </w:p>
        </w:tc>
        <w:tc>
          <w:tcPr>
            <w:tcW w:w="174" w:type="pct"/>
            <w:tcBorders>
              <w:top w:val="nil"/>
              <w:left w:val="nil"/>
              <w:bottom w:val="nil"/>
              <w:right w:val="nil"/>
            </w:tcBorders>
            <w:shd w:val="clear" w:color="auto" w:fill="auto"/>
            <w:hideMark/>
          </w:tcPr>
          <w:p w14:paraId="13FC74C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5719343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Inpatient curative care</w:t>
            </w:r>
          </w:p>
        </w:tc>
        <w:tc>
          <w:tcPr>
            <w:tcW w:w="276" w:type="pct"/>
            <w:tcBorders>
              <w:top w:val="nil"/>
              <w:left w:val="nil"/>
              <w:bottom w:val="nil"/>
              <w:right w:val="single" w:sz="4" w:space="0" w:color="000000"/>
            </w:tcBorders>
            <w:shd w:val="clear" w:color="auto" w:fill="auto"/>
            <w:noWrap/>
            <w:hideMark/>
          </w:tcPr>
          <w:p w14:paraId="7CF5CD3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44.37</w:t>
            </w:r>
          </w:p>
        </w:tc>
        <w:tc>
          <w:tcPr>
            <w:tcW w:w="164" w:type="pct"/>
            <w:tcBorders>
              <w:top w:val="nil"/>
              <w:left w:val="nil"/>
              <w:bottom w:val="nil"/>
              <w:right w:val="nil"/>
            </w:tcBorders>
            <w:shd w:val="clear" w:color="auto" w:fill="auto"/>
            <w:noWrap/>
            <w:hideMark/>
          </w:tcPr>
          <w:p w14:paraId="7CCFAF7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468C6B3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13FABD6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1540114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32" w:type="pct"/>
            <w:tcBorders>
              <w:top w:val="nil"/>
              <w:left w:val="nil"/>
              <w:bottom w:val="nil"/>
              <w:right w:val="nil"/>
            </w:tcBorders>
            <w:shd w:val="clear" w:color="auto" w:fill="auto"/>
            <w:noWrap/>
            <w:hideMark/>
          </w:tcPr>
          <w:p w14:paraId="55E2840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6DEF570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11EAB5F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1" w:type="pct"/>
            <w:tcBorders>
              <w:top w:val="nil"/>
              <w:left w:val="nil"/>
              <w:bottom w:val="nil"/>
              <w:right w:val="nil"/>
            </w:tcBorders>
            <w:shd w:val="clear" w:color="auto" w:fill="auto"/>
            <w:noWrap/>
            <w:hideMark/>
          </w:tcPr>
          <w:p w14:paraId="7454438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5" w:type="pct"/>
            <w:tcBorders>
              <w:top w:val="nil"/>
              <w:left w:val="single" w:sz="4" w:space="0" w:color="000000"/>
              <w:bottom w:val="nil"/>
              <w:right w:val="single" w:sz="4" w:space="0" w:color="000000"/>
            </w:tcBorders>
            <w:shd w:val="clear" w:color="auto" w:fill="auto"/>
            <w:noWrap/>
            <w:hideMark/>
          </w:tcPr>
          <w:p w14:paraId="5FB0BBE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11.43</w:t>
            </w:r>
          </w:p>
        </w:tc>
        <w:tc>
          <w:tcPr>
            <w:tcW w:w="145" w:type="pct"/>
            <w:tcBorders>
              <w:top w:val="nil"/>
              <w:left w:val="nil"/>
              <w:bottom w:val="nil"/>
              <w:right w:val="nil"/>
            </w:tcBorders>
            <w:shd w:val="clear" w:color="auto" w:fill="auto"/>
            <w:noWrap/>
            <w:hideMark/>
          </w:tcPr>
          <w:p w14:paraId="1A26AAC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single" w:sz="4" w:space="0" w:color="000000"/>
              <w:bottom w:val="nil"/>
              <w:right w:val="single" w:sz="4" w:space="0" w:color="000000"/>
            </w:tcBorders>
            <w:shd w:val="clear" w:color="auto" w:fill="auto"/>
            <w:noWrap/>
            <w:hideMark/>
          </w:tcPr>
          <w:p w14:paraId="587142F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9.56</w:t>
            </w:r>
          </w:p>
        </w:tc>
        <w:tc>
          <w:tcPr>
            <w:tcW w:w="145" w:type="pct"/>
            <w:tcBorders>
              <w:top w:val="nil"/>
              <w:left w:val="nil"/>
              <w:bottom w:val="nil"/>
              <w:right w:val="nil"/>
            </w:tcBorders>
            <w:shd w:val="clear" w:color="auto" w:fill="auto"/>
            <w:noWrap/>
            <w:hideMark/>
          </w:tcPr>
          <w:p w14:paraId="0C22046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173" w:type="pct"/>
            <w:tcBorders>
              <w:top w:val="nil"/>
              <w:left w:val="nil"/>
              <w:bottom w:val="nil"/>
              <w:right w:val="nil"/>
            </w:tcBorders>
            <w:shd w:val="clear" w:color="auto" w:fill="auto"/>
            <w:noWrap/>
            <w:hideMark/>
          </w:tcPr>
          <w:p w14:paraId="10107A2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145" w:type="pct"/>
            <w:tcBorders>
              <w:top w:val="nil"/>
              <w:left w:val="nil"/>
              <w:bottom w:val="nil"/>
              <w:right w:val="nil"/>
            </w:tcBorders>
            <w:shd w:val="clear" w:color="auto" w:fill="auto"/>
            <w:noWrap/>
            <w:hideMark/>
          </w:tcPr>
          <w:p w14:paraId="632AF89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4.74</w:t>
            </w:r>
          </w:p>
        </w:tc>
        <w:tc>
          <w:tcPr>
            <w:tcW w:w="116" w:type="pct"/>
            <w:tcBorders>
              <w:top w:val="nil"/>
              <w:left w:val="nil"/>
              <w:bottom w:val="nil"/>
              <w:right w:val="nil"/>
            </w:tcBorders>
            <w:shd w:val="clear" w:color="auto" w:fill="auto"/>
            <w:noWrap/>
            <w:hideMark/>
          </w:tcPr>
          <w:p w14:paraId="0290A60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4.82</w:t>
            </w:r>
          </w:p>
        </w:tc>
        <w:tc>
          <w:tcPr>
            <w:tcW w:w="145" w:type="pct"/>
            <w:tcBorders>
              <w:top w:val="nil"/>
              <w:left w:val="nil"/>
              <w:bottom w:val="nil"/>
              <w:right w:val="nil"/>
            </w:tcBorders>
            <w:shd w:val="clear" w:color="auto" w:fill="auto"/>
            <w:noWrap/>
            <w:hideMark/>
          </w:tcPr>
          <w:p w14:paraId="023F4D1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517C40D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65.57</w:t>
            </w:r>
          </w:p>
        </w:tc>
        <w:tc>
          <w:tcPr>
            <w:tcW w:w="145" w:type="pct"/>
            <w:tcBorders>
              <w:top w:val="nil"/>
              <w:left w:val="nil"/>
              <w:bottom w:val="nil"/>
              <w:right w:val="nil"/>
            </w:tcBorders>
            <w:shd w:val="clear" w:color="auto" w:fill="auto"/>
            <w:noWrap/>
            <w:hideMark/>
          </w:tcPr>
          <w:p w14:paraId="26CF993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109.73</w:t>
            </w:r>
          </w:p>
        </w:tc>
        <w:tc>
          <w:tcPr>
            <w:tcW w:w="145" w:type="pct"/>
            <w:tcBorders>
              <w:top w:val="nil"/>
              <w:left w:val="single" w:sz="8" w:space="0" w:color="000000"/>
              <w:bottom w:val="nil"/>
              <w:right w:val="nil"/>
            </w:tcBorders>
            <w:shd w:val="clear" w:color="auto" w:fill="auto"/>
            <w:noWrap/>
            <w:hideMark/>
          </w:tcPr>
          <w:p w14:paraId="0536B35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65.36</w:t>
            </w:r>
          </w:p>
        </w:tc>
        <w:tc>
          <w:tcPr>
            <w:tcW w:w="145" w:type="pct"/>
            <w:tcBorders>
              <w:top w:val="nil"/>
              <w:left w:val="nil"/>
              <w:bottom w:val="nil"/>
              <w:right w:val="nil"/>
            </w:tcBorders>
            <w:shd w:val="clear" w:color="auto" w:fill="auto"/>
            <w:noWrap/>
            <w:hideMark/>
          </w:tcPr>
          <w:p w14:paraId="1E8C00C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7C07A8A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CDD723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nil"/>
              <w:bottom w:val="nil"/>
              <w:right w:val="nil"/>
            </w:tcBorders>
            <w:shd w:val="clear" w:color="auto" w:fill="auto"/>
            <w:noWrap/>
            <w:hideMark/>
          </w:tcPr>
          <w:p w14:paraId="6672C11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218" w:type="pct"/>
            <w:tcBorders>
              <w:top w:val="nil"/>
              <w:left w:val="nil"/>
              <w:bottom w:val="nil"/>
              <w:right w:val="nil"/>
            </w:tcBorders>
            <w:shd w:val="clear" w:color="auto" w:fill="auto"/>
            <w:noWrap/>
            <w:hideMark/>
          </w:tcPr>
          <w:p w14:paraId="5B66F39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6" w:type="pct"/>
            <w:tcBorders>
              <w:top w:val="nil"/>
              <w:left w:val="nil"/>
              <w:bottom w:val="nil"/>
              <w:right w:val="nil"/>
            </w:tcBorders>
            <w:shd w:val="clear" w:color="auto" w:fill="auto"/>
            <w:noWrap/>
            <w:hideMark/>
          </w:tcPr>
          <w:p w14:paraId="179BA5F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233" w:type="pct"/>
            <w:tcBorders>
              <w:top w:val="nil"/>
              <w:left w:val="nil"/>
              <w:bottom w:val="nil"/>
              <w:right w:val="single" w:sz="8" w:space="0" w:color="000000"/>
            </w:tcBorders>
            <w:shd w:val="clear" w:color="auto" w:fill="auto"/>
            <w:noWrap/>
            <w:hideMark/>
          </w:tcPr>
          <w:p w14:paraId="493B0B3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3CEB0276" w14:textId="77777777" w:rsidTr="0064774D">
        <w:trPr>
          <w:trHeight w:val="516"/>
        </w:trPr>
        <w:tc>
          <w:tcPr>
            <w:tcW w:w="174" w:type="pct"/>
            <w:tcBorders>
              <w:top w:val="nil"/>
              <w:left w:val="single" w:sz="8" w:space="0" w:color="000000"/>
              <w:bottom w:val="nil"/>
              <w:right w:val="nil"/>
            </w:tcBorders>
            <w:shd w:val="clear" w:color="000000" w:fill="D9D9D9"/>
            <w:hideMark/>
          </w:tcPr>
          <w:p w14:paraId="34F5290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3C34C8A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50020B2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HC.1.1.1</w:t>
            </w:r>
          </w:p>
        </w:tc>
        <w:tc>
          <w:tcPr>
            <w:tcW w:w="232" w:type="pct"/>
            <w:tcBorders>
              <w:top w:val="nil"/>
              <w:left w:val="nil"/>
              <w:bottom w:val="nil"/>
              <w:right w:val="single" w:sz="4" w:space="0" w:color="000000"/>
            </w:tcBorders>
            <w:shd w:val="clear" w:color="000000" w:fill="D9D9D9"/>
            <w:hideMark/>
          </w:tcPr>
          <w:p w14:paraId="7972AD4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General inpatient curative care</w:t>
            </w:r>
          </w:p>
        </w:tc>
        <w:tc>
          <w:tcPr>
            <w:tcW w:w="276" w:type="pct"/>
            <w:tcBorders>
              <w:top w:val="nil"/>
              <w:left w:val="nil"/>
              <w:bottom w:val="nil"/>
              <w:right w:val="single" w:sz="4" w:space="0" w:color="000000"/>
            </w:tcBorders>
            <w:shd w:val="clear" w:color="000000" w:fill="D9D9D9"/>
            <w:noWrap/>
            <w:hideMark/>
          </w:tcPr>
          <w:p w14:paraId="3F6DB1D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9.47</w:t>
            </w:r>
          </w:p>
        </w:tc>
        <w:tc>
          <w:tcPr>
            <w:tcW w:w="164" w:type="pct"/>
            <w:tcBorders>
              <w:top w:val="nil"/>
              <w:left w:val="nil"/>
              <w:bottom w:val="nil"/>
              <w:right w:val="nil"/>
            </w:tcBorders>
            <w:shd w:val="clear" w:color="000000" w:fill="D9D9D9"/>
            <w:noWrap/>
            <w:hideMark/>
          </w:tcPr>
          <w:p w14:paraId="6E4D52E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145" w:type="pct"/>
            <w:tcBorders>
              <w:top w:val="nil"/>
              <w:left w:val="nil"/>
              <w:bottom w:val="nil"/>
              <w:right w:val="nil"/>
            </w:tcBorders>
            <w:shd w:val="clear" w:color="000000" w:fill="D9D9D9"/>
            <w:noWrap/>
            <w:hideMark/>
          </w:tcPr>
          <w:p w14:paraId="2772968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145" w:type="pct"/>
            <w:tcBorders>
              <w:top w:val="nil"/>
              <w:left w:val="nil"/>
              <w:bottom w:val="nil"/>
              <w:right w:val="nil"/>
            </w:tcBorders>
            <w:shd w:val="clear" w:color="000000" w:fill="D9D9D9"/>
            <w:noWrap/>
            <w:hideMark/>
          </w:tcPr>
          <w:p w14:paraId="72048F0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33EFFA4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32" w:type="pct"/>
            <w:tcBorders>
              <w:top w:val="nil"/>
              <w:left w:val="nil"/>
              <w:bottom w:val="nil"/>
              <w:right w:val="nil"/>
            </w:tcBorders>
            <w:shd w:val="clear" w:color="000000" w:fill="D9D9D9"/>
            <w:noWrap/>
            <w:hideMark/>
          </w:tcPr>
          <w:p w14:paraId="18613DA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586EA8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03E1675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1" w:type="pct"/>
            <w:tcBorders>
              <w:top w:val="nil"/>
              <w:left w:val="nil"/>
              <w:bottom w:val="nil"/>
              <w:right w:val="nil"/>
            </w:tcBorders>
            <w:shd w:val="clear" w:color="000000" w:fill="D9D9D9"/>
            <w:noWrap/>
            <w:hideMark/>
          </w:tcPr>
          <w:p w14:paraId="7945291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5" w:type="pct"/>
            <w:tcBorders>
              <w:top w:val="nil"/>
              <w:left w:val="single" w:sz="4" w:space="0" w:color="000000"/>
              <w:bottom w:val="nil"/>
              <w:right w:val="single" w:sz="4" w:space="0" w:color="000000"/>
            </w:tcBorders>
            <w:shd w:val="clear" w:color="000000" w:fill="D9D9D9"/>
            <w:noWrap/>
            <w:hideMark/>
          </w:tcPr>
          <w:p w14:paraId="6D46976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82AEC8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1C029F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8.84</w:t>
            </w:r>
          </w:p>
        </w:tc>
        <w:tc>
          <w:tcPr>
            <w:tcW w:w="145" w:type="pct"/>
            <w:tcBorders>
              <w:top w:val="nil"/>
              <w:left w:val="nil"/>
              <w:bottom w:val="nil"/>
              <w:right w:val="nil"/>
            </w:tcBorders>
            <w:shd w:val="clear" w:color="000000" w:fill="D9D9D9"/>
            <w:noWrap/>
            <w:hideMark/>
          </w:tcPr>
          <w:p w14:paraId="3415DFE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8.84</w:t>
            </w:r>
          </w:p>
        </w:tc>
        <w:tc>
          <w:tcPr>
            <w:tcW w:w="173" w:type="pct"/>
            <w:tcBorders>
              <w:top w:val="nil"/>
              <w:left w:val="nil"/>
              <w:bottom w:val="nil"/>
              <w:right w:val="nil"/>
            </w:tcBorders>
            <w:shd w:val="clear" w:color="000000" w:fill="D9D9D9"/>
            <w:noWrap/>
            <w:hideMark/>
          </w:tcPr>
          <w:p w14:paraId="463BD3E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8.84</w:t>
            </w:r>
          </w:p>
        </w:tc>
        <w:tc>
          <w:tcPr>
            <w:tcW w:w="145" w:type="pct"/>
            <w:tcBorders>
              <w:top w:val="nil"/>
              <w:left w:val="nil"/>
              <w:bottom w:val="nil"/>
              <w:right w:val="nil"/>
            </w:tcBorders>
            <w:shd w:val="clear" w:color="000000" w:fill="D9D9D9"/>
            <w:noWrap/>
            <w:hideMark/>
          </w:tcPr>
          <w:p w14:paraId="003DDC4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4.02</w:t>
            </w:r>
          </w:p>
        </w:tc>
        <w:tc>
          <w:tcPr>
            <w:tcW w:w="116" w:type="pct"/>
            <w:tcBorders>
              <w:top w:val="nil"/>
              <w:left w:val="nil"/>
              <w:bottom w:val="nil"/>
              <w:right w:val="nil"/>
            </w:tcBorders>
            <w:shd w:val="clear" w:color="000000" w:fill="D9D9D9"/>
            <w:noWrap/>
            <w:hideMark/>
          </w:tcPr>
          <w:p w14:paraId="6037631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4.82</w:t>
            </w:r>
          </w:p>
        </w:tc>
        <w:tc>
          <w:tcPr>
            <w:tcW w:w="145" w:type="pct"/>
            <w:tcBorders>
              <w:top w:val="nil"/>
              <w:left w:val="nil"/>
              <w:bottom w:val="nil"/>
              <w:right w:val="nil"/>
            </w:tcBorders>
            <w:shd w:val="clear" w:color="000000" w:fill="D9D9D9"/>
            <w:noWrap/>
            <w:hideMark/>
          </w:tcPr>
          <w:p w14:paraId="47E102A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1E30C49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18.52</w:t>
            </w:r>
          </w:p>
        </w:tc>
        <w:tc>
          <w:tcPr>
            <w:tcW w:w="145" w:type="pct"/>
            <w:tcBorders>
              <w:top w:val="nil"/>
              <w:left w:val="nil"/>
              <w:bottom w:val="nil"/>
              <w:right w:val="nil"/>
            </w:tcBorders>
            <w:shd w:val="clear" w:color="000000" w:fill="D9D9D9"/>
            <w:noWrap/>
            <w:hideMark/>
          </w:tcPr>
          <w:p w14:paraId="4FF1FC7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27.79</w:t>
            </w:r>
          </w:p>
        </w:tc>
        <w:tc>
          <w:tcPr>
            <w:tcW w:w="145" w:type="pct"/>
            <w:tcBorders>
              <w:top w:val="nil"/>
              <w:left w:val="single" w:sz="8" w:space="0" w:color="000000"/>
              <w:bottom w:val="nil"/>
              <w:right w:val="nil"/>
            </w:tcBorders>
            <w:shd w:val="clear" w:color="000000" w:fill="D9D9D9"/>
            <w:noWrap/>
            <w:hideMark/>
          </w:tcPr>
          <w:p w14:paraId="116E480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18.31</w:t>
            </w:r>
          </w:p>
        </w:tc>
        <w:tc>
          <w:tcPr>
            <w:tcW w:w="145" w:type="pct"/>
            <w:tcBorders>
              <w:top w:val="nil"/>
              <w:left w:val="nil"/>
              <w:bottom w:val="nil"/>
              <w:right w:val="nil"/>
            </w:tcBorders>
            <w:shd w:val="clear" w:color="000000" w:fill="D9D9D9"/>
            <w:noWrap/>
            <w:hideMark/>
          </w:tcPr>
          <w:p w14:paraId="4ECD16B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145" w:type="pct"/>
            <w:tcBorders>
              <w:top w:val="nil"/>
              <w:left w:val="nil"/>
              <w:bottom w:val="nil"/>
              <w:right w:val="nil"/>
            </w:tcBorders>
            <w:shd w:val="clear" w:color="000000" w:fill="D9D9D9"/>
            <w:noWrap/>
            <w:hideMark/>
          </w:tcPr>
          <w:p w14:paraId="2CEE62B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04D212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9FEA55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8.84</w:t>
            </w:r>
          </w:p>
        </w:tc>
        <w:tc>
          <w:tcPr>
            <w:tcW w:w="218" w:type="pct"/>
            <w:tcBorders>
              <w:top w:val="nil"/>
              <w:left w:val="nil"/>
              <w:bottom w:val="nil"/>
              <w:right w:val="nil"/>
            </w:tcBorders>
            <w:shd w:val="clear" w:color="000000" w:fill="D9D9D9"/>
            <w:noWrap/>
            <w:hideMark/>
          </w:tcPr>
          <w:p w14:paraId="791B082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146" w:type="pct"/>
            <w:tcBorders>
              <w:top w:val="nil"/>
              <w:left w:val="nil"/>
              <w:bottom w:val="nil"/>
              <w:right w:val="nil"/>
            </w:tcBorders>
            <w:shd w:val="clear" w:color="000000" w:fill="D9D9D9"/>
            <w:noWrap/>
            <w:hideMark/>
          </w:tcPr>
          <w:p w14:paraId="1D1577F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9.47</w:t>
            </w:r>
          </w:p>
        </w:tc>
        <w:tc>
          <w:tcPr>
            <w:tcW w:w="233" w:type="pct"/>
            <w:tcBorders>
              <w:top w:val="nil"/>
              <w:left w:val="nil"/>
              <w:bottom w:val="nil"/>
              <w:right w:val="single" w:sz="8" w:space="0" w:color="000000"/>
            </w:tcBorders>
            <w:shd w:val="clear" w:color="000000" w:fill="D9D9D9"/>
            <w:noWrap/>
            <w:hideMark/>
          </w:tcPr>
          <w:p w14:paraId="5BA7516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1D83B40B" w14:textId="77777777" w:rsidTr="0064774D">
        <w:trPr>
          <w:trHeight w:val="516"/>
        </w:trPr>
        <w:tc>
          <w:tcPr>
            <w:tcW w:w="174" w:type="pct"/>
            <w:tcBorders>
              <w:top w:val="nil"/>
              <w:left w:val="single" w:sz="8" w:space="0" w:color="000000"/>
              <w:bottom w:val="nil"/>
              <w:right w:val="nil"/>
            </w:tcBorders>
            <w:shd w:val="clear" w:color="000000" w:fill="D9D9D9"/>
            <w:hideMark/>
          </w:tcPr>
          <w:p w14:paraId="1ECA302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4DA50B80" w14:textId="77777777" w:rsidR="00362A7C"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p w14:paraId="4FB6F91A" w14:textId="77777777" w:rsidR="00362A7C" w:rsidRPr="006E3AE1" w:rsidRDefault="00362A7C" w:rsidP="0064774D">
            <w:pPr>
              <w:rPr>
                <w:rFonts w:ascii="Arial Unicode MS" w:eastAsia="Times New Roman" w:hAnsi="Arial Unicode MS" w:cs="Arial"/>
                <w:sz w:val="12"/>
                <w:szCs w:val="12"/>
                <w:lang w:val="en-US"/>
              </w:rPr>
            </w:pPr>
          </w:p>
        </w:tc>
        <w:tc>
          <w:tcPr>
            <w:tcW w:w="174" w:type="pct"/>
            <w:tcBorders>
              <w:top w:val="nil"/>
              <w:left w:val="nil"/>
              <w:bottom w:val="nil"/>
              <w:right w:val="nil"/>
            </w:tcBorders>
            <w:shd w:val="clear" w:color="000000" w:fill="D9D9D9"/>
            <w:hideMark/>
          </w:tcPr>
          <w:p w14:paraId="397F3ED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HC.1.1.2</w:t>
            </w:r>
          </w:p>
        </w:tc>
        <w:tc>
          <w:tcPr>
            <w:tcW w:w="232" w:type="pct"/>
            <w:tcBorders>
              <w:top w:val="nil"/>
              <w:left w:val="nil"/>
              <w:bottom w:val="nil"/>
              <w:right w:val="single" w:sz="4" w:space="0" w:color="000000"/>
            </w:tcBorders>
            <w:shd w:val="clear" w:color="000000" w:fill="D9D9D9"/>
            <w:hideMark/>
          </w:tcPr>
          <w:p w14:paraId="619AF3F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Specialised inpatient curative care</w:t>
            </w:r>
          </w:p>
        </w:tc>
        <w:tc>
          <w:tcPr>
            <w:tcW w:w="276" w:type="pct"/>
            <w:tcBorders>
              <w:top w:val="nil"/>
              <w:left w:val="nil"/>
              <w:bottom w:val="nil"/>
              <w:right w:val="single" w:sz="4" w:space="0" w:color="000000"/>
            </w:tcBorders>
            <w:shd w:val="clear" w:color="000000" w:fill="D9D9D9"/>
            <w:noWrap/>
            <w:hideMark/>
          </w:tcPr>
          <w:p w14:paraId="108DD1C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2BB5759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B6DFC5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575D26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4415493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7FA71C7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8FD199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30CB8D9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0C03F4F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ED934B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DC7546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2FDAEB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0.72</w:t>
            </w:r>
          </w:p>
        </w:tc>
        <w:tc>
          <w:tcPr>
            <w:tcW w:w="145" w:type="pct"/>
            <w:tcBorders>
              <w:top w:val="nil"/>
              <w:left w:val="nil"/>
              <w:bottom w:val="nil"/>
              <w:right w:val="nil"/>
            </w:tcBorders>
            <w:shd w:val="clear" w:color="000000" w:fill="D9D9D9"/>
            <w:noWrap/>
            <w:hideMark/>
          </w:tcPr>
          <w:p w14:paraId="7923636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73" w:type="pct"/>
            <w:tcBorders>
              <w:top w:val="nil"/>
              <w:left w:val="nil"/>
              <w:bottom w:val="nil"/>
              <w:right w:val="nil"/>
            </w:tcBorders>
            <w:shd w:val="clear" w:color="000000" w:fill="D9D9D9"/>
            <w:noWrap/>
            <w:hideMark/>
          </w:tcPr>
          <w:p w14:paraId="5DA9AC4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5143FB3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16" w:type="pct"/>
            <w:tcBorders>
              <w:top w:val="nil"/>
              <w:left w:val="nil"/>
              <w:bottom w:val="nil"/>
              <w:right w:val="nil"/>
            </w:tcBorders>
            <w:shd w:val="clear" w:color="000000" w:fill="D9D9D9"/>
            <w:noWrap/>
            <w:hideMark/>
          </w:tcPr>
          <w:p w14:paraId="380A10E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5373B2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62E5C4E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23BEA0B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45" w:type="pct"/>
            <w:tcBorders>
              <w:top w:val="nil"/>
              <w:left w:val="single" w:sz="8" w:space="0" w:color="000000"/>
              <w:bottom w:val="nil"/>
              <w:right w:val="nil"/>
            </w:tcBorders>
            <w:shd w:val="clear" w:color="000000" w:fill="D9D9D9"/>
            <w:noWrap/>
            <w:hideMark/>
          </w:tcPr>
          <w:p w14:paraId="6328501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1C946FE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59493B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FF43EF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820F90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0.72</w:t>
            </w:r>
          </w:p>
        </w:tc>
        <w:tc>
          <w:tcPr>
            <w:tcW w:w="218" w:type="pct"/>
            <w:tcBorders>
              <w:top w:val="nil"/>
              <w:left w:val="nil"/>
              <w:bottom w:val="nil"/>
              <w:right w:val="nil"/>
            </w:tcBorders>
            <w:shd w:val="clear" w:color="000000" w:fill="D9D9D9"/>
            <w:noWrap/>
            <w:hideMark/>
          </w:tcPr>
          <w:p w14:paraId="33FF47B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636EB86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29A441F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51481F65" w14:textId="77777777" w:rsidTr="0064774D">
        <w:trPr>
          <w:trHeight w:val="660"/>
        </w:trPr>
        <w:tc>
          <w:tcPr>
            <w:tcW w:w="174" w:type="pct"/>
            <w:tcBorders>
              <w:top w:val="nil"/>
              <w:left w:val="single" w:sz="8" w:space="0" w:color="000000"/>
              <w:bottom w:val="nil"/>
              <w:right w:val="nil"/>
            </w:tcBorders>
            <w:shd w:val="clear" w:color="000000" w:fill="D9D9D9"/>
            <w:hideMark/>
          </w:tcPr>
          <w:p w14:paraId="609EC18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4572D5A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617AFBF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HC.1.1.nec</w:t>
            </w:r>
          </w:p>
        </w:tc>
        <w:tc>
          <w:tcPr>
            <w:tcW w:w="232" w:type="pct"/>
            <w:tcBorders>
              <w:top w:val="nil"/>
              <w:left w:val="nil"/>
              <w:bottom w:val="nil"/>
              <w:right w:val="single" w:sz="4" w:space="0" w:color="000000"/>
            </w:tcBorders>
            <w:shd w:val="clear" w:color="000000" w:fill="D9D9D9"/>
            <w:hideMark/>
          </w:tcPr>
          <w:p w14:paraId="462161E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inpatient curative care (n.e.c.)</w:t>
            </w:r>
          </w:p>
        </w:tc>
        <w:tc>
          <w:tcPr>
            <w:tcW w:w="276" w:type="pct"/>
            <w:tcBorders>
              <w:top w:val="nil"/>
              <w:left w:val="nil"/>
              <w:bottom w:val="nil"/>
              <w:right w:val="single" w:sz="4" w:space="0" w:color="000000"/>
            </w:tcBorders>
            <w:shd w:val="clear" w:color="000000" w:fill="D9D9D9"/>
            <w:noWrap/>
            <w:hideMark/>
          </w:tcPr>
          <w:p w14:paraId="09B61B6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34.90</w:t>
            </w:r>
          </w:p>
        </w:tc>
        <w:tc>
          <w:tcPr>
            <w:tcW w:w="164" w:type="pct"/>
            <w:tcBorders>
              <w:top w:val="nil"/>
              <w:left w:val="nil"/>
              <w:bottom w:val="nil"/>
              <w:right w:val="nil"/>
            </w:tcBorders>
            <w:shd w:val="clear" w:color="000000" w:fill="D9D9D9"/>
            <w:noWrap/>
            <w:hideMark/>
          </w:tcPr>
          <w:p w14:paraId="2A4656F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145" w:type="pct"/>
            <w:tcBorders>
              <w:top w:val="nil"/>
              <w:left w:val="nil"/>
              <w:bottom w:val="nil"/>
              <w:right w:val="nil"/>
            </w:tcBorders>
            <w:shd w:val="clear" w:color="000000" w:fill="D9D9D9"/>
            <w:noWrap/>
            <w:hideMark/>
          </w:tcPr>
          <w:p w14:paraId="6783616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145" w:type="pct"/>
            <w:tcBorders>
              <w:top w:val="nil"/>
              <w:left w:val="nil"/>
              <w:bottom w:val="nil"/>
              <w:right w:val="nil"/>
            </w:tcBorders>
            <w:shd w:val="clear" w:color="000000" w:fill="D9D9D9"/>
            <w:noWrap/>
            <w:hideMark/>
          </w:tcPr>
          <w:p w14:paraId="363C892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4B677E9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5C70D26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F45A2C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D8347F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106CE99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D4ACA7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11.43</w:t>
            </w:r>
          </w:p>
        </w:tc>
        <w:tc>
          <w:tcPr>
            <w:tcW w:w="145" w:type="pct"/>
            <w:tcBorders>
              <w:top w:val="nil"/>
              <w:left w:val="nil"/>
              <w:bottom w:val="nil"/>
              <w:right w:val="nil"/>
            </w:tcBorders>
            <w:shd w:val="clear" w:color="000000" w:fill="D9D9D9"/>
            <w:noWrap/>
            <w:hideMark/>
          </w:tcPr>
          <w:p w14:paraId="7945BA9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single" w:sz="4" w:space="0" w:color="000000"/>
              <w:bottom w:val="nil"/>
              <w:right w:val="single" w:sz="4" w:space="0" w:color="000000"/>
            </w:tcBorders>
            <w:shd w:val="clear" w:color="000000" w:fill="D9D9D9"/>
            <w:noWrap/>
            <w:hideMark/>
          </w:tcPr>
          <w:p w14:paraId="0314867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576E82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7DB616F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D9BBB9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A77D8E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2CA1D3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6ECECED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46.33</w:t>
            </w:r>
          </w:p>
        </w:tc>
        <w:tc>
          <w:tcPr>
            <w:tcW w:w="145" w:type="pct"/>
            <w:tcBorders>
              <w:top w:val="nil"/>
              <w:left w:val="nil"/>
              <w:bottom w:val="nil"/>
              <w:right w:val="nil"/>
            </w:tcBorders>
            <w:shd w:val="clear" w:color="000000" w:fill="D9D9D9"/>
            <w:noWrap/>
            <w:hideMark/>
          </w:tcPr>
          <w:p w14:paraId="0EE3145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81.23</w:t>
            </w:r>
          </w:p>
        </w:tc>
        <w:tc>
          <w:tcPr>
            <w:tcW w:w="145" w:type="pct"/>
            <w:tcBorders>
              <w:top w:val="nil"/>
              <w:left w:val="single" w:sz="8" w:space="0" w:color="000000"/>
              <w:bottom w:val="nil"/>
              <w:right w:val="nil"/>
            </w:tcBorders>
            <w:shd w:val="clear" w:color="000000" w:fill="D9D9D9"/>
            <w:noWrap/>
            <w:hideMark/>
          </w:tcPr>
          <w:p w14:paraId="388FDA1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46.33</w:t>
            </w:r>
          </w:p>
        </w:tc>
        <w:tc>
          <w:tcPr>
            <w:tcW w:w="145" w:type="pct"/>
            <w:tcBorders>
              <w:top w:val="nil"/>
              <w:left w:val="nil"/>
              <w:bottom w:val="nil"/>
              <w:right w:val="nil"/>
            </w:tcBorders>
            <w:shd w:val="clear" w:color="000000" w:fill="D9D9D9"/>
            <w:noWrap/>
            <w:hideMark/>
          </w:tcPr>
          <w:p w14:paraId="01AF978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145" w:type="pct"/>
            <w:tcBorders>
              <w:top w:val="nil"/>
              <w:left w:val="nil"/>
              <w:bottom w:val="nil"/>
              <w:right w:val="nil"/>
            </w:tcBorders>
            <w:shd w:val="clear" w:color="000000" w:fill="D9D9D9"/>
            <w:noWrap/>
            <w:hideMark/>
          </w:tcPr>
          <w:p w14:paraId="4855D03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F21BF9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nil"/>
              <w:bottom w:val="nil"/>
              <w:right w:val="nil"/>
            </w:tcBorders>
            <w:shd w:val="clear" w:color="000000" w:fill="D9D9D9"/>
            <w:noWrap/>
            <w:hideMark/>
          </w:tcPr>
          <w:p w14:paraId="6CBF42F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0078F26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146" w:type="pct"/>
            <w:tcBorders>
              <w:top w:val="nil"/>
              <w:left w:val="nil"/>
              <w:bottom w:val="nil"/>
              <w:right w:val="nil"/>
            </w:tcBorders>
            <w:shd w:val="clear" w:color="000000" w:fill="D9D9D9"/>
            <w:noWrap/>
            <w:hideMark/>
          </w:tcPr>
          <w:p w14:paraId="3AF7DF7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34.90</w:t>
            </w:r>
          </w:p>
        </w:tc>
        <w:tc>
          <w:tcPr>
            <w:tcW w:w="233" w:type="pct"/>
            <w:tcBorders>
              <w:top w:val="nil"/>
              <w:left w:val="nil"/>
              <w:bottom w:val="nil"/>
              <w:right w:val="single" w:sz="8" w:space="0" w:color="000000"/>
            </w:tcBorders>
            <w:shd w:val="clear" w:color="000000" w:fill="D9D9D9"/>
            <w:noWrap/>
            <w:hideMark/>
          </w:tcPr>
          <w:p w14:paraId="52458D3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0CDA9E11" w14:textId="77777777" w:rsidTr="0064774D">
        <w:trPr>
          <w:trHeight w:val="372"/>
        </w:trPr>
        <w:tc>
          <w:tcPr>
            <w:tcW w:w="174" w:type="pct"/>
            <w:tcBorders>
              <w:top w:val="nil"/>
              <w:left w:val="single" w:sz="8" w:space="0" w:color="000000"/>
              <w:bottom w:val="nil"/>
              <w:right w:val="nil"/>
            </w:tcBorders>
            <w:shd w:val="clear" w:color="000000" w:fill="D9D9D9"/>
            <w:hideMark/>
          </w:tcPr>
          <w:p w14:paraId="56E9556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507E705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HC.1.2</w:t>
            </w:r>
          </w:p>
        </w:tc>
        <w:tc>
          <w:tcPr>
            <w:tcW w:w="174" w:type="pct"/>
            <w:tcBorders>
              <w:top w:val="nil"/>
              <w:left w:val="nil"/>
              <w:bottom w:val="nil"/>
              <w:right w:val="nil"/>
            </w:tcBorders>
            <w:shd w:val="clear" w:color="000000" w:fill="D9D9D9"/>
            <w:hideMark/>
          </w:tcPr>
          <w:p w14:paraId="1DA79EB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4281347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Day curative care</w:t>
            </w:r>
          </w:p>
        </w:tc>
        <w:tc>
          <w:tcPr>
            <w:tcW w:w="276" w:type="pct"/>
            <w:tcBorders>
              <w:top w:val="nil"/>
              <w:left w:val="nil"/>
              <w:bottom w:val="nil"/>
              <w:right w:val="single" w:sz="4" w:space="0" w:color="000000"/>
            </w:tcBorders>
            <w:shd w:val="clear" w:color="000000" w:fill="D9D9D9"/>
            <w:noWrap/>
            <w:hideMark/>
          </w:tcPr>
          <w:p w14:paraId="71C68C7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0.26</w:t>
            </w:r>
          </w:p>
        </w:tc>
        <w:tc>
          <w:tcPr>
            <w:tcW w:w="164" w:type="pct"/>
            <w:tcBorders>
              <w:top w:val="nil"/>
              <w:left w:val="nil"/>
              <w:bottom w:val="nil"/>
              <w:right w:val="nil"/>
            </w:tcBorders>
            <w:shd w:val="clear" w:color="000000" w:fill="D9D9D9"/>
            <w:noWrap/>
            <w:hideMark/>
          </w:tcPr>
          <w:p w14:paraId="6907F69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718BE9C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1F9458D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192169D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31E6B50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ABC79E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2B9E80D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7AC2A39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80A6A4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29C66B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51E099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C6206A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27A4E0C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B4FCBB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F46353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37573C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4BE659A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5F0936E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0.52</w:t>
            </w:r>
          </w:p>
        </w:tc>
        <w:tc>
          <w:tcPr>
            <w:tcW w:w="145" w:type="pct"/>
            <w:tcBorders>
              <w:top w:val="nil"/>
              <w:left w:val="single" w:sz="8" w:space="0" w:color="000000"/>
              <w:bottom w:val="nil"/>
              <w:right w:val="nil"/>
            </w:tcBorders>
            <w:shd w:val="clear" w:color="000000" w:fill="D9D9D9"/>
            <w:noWrap/>
            <w:hideMark/>
          </w:tcPr>
          <w:p w14:paraId="7F8C055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39B6017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1663463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9897BD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A614C2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71B3A55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6" w:type="pct"/>
            <w:tcBorders>
              <w:top w:val="nil"/>
              <w:left w:val="nil"/>
              <w:bottom w:val="nil"/>
              <w:right w:val="nil"/>
            </w:tcBorders>
            <w:shd w:val="clear" w:color="000000" w:fill="D9D9D9"/>
            <w:noWrap/>
            <w:hideMark/>
          </w:tcPr>
          <w:p w14:paraId="13DC1D9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233" w:type="pct"/>
            <w:tcBorders>
              <w:top w:val="nil"/>
              <w:left w:val="nil"/>
              <w:bottom w:val="nil"/>
              <w:right w:val="single" w:sz="8" w:space="0" w:color="000000"/>
            </w:tcBorders>
            <w:shd w:val="clear" w:color="000000" w:fill="D9D9D9"/>
            <w:noWrap/>
            <w:hideMark/>
          </w:tcPr>
          <w:p w14:paraId="7E6892F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3BE11063" w14:textId="77777777" w:rsidTr="0064774D">
        <w:trPr>
          <w:trHeight w:val="372"/>
        </w:trPr>
        <w:tc>
          <w:tcPr>
            <w:tcW w:w="174" w:type="pct"/>
            <w:tcBorders>
              <w:top w:val="nil"/>
              <w:left w:val="single" w:sz="8" w:space="0" w:color="000000"/>
              <w:bottom w:val="nil"/>
              <w:right w:val="nil"/>
            </w:tcBorders>
            <w:shd w:val="clear" w:color="000000" w:fill="D9D9D9"/>
            <w:hideMark/>
          </w:tcPr>
          <w:p w14:paraId="39EEBCB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16CB218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09D14E5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HC.1.2.2</w:t>
            </w:r>
          </w:p>
        </w:tc>
        <w:tc>
          <w:tcPr>
            <w:tcW w:w="232" w:type="pct"/>
            <w:tcBorders>
              <w:top w:val="nil"/>
              <w:left w:val="nil"/>
              <w:bottom w:val="nil"/>
              <w:right w:val="single" w:sz="4" w:space="0" w:color="000000"/>
            </w:tcBorders>
            <w:shd w:val="clear" w:color="000000" w:fill="D9D9D9"/>
            <w:hideMark/>
          </w:tcPr>
          <w:p w14:paraId="3DB66E5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Specialised day curative care</w:t>
            </w:r>
          </w:p>
        </w:tc>
        <w:tc>
          <w:tcPr>
            <w:tcW w:w="276" w:type="pct"/>
            <w:tcBorders>
              <w:top w:val="nil"/>
              <w:left w:val="nil"/>
              <w:bottom w:val="nil"/>
              <w:right w:val="single" w:sz="4" w:space="0" w:color="000000"/>
            </w:tcBorders>
            <w:shd w:val="clear" w:color="000000" w:fill="D9D9D9"/>
            <w:noWrap/>
            <w:hideMark/>
          </w:tcPr>
          <w:p w14:paraId="1AB2DAB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0.26</w:t>
            </w:r>
          </w:p>
        </w:tc>
        <w:tc>
          <w:tcPr>
            <w:tcW w:w="164" w:type="pct"/>
            <w:tcBorders>
              <w:top w:val="nil"/>
              <w:left w:val="nil"/>
              <w:bottom w:val="nil"/>
              <w:right w:val="nil"/>
            </w:tcBorders>
            <w:shd w:val="clear" w:color="000000" w:fill="D9D9D9"/>
            <w:noWrap/>
            <w:hideMark/>
          </w:tcPr>
          <w:p w14:paraId="5A7C73C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7373152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20FE596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58B9542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58DF61A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CB1D73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1D9A8F3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4D74B48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13D80F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F8893B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597981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3B3791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67381D3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EC504D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756B73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4BFAB6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781F298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5E898A0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0.52</w:t>
            </w:r>
          </w:p>
        </w:tc>
        <w:tc>
          <w:tcPr>
            <w:tcW w:w="145" w:type="pct"/>
            <w:tcBorders>
              <w:top w:val="nil"/>
              <w:left w:val="single" w:sz="8" w:space="0" w:color="000000"/>
              <w:bottom w:val="nil"/>
              <w:right w:val="nil"/>
            </w:tcBorders>
            <w:shd w:val="clear" w:color="000000" w:fill="D9D9D9"/>
            <w:noWrap/>
            <w:hideMark/>
          </w:tcPr>
          <w:p w14:paraId="5D81AC0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52B14ED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5" w:type="pct"/>
            <w:tcBorders>
              <w:top w:val="nil"/>
              <w:left w:val="nil"/>
              <w:bottom w:val="nil"/>
              <w:right w:val="nil"/>
            </w:tcBorders>
            <w:shd w:val="clear" w:color="000000" w:fill="D9D9D9"/>
            <w:noWrap/>
            <w:hideMark/>
          </w:tcPr>
          <w:p w14:paraId="7729DD0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C11305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A78F29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6CFF7B6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146" w:type="pct"/>
            <w:tcBorders>
              <w:top w:val="nil"/>
              <w:left w:val="nil"/>
              <w:bottom w:val="nil"/>
              <w:right w:val="nil"/>
            </w:tcBorders>
            <w:shd w:val="clear" w:color="000000" w:fill="D9D9D9"/>
            <w:noWrap/>
            <w:hideMark/>
          </w:tcPr>
          <w:p w14:paraId="202DCB2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0.26</w:t>
            </w:r>
          </w:p>
        </w:tc>
        <w:tc>
          <w:tcPr>
            <w:tcW w:w="233" w:type="pct"/>
            <w:tcBorders>
              <w:top w:val="nil"/>
              <w:left w:val="nil"/>
              <w:bottom w:val="nil"/>
              <w:right w:val="single" w:sz="8" w:space="0" w:color="000000"/>
            </w:tcBorders>
            <w:shd w:val="clear" w:color="000000" w:fill="D9D9D9"/>
            <w:noWrap/>
            <w:hideMark/>
          </w:tcPr>
          <w:p w14:paraId="17D75B9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15DD36DC" w14:textId="77777777" w:rsidTr="0064774D">
        <w:trPr>
          <w:trHeight w:val="372"/>
        </w:trPr>
        <w:tc>
          <w:tcPr>
            <w:tcW w:w="174" w:type="pct"/>
            <w:tcBorders>
              <w:top w:val="nil"/>
              <w:left w:val="single" w:sz="8" w:space="0" w:color="000000"/>
              <w:bottom w:val="nil"/>
              <w:right w:val="nil"/>
            </w:tcBorders>
            <w:shd w:val="clear" w:color="000000" w:fill="D9D9D9"/>
            <w:hideMark/>
          </w:tcPr>
          <w:p w14:paraId="443E74B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2B1066A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w:t>
            </w:r>
          </w:p>
        </w:tc>
        <w:tc>
          <w:tcPr>
            <w:tcW w:w="174" w:type="pct"/>
            <w:tcBorders>
              <w:top w:val="nil"/>
              <w:left w:val="nil"/>
              <w:bottom w:val="nil"/>
              <w:right w:val="nil"/>
            </w:tcBorders>
            <w:shd w:val="clear" w:color="000000" w:fill="D9D9D9"/>
            <w:hideMark/>
          </w:tcPr>
          <w:p w14:paraId="2F3EC3C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15EA4C9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Outpatient curative care</w:t>
            </w:r>
          </w:p>
        </w:tc>
        <w:tc>
          <w:tcPr>
            <w:tcW w:w="276" w:type="pct"/>
            <w:tcBorders>
              <w:top w:val="nil"/>
              <w:left w:val="nil"/>
              <w:bottom w:val="nil"/>
              <w:right w:val="single" w:sz="4" w:space="0" w:color="000000"/>
            </w:tcBorders>
            <w:shd w:val="clear" w:color="000000" w:fill="D9D9D9"/>
            <w:noWrap/>
            <w:hideMark/>
          </w:tcPr>
          <w:p w14:paraId="588A054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98.52</w:t>
            </w:r>
          </w:p>
        </w:tc>
        <w:tc>
          <w:tcPr>
            <w:tcW w:w="164" w:type="pct"/>
            <w:tcBorders>
              <w:top w:val="nil"/>
              <w:left w:val="nil"/>
              <w:bottom w:val="nil"/>
              <w:right w:val="nil"/>
            </w:tcBorders>
            <w:shd w:val="clear" w:color="000000" w:fill="D9D9D9"/>
            <w:noWrap/>
            <w:hideMark/>
          </w:tcPr>
          <w:p w14:paraId="41F8E09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145" w:type="pct"/>
            <w:tcBorders>
              <w:top w:val="nil"/>
              <w:left w:val="nil"/>
              <w:bottom w:val="nil"/>
              <w:right w:val="nil"/>
            </w:tcBorders>
            <w:shd w:val="clear" w:color="000000" w:fill="D9D9D9"/>
            <w:noWrap/>
            <w:hideMark/>
          </w:tcPr>
          <w:p w14:paraId="03CBCC8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42.44</w:t>
            </w:r>
          </w:p>
        </w:tc>
        <w:tc>
          <w:tcPr>
            <w:tcW w:w="145" w:type="pct"/>
            <w:tcBorders>
              <w:top w:val="nil"/>
              <w:left w:val="nil"/>
              <w:bottom w:val="nil"/>
              <w:right w:val="nil"/>
            </w:tcBorders>
            <w:shd w:val="clear" w:color="000000" w:fill="D9D9D9"/>
            <w:noWrap/>
            <w:hideMark/>
          </w:tcPr>
          <w:p w14:paraId="3C7142A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56.08</w:t>
            </w:r>
          </w:p>
        </w:tc>
        <w:tc>
          <w:tcPr>
            <w:tcW w:w="186" w:type="pct"/>
            <w:tcBorders>
              <w:top w:val="nil"/>
              <w:left w:val="single" w:sz="4" w:space="0" w:color="000000"/>
              <w:bottom w:val="nil"/>
              <w:right w:val="single" w:sz="4" w:space="0" w:color="000000"/>
            </w:tcBorders>
            <w:shd w:val="clear" w:color="000000" w:fill="D9D9D9"/>
            <w:noWrap/>
            <w:hideMark/>
          </w:tcPr>
          <w:p w14:paraId="60181AE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17CCD5E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836CB6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926B32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3CB456A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6D6D434B"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25.90</w:t>
            </w:r>
          </w:p>
        </w:tc>
        <w:tc>
          <w:tcPr>
            <w:tcW w:w="145" w:type="pct"/>
            <w:tcBorders>
              <w:top w:val="nil"/>
              <w:left w:val="nil"/>
              <w:bottom w:val="nil"/>
              <w:right w:val="nil"/>
            </w:tcBorders>
            <w:shd w:val="clear" w:color="000000" w:fill="D9D9D9"/>
            <w:noWrap/>
            <w:hideMark/>
          </w:tcPr>
          <w:p w14:paraId="13BB936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25.90</w:t>
            </w:r>
          </w:p>
        </w:tc>
        <w:tc>
          <w:tcPr>
            <w:tcW w:w="145" w:type="pct"/>
            <w:tcBorders>
              <w:top w:val="nil"/>
              <w:left w:val="single" w:sz="4" w:space="0" w:color="000000"/>
              <w:bottom w:val="nil"/>
              <w:right w:val="single" w:sz="4" w:space="0" w:color="000000"/>
            </w:tcBorders>
            <w:shd w:val="clear" w:color="000000" w:fill="D9D9D9"/>
            <w:noWrap/>
            <w:hideMark/>
          </w:tcPr>
          <w:p w14:paraId="1E12935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45" w:type="pct"/>
            <w:tcBorders>
              <w:top w:val="nil"/>
              <w:left w:val="nil"/>
              <w:bottom w:val="nil"/>
              <w:right w:val="nil"/>
            </w:tcBorders>
            <w:shd w:val="clear" w:color="000000" w:fill="D9D9D9"/>
            <w:noWrap/>
            <w:hideMark/>
          </w:tcPr>
          <w:p w14:paraId="49AB179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3" w:type="pct"/>
            <w:tcBorders>
              <w:top w:val="nil"/>
              <w:left w:val="nil"/>
              <w:bottom w:val="nil"/>
              <w:right w:val="nil"/>
            </w:tcBorders>
            <w:shd w:val="clear" w:color="000000" w:fill="D9D9D9"/>
            <w:noWrap/>
            <w:hideMark/>
          </w:tcPr>
          <w:p w14:paraId="43B400E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6B934E9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D3C062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52C4B84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5FDF02F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126.21</w:t>
            </w:r>
          </w:p>
        </w:tc>
        <w:tc>
          <w:tcPr>
            <w:tcW w:w="145" w:type="pct"/>
            <w:tcBorders>
              <w:top w:val="nil"/>
              <w:left w:val="nil"/>
              <w:bottom w:val="nil"/>
              <w:right w:val="nil"/>
            </w:tcBorders>
            <w:shd w:val="clear" w:color="000000" w:fill="D9D9D9"/>
            <w:noWrap/>
            <w:hideMark/>
          </w:tcPr>
          <w:p w14:paraId="0980AE6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224.72</w:t>
            </w:r>
          </w:p>
        </w:tc>
        <w:tc>
          <w:tcPr>
            <w:tcW w:w="145" w:type="pct"/>
            <w:tcBorders>
              <w:top w:val="nil"/>
              <w:left w:val="single" w:sz="8" w:space="0" w:color="000000"/>
              <w:bottom w:val="nil"/>
              <w:right w:val="nil"/>
            </w:tcBorders>
            <w:shd w:val="clear" w:color="000000" w:fill="D9D9D9"/>
            <w:noWrap/>
            <w:hideMark/>
          </w:tcPr>
          <w:p w14:paraId="28AF202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126.21</w:t>
            </w:r>
          </w:p>
        </w:tc>
        <w:tc>
          <w:tcPr>
            <w:tcW w:w="145" w:type="pct"/>
            <w:tcBorders>
              <w:top w:val="nil"/>
              <w:left w:val="nil"/>
              <w:bottom w:val="nil"/>
              <w:right w:val="nil"/>
            </w:tcBorders>
            <w:shd w:val="clear" w:color="000000" w:fill="D9D9D9"/>
            <w:noWrap/>
            <w:hideMark/>
          </w:tcPr>
          <w:p w14:paraId="61721CC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145" w:type="pct"/>
            <w:tcBorders>
              <w:top w:val="nil"/>
              <w:left w:val="nil"/>
              <w:bottom w:val="nil"/>
              <w:right w:val="nil"/>
            </w:tcBorders>
            <w:shd w:val="clear" w:color="000000" w:fill="D9D9D9"/>
            <w:noWrap/>
            <w:hideMark/>
          </w:tcPr>
          <w:p w14:paraId="71C64A7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F22B69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25.90</w:t>
            </w:r>
          </w:p>
        </w:tc>
        <w:tc>
          <w:tcPr>
            <w:tcW w:w="145" w:type="pct"/>
            <w:tcBorders>
              <w:top w:val="nil"/>
              <w:left w:val="nil"/>
              <w:bottom w:val="nil"/>
              <w:right w:val="nil"/>
            </w:tcBorders>
            <w:shd w:val="clear" w:color="000000" w:fill="D9D9D9"/>
            <w:noWrap/>
            <w:hideMark/>
          </w:tcPr>
          <w:p w14:paraId="51C32A6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218" w:type="pct"/>
            <w:tcBorders>
              <w:top w:val="nil"/>
              <w:left w:val="nil"/>
              <w:bottom w:val="nil"/>
              <w:right w:val="nil"/>
            </w:tcBorders>
            <w:shd w:val="clear" w:color="000000" w:fill="D9D9D9"/>
            <w:noWrap/>
            <w:hideMark/>
          </w:tcPr>
          <w:p w14:paraId="473E74B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146" w:type="pct"/>
            <w:tcBorders>
              <w:top w:val="nil"/>
              <w:left w:val="nil"/>
              <w:bottom w:val="nil"/>
              <w:right w:val="nil"/>
            </w:tcBorders>
            <w:shd w:val="clear" w:color="000000" w:fill="D9D9D9"/>
            <w:noWrap/>
            <w:hideMark/>
          </w:tcPr>
          <w:p w14:paraId="420FFB9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233" w:type="pct"/>
            <w:tcBorders>
              <w:top w:val="nil"/>
              <w:left w:val="nil"/>
              <w:bottom w:val="nil"/>
              <w:right w:val="single" w:sz="8" w:space="0" w:color="000000"/>
            </w:tcBorders>
            <w:shd w:val="clear" w:color="000000" w:fill="D9D9D9"/>
            <w:noWrap/>
            <w:hideMark/>
          </w:tcPr>
          <w:p w14:paraId="7A331C9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7E63CE22" w14:textId="77777777" w:rsidTr="0064774D">
        <w:trPr>
          <w:trHeight w:val="516"/>
        </w:trPr>
        <w:tc>
          <w:tcPr>
            <w:tcW w:w="174" w:type="pct"/>
            <w:tcBorders>
              <w:top w:val="nil"/>
              <w:left w:val="single" w:sz="8" w:space="0" w:color="000000"/>
              <w:bottom w:val="nil"/>
              <w:right w:val="nil"/>
            </w:tcBorders>
            <w:shd w:val="clear" w:color="000000" w:fill="D9D9D9"/>
            <w:hideMark/>
          </w:tcPr>
          <w:p w14:paraId="628E539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9298E2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1A3EBD1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HC.1.3.1</w:t>
            </w:r>
          </w:p>
        </w:tc>
        <w:tc>
          <w:tcPr>
            <w:tcW w:w="232" w:type="pct"/>
            <w:tcBorders>
              <w:top w:val="nil"/>
              <w:left w:val="nil"/>
              <w:bottom w:val="nil"/>
              <w:right w:val="single" w:sz="4" w:space="0" w:color="000000"/>
            </w:tcBorders>
            <w:shd w:val="clear" w:color="000000" w:fill="D9D9D9"/>
            <w:hideMark/>
          </w:tcPr>
          <w:p w14:paraId="73E8F62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General outpatient curative care</w:t>
            </w:r>
          </w:p>
        </w:tc>
        <w:tc>
          <w:tcPr>
            <w:tcW w:w="276" w:type="pct"/>
            <w:tcBorders>
              <w:top w:val="nil"/>
              <w:left w:val="nil"/>
              <w:bottom w:val="nil"/>
              <w:right w:val="single" w:sz="4" w:space="0" w:color="000000"/>
            </w:tcBorders>
            <w:shd w:val="clear" w:color="000000" w:fill="D9D9D9"/>
            <w:noWrap/>
            <w:hideMark/>
          </w:tcPr>
          <w:p w14:paraId="4B38AF2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56.46</w:t>
            </w:r>
          </w:p>
        </w:tc>
        <w:tc>
          <w:tcPr>
            <w:tcW w:w="164" w:type="pct"/>
            <w:tcBorders>
              <w:top w:val="nil"/>
              <w:left w:val="nil"/>
              <w:bottom w:val="nil"/>
              <w:right w:val="nil"/>
            </w:tcBorders>
            <w:shd w:val="clear" w:color="000000" w:fill="D9D9D9"/>
            <w:noWrap/>
            <w:hideMark/>
          </w:tcPr>
          <w:p w14:paraId="58A45BC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56.46</w:t>
            </w:r>
          </w:p>
        </w:tc>
        <w:tc>
          <w:tcPr>
            <w:tcW w:w="145" w:type="pct"/>
            <w:tcBorders>
              <w:top w:val="nil"/>
              <w:left w:val="nil"/>
              <w:bottom w:val="nil"/>
              <w:right w:val="nil"/>
            </w:tcBorders>
            <w:shd w:val="clear" w:color="000000" w:fill="D9D9D9"/>
            <w:noWrap/>
            <w:hideMark/>
          </w:tcPr>
          <w:p w14:paraId="3462081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0.39</w:t>
            </w:r>
          </w:p>
        </w:tc>
        <w:tc>
          <w:tcPr>
            <w:tcW w:w="145" w:type="pct"/>
            <w:tcBorders>
              <w:top w:val="nil"/>
              <w:left w:val="nil"/>
              <w:bottom w:val="nil"/>
              <w:right w:val="nil"/>
            </w:tcBorders>
            <w:shd w:val="clear" w:color="000000" w:fill="D9D9D9"/>
            <w:noWrap/>
            <w:hideMark/>
          </w:tcPr>
          <w:p w14:paraId="2FDCF43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56.08</w:t>
            </w:r>
          </w:p>
        </w:tc>
        <w:tc>
          <w:tcPr>
            <w:tcW w:w="186" w:type="pct"/>
            <w:tcBorders>
              <w:top w:val="nil"/>
              <w:left w:val="single" w:sz="4" w:space="0" w:color="000000"/>
              <w:bottom w:val="nil"/>
              <w:right w:val="single" w:sz="4" w:space="0" w:color="000000"/>
            </w:tcBorders>
            <w:shd w:val="clear" w:color="000000" w:fill="D9D9D9"/>
            <w:noWrap/>
            <w:hideMark/>
          </w:tcPr>
          <w:p w14:paraId="4A91624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4674338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2E8C36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669D946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4652CD4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71999D1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2D2C711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CFA80C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45" w:type="pct"/>
            <w:tcBorders>
              <w:top w:val="nil"/>
              <w:left w:val="nil"/>
              <w:bottom w:val="nil"/>
              <w:right w:val="nil"/>
            </w:tcBorders>
            <w:shd w:val="clear" w:color="000000" w:fill="D9D9D9"/>
            <w:noWrap/>
            <w:hideMark/>
          </w:tcPr>
          <w:p w14:paraId="512C1A5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3" w:type="pct"/>
            <w:tcBorders>
              <w:top w:val="nil"/>
              <w:left w:val="nil"/>
              <w:bottom w:val="nil"/>
              <w:right w:val="nil"/>
            </w:tcBorders>
            <w:shd w:val="clear" w:color="000000" w:fill="D9D9D9"/>
            <w:noWrap/>
            <w:hideMark/>
          </w:tcPr>
          <w:p w14:paraId="23FAEAE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6C123FF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32D9CD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57E7769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65BC7FE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58.25</w:t>
            </w:r>
          </w:p>
        </w:tc>
        <w:tc>
          <w:tcPr>
            <w:tcW w:w="145" w:type="pct"/>
            <w:tcBorders>
              <w:top w:val="nil"/>
              <w:left w:val="nil"/>
              <w:bottom w:val="nil"/>
              <w:right w:val="nil"/>
            </w:tcBorders>
            <w:shd w:val="clear" w:color="000000" w:fill="D9D9D9"/>
            <w:noWrap/>
            <w:hideMark/>
          </w:tcPr>
          <w:p w14:paraId="0B848C7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114.72</w:t>
            </w:r>
          </w:p>
        </w:tc>
        <w:tc>
          <w:tcPr>
            <w:tcW w:w="145" w:type="pct"/>
            <w:tcBorders>
              <w:top w:val="nil"/>
              <w:left w:val="single" w:sz="8" w:space="0" w:color="000000"/>
              <w:bottom w:val="nil"/>
              <w:right w:val="nil"/>
            </w:tcBorders>
            <w:shd w:val="clear" w:color="000000" w:fill="D9D9D9"/>
            <w:noWrap/>
            <w:hideMark/>
          </w:tcPr>
          <w:p w14:paraId="770DF4F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58.25</w:t>
            </w:r>
          </w:p>
        </w:tc>
        <w:tc>
          <w:tcPr>
            <w:tcW w:w="145" w:type="pct"/>
            <w:tcBorders>
              <w:top w:val="nil"/>
              <w:left w:val="nil"/>
              <w:bottom w:val="nil"/>
              <w:right w:val="nil"/>
            </w:tcBorders>
            <w:shd w:val="clear" w:color="000000" w:fill="D9D9D9"/>
            <w:noWrap/>
            <w:hideMark/>
          </w:tcPr>
          <w:p w14:paraId="6D7AAC7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56.46</w:t>
            </w:r>
          </w:p>
        </w:tc>
        <w:tc>
          <w:tcPr>
            <w:tcW w:w="145" w:type="pct"/>
            <w:tcBorders>
              <w:top w:val="nil"/>
              <w:left w:val="nil"/>
              <w:bottom w:val="nil"/>
              <w:right w:val="nil"/>
            </w:tcBorders>
            <w:shd w:val="clear" w:color="000000" w:fill="D9D9D9"/>
            <w:noWrap/>
            <w:hideMark/>
          </w:tcPr>
          <w:p w14:paraId="16377F9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A26916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4A51C8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218" w:type="pct"/>
            <w:tcBorders>
              <w:top w:val="nil"/>
              <w:left w:val="nil"/>
              <w:bottom w:val="nil"/>
              <w:right w:val="nil"/>
            </w:tcBorders>
            <w:shd w:val="clear" w:color="000000" w:fill="D9D9D9"/>
            <w:noWrap/>
            <w:hideMark/>
          </w:tcPr>
          <w:p w14:paraId="2D44F19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56.46</w:t>
            </w:r>
          </w:p>
        </w:tc>
        <w:tc>
          <w:tcPr>
            <w:tcW w:w="146" w:type="pct"/>
            <w:tcBorders>
              <w:top w:val="nil"/>
              <w:left w:val="nil"/>
              <w:bottom w:val="nil"/>
              <w:right w:val="nil"/>
            </w:tcBorders>
            <w:shd w:val="clear" w:color="000000" w:fill="D9D9D9"/>
            <w:noWrap/>
            <w:hideMark/>
          </w:tcPr>
          <w:p w14:paraId="48F3FED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56.46</w:t>
            </w:r>
          </w:p>
        </w:tc>
        <w:tc>
          <w:tcPr>
            <w:tcW w:w="233" w:type="pct"/>
            <w:tcBorders>
              <w:top w:val="nil"/>
              <w:left w:val="nil"/>
              <w:bottom w:val="nil"/>
              <w:right w:val="single" w:sz="8" w:space="0" w:color="000000"/>
            </w:tcBorders>
            <w:shd w:val="clear" w:color="000000" w:fill="D9D9D9"/>
            <w:noWrap/>
            <w:hideMark/>
          </w:tcPr>
          <w:p w14:paraId="5383B28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2ADC967B" w14:textId="77777777" w:rsidTr="0064774D">
        <w:trPr>
          <w:trHeight w:val="516"/>
        </w:trPr>
        <w:tc>
          <w:tcPr>
            <w:tcW w:w="174" w:type="pct"/>
            <w:tcBorders>
              <w:top w:val="nil"/>
              <w:left w:val="single" w:sz="8" w:space="0" w:color="000000"/>
              <w:bottom w:val="nil"/>
              <w:right w:val="nil"/>
            </w:tcBorders>
            <w:shd w:val="clear" w:color="000000" w:fill="D9D9D9"/>
            <w:hideMark/>
          </w:tcPr>
          <w:p w14:paraId="55E7F54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3EBA43B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0AC3CA6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HC.1.3.2</w:t>
            </w:r>
          </w:p>
        </w:tc>
        <w:tc>
          <w:tcPr>
            <w:tcW w:w="232" w:type="pct"/>
            <w:tcBorders>
              <w:top w:val="nil"/>
              <w:left w:val="nil"/>
              <w:bottom w:val="nil"/>
              <w:right w:val="single" w:sz="4" w:space="0" w:color="000000"/>
            </w:tcBorders>
            <w:shd w:val="clear" w:color="000000" w:fill="D9D9D9"/>
            <w:hideMark/>
          </w:tcPr>
          <w:p w14:paraId="1438708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Dental outpatient curative care</w:t>
            </w:r>
          </w:p>
        </w:tc>
        <w:tc>
          <w:tcPr>
            <w:tcW w:w="276" w:type="pct"/>
            <w:tcBorders>
              <w:top w:val="nil"/>
              <w:left w:val="nil"/>
              <w:bottom w:val="nil"/>
              <w:right w:val="single" w:sz="4" w:space="0" w:color="000000"/>
            </w:tcBorders>
            <w:shd w:val="clear" w:color="000000" w:fill="D9D9D9"/>
            <w:noWrap/>
            <w:hideMark/>
          </w:tcPr>
          <w:p w14:paraId="54413A0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1.44</w:t>
            </w:r>
          </w:p>
        </w:tc>
        <w:tc>
          <w:tcPr>
            <w:tcW w:w="164" w:type="pct"/>
            <w:tcBorders>
              <w:top w:val="nil"/>
              <w:left w:val="nil"/>
              <w:bottom w:val="nil"/>
              <w:right w:val="nil"/>
            </w:tcBorders>
            <w:shd w:val="clear" w:color="000000" w:fill="D9D9D9"/>
            <w:noWrap/>
            <w:hideMark/>
          </w:tcPr>
          <w:p w14:paraId="655C736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26C484E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5C2C1C4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2346127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523EE89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26E041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61A0676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61ACEF2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42609A1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6.45</w:t>
            </w:r>
          </w:p>
        </w:tc>
        <w:tc>
          <w:tcPr>
            <w:tcW w:w="145" w:type="pct"/>
            <w:tcBorders>
              <w:top w:val="nil"/>
              <w:left w:val="nil"/>
              <w:bottom w:val="nil"/>
              <w:right w:val="nil"/>
            </w:tcBorders>
            <w:shd w:val="clear" w:color="000000" w:fill="D9D9D9"/>
            <w:noWrap/>
            <w:hideMark/>
          </w:tcPr>
          <w:p w14:paraId="0F04512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6.45</w:t>
            </w:r>
          </w:p>
        </w:tc>
        <w:tc>
          <w:tcPr>
            <w:tcW w:w="145" w:type="pct"/>
            <w:tcBorders>
              <w:top w:val="nil"/>
              <w:left w:val="single" w:sz="4" w:space="0" w:color="000000"/>
              <w:bottom w:val="nil"/>
              <w:right w:val="single" w:sz="4" w:space="0" w:color="000000"/>
            </w:tcBorders>
            <w:shd w:val="clear" w:color="000000" w:fill="D9D9D9"/>
            <w:noWrap/>
            <w:hideMark/>
          </w:tcPr>
          <w:p w14:paraId="33AA151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EF8F27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4F7AC5E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4060BE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702609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141A23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2DF89B0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7.89</w:t>
            </w:r>
          </w:p>
        </w:tc>
        <w:tc>
          <w:tcPr>
            <w:tcW w:w="145" w:type="pct"/>
            <w:tcBorders>
              <w:top w:val="nil"/>
              <w:left w:val="nil"/>
              <w:bottom w:val="nil"/>
              <w:right w:val="nil"/>
            </w:tcBorders>
            <w:shd w:val="clear" w:color="000000" w:fill="D9D9D9"/>
            <w:noWrap/>
            <w:hideMark/>
          </w:tcPr>
          <w:p w14:paraId="35612CB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9.33</w:t>
            </w:r>
          </w:p>
        </w:tc>
        <w:tc>
          <w:tcPr>
            <w:tcW w:w="145" w:type="pct"/>
            <w:tcBorders>
              <w:top w:val="nil"/>
              <w:left w:val="single" w:sz="8" w:space="0" w:color="000000"/>
              <w:bottom w:val="nil"/>
              <w:right w:val="nil"/>
            </w:tcBorders>
            <w:shd w:val="clear" w:color="000000" w:fill="D9D9D9"/>
            <w:noWrap/>
            <w:hideMark/>
          </w:tcPr>
          <w:p w14:paraId="6BFD775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7.89</w:t>
            </w:r>
          </w:p>
        </w:tc>
        <w:tc>
          <w:tcPr>
            <w:tcW w:w="145" w:type="pct"/>
            <w:tcBorders>
              <w:top w:val="nil"/>
              <w:left w:val="nil"/>
              <w:bottom w:val="nil"/>
              <w:right w:val="nil"/>
            </w:tcBorders>
            <w:shd w:val="clear" w:color="000000" w:fill="D9D9D9"/>
            <w:noWrap/>
            <w:hideMark/>
          </w:tcPr>
          <w:p w14:paraId="75D939E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5" w:type="pct"/>
            <w:tcBorders>
              <w:top w:val="nil"/>
              <w:left w:val="nil"/>
              <w:bottom w:val="nil"/>
              <w:right w:val="nil"/>
            </w:tcBorders>
            <w:shd w:val="clear" w:color="000000" w:fill="D9D9D9"/>
            <w:noWrap/>
            <w:hideMark/>
          </w:tcPr>
          <w:p w14:paraId="298F03F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E99269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6.45</w:t>
            </w:r>
          </w:p>
        </w:tc>
        <w:tc>
          <w:tcPr>
            <w:tcW w:w="145" w:type="pct"/>
            <w:tcBorders>
              <w:top w:val="nil"/>
              <w:left w:val="nil"/>
              <w:bottom w:val="nil"/>
              <w:right w:val="nil"/>
            </w:tcBorders>
            <w:shd w:val="clear" w:color="000000" w:fill="D9D9D9"/>
            <w:noWrap/>
            <w:hideMark/>
          </w:tcPr>
          <w:p w14:paraId="0469C68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68F2A71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146" w:type="pct"/>
            <w:tcBorders>
              <w:top w:val="nil"/>
              <w:left w:val="nil"/>
              <w:bottom w:val="nil"/>
              <w:right w:val="nil"/>
            </w:tcBorders>
            <w:shd w:val="clear" w:color="000000" w:fill="D9D9D9"/>
            <w:noWrap/>
            <w:hideMark/>
          </w:tcPr>
          <w:p w14:paraId="40024E4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w:t>
            </w:r>
          </w:p>
        </w:tc>
        <w:tc>
          <w:tcPr>
            <w:tcW w:w="233" w:type="pct"/>
            <w:tcBorders>
              <w:top w:val="nil"/>
              <w:left w:val="nil"/>
              <w:bottom w:val="nil"/>
              <w:right w:val="single" w:sz="8" w:space="0" w:color="000000"/>
            </w:tcBorders>
            <w:shd w:val="clear" w:color="000000" w:fill="D9D9D9"/>
            <w:noWrap/>
            <w:hideMark/>
          </w:tcPr>
          <w:p w14:paraId="33825AA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76687156" w14:textId="77777777" w:rsidTr="0064774D">
        <w:trPr>
          <w:trHeight w:val="516"/>
        </w:trPr>
        <w:tc>
          <w:tcPr>
            <w:tcW w:w="174" w:type="pct"/>
            <w:tcBorders>
              <w:top w:val="nil"/>
              <w:left w:val="single" w:sz="8" w:space="0" w:color="000000"/>
              <w:bottom w:val="nil"/>
              <w:right w:val="nil"/>
            </w:tcBorders>
            <w:shd w:val="clear" w:color="000000" w:fill="D9D9D9"/>
            <w:hideMark/>
          </w:tcPr>
          <w:p w14:paraId="6B85B00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2BF7B2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06E4430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HC.1.3.3</w:t>
            </w:r>
          </w:p>
        </w:tc>
        <w:tc>
          <w:tcPr>
            <w:tcW w:w="232" w:type="pct"/>
            <w:tcBorders>
              <w:top w:val="nil"/>
              <w:left w:val="nil"/>
              <w:bottom w:val="nil"/>
              <w:right w:val="single" w:sz="4" w:space="0" w:color="000000"/>
            </w:tcBorders>
            <w:shd w:val="clear" w:color="000000" w:fill="D9D9D9"/>
            <w:hideMark/>
          </w:tcPr>
          <w:p w14:paraId="7DEC8F2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Specialised outpatient curative care</w:t>
            </w:r>
          </w:p>
        </w:tc>
        <w:tc>
          <w:tcPr>
            <w:tcW w:w="276" w:type="pct"/>
            <w:tcBorders>
              <w:top w:val="nil"/>
              <w:left w:val="nil"/>
              <w:bottom w:val="nil"/>
              <w:right w:val="single" w:sz="4" w:space="0" w:color="000000"/>
            </w:tcBorders>
            <w:shd w:val="clear" w:color="000000" w:fill="D9D9D9"/>
            <w:noWrap/>
            <w:hideMark/>
          </w:tcPr>
          <w:p w14:paraId="773BD42B"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0.27</w:t>
            </w:r>
          </w:p>
        </w:tc>
        <w:tc>
          <w:tcPr>
            <w:tcW w:w="164" w:type="pct"/>
            <w:tcBorders>
              <w:top w:val="nil"/>
              <w:left w:val="nil"/>
              <w:bottom w:val="nil"/>
              <w:right w:val="nil"/>
            </w:tcBorders>
            <w:shd w:val="clear" w:color="000000" w:fill="D9D9D9"/>
            <w:noWrap/>
            <w:hideMark/>
          </w:tcPr>
          <w:p w14:paraId="4D477BF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4A6BA6C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1EEAA17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2A407B3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06C4B16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2D7430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733C96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78C3188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6F922E7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60D89A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6065F62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2A1EC8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58FB91C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614ECA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BC8206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78F154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0730688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67263F0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0.54</w:t>
            </w:r>
          </w:p>
        </w:tc>
        <w:tc>
          <w:tcPr>
            <w:tcW w:w="145" w:type="pct"/>
            <w:tcBorders>
              <w:top w:val="nil"/>
              <w:left w:val="single" w:sz="8" w:space="0" w:color="000000"/>
              <w:bottom w:val="nil"/>
              <w:right w:val="nil"/>
            </w:tcBorders>
            <w:shd w:val="clear" w:color="000000" w:fill="D9D9D9"/>
            <w:noWrap/>
            <w:hideMark/>
          </w:tcPr>
          <w:p w14:paraId="414C0C4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1D7F4CB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37AE00C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960FAB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87FBE5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27B6B4E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146" w:type="pct"/>
            <w:tcBorders>
              <w:top w:val="nil"/>
              <w:left w:val="nil"/>
              <w:bottom w:val="nil"/>
              <w:right w:val="nil"/>
            </w:tcBorders>
            <w:shd w:val="clear" w:color="000000" w:fill="D9D9D9"/>
            <w:noWrap/>
            <w:hideMark/>
          </w:tcPr>
          <w:p w14:paraId="2745CCF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0.27</w:t>
            </w:r>
          </w:p>
        </w:tc>
        <w:tc>
          <w:tcPr>
            <w:tcW w:w="233" w:type="pct"/>
            <w:tcBorders>
              <w:top w:val="nil"/>
              <w:left w:val="nil"/>
              <w:bottom w:val="nil"/>
              <w:right w:val="single" w:sz="8" w:space="0" w:color="000000"/>
            </w:tcBorders>
            <w:shd w:val="clear" w:color="000000" w:fill="D9D9D9"/>
            <w:noWrap/>
            <w:hideMark/>
          </w:tcPr>
          <w:p w14:paraId="3BD5068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49D00878" w14:textId="77777777" w:rsidTr="0064774D">
        <w:trPr>
          <w:trHeight w:val="660"/>
        </w:trPr>
        <w:tc>
          <w:tcPr>
            <w:tcW w:w="174" w:type="pct"/>
            <w:tcBorders>
              <w:top w:val="nil"/>
              <w:left w:val="single" w:sz="8" w:space="0" w:color="000000"/>
              <w:bottom w:val="nil"/>
              <w:right w:val="nil"/>
            </w:tcBorders>
            <w:shd w:val="clear" w:color="000000" w:fill="D9D9D9"/>
            <w:hideMark/>
          </w:tcPr>
          <w:p w14:paraId="1FD0D99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lastRenderedPageBreak/>
              <w:t> </w:t>
            </w:r>
          </w:p>
        </w:tc>
        <w:tc>
          <w:tcPr>
            <w:tcW w:w="144" w:type="pct"/>
            <w:tcBorders>
              <w:top w:val="nil"/>
              <w:left w:val="nil"/>
              <w:bottom w:val="nil"/>
              <w:right w:val="nil"/>
            </w:tcBorders>
            <w:shd w:val="clear" w:color="000000" w:fill="D9D9D9"/>
            <w:hideMark/>
          </w:tcPr>
          <w:p w14:paraId="2A385EA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4F95177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HC.1.3.nec</w:t>
            </w:r>
          </w:p>
        </w:tc>
        <w:tc>
          <w:tcPr>
            <w:tcW w:w="232" w:type="pct"/>
            <w:tcBorders>
              <w:top w:val="nil"/>
              <w:left w:val="nil"/>
              <w:bottom w:val="nil"/>
              <w:right w:val="single" w:sz="4" w:space="0" w:color="000000"/>
            </w:tcBorders>
            <w:shd w:val="clear" w:color="000000" w:fill="D9D9D9"/>
            <w:hideMark/>
          </w:tcPr>
          <w:p w14:paraId="25B243C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outpatient curative care (n.e.c.)</w:t>
            </w:r>
          </w:p>
        </w:tc>
        <w:tc>
          <w:tcPr>
            <w:tcW w:w="276" w:type="pct"/>
            <w:tcBorders>
              <w:top w:val="nil"/>
              <w:left w:val="nil"/>
              <w:bottom w:val="nil"/>
              <w:right w:val="single" w:sz="4" w:space="0" w:color="000000"/>
            </w:tcBorders>
            <w:shd w:val="clear" w:color="000000" w:fill="D9D9D9"/>
            <w:noWrap/>
            <w:hideMark/>
          </w:tcPr>
          <w:p w14:paraId="42DE82A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40.35</w:t>
            </w:r>
          </w:p>
        </w:tc>
        <w:tc>
          <w:tcPr>
            <w:tcW w:w="164" w:type="pct"/>
            <w:tcBorders>
              <w:top w:val="nil"/>
              <w:left w:val="nil"/>
              <w:bottom w:val="nil"/>
              <w:right w:val="nil"/>
            </w:tcBorders>
            <w:shd w:val="clear" w:color="000000" w:fill="D9D9D9"/>
            <w:noWrap/>
            <w:hideMark/>
          </w:tcPr>
          <w:p w14:paraId="6D463ED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145" w:type="pct"/>
            <w:tcBorders>
              <w:top w:val="nil"/>
              <w:left w:val="nil"/>
              <w:bottom w:val="nil"/>
              <w:right w:val="nil"/>
            </w:tcBorders>
            <w:shd w:val="clear" w:color="000000" w:fill="D9D9D9"/>
            <w:noWrap/>
            <w:hideMark/>
          </w:tcPr>
          <w:p w14:paraId="3AE4BA1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145" w:type="pct"/>
            <w:tcBorders>
              <w:top w:val="nil"/>
              <w:left w:val="nil"/>
              <w:bottom w:val="nil"/>
              <w:right w:val="nil"/>
            </w:tcBorders>
            <w:shd w:val="clear" w:color="000000" w:fill="D9D9D9"/>
            <w:noWrap/>
            <w:hideMark/>
          </w:tcPr>
          <w:p w14:paraId="73C38FA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306B7D5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26B56ED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96B0DD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3AFDFC9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3CD01BC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6C5680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19.44</w:t>
            </w:r>
          </w:p>
        </w:tc>
        <w:tc>
          <w:tcPr>
            <w:tcW w:w="145" w:type="pct"/>
            <w:tcBorders>
              <w:top w:val="nil"/>
              <w:left w:val="nil"/>
              <w:bottom w:val="nil"/>
              <w:right w:val="nil"/>
            </w:tcBorders>
            <w:shd w:val="clear" w:color="000000" w:fill="D9D9D9"/>
            <w:noWrap/>
            <w:hideMark/>
          </w:tcPr>
          <w:p w14:paraId="2E3373E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19.44</w:t>
            </w:r>
          </w:p>
        </w:tc>
        <w:tc>
          <w:tcPr>
            <w:tcW w:w="145" w:type="pct"/>
            <w:tcBorders>
              <w:top w:val="nil"/>
              <w:left w:val="single" w:sz="4" w:space="0" w:color="000000"/>
              <w:bottom w:val="nil"/>
              <w:right w:val="single" w:sz="4" w:space="0" w:color="000000"/>
            </w:tcBorders>
            <w:shd w:val="clear" w:color="000000" w:fill="D9D9D9"/>
            <w:noWrap/>
            <w:hideMark/>
          </w:tcPr>
          <w:p w14:paraId="06F2760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EA7CAB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2618508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DD53B0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846776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25F678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3114BB2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59.79</w:t>
            </w:r>
          </w:p>
        </w:tc>
        <w:tc>
          <w:tcPr>
            <w:tcW w:w="145" w:type="pct"/>
            <w:tcBorders>
              <w:top w:val="nil"/>
              <w:left w:val="nil"/>
              <w:bottom w:val="nil"/>
              <w:right w:val="nil"/>
            </w:tcBorders>
            <w:shd w:val="clear" w:color="000000" w:fill="D9D9D9"/>
            <w:noWrap/>
            <w:hideMark/>
          </w:tcPr>
          <w:p w14:paraId="035DB29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100.14</w:t>
            </w:r>
          </w:p>
        </w:tc>
        <w:tc>
          <w:tcPr>
            <w:tcW w:w="145" w:type="pct"/>
            <w:tcBorders>
              <w:top w:val="nil"/>
              <w:left w:val="single" w:sz="8" w:space="0" w:color="000000"/>
              <w:bottom w:val="nil"/>
              <w:right w:val="nil"/>
            </w:tcBorders>
            <w:shd w:val="clear" w:color="000000" w:fill="D9D9D9"/>
            <w:noWrap/>
            <w:hideMark/>
          </w:tcPr>
          <w:p w14:paraId="3C98633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59.79</w:t>
            </w:r>
          </w:p>
        </w:tc>
        <w:tc>
          <w:tcPr>
            <w:tcW w:w="145" w:type="pct"/>
            <w:tcBorders>
              <w:top w:val="nil"/>
              <w:left w:val="nil"/>
              <w:bottom w:val="nil"/>
              <w:right w:val="nil"/>
            </w:tcBorders>
            <w:shd w:val="clear" w:color="000000" w:fill="D9D9D9"/>
            <w:noWrap/>
            <w:hideMark/>
          </w:tcPr>
          <w:p w14:paraId="3D23A04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145" w:type="pct"/>
            <w:tcBorders>
              <w:top w:val="nil"/>
              <w:left w:val="nil"/>
              <w:bottom w:val="nil"/>
              <w:right w:val="nil"/>
            </w:tcBorders>
            <w:shd w:val="clear" w:color="000000" w:fill="D9D9D9"/>
            <w:noWrap/>
            <w:hideMark/>
          </w:tcPr>
          <w:p w14:paraId="1AC7C4F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CDB178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19.44</w:t>
            </w:r>
          </w:p>
        </w:tc>
        <w:tc>
          <w:tcPr>
            <w:tcW w:w="145" w:type="pct"/>
            <w:tcBorders>
              <w:top w:val="nil"/>
              <w:left w:val="nil"/>
              <w:bottom w:val="nil"/>
              <w:right w:val="nil"/>
            </w:tcBorders>
            <w:shd w:val="clear" w:color="000000" w:fill="D9D9D9"/>
            <w:noWrap/>
            <w:hideMark/>
          </w:tcPr>
          <w:p w14:paraId="7C22AF4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59AAD57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146" w:type="pct"/>
            <w:tcBorders>
              <w:top w:val="nil"/>
              <w:left w:val="nil"/>
              <w:bottom w:val="nil"/>
              <w:right w:val="nil"/>
            </w:tcBorders>
            <w:shd w:val="clear" w:color="000000" w:fill="D9D9D9"/>
            <w:noWrap/>
            <w:hideMark/>
          </w:tcPr>
          <w:p w14:paraId="09CB0EC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40.35</w:t>
            </w:r>
          </w:p>
        </w:tc>
        <w:tc>
          <w:tcPr>
            <w:tcW w:w="233" w:type="pct"/>
            <w:tcBorders>
              <w:top w:val="nil"/>
              <w:left w:val="nil"/>
              <w:bottom w:val="nil"/>
              <w:right w:val="single" w:sz="8" w:space="0" w:color="000000"/>
            </w:tcBorders>
            <w:shd w:val="clear" w:color="000000" w:fill="D9D9D9"/>
            <w:noWrap/>
            <w:hideMark/>
          </w:tcPr>
          <w:p w14:paraId="4E02505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479E0F4B" w14:textId="77777777" w:rsidTr="0064774D">
        <w:trPr>
          <w:trHeight w:val="516"/>
        </w:trPr>
        <w:tc>
          <w:tcPr>
            <w:tcW w:w="174" w:type="pct"/>
            <w:tcBorders>
              <w:top w:val="nil"/>
              <w:left w:val="single" w:sz="8" w:space="0" w:color="000000"/>
              <w:bottom w:val="nil"/>
              <w:right w:val="nil"/>
            </w:tcBorders>
            <w:shd w:val="clear" w:color="000000" w:fill="D9D9D9"/>
            <w:hideMark/>
          </w:tcPr>
          <w:p w14:paraId="4CE1C3A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C1BB24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HC.1.nec</w:t>
            </w:r>
          </w:p>
        </w:tc>
        <w:tc>
          <w:tcPr>
            <w:tcW w:w="174" w:type="pct"/>
            <w:tcBorders>
              <w:top w:val="nil"/>
              <w:left w:val="nil"/>
              <w:bottom w:val="nil"/>
              <w:right w:val="nil"/>
            </w:tcBorders>
            <w:shd w:val="clear" w:color="000000" w:fill="D9D9D9"/>
            <w:hideMark/>
          </w:tcPr>
          <w:p w14:paraId="1D9290F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1ACFA79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curative care (n.e.c.)</w:t>
            </w:r>
          </w:p>
        </w:tc>
        <w:tc>
          <w:tcPr>
            <w:tcW w:w="276" w:type="pct"/>
            <w:tcBorders>
              <w:top w:val="nil"/>
              <w:left w:val="nil"/>
              <w:bottom w:val="nil"/>
              <w:right w:val="single" w:sz="4" w:space="0" w:color="000000"/>
            </w:tcBorders>
            <w:shd w:val="clear" w:color="000000" w:fill="D9D9D9"/>
            <w:noWrap/>
            <w:hideMark/>
          </w:tcPr>
          <w:p w14:paraId="2B5D72F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3B0F8A0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E2E04E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67F092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728E107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32" w:type="pct"/>
            <w:tcBorders>
              <w:top w:val="nil"/>
              <w:left w:val="nil"/>
              <w:bottom w:val="nil"/>
              <w:right w:val="nil"/>
            </w:tcBorders>
            <w:shd w:val="clear" w:color="000000" w:fill="D9D9D9"/>
            <w:noWrap/>
            <w:hideMark/>
          </w:tcPr>
          <w:p w14:paraId="4F1A075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16" w:type="pct"/>
            <w:tcBorders>
              <w:top w:val="nil"/>
              <w:left w:val="nil"/>
              <w:bottom w:val="nil"/>
              <w:right w:val="nil"/>
            </w:tcBorders>
            <w:shd w:val="clear" w:color="000000" w:fill="D9D9D9"/>
            <w:noWrap/>
            <w:hideMark/>
          </w:tcPr>
          <w:p w14:paraId="349835F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05" w:type="pct"/>
            <w:tcBorders>
              <w:top w:val="nil"/>
              <w:left w:val="nil"/>
              <w:bottom w:val="nil"/>
              <w:right w:val="nil"/>
            </w:tcBorders>
            <w:shd w:val="clear" w:color="000000" w:fill="D9D9D9"/>
            <w:noWrap/>
            <w:hideMark/>
          </w:tcPr>
          <w:p w14:paraId="4E5A7E9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00B78CD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CA23AF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17.58</w:t>
            </w:r>
          </w:p>
        </w:tc>
        <w:tc>
          <w:tcPr>
            <w:tcW w:w="145" w:type="pct"/>
            <w:tcBorders>
              <w:top w:val="nil"/>
              <w:left w:val="nil"/>
              <w:bottom w:val="nil"/>
              <w:right w:val="nil"/>
            </w:tcBorders>
            <w:shd w:val="clear" w:color="000000" w:fill="D9D9D9"/>
            <w:noWrap/>
            <w:hideMark/>
          </w:tcPr>
          <w:p w14:paraId="16BC038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17.58</w:t>
            </w:r>
          </w:p>
        </w:tc>
        <w:tc>
          <w:tcPr>
            <w:tcW w:w="145" w:type="pct"/>
            <w:tcBorders>
              <w:top w:val="nil"/>
              <w:left w:val="single" w:sz="4" w:space="0" w:color="000000"/>
              <w:bottom w:val="nil"/>
              <w:right w:val="single" w:sz="4" w:space="0" w:color="000000"/>
            </w:tcBorders>
            <w:shd w:val="clear" w:color="000000" w:fill="D9D9D9"/>
            <w:noWrap/>
            <w:hideMark/>
          </w:tcPr>
          <w:p w14:paraId="45E0E89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047B91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3A9398F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B611D9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7BA0BF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769ED3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65BDC20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35.62</w:t>
            </w:r>
          </w:p>
        </w:tc>
        <w:tc>
          <w:tcPr>
            <w:tcW w:w="145" w:type="pct"/>
            <w:tcBorders>
              <w:top w:val="nil"/>
              <w:left w:val="nil"/>
              <w:bottom w:val="nil"/>
              <w:right w:val="nil"/>
            </w:tcBorders>
            <w:shd w:val="clear" w:color="000000" w:fill="D9D9D9"/>
            <w:noWrap/>
            <w:hideMark/>
          </w:tcPr>
          <w:p w14:paraId="3BC8593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53.66</w:t>
            </w:r>
          </w:p>
        </w:tc>
        <w:tc>
          <w:tcPr>
            <w:tcW w:w="145" w:type="pct"/>
            <w:tcBorders>
              <w:top w:val="nil"/>
              <w:left w:val="single" w:sz="8" w:space="0" w:color="000000"/>
              <w:bottom w:val="nil"/>
              <w:right w:val="nil"/>
            </w:tcBorders>
            <w:shd w:val="clear" w:color="000000" w:fill="D9D9D9"/>
            <w:noWrap/>
            <w:hideMark/>
          </w:tcPr>
          <w:p w14:paraId="1014277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35.62</w:t>
            </w:r>
          </w:p>
        </w:tc>
        <w:tc>
          <w:tcPr>
            <w:tcW w:w="145" w:type="pct"/>
            <w:tcBorders>
              <w:top w:val="nil"/>
              <w:left w:val="nil"/>
              <w:bottom w:val="nil"/>
              <w:right w:val="nil"/>
            </w:tcBorders>
            <w:shd w:val="clear" w:color="000000" w:fill="D9D9D9"/>
            <w:noWrap/>
            <w:hideMark/>
          </w:tcPr>
          <w:p w14:paraId="703AE3C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E42656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000000" w:fill="D9D9D9"/>
            <w:noWrap/>
            <w:hideMark/>
          </w:tcPr>
          <w:p w14:paraId="7438D4C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17.58</w:t>
            </w:r>
          </w:p>
        </w:tc>
        <w:tc>
          <w:tcPr>
            <w:tcW w:w="145" w:type="pct"/>
            <w:tcBorders>
              <w:top w:val="nil"/>
              <w:left w:val="nil"/>
              <w:bottom w:val="nil"/>
              <w:right w:val="nil"/>
            </w:tcBorders>
            <w:shd w:val="clear" w:color="000000" w:fill="D9D9D9"/>
            <w:noWrap/>
            <w:hideMark/>
          </w:tcPr>
          <w:p w14:paraId="4348485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470AF38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46" w:type="pct"/>
            <w:tcBorders>
              <w:top w:val="nil"/>
              <w:left w:val="nil"/>
              <w:bottom w:val="nil"/>
              <w:right w:val="nil"/>
            </w:tcBorders>
            <w:shd w:val="clear" w:color="000000" w:fill="D9D9D9"/>
            <w:noWrap/>
            <w:hideMark/>
          </w:tcPr>
          <w:p w14:paraId="0A2CC94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73315BD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r>
      <w:tr w:rsidR="00362A7C" w:rsidRPr="003F6419" w14:paraId="2317728B" w14:textId="77777777" w:rsidTr="0064774D">
        <w:trPr>
          <w:trHeight w:val="372"/>
        </w:trPr>
        <w:tc>
          <w:tcPr>
            <w:tcW w:w="174" w:type="pct"/>
            <w:tcBorders>
              <w:top w:val="single" w:sz="4" w:space="0" w:color="000000"/>
              <w:left w:val="single" w:sz="8" w:space="0" w:color="000000"/>
              <w:bottom w:val="single" w:sz="4" w:space="0" w:color="000000"/>
              <w:right w:val="nil"/>
            </w:tcBorders>
            <w:shd w:val="clear" w:color="000000" w:fill="D9D9D9"/>
            <w:hideMark/>
          </w:tcPr>
          <w:p w14:paraId="15BD7A3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HC.2</w:t>
            </w:r>
          </w:p>
        </w:tc>
        <w:tc>
          <w:tcPr>
            <w:tcW w:w="144" w:type="pct"/>
            <w:tcBorders>
              <w:top w:val="single" w:sz="4" w:space="0" w:color="000000"/>
              <w:left w:val="nil"/>
              <w:bottom w:val="single" w:sz="4" w:space="0" w:color="000000"/>
              <w:right w:val="nil"/>
            </w:tcBorders>
            <w:shd w:val="clear" w:color="000000" w:fill="D9D9D9"/>
            <w:hideMark/>
          </w:tcPr>
          <w:p w14:paraId="2105DB1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78B2855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73B1B30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Rehabilitative care</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032E8A7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4" w:type="pct"/>
            <w:tcBorders>
              <w:top w:val="single" w:sz="4" w:space="0" w:color="000000"/>
              <w:left w:val="nil"/>
              <w:bottom w:val="single" w:sz="4" w:space="0" w:color="000000"/>
              <w:right w:val="nil"/>
            </w:tcBorders>
            <w:shd w:val="clear" w:color="auto" w:fill="auto"/>
            <w:noWrap/>
            <w:hideMark/>
          </w:tcPr>
          <w:p w14:paraId="2B818B4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23C9238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7664986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0C37A7A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4E26508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2EEB6B9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188B239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2CE170B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FADBE9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774D9A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8CFBE9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4D0045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3" w:type="pct"/>
            <w:tcBorders>
              <w:top w:val="single" w:sz="4" w:space="0" w:color="000000"/>
              <w:left w:val="nil"/>
              <w:bottom w:val="single" w:sz="4" w:space="0" w:color="000000"/>
              <w:right w:val="nil"/>
            </w:tcBorders>
            <w:shd w:val="clear" w:color="auto" w:fill="auto"/>
            <w:noWrap/>
            <w:hideMark/>
          </w:tcPr>
          <w:p w14:paraId="1B437B1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6D6C48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783E435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7AA215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24CE046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0E8C090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1.41</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2D427BE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6A980F2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auto" w:fill="auto"/>
            <w:noWrap/>
            <w:hideMark/>
          </w:tcPr>
          <w:p w14:paraId="668A3AE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001E9A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446CDD8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1F7AFFD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6" w:type="pct"/>
            <w:tcBorders>
              <w:top w:val="single" w:sz="4" w:space="0" w:color="000000"/>
              <w:left w:val="nil"/>
              <w:bottom w:val="single" w:sz="4" w:space="0" w:color="000000"/>
              <w:right w:val="nil"/>
            </w:tcBorders>
            <w:shd w:val="clear" w:color="auto" w:fill="auto"/>
            <w:noWrap/>
            <w:hideMark/>
          </w:tcPr>
          <w:p w14:paraId="4CB5FB1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7C6E008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321CAA94" w14:textId="77777777" w:rsidTr="0064774D">
        <w:trPr>
          <w:trHeight w:val="516"/>
        </w:trPr>
        <w:tc>
          <w:tcPr>
            <w:tcW w:w="174" w:type="pct"/>
            <w:tcBorders>
              <w:top w:val="nil"/>
              <w:left w:val="single" w:sz="8" w:space="0" w:color="000000"/>
              <w:bottom w:val="nil"/>
              <w:right w:val="nil"/>
            </w:tcBorders>
            <w:shd w:val="clear" w:color="auto" w:fill="auto"/>
            <w:hideMark/>
          </w:tcPr>
          <w:p w14:paraId="5592123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5FD0B78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HC.2.2</w:t>
            </w:r>
          </w:p>
        </w:tc>
        <w:tc>
          <w:tcPr>
            <w:tcW w:w="174" w:type="pct"/>
            <w:tcBorders>
              <w:top w:val="nil"/>
              <w:left w:val="nil"/>
              <w:bottom w:val="nil"/>
              <w:right w:val="nil"/>
            </w:tcBorders>
            <w:shd w:val="clear" w:color="auto" w:fill="auto"/>
            <w:hideMark/>
          </w:tcPr>
          <w:p w14:paraId="651D3B5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2D7B34A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Day rehabilitative care</w:t>
            </w:r>
          </w:p>
        </w:tc>
        <w:tc>
          <w:tcPr>
            <w:tcW w:w="276" w:type="pct"/>
            <w:tcBorders>
              <w:top w:val="nil"/>
              <w:left w:val="nil"/>
              <w:bottom w:val="nil"/>
              <w:right w:val="single" w:sz="4" w:space="0" w:color="000000"/>
            </w:tcBorders>
            <w:shd w:val="clear" w:color="auto" w:fill="auto"/>
            <w:noWrap/>
            <w:hideMark/>
          </w:tcPr>
          <w:p w14:paraId="6A9FCAA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64" w:type="pct"/>
            <w:tcBorders>
              <w:top w:val="nil"/>
              <w:left w:val="nil"/>
              <w:bottom w:val="nil"/>
              <w:right w:val="nil"/>
            </w:tcBorders>
            <w:shd w:val="clear" w:color="auto" w:fill="auto"/>
            <w:noWrap/>
            <w:hideMark/>
          </w:tcPr>
          <w:p w14:paraId="0F2E364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7AE5BBF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5A6952C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1599073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2AB7876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5DD3396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0B4D6E2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3488545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6D187CF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5F7E4CF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0B5BA61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55FF1AE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auto" w:fill="auto"/>
            <w:noWrap/>
            <w:hideMark/>
          </w:tcPr>
          <w:p w14:paraId="36B77D9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858C3E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4060061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ED5F79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3188634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585470B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1.41</w:t>
            </w:r>
          </w:p>
        </w:tc>
        <w:tc>
          <w:tcPr>
            <w:tcW w:w="145" w:type="pct"/>
            <w:tcBorders>
              <w:top w:val="nil"/>
              <w:left w:val="single" w:sz="8" w:space="0" w:color="000000"/>
              <w:bottom w:val="nil"/>
              <w:right w:val="nil"/>
            </w:tcBorders>
            <w:shd w:val="clear" w:color="auto" w:fill="auto"/>
            <w:noWrap/>
            <w:hideMark/>
          </w:tcPr>
          <w:p w14:paraId="3A749D2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26BDD35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5B62435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3BF49E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C83448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12E9344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6" w:type="pct"/>
            <w:tcBorders>
              <w:top w:val="nil"/>
              <w:left w:val="nil"/>
              <w:bottom w:val="nil"/>
              <w:right w:val="nil"/>
            </w:tcBorders>
            <w:shd w:val="clear" w:color="auto" w:fill="auto"/>
            <w:noWrap/>
            <w:hideMark/>
          </w:tcPr>
          <w:p w14:paraId="17867E7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233" w:type="pct"/>
            <w:tcBorders>
              <w:top w:val="nil"/>
              <w:left w:val="nil"/>
              <w:bottom w:val="nil"/>
              <w:right w:val="single" w:sz="8" w:space="0" w:color="000000"/>
            </w:tcBorders>
            <w:shd w:val="clear" w:color="auto" w:fill="auto"/>
            <w:noWrap/>
            <w:hideMark/>
          </w:tcPr>
          <w:p w14:paraId="1DADDDA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254ABFEE" w14:textId="77777777" w:rsidTr="0064774D">
        <w:trPr>
          <w:trHeight w:val="660"/>
        </w:trPr>
        <w:tc>
          <w:tcPr>
            <w:tcW w:w="174" w:type="pct"/>
            <w:tcBorders>
              <w:top w:val="single" w:sz="4" w:space="0" w:color="000000"/>
              <w:left w:val="single" w:sz="8" w:space="0" w:color="000000"/>
              <w:bottom w:val="single" w:sz="4" w:space="0" w:color="000000"/>
              <w:right w:val="nil"/>
            </w:tcBorders>
            <w:shd w:val="clear" w:color="000000" w:fill="D9D9D9"/>
            <w:hideMark/>
          </w:tcPr>
          <w:p w14:paraId="10C8CCF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HC.1+HC.2</w:t>
            </w:r>
          </w:p>
        </w:tc>
        <w:tc>
          <w:tcPr>
            <w:tcW w:w="144" w:type="pct"/>
            <w:tcBorders>
              <w:top w:val="single" w:sz="4" w:space="0" w:color="000000"/>
              <w:left w:val="nil"/>
              <w:bottom w:val="single" w:sz="4" w:space="0" w:color="000000"/>
              <w:right w:val="nil"/>
            </w:tcBorders>
            <w:shd w:val="clear" w:color="000000" w:fill="D9D9D9"/>
            <w:hideMark/>
          </w:tcPr>
          <w:p w14:paraId="026C6B2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1457E3A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0AC55CC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Curative care and rehabilitative care</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508435D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143.86</w:t>
            </w:r>
          </w:p>
        </w:tc>
        <w:tc>
          <w:tcPr>
            <w:tcW w:w="164" w:type="pct"/>
            <w:tcBorders>
              <w:top w:val="single" w:sz="4" w:space="0" w:color="000000"/>
              <w:left w:val="nil"/>
              <w:bottom w:val="single" w:sz="4" w:space="0" w:color="000000"/>
              <w:right w:val="nil"/>
            </w:tcBorders>
            <w:shd w:val="clear" w:color="auto" w:fill="auto"/>
            <w:noWrap/>
            <w:hideMark/>
          </w:tcPr>
          <w:p w14:paraId="7B12A89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143.86</w:t>
            </w:r>
          </w:p>
        </w:tc>
        <w:tc>
          <w:tcPr>
            <w:tcW w:w="145" w:type="pct"/>
            <w:tcBorders>
              <w:top w:val="single" w:sz="4" w:space="0" w:color="000000"/>
              <w:left w:val="nil"/>
              <w:bottom w:val="single" w:sz="4" w:space="0" w:color="000000"/>
              <w:right w:val="nil"/>
            </w:tcBorders>
            <w:shd w:val="clear" w:color="auto" w:fill="auto"/>
            <w:noWrap/>
            <w:hideMark/>
          </w:tcPr>
          <w:p w14:paraId="15DA6BC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87.78</w:t>
            </w:r>
          </w:p>
        </w:tc>
        <w:tc>
          <w:tcPr>
            <w:tcW w:w="145" w:type="pct"/>
            <w:tcBorders>
              <w:top w:val="single" w:sz="4" w:space="0" w:color="000000"/>
              <w:left w:val="nil"/>
              <w:bottom w:val="single" w:sz="4" w:space="0" w:color="000000"/>
              <w:right w:val="nil"/>
            </w:tcBorders>
            <w:shd w:val="clear" w:color="auto" w:fill="auto"/>
            <w:noWrap/>
            <w:hideMark/>
          </w:tcPr>
          <w:p w14:paraId="77651FFB"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56.08</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7D88E1F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18.25</w:t>
            </w:r>
          </w:p>
        </w:tc>
        <w:tc>
          <w:tcPr>
            <w:tcW w:w="132" w:type="pct"/>
            <w:tcBorders>
              <w:top w:val="single" w:sz="4" w:space="0" w:color="000000"/>
              <w:left w:val="nil"/>
              <w:bottom w:val="single" w:sz="4" w:space="0" w:color="000000"/>
              <w:right w:val="nil"/>
            </w:tcBorders>
            <w:shd w:val="clear" w:color="auto" w:fill="auto"/>
            <w:noWrap/>
            <w:hideMark/>
          </w:tcPr>
          <w:p w14:paraId="075164E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16" w:type="pct"/>
            <w:tcBorders>
              <w:top w:val="single" w:sz="4" w:space="0" w:color="000000"/>
              <w:left w:val="nil"/>
              <w:bottom w:val="single" w:sz="4" w:space="0" w:color="000000"/>
              <w:right w:val="nil"/>
            </w:tcBorders>
            <w:shd w:val="clear" w:color="auto" w:fill="auto"/>
            <w:noWrap/>
            <w:hideMark/>
          </w:tcPr>
          <w:p w14:paraId="58998162"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205" w:type="pct"/>
            <w:tcBorders>
              <w:top w:val="single" w:sz="4" w:space="0" w:color="000000"/>
              <w:left w:val="nil"/>
              <w:bottom w:val="single" w:sz="4" w:space="0" w:color="000000"/>
              <w:right w:val="nil"/>
            </w:tcBorders>
            <w:shd w:val="clear" w:color="auto" w:fill="auto"/>
            <w:noWrap/>
            <w:hideMark/>
          </w:tcPr>
          <w:p w14:paraId="140569A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41" w:type="pct"/>
            <w:tcBorders>
              <w:top w:val="single" w:sz="4" w:space="0" w:color="000000"/>
              <w:left w:val="nil"/>
              <w:bottom w:val="single" w:sz="4" w:space="0" w:color="000000"/>
              <w:right w:val="nil"/>
            </w:tcBorders>
            <w:shd w:val="clear" w:color="auto" w:fill="auto"/>
            <w:noWrap/>
            <w:hideMark/>
          </w:tcPr>
          <w:p w14:paraId="2EB3692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33D631E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single" w:sz="4" w:space="0" w:color="000000"/>
              <w:left w:val="nil"/>
              <w:bottom w:val="single" w:sz="4" w:space="0" w:color="000000"/>
              <w:right w:val="nil"/>
            </w:tcBorders>
            <w:shd w:val="clear" w:color="auto" w:fill="auto"/>
            <w:noWrap/>
            <w:hideMark/>
          </w:tcPr>
          <w:p w14:paraId="3B44FC8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54.90</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609894D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45" w:type="pct"/>
            <w:tcBorders>
              <w:top w:val="single" w:sz="4" w:space="0" w:color="000000"/>
              <w:left w:val="nil"/>
              <w:bottom w:val="single" w:sz="4" w:space="0" w:color="000000"/>
              <w:right w:val="nil"/>
            </w:tcBorders>
            <w:shd w:val="clear" w:color="auto" w:fill="auto"/>
            <w:noWrap/>
            <w:hideMark/>
          </w:tcPr>
          <w:p w14:paraId="58920498"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73" w:type="pct"/>
            <w:tcBorders>
              <w:top w:val="single" w:sz="4" w:space="0" w:color="000000"/>
              <w:left w:val="nil"/>
              <w:bottom w:val="single" w:sz="4" w:space="0" w:color="000000"/>
              <w:right w:val="nil"/>
            </w:tcBorders>
            <w:shd w:val="clear" w:color="auto" w:fill="auto"/>
            <w:noWrap/>
            <w:hideMark/>
          </w:tcPr>
          <w:p w14:paraId="74C71FEB"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11.35</w:t>
            </w:r>
          </w:p>
        </w:tc>
        <w:tc>
          <w:tcPr>
            <w:tcW w:w="145" w:type="pct"/>
            <w:tcBorders>
              <w:top w:val="single" w:sz="4" w:space="0" w:color="000000"/>
              <w:left w:val="nil"/>
              <w:bottom w:val="single" w:sz="4" w:space="0" w:color="000000"/>
              <w:right w:val="nil"/>
            </w:tcBorders>
            <w:shd w:val="clear" w:color="auto" w:fill="auto"/>
            <w:noWrap/>
            <w:hideMark/>
          </w:tcPr>
          <w:p w14:paraId="16207F5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4.74</w:t>
            </w:r>
          </w:p>
        </w:tc>
        <w:tc>
          <w:tcPr>
            <w:tcW w:w="116" w:type="pct"/>
            <w:tcBorders>
              <w:top w:val="single" w:sz="4" w:space="0" w:color="000000"/>
              <w:left w:val="nil"/>
              <w:bottom w:val="single" w:sz="4" w:space="0" w:color="000000"/>
              <w:right w:val="nil"/>
            </w:tcBorders>
            <w:shd w:val="clear" w:color="auto" w:fill="auto"/>
            <w:noWrap/>
            <w:hideMark/>
          </w:tcPr>
          <w:p w14:paraId="77C322D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6.61</w:t>
            </w:r>
          </w:p>
        </w:tc>
        <w:tc>
          <w:tcPr>
            <w:tcW w:w="145" w:type="pct"/>
            <w:tcBorders>
              <w:top w:val="single" w:sz="4" w:space="0" w:color="000000"/>
              <w:left w:val="nil"/>
              <w:bottom w:val="single" w:sz="4" w:space="0" w:color="000000"/>
              <w:right w:val="nil"/>
            </w:tcBorders>
            <w:shd w:val="clear" w:color="auto" w:fill="auto"/>
            <w:noWrap/>
            <w:hideMark/>
          </w:tcPr>
          <w:p w14:paraId="141DAA2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5115EF7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228.36</w:t>
            </w:r>
          </w:p>
        </w:tc>
        <w:tc>
          <w:tcPr>
            <w:tcW w:w="145" w:type="pct"/>
            <w:tcBorders>
              <w:top w:val="single" w:sz="4" w:space="0" w:color="000000"/>
              <w:left w:val="nil"/>
              <w:bottom w:val="single" w:sz="4" w:space="0" w:color="000000"/>
              <w:right w:val="nil"/>
            </w:tcBorders>
            <w:shd w:val="clear" w:color="auto" w:fill="auto"/>
            <w:noWrap/>
            <w:hideMark/>
          </w:tcPr>
          <w:p w14:paraId="51916D4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5319C84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F245DC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512F426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D1488A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7CBFAF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276880D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6" w:type="pct"/>
            <w:tcBorders>
              <w:top w:val="single" w:sz="4" w:space="0" w:color="000000"/>
              <w:left w:val="nil"/>
              <w:bottom w:val="single" w:sz="4" w:space="0" w:color="000000"/>
              <w:right w:val="nil"/>
            </w:tcBorders>
            <w:shd w:val="clear" w:color="auto" w:fill="auto"/>
            <w:noWrap/>
            <w:hideMark/>
          </w:tcPr>
          <w:p w14:paraId="6F23BC8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4903792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596B4FF9" w14:textId="77777777" w:rsidTr="0064774D">
        <w:trPr>
          <w:trHeight w:val="660"/>
        </w:trPr>
        <w:tc>
          <w:tcPr>
            <w:tcW w:w="174" w:type="pct"/>
            <w:tcBorders>
              <w:top w:val="nil"/>
              <w:left w:val="single" w:sz="8" w:space="0" w:color="000000"/>
              <w:bottom w:val="nil"/>
              <w:right w:val="nil"/>
            </w:tcBorders>
            <w:shd w:val="clear" w:color="auto" w:fill="auto"/>
            <w:hideMark/>
          </w:tcPr>
          <w:p w14:paraId="3FB1D83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24C180A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HC.1.1+HC.2.1</w:t>
            </w:r>
          </w:p>
        </w:tc>
        <w:tc>
          <w:tcPr>
            <w:tcW w:w="174" w:type="pct"/>
            <w:tcBorders>
              <w:top w:val="nil"/>
              <w:left w:val="nil"/>
              <w:bottom w:val="nil"/>
              <w:right w:val="nil"/>
            </w:tcBorders>
            <w:shd w:val="clear" w:color="auto" w:fill="auto"/>
            <w:hideMark/>
          </w:tcPr>
          <w:p w14:paraId="2E70DD4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3AE6EF5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Inpatient curative and rehabilitative care</w:t>
            </w:r>
          </w:p>
        </w:tc>
        <w:tc>
          <w:tcPr>
            <w:tcW w:w="276" w:type="pct"/>
            <w:tcBorders>
              <w:top w:val="nil"/>
              <w:left w:val="nil"/>
              <w:bottom w:val="nil"/>
              <w:right w:val="single" w:sz="4" w:space="0" w:color="000000"/>
            </w:tcBorders>
            <w:shd w:val="clear" w:color="auto" w:fill="auto"/>
            <w:noWrap/>
            <w:hideMark/>
          </w:tcPr>
          <w:p w14:paraId="4879066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44.37</w:t>
            </w:r>
          </w:p>
        </w:tc>
        <w:tc>
          <w:tcPr>
            <w:tcW w:w="164" w:type="pct"/>
            <w:tcBorders>
              <w:top w:val="nil"/>
              <w:left w:val="nil"/>
              <w:bottom w:val="nil"/>
              <w:right w:val="nil"/>
            </w:tcBorders>
            <w:shd w:val="clear" w:color="auto" w:fill="auto"/>
            <w:noWrap/>
            <w:hideMark/>
          </w:tcPr>
          <w:p w14:paraId="65F71B1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53D74FB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44.37</w:t>
            </w:r>
          </w:p>
        </w:tc>
        <w:tc>
          <w:tcPr>
            <w:tcW w:w="145" w:type="pct"/>
            <w:tcBorders>
              <w:top w:val="nil"/>
              <w:left w:val="nil"/>
              <w:bottom w:val="nil"/>
              <w:right w:val="nil"/>
            </w:tcBorders>
            <w:shd w:val="clear" w:color="auto" w:fill="auto"/>
            <w:noWrap/>
            <w:hideMark/>
          </w:tcPr>
          <w:p w14:paraId="061A242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33EAC67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0.21</w:t>
            </w:r>
          </w:p>
        </w:tc>
        <w:tc>
          <w:tcPr>
            <w:tcW w:w="132" w:type="pct"/>
            <w:tcBorders>
              <w:top w:val="nil"/>
              <w:left w:val="nil"/>
              <w:bottom w:val="nil"/>
              <w:right w:val="nil"/>
            </w:tcBorders>
            <w:shd w:val="clear" w:color="auto" w:fill="auto"/>
            <w:noWrap/>
            <w:hideMark/>
          </w:tcPr>
          <w:p w14:paraId="50CD71B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74905E2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617A0FB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1" w:type="pct"/>
            <w:tcBorders>
              <w:top w:val="nil"/>
              <w:left w:val="nil"/>
              <w:bottom w:val="nil"/>
              <w:right w:val="nil"/>
            </w:tcBorders>
            <w:shd w:val="clear" w:color="auto" w:fill="auto"/>
            <w:noWrap/>
            <w:hideMark/>
          </w:tcPr>
          <w:p w14:paraId="22B97C7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5" w:type="pct"/>
            <w:tcBorders>
              <w:top w:val="nil"/>
              <w:left w:val="single" w:sz="4" w:space="0" w:color="000000"/>
              <w:bottom w:val="nil"/>
              <w:right w:val="single" w:sz="4" w:space="0" w:color="000000"/>
            </w:tcBorders>
            <w:shd w:val="clear" w:color="auto" w:fill="auto"/>
            <w:noWrap/>
            <w:hideMark/>
          </w:tcPr>
          <w:p w14:paraId="40E9397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11.43</w:t>
            </w:r>
          </w:p>
        </w:tc>
        <w:tc>
          <w:tcPr>
            <w:tcW w:w="145" w:type="pct"/>
            <w:tcBorders>
              <w:top w:val="nil"/>
              <w:left w:val="nil"/>
              <w:bottom w:val="nil"/>
              <w:right w:val="nil"/>
            </w:tcBorders>
            <w:shd w:val="clear" w:color="auto" w:fill="auto"/>
            <w:noWrap/>
            <w:hideMark/>
          </w:tcPr>
          <w:p w14:paraId="4E4EB90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11.43</w:t>
            </w:r>
          </w:p>
        </w:tc>
        <w:tc>
          <w:tcPr>
            <w:tcW w:w="145" w:type="pct"/>
            <w:tcBorders>
              <w:top w:val="nil"/>
              <w:left w:val="single" w:sz="4" w:space="0" w:color="000000"/>
              <w:bottom w:val="nil"/>
              <w:right w:val="single" w:sz="4" w:space="0" w:color="000000"/>
            </w:tcBorders>
            <w:shd w:val="clear" w:color="auto" w:fill="auto"/>
            <w:noWrap/>
            <w:hideMark/>
          </w:tcPr>
          <w:p w14:paraId="3D1D858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9.56</w:t>
            </w:r>
          </w:p>
        </w:tc>
        <w:tc>
          <w:tcPr>
            <w:tcW w:w="145" w:type="pct"/>
            <w:tcBorders>
              <w:top w:val="nil"/>
              <w:left w:val="nil"/>
              <w:bottom w:val="nil"/>
              <w:right w:val="nil"/>
            </w:tcBorders>
            <w:shd w:val="clear" w:color="auto" w:fill="auto"/>
            <w:noWrap/>
            <w:hideMark/>
          </w:tcPr>
          <w:p w14:paraId="3099790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173" w:type="pct"/>
            <w:tcBorders>
              <w:top w:val="nil"/>
              <w:left w:val="nil"/>
              <w:bottom w:val="nil"/>
              <w:right w:val="nil"/>
            </w:tcBorders>
            <w:shd w:val="clear" w:color="auto" w:fill="auto"/>
            <w:noWrap/>
            <w:hideMark/>
          </w:tcPr>
          <w:p w14:paraId="0AC485E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9.56</w:t>
            </w:r>
          </w:p>
        </w:tc>
        <w:tc>
          <w:tcPr>
            <w:tcW w:w="145" w:type="pct"/>
            <w:tcBorders>
              <w:top w:val="nil"/>
              <w:left w:val="nil"/>
              <w:bottom w:val="nil"/>
              <w:right w:val="nil"/>
            </w:tcBorders>
            <w:shd w:val="clear" w:color="auto" w:fill="auto"/>
            <w:noWrap/>
            <w:hideMark/>
          </w:tcPr>
          <w:p w14:paraId="305143D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4.74</w:t>
            </w:r>
          </w:p>
        </w:tc>
        <w:tc>
          <w:tcPr>
            <w:tcW w:w="116" w:type="pct"/>
            <w:tcBorders>
              <w:top w:val="nil"/>
              <w:left w:val="nil"/>
              <w:bottom w:val="nil"/>
              <w:right w:val="nil"/>
            </w:tcBorders>
            <w:shd w:val="clear" w:color="auto" w:fill="auto"/>
            <w:noWrap/>
            <w:hideMark/>
          </w:tcPr>
          <w:p w14:paraId="38A4319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4.82</w:t>
            </w:r>
          </w:p>
        </w:tc>
        <w:tc>
          <w:tcPr>
            <w:tcW w:w="145" w:type="pct"/>
            <w:tcBorders>
              <w:top w:val="nil"/>
              <w:left w:val="nil"/>
              <w:bottom w:val="nil"/>
              <w:right w:val="nil"/>
            </w:tcBorders>
            <w:shd w:val="clear" w:color="auto" w:fill="auto"/>
            <w:noWrap/>
            <w:hideMark/>
          </w:tcPr>
          <w:p w14:paraId="0E0E9D2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61AFEFA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65.57</w:t>
            </w:r>
          </w:p>
        </w:tc>
        <w:tc>
          <w:tcPr>
            <w:tcW w:w="145" w:type="pct"/>
            <w:tcBorders>
              <w:top w:val="nil"/>
              <w:left w:val="nil"/>
              <w:bottom w:val="nil"/>
              <w:right w:val="nil"/>
            </w:tcBorders>
            <w:shd w:val="clear" w:color="auto" w:fill="auto"/>
            <w:noWrap/>
            <w:hideMark/>
          </w:tcPr>
          <w:p w14:paraId="358AD27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nil"/>
            </w:tcBorders>
            <w:shd w:val="clear" w:color="auto" w:fill="auto"/>
            <w:noWrap/>
            <w:hideMark/>
          </w:tcPr>
          <w:p w14:paraId="29B9A49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1EBB12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9F935B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88F491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BF3980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0B1BFF8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auto" w:fill="auto"/>
            <w:noWrap/>
            <w:hideMark/>
          </w:tcPr>
          <w:p w14:paraId="4C261C8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auto" w:fill="auto"/>
            <w:noWrap/>
            <w:hideMark/>
          </w:tcPr>
          <w:p w14:paraId="6D2256D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05F26BAE" w14:textId="77777777" w:rsidTr="0064774D">
        <w:trPr>
          <w:trHeight w:val="660"/>
        </w:trPr>
        <w:tc>
          <w:tcPr>
            <w:tcW w:w="174" w:type="pct"/>
            <w:tcBorders>
              <w:top w:val="nil"/>
              <w:left w:val="single" w:sz="8" w:space="0" w:color="000000"/>
              <w:bottom w:val="nil"/>
              <w:right w:val="nil"/>
            </w:tcBorders>
            <w:shd w:val="clear" w:color="000000" w:fill="D9D9D9"/>
            <w:hideMark/>
          </w:tcPr>
          <w:p w14:paraId="04E7EEA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50BC604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HC.1.2+HC.2.2</w:t>
            </w:r>
          </w:p>
        </w:tc>
        <w:tc>
          <w:tcPr>
            <w:tcW w:w="174" w:type="pct"/>
            <w:tcBorders>
              <w:top w:val="nil"/>
              <w:left w:val="nil"/>
              <w:bottom w:val="nil"/>
              <w:right w:val="nil"/>
            </w:tcBorders>
            <w:shd w:val="clear" w:color="000000" w:fill="D9D9D9"/>
            <w:hideMark/>
          </w:tcPr>
          <w:p w14:paraId="65C6602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06649D2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Day curative and rehabilitative care</w:t>
            </w:r>
          </w:p>
        </w:tc>
        <w:tc>
          <w:tcPr>
            <w:tcW w:w="276" w:type="pct"/>
            <w:tcBorders>
              <w:top w:val="nil"/>
              <w:left w:val="nil"/>
              <w:bottom w:val="nil"/>
              <w:right w:val="single" w:sz="4" w:space="0" w:color="000000"/>
            </w:tcBorders>
            <w:shd w:val="clear" w:color="000000" w:fill="D9D9D9"/>
            <w:noWrap/>
            <w:hideMark/>
          </w:tcPr>
          <w:p w14:paraId="5CECBB5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0.97</w:t>
            </w:r>
          </w:p>
        </w:tc>
        <w:tc>
          <w:tcPr>
            <w:tcW w:w="164" w:type="pct"/>
            <w:tcBorders>
              <w:top w:val="nil"/>
              <w:left w:val="nil"/>
              <w:bottom w:val="nil"/>
              <w:right w:val="nil"/>
            </w:tcBorders>
            <w:shd w:val="clear" w:color="000000" w:fill="D9D9D9"/>
            <w:noWrap/>
            <w:hideMark/>
          </w:tcPr>
          <w:p w14:paraId="00DC46A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0.97</w:t>
            </w:r>
          </w:p>
        </w:tc>
        <w:tc>
          <w:tcPr>
            <w:tcW w:w="145" w:type="pct"/>
            <w:tcBorders>
              <w:top w:val="nil"/>
              <w:left w:val="nil"/>
              <w:bottom w:val="nil"/>
              <w:right w:val="nil"/>
            </w:tcBorders>
            <w:shd w:val="clear" w:color="000000" w:fill="D9D9D9"/>
            <w:noWrap/>
            <w:hideMark/>
          </w:tcPr>
          <w:p w14:paraId="1D8F888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0.97</w:t>
            </w:r>
          </w:p>
        </w:tc>
        <w:tc>
          <w:tcPr>
            <w:tcW w:w="145" w:type="pct"/>
            <w:tcBorders>
              <w:top w:val="nil"/>
              <w:left w:val="nil"/>
              <w:bottom w:val="nil"/>
              <w:right w:val="nil"/>
            </w:tcBorders>
            <w:shd w:val="clear" w:color="000000" w:fill="D9D9D9"/>
            <w:noWrap/>
            <w:hideMark/>
          </w:tcPr>
          <w:p w14:paraId="26747EC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5E315DD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26E90D3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5AD5A9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767A0C2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433038B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BFB849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B1A67B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6F0A205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28868D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762C322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88D588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18A738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77F1A9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222C328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0.97</w:t>
            </w:r>
          </w:p>
        </w:tc>
        <w:tc>
          <w:tcPr>
            <w:tcW w:w="145" w:type="pct"/>
            <w:tcBorders>
              <w:top w:val="nil"/>
              <w:left w:val="nil"/>
              <w:bottom w:val="nil"/>
              <w:right w:val="nil"/>
            </w:tcBorders>
            <w:shd w:val="clear" w:color="000000" w:fill="D9D9D9"/>
            <w:noWrap/>
            <w:hideMark/>
          </w:tcPr>
          <w:p w14:paraId="149B4D4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nil"/>
            </w:tcBorders>
            <w:shd w:val="clear" w:color="000000" w:fill="D9D9D9"/>
            <w:noWrap/>
            <w:hideMark/>
          </w:tcPr>
          <w:p w14:paraId="24F01CF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A93315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BD82CF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F411A0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F91525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6510C9D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501C2F1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6446A9F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034A1370" w14:textId="77777777" w:rsidTr="0064774D">
        <w:trPr>
          <w:trHeight w:val="660"/>
        </w:trPr>
        <w:tc>
          <w:tcPr>
            <w:tcW w:w="174" w:type="pct"/>
            <w:tcBorders>
              <w:top w:val="nil"/>
              <w:left w:val="single" w:sz="8" w:space="0" w:color="000000"/>
              <w:bottom w:val="nil"/>
              <w:right w:val="nil"/>
            </w:tcBorders>
            <w:shd w:val="clear" w:color="000000" w:fill="D9D9D9"/>
            <w:hideMark/>
          </w:tcPr>
          <w:p w14:paraId="40199F9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320D4D1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HC.1.3+HC.2.3</w:t>
            </w:r>
          </w:p>
        </w:tc>
        <w:tc>
          <w:tcPr>
            <w:tcW w:w="174" w:type="pct"/>
            <w:tcBorders>
              <w:top w:val="nil"/>
              <w:left w:val="nil"/>
              <w:bottom w:val="nil"/>
              <w:right w:val="nil"/>
            </w:tcBorders>
            <w:shd w:val="clear" w:color="000000" w:fill="D9D9D9"/>
            <w:hideMark/>
          </w:tcPr>
          <w:p w14:paraId="435312E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6509979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Outpatient curative and rehabilitative care</w:t>
            </w:r>
          </w:p>
        </w:tc>
        <w:tc>
          <w:tcPr>
            <w:tcW w:w="276" w:type="pct"/>
            <w:tcBorders>
              <w:top w:val="nil"/>
              <w:left w:val="nil"/>
              <w:bottom w:val="nil"/>
              <w:right w:val="single" w:sz="4" w:space="0" w:color="000000"/>
            </w:tcBorders>
            <w:shd w:val="clear" w:color="000000" w:fill="D9D9D9"/>
            <w:noWrap/>
            <w:hideMark/>
          </w:tcPr>
          <w:p w14:paraId="3C0A3E7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98.52</w:t>
            </w:r>
          </w:p>
        </w:tc>
        <w:tc>
          <w:tcPr>
            <w:tcW w:w="164" w:type="pct"/>
            <w:tcBorders>
              <w:top w:val="nil"/>
              <w:left w:val="nil"/>
              <w:bottom w:val="nil"/>
              <w:right w:val="nil"/>
            </w:tcBorders>
            <w:shd w:val="clear" w:color="000000" w:fill="D9D9D9"/>
            <w:noWrap/>
            <w:hideMark/>
          </w:tcPr>
          <w:p w14:paraId="700C6D8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98.52</w:t>
            </w:r>
          </w:p>
        </w:tc>
        <w:tc>
          <w:tcPr>
            <w:tcW w:w="145" w:type="pct"/>
            <w:tcBorders>
              <w:top w:val="nil"/>
              <w:left w:val="nil"/>
              <w:bottom w:val="nil"/>
              <w:right w:val="nil"/>
            </w:tcBorders>
            <w:shd w:val="clear" w:color="000000" w:fill="D9D9D9"/>
            <w:noWrap/>
            <w:hideMark/>
          </w:tcPr>
          <w:p w14:paraId="27D269E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42.44</w:t>
            </w:r>
          </w:p>
        </w:tc>
        <w:tc>
          <w:tcPr>
            <w:tcW w:w="145" w:type="pct"/>
            <w:tcBorders>
              <w:top w:val="nil"/>
              <w:left w:val="nil"/>
              <w:bottom w:val="nil"/>
              <w:right w:val="nil"/>
            </w:tcBorders>
            <w:shd w:val="clear" w:color="000000" w:fill="D9D9D9"/>
            <w:noWrap/>
            <w:hideMark/>
          </w:tcPr>
          <w:p w14:paraId="4E365E1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56.08</w:t>
            </w:r>
          </w:p>
        </w:tc>
        <w:tc>
          <w:tcPr>
            <w:tcW w:w="186" w:type="pct"/>
            <w:tcBorders>
              <w:top w:val="nil"/>
              <w:left w:val="single" w:sz="4" w:space="0" w:color="000000"/>
              <w:bottom w:val="nil"/>
              <w:right w:val="single" w:sz="4" w:space="0" w:color="000000"/>
            </w:tcBorders>
            <w:shd w:val="clear" w:color="000000" w:fill="D9D9D9"/>
            <w:noWrap/>
            <w:hideMark/>
          </w:tcPr>
          <w:p w14:paraId="16C3C27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6F09091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8AF268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0265DB1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1892D73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45785B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25.90</w:t>
            </w:r>
          </w:p>
        </w:tc>
        <w:tc>
          <w:tcPr>
            <w:tcW w:w="145" w:type="pct"/>
            <w:tcBorders>
              <w:top w:val="nil"/>
              <w:left w:val="nil"/>
              <w:bottom w:val="nil"/>
              <w:right w:val="nil"/>
            </w:tcBorders>
            <w:shd w:val="clear" w:color="000000" w:fill="D9D9D9"/>
            <w:noWrap/>
            <w:hideMark/>
          </w:tcPr>
          <w:p w14:paraId="3CB0BBE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25.90</w:t>
            </w:r>
          </w:p>
        </w:tc>
        <w:tc>
          <w:tcPr>
            <w:tcW w:w="145" w:type="pct"/>
            <w:tcBorders>
              <w:top w:val="nil"/>
              <w:left w:val="single" w:sz="4" w:space="0" w:color="000000"/>
              <w:bottom w:val="nil"/>
              <w:right w:val="single" w:sz="4" w:space="0" w:color="000000"/>
            </w:tcBorders>
            <w:shd w:val="clear" w:color="000000" w:fill="D9D9D9"/>
            <w:noWrap/>
            <w:hideMark/>
          </w:tcPr>
          <w:p w14:paraId="6326712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1.79</w:t>
            </w:r>
          </w:p>
        </w:tc>
        <w:tc>
          <w:tcPr>
            <w:tcW w:w="145" w:type="pct"/>
            <w:tcBorders>
              <w:top w:val="nil"/>
              <w:left w:val="nil"/>
              <w:bottom w:val="nil"/>
              <w:right w:val="nil"/>
            </w:tcBorders>
            <w:shd w:val="clear" w:color="000000" w:fill="D9D9D9"/>
            <w:noWrap/>
            <w:hideMark/>
          </w:tcPr>
          <w:p w14:paraId="54CEC66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73" w:type="pct"/>
            <w:tcBorders>
              <w:top w:val="nil"/>
              <w:left w:val="nil"/>
              <w:bottom w:val="nil"/>
              <w:right w:val="nil"/>
            </w:tcBorders>
            <w:shd w:val="clear" w:color="000000" w:fill="D9D9D9"/>
            <w:noWrap/>
            <w:hideMark/>
          </w:tcPr>
          <w:p w14:paraId="1B9DEE8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14D38E3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30405D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1.79</w:t>
            </w:r>
          </w:p>
        </w:tc>
        <w:tc>
          <w:tcPr>
            <w:tcW w:w="145" w:type="pct"/>
            <w:tcBorders>
              <w:top w:val="nil"/>
              <w:left w:val="nil"/>
              <w:bottom w:val="nil"/>
              <w:right w:val="nil"/>
            </w:tcBorders>
            <w:shd w:val="clear" w:color="000000" w:fill="D9D9D9"/>
            <w:noWrap/>
            <w:hideMark/>
          </w:tcPr>
          <w:p w14:paraId="1C61AB0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69EA164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126.21</w:t>
            </w:r>
          </w:p>
        </w:tc>
        <w:tc>
          <w:tcPr>
            <w:tcW w:w="145" w:type="pct"/>
            <w:tcBorders>
              <w:top w:val="nil"/>
              <w:left w:val="nil"/>
              <w:bottom w:val="nil"/>
              <w:right w:val="nil"/>
            </w:tcBorders>
            <w:shd w:val="clear" w:color="000000" w:fill="D9D9D9"/>
            <w:noWrap/>
            <w:hideMark/>
          </w:tcPr>
          <w:p w14:paraId="5465CEF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nil"/>
            </w:tcBorders>
            <w:shd w:val="clear" w:color="000000" w:fill="D9D9D9"/>
            <w:noWrap/>
            <w:hideMark/>
          </w:tcPr>
          <w:p w14:paraId="60C137B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F832F7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6C1973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BD3EE4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C6901F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537C66D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6681722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0F06647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1BF3BF06" w14:textId="77777777" w:rsidTr="0064774D">
        <w:trPr>
          <w:trHeight w:val="660"/>
        </w:trPr>
        <w:tc>
          <w:tcPr>
            <w:tcW w:w="174" w:type="pct"/>
            <w:tcBorders>
              <w:top w:val="nil"/>
              <w:left w:val="single" w:sz="8" w:space="0" w:color="000000"/>
              <w:bottom w:val="nil"/>
              <w:right w:val="nil"/>
            </w:tcBorders>
            <w:shd w:val="clear" w:color="000000" w:fill="D9D9D9"/>
            <w:hideMark/>
          </w:tcPr>
          <w:p w14:paraId="4BD8651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47ABD09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HC.1.nec + HC.2.nec</w:t>
            </w:r>
          </w:p>
        </w:tc>
        <w:tc>
          <w:tcPr>
            <w:tcW w:w="174" w:type="pct"/>
            <w:tcBorders>
              <w:top w:val="nil"/>
              <w:left w:val="nil"/>
              <w:bottom w:val="nil"/>
              <w:right w:val="nil"/>
            </w:tcBorders>
            <w:shd w:val="clear" w:color="000000" w:fill="D9D9D9"/>
            <w:hideMark/>
          </w:tcPr>
          <w:p w14:paraId="256D430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6BB098F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Other curative and rehabilitative care</w:t>
            </w:r>
          </w:p>
        </w:tc>
        <w:tc>
          <w:tcPr>
            <w:tcW w:w="276" w:type="pct"/>
            <w:tcBorders>
              <w:top w:val="nil"/>
              <w:left w:val="nil"/>
              <w:bottom w:val="nil"/>
              <w:right w:val="single" w:sz="4" w:space="0" w:color="000000"/>
            </w:tcBorders>
            <w:shd w:val="clear" w:color="000000" w:fill="D9D9D9"/>
            <w:noWrap/>
            <w:hideMark/>
          </w:tcPr>
          <w:p w14:paraId="70EA060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5CF594B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456A1B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A86F20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45FEC1E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18.04</w:t>
            </w:r>
          </w:p>
        </w:tc>
        <w:tc>
          <w:tcPr>
            <w:tcW w:w="132" w:type="pct"/>
            <w:tcBorders>
              <w:top w:val="nil"/>
              <w:left w:val="nil"/>
              <w:bottom w:val="nil"/>
              <w:right w:val="nil"/>
            </w:tcBorders>
            <w:shd w:val="clear" w:color="000000" w:fill="D9D9D9"/>
            <w:noWrap/>
            <w:hideMark/>
          </w:tcPr>
          <w:p w14:paraId="5961242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16" w:type="pct"/>
            <w:tcBorders>
              <w:top w:val="nil"/>
              <w:left w:val="nil"/>
              <w:bottom w:val="nil"/>
              <w:right w:val="nil"/>
            </w:tcBorders>
            <w:shd w:val="clear" w:color="000000" w:fill="D9D9D9"/>
            <w:noWrap/>
            <w:hideMark/>
          </w:tcPr>
          <w:p w14:paraId="7EB44A8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05" w:type="pct"/>
            <w:tcBorders>
              <w:top w:val="nil"/>
              <w:left w:val="nil"/>
              <w:bottom w:val="nil"/>
              <w:right w:val="nil"/>
            </w:tcBorders>
            <w:shd w:val="clear" w:color="000000" w:fill="D9D9D9"/>
            <w:noWrap/>
            <w:hideMark/>
          </w:tcPr>
          <w:p w14:paraId="659BE18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2827D2C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ACE1B3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17.58</w:t>
            </w:r>
          </w:p>
        </w:tc>
        <w:tc>
          <w:tcPr>
            <w:tcW w:w="145" w:type="pct"/>
            <w:tcBorders>
              <w:top w:val="nil"/>
              <w:left w:val="nil"/>
              <w:bottom w:val="nil"/>
              <w:right w:val="nil"/>
            </w:tcBorders>
            <w:shd w:val="clear" w:color="000000" w:fill="D9D9D9"/>
            <w:noWrap/>
            <w:hideMark/>
          </w:tcPr>
          <w:p w14:paraId="6FF7280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17.58</w:t>
            </w:r>
          </w:p>
        </w:tc>
        <w:tc>
          <w:tcPr>
            <w:tcW w:w="145" w:type="pct"/>
            <w:tcBorders>
              <w:top w:val="nil"/>
              <w:left w:val="single" w:sz="4" w:space="0" w:color="000000"/>
              <w:bottom w:val="nil"/>
              <w:right w:val="single" w:sz="4" w:space="0" w:color="000000"/>
            </w:tcBorders>
            <w:shd w:val="clear" w:color="000000" w:fill="D9D9D9"/>
            <w:noWrap/>
            <w:hideMark/>
          </w:tcPr>
          <w:p w14:paraId="77C6A77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B12AEA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36C25E2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9A4090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4FBA7E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565895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63526D1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35.62</w:t>
            </w:r>
          </w:p>
        </w:tc>
        <w:tc>
          <w:tcPr>
            <w:tcW w:w="145" w:type="pct"/>
            <w:tcBorders>
              <w:top w:val="nil"/>
              <w:left w:val="nil"/>
              <w:bottom w:val="nil"/>
              <w:right w:val="nil"/>
            </w:tcBorders>
            <w:shd w:val="clear" w:color="000000" w:fill="D9D9D9"/>
            <w:noWrap/>
            <w:hideMark/>
          </w:tcPr>
          <w:p w14:paraId="6C30558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nil"/>
            </w:tcBorders>
            <w:shd w:val="clear" w:color="000000" w:fill="D9D9D9"/>
            <w:noWrap/>
            <w:hideMark/>
          </w:tcPr>
          <w:p w14:paraId="154D5EF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441754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E3E456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5F90A8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E15F15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4AD7E8E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580EA10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4444BC2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49D6D313" w14:textId="77777777" w:rsidTr="0064774D">
        <w:trPr>
          <w:trHeight w:val="372"/>
        </w:trPr>
        <w:tc>
          <w:tcPr>
            <w:tcW w:w="174" w:type="pct"/>
            <w:tcBorders>
              <w:top w:val="single" w:sz="4" w:space="0" w:color="000000"/>
              <w:left w:val="single" w:sz="8" w:space="0" w:color="000000"/>
              <w:bottom w:val="single" w:sz="4" w:space="0" w:color="000000"/>
              <w:right w:val="nil"/>
            </w:tcBorders>
            <w:shd w:val="clear" w:color="000000" w:fill="D9D9D9"/>
            <w:hideMark/>
          </w:tcPr>
          <w:p w14:paraId="70F4174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HC.3</w:t>
            </w:r>
          </w:p>
        </w:tc>
        <w:tc>
          <w:tcPr>
            <w:tcW w:w="144" w:type="pct"/>
            <w:tcBorders>
              <w:top w:val="single" w:sz="4" w:space="0" w:color="000000"/>
              <w:left w:val="nil"/>
              <w:bottom w:val="single" w:sz="4" w:space="0" w:color="000000"/>
              <w:right w:val="nil"/>
            </w:tcBorders>
            <w:shd w:val="clear" w:color="000000" w:fill="D9D9D9"/>
            <w:hideMark/>
          </w:tcPr>
          <w:p w14:paraId="5F2CFCC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5BEACC0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59A282B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Long-term care (health)</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4A7E3DB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64" w:type="pct"/>
            <w:tcBorders>
              <w:top w:val="single" w:sz="4" w:space="0" w:color="000000"/>
              <w:left w:val="nil"/>
              <w:bottom w:val="single" w:sz="4" w:space="0" w:color="000000"/>
              <w:right w:val="nil"/>
            </w:tcBorders>
            <w:shd w:val="clear" w:color="auto" w:fill="auto"/>
            <w:noWrap/>
            <w:hideMark/>
          </w:tcPr>
          <w:p w14:paraId="6813548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489E82D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040ECDC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46F9D47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7958AC6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59DAB6B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36A09FD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4B1FC8C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1D66487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7F6023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33BF2EA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486C90B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3" w:type="pct"/>
            <w:tcBorders>
              <w:top w:val="single" w:sz="4" w:space="0" w:color="000000"/>
              <w:left w:val="nil"/>
              <w:bottom w:val="single" w:sz="4" w:space="0" w:color="000000"/>
              <w:right w:val="nil"/>
            </w:tcBorders>
            <w:shd w:val="clear" w:color="auto" w:fill="auto"/>
            <w:noWrap/>
            <w:hideMark/>
          </w:tcPr>
          <w:p w14:paraId="07F84EC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5BF274F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7F7E17A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35F099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0FFE985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35269F2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2.85</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25B3ECA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028A0AC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5" w:type="pct"/>
            <w:tcBorders>
              <w:top w:val="single" w:sz="4" w:space="0" w:color="000000"/>
              <w:left w:val="nil"/>
              <w:bottom w:val="single" w:sz="4" w:space="0" w:color="000000"/>
              <w:right w:val="nil"/>
            </w:tcBorders>
            <w:shd w:val="clear" w:color="auto" w:fill="auto"/>
            <w:noWrap/>
            <w:hideMark/>
          </w:tcPr>
          <w:p w14:paraId="04CC147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438E39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58096C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2124327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46" w:type="pct"/>
            <w:tcBorders>
              <w:top w:val="single" w:sz="4" w:space="0" w:color="000000"/>
              <w:left w:val="nil"/>
              <w:bottom w:val="single" w:sz="4" w:space="0" w:color="000000"/>
              <w:right w:val="nil"/>
            </w:tcBorders>
            <w:shd w:val="clear" w:color="auto" w:fill="auto"/>
            <w:noWrap/>
            <w:hideMark/>
          </w:tcPr>
          <w:p w14:paraId="04B0877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034A060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3D6906AF" w14:textId="77777777" w:rsidTr="0064774D">
        <w:trPr>
          <w:trHeight w:val="516"/>
        </w:trPr>
        <w:tc>
          <w:tcPr>
            <w:tcW w:w="174" w:type="pct"/>
            <w:tcBorders>
              <w:top w:val="nil"/>
              <w:left w:val="single" w:sz="8" w:space="0" w:color="000000"/>
              <w:bottom w:val="nil"/>
              <w:right w:val="nil"/>
            </w:tcBorders>
            <w:shd w:val="clear" w:color="auto" w:fill="auto"/>
            <w:hideMark/>
          </w:tcPr>
          <w:p w14:paraId="516C5C2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4517B28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HC.3.1</w:t>
            </w:r>
          </w:p>
        </w:tc>
        <w:tc>
          <w:tcPr>
            <w:tcW w:w="174" w:type="pct"/>
            <w:tcBorders>
              <w:top w:val="nil"/>
              <w:left w:val="nil"/>
              <w:bottom w:val="nil"/>
              <w:right w:val="nil"/>
            </w:tcBorders>
            <w:shd w:val="clear" w:color="auto" w:fill="auto"/>
            <w:hideMark/>
          </w:tcPr>
          <w:p w14:paraId="3929FDD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1AFC6F3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Inpatient long-term care (health)</w:t>
            </w:r>
          </w:p>
        </w:tc>
        <w:tc>
          <w:tcPr>
            <w:tcW w:w="276" w:type="pct"/>
            <w:tcBorders>
              <w:top w:val="nil"/>
              <w:left w:val="nil"/>
              <w:bottom w:val="nil"/>
              <w:right w:val="single" w:sz="4" w:space="0" w:color="000000"/>
            </w:tcBorders>
            <w:shd w:val="clear" w:color="auto" w:fill="auto"/>
            <w:noWrap/>
            <w:hideMark/>
          </w:tcPr>
          <w:p w14:paraId="61441ED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1.42</w:t>
            </w:r>
          </w:p>
        </w:tc>
        <w:tc>
          <w:tcPr>
            <w:tcW w:w="164" w:type="pct"/>
            <w:tcBorders>
              <w:top w:val="nil"/>
              <w:left w:val="nil"/>
              <w:bottom w:val="nil"/>
              <w:right w:val="nil"/>
            </w:tcBorders>
            <w:shd w:val="clear" w:color="auto" w:fill="auto"/>
            <w:noWrap/>
            <w:hideMark/>
          </w:tcPr>
          <w:p w14:paraId="0D61353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65426D0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405D38F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535E9DD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6FDA199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1D14C9E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4192ECD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3C952EA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422C87A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415BEAB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7E48C71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490AE8A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auto" w:fill="auto"/>
            <w:noWrap/>
            <w:hideMark/>
          </w:tcPr>
          <w:p w14:paraId="428BBE6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6148C0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5D4C9FC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F99F70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30A66C5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7B96D9D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2.85</w:t>
            </w:r>
          </w:p>
        </w:tc>
        <w:tc>
          <w:tcPr>
            <w:tcW w:w="145" w:type="pct"/>
            <w:tcBorders>
              <w:top w:val="nil"/>
              <w:left w:val="single" w:sz="8" w:space="0" w:color="000000"/>
              <w:bottom w:val="nil"/>
              <w:right w:val="nil"/>
            </w:tcBorders>
            <w:shd w:val="clear" w:color="auto" w:fill="auto"/>
            <w:noWrap/>
            <w:hideMark/>
          </w:tcPr>
          <w:p w14:paraId="652FC23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743B230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5" w:type="pct"/>
            <w:tcBorders>
              <w:top w:val="nil"/>
              <w:left w:val="nil"/>
              <w:bottom w:val="nil"/>
              <w:right w:val="nil"/>
            </w:tcBorders>
            <w:shd w:val="clear" w:color="auto" w:fill="auto"/>
            <w:noWrap/>
            <w:hideMark/>
          </w:tcPr>
          <w:p w14:paraId="1BBBBC5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C34B4D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D0B4DA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15AF424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146" w:type="pct"/>
            <w:tcBorders>
              <w:top w:val="nil"/>
              <w:left w:val="nil"/>
              <w:bottom w:val="nil"/>
              <w:right w:val="nil"/>
            </w:tcBorders>
            <w:shd w:val="clear" w:color="auto" w:fill="auto"/>
            <w:noWrap/>
            <w:hideMark/>
          </w:tcPr>
          <w:p w14:paraId="7F8DAD1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1.42</w:t>
            </w:r>
          </w:p>
        </w:tc>
        <w:tc>
          <w:tcPr>
            <w:tcW w:w="233" w:type="pct"/>
            <w:tcBorders>
              <w:top w:val="nil"/>
              <w:left w:val="nil"/>
              <w:bottom w:val="nil"/>
              <w:right w:val="single" w:sz="8" w:space="0" w:color="000000"/>
            </w:tcBorders>
            <w:shd w:val="clear" w:color="auto" w:fill="auto"/>
            <w:noWrap/>
            <w:hideMark/>
          </w:tcPr>
          <w:p w14:paraId="7936911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45E367AD" w14:textId="77777777" w:rsidTr="0064774D">
        <w:trPr>
          <w:trHeight w:val="660"/>
        </w:trPr>
        <w:tc>
          <w:tcPr>
            <w:tcW w:w="174" w:type="pct"/>
            <w:tcBorders>
              <w:top w:val="single" w:sz="4" w:space="0" w:color="000000"/>
              <w:left w:val="single" w:sz="8" w:space="0" w:color="000000"/>
              <w:bottom w:val="single" w:sz="4" w:space="0" w:color="000000"/>
              <w:right w:val="nil"/>
            </w:tcBorders>
            <w:shd w:val="clear" w:color="000000" w:fill="D9D9D9"/>
            <w:hideMark/>
          </w:tcPr>
          <w:p w14:paraId="01322DA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HC.4</w:t>
            </w:r>
          </w:p>
        </w:tc>
        <w:tc>
          <w:tcPr>
            <w:tcW w:w="144" w:type="pct"/>
            <w:tcBorders>
              <w:top w:val="single" w:sz="4" w:space="0" w:color="000000"/>
              <w:left w:val="nil"/>
              <w:bottom w:val="single" w:sz="4" w:space="0" w:color="000000"/>
              <w:right w:val="nil"/>
            </w:tcBorders>
            <w:shd w:val="clear" w:color="000000" w:fill="D9D9D9"/>
            <w:hideMark/>
          </w:tcPr>
          <w:p w14:paraId="7D0D735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080DF7F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1AEEA8C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Ancillary services (non-specified by function)</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50CCCEC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164" w:type="pct"/>
            <w:tcBorders>
              <w:top w:val="single" w:sz="4" w:space="0" w:color="000000"/>
              <w:left w:val="nil"/>
              <w:bottom w:val="single" w:sz="4" w:space="0" w:color="000000"/>
              <w:right w:val="nil"/>
            </w:tcBorders>
            <w:shd w:val="clear" w:color="auto" w:fill="auto"/>
            <w:noWrap/>
            <w:hideMark/>
          </w:tcPr>
          <w:p w14:paraId="5C2579E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145" w:type="pct"/>
            <w:tcBorders>
              <w:top w:val="single" w:sz="4" w:space="0" w:color="000000"/>
              <w:left w:val="nil"/>
              <w:bottom w:val="single" w:sz="4" w:space="0" w:color="000000"/>
              <w:right w:val="nil"/>
            </w:tcBorders>
            <w:shd w:val="clear" w:color="auto" w:fill="auto"/>
            <w:noWrap/>
            <w:hideMark/>
          </w:tcPr>
          <w:p w14:paraId="24C1F24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45" w:type="pct"/>
            <w:tcBorders>
              <w:top w:val="single" w:sz="4" w:space="0" w:color="000000"/>
              <w:left w:val="nil"/>
              <w:bottom w:val="single" w:sz="4" w:space="0" w:color="000000"/>
              <w:right w:val="nil"/>
            </w:tcBorders>
            <w:shd w:val="clear" w:color="auto" w:fill="auto"/>
            <w:noWrap/>
            <w:hideMark/>
          </w:tcPr>
          <w:p w14:paraId="3F77539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0.62</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5FCEDFF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1E72AFD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30D1A6C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75F7CC9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3E700AA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6B558E32"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6.27</w:t>
            </w:r>
          </w:p>
        </w:tc>
        <w:tc>
          <w:tcPr>
            <w:tcW w:w="145" w:type="pct"/>
            <w:tcBorders>
              <w:top w:val="single" w:sz="4" w:space="0" w:color="000000"/>
              <w:left w:val="nil"/>
              <w:bottom w:val="single" w:sz="4" w:space="0" w:color="000000"/>
              <w:right w:val="nil"/>
            </w:tcBorders>
            <w:shd w:val="clear" w:color="auto" w:fill="auto"/>
            <w:noWrap/>
            <w:hideMark/>
          </w:tcPr>
          <w:p w14:paraId="4C3CF2B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6.27</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938860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87AF78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3" w:type="pct"/>
            <w:tcBorders>
              <w:top w:val="single" w:sz="4" w:space="0" w:color="000000"/>
              <w:left w:val="nil"/>
              <w:bottom w:val="single" w:sz="4" w:space="0" w:color="000000"/>
              <w:right w:val="nil"/>
            </w:tcBorders>
            <w:shd w:val="clear" w:color="auto" w:fill="auto"/>
            <w:noWrap/>
            <w:hideMark/>
          </w:tcPr>
          <w:p w14:paraId="50763A2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2A2A52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14A72DC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C93E5E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00E710F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7.74</w:t>
            </w:r>
          </w:p>
        </w:tc>
        <w:tc>
          <w:tcPr>
            <w:tcW w:w="145" w:type="pct"/>
            <w:tcBorders>
              <w:top w:val="single" w:sz="4" w:space="0" w:color="000000"/>
              <w:left w:val="nil"/>
              <w:bottom w:val="single" w:sz="4" w:space="0" w:color="000000"/>
              <w:right w:val="nil"/>
            </w:tcBorders>
            <w:shd w:val="clear" w:color="auto" w:fill="auto"/>
            <w:noWrap/>
            <w:hideMark/>
          </w:tcPr>
          <w:p w14:paraId="3B82323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9.21</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0CCE209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7.74</w:t>
            </w:r>
          </w:p>
        </w:tc>
        <w:tc>
          <w:tcPr>
            <w:tcW w:w="145" w:type="pct"/>
            <w:tcBorders>
              <w:top w:val="single" w:sz="4" w:space="0" w:color="000000"/>
              <w:left w:val="nil"/>
              <w:bottom w:val="single" w:sz="4" w:space="0" w:color="000000"/>
              <w:right w:val="nil"/>
            </w:tcBorders>
            <w:shd w:val="clear" w:color="auto" w:fill="auto"/>
            <w:noWrap/>
            <w:hideMark/>
          </w:tcPr>
          <w:p w14:paraId="5AC4D1F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145" w:type="pct"/>
            <w:tcBorders>
              <w:top w:val="single" w:sz="4" w:space="0" w:color="000000"/>
              <w:left w:val="nil"/>
              <w:bottom w:val="single" w:sz="4" w:space="0" w:color="000000"/>
              <w:right w:val="nil"/>
            </w:tcBorders>
            <w:shd w:val="clear" w:color="auto" w:fill="auto"/>
            <w:noWrap/>
            <w:hideMark/>
          </w:tcPr>
          <w:p w14:paraId="4BB6CDE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F0648C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6.27</w:t>
            </w:r>
          </w:p>
        </w:tc>
        <w:tc>
          <w:tcPr>
            <w:tcW w:w="145" w:type="pct"/>
            <w:tcBorders>
              <w:top w:val="single" w:sz="4" w:space="0" w:color="000000"/>
              <w:left w:val="nil"/>
              <w:bottom w:val="single" w:sz="4" w:space="0" w:color="000000"/>
              <w:right w:val="nil"/>
            </w:tcBorders>
            <w:shd w:val="clear" w:color="auto" w:fill="auto"/>
            <w:noWrap/>
            <w:hideMark/>
          </w:tcPr>
          <w:p w14:paraId="6F239C3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442BD4B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146" w:type="pct"/>
            <w:tcBorders>
              <w:top w:val="single" w:sz="4" w:space="0" w:color="000000"/>
              <w:left w:val="nil"/>
              <w:bottom w:val="single" w:sz="4" w:space="0" w:color="000000"/>
              <w:right w:val="nil"/>
            </w:tcBorders>
            <w:shd w:val="clear" w:color="auto" w:fill="auto"/>
            <w:noWrap/>
            <w:hideMark/>
          </w:tcPr>
          <w:p w14:paraId="608C9DA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1.47</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0D886DA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3C7B2180" w14:textId="77777777" w:rsidTr="0064774D">
        <w:trPr>
          <w:trHeight w:val="372"/>
        </w:trPr>
        <w:tc>
          <w:tcPr>
            <w:tcW w:w="174" w:type="pct"/>
            <w:tcBorders>
              <w:top w:val="nil"/>
              <w:left w:val="single" w:sz="8" w:space="0" w:color="000000"/>
              <w:bottom w:val="nil"/>
              <w:right w:val="nil"/>
            </w:tcBorders>
            <w:shd w:val="clear" w:color="auto" w:fill="auto"/>
            <w:hideMark/>
          </w:tcPr>
          <w:p w14:paraId="400D20A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52AB7BF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HC.4.1</w:t>
            </w:r>
          </w:p>
        </w:tc>
        <w:tc>
          <w:tcPr>
            <w:tcW w:w="174" w:type="pct"/>
            <w:tcBorders>
              <w:top w:val="nil"/>
              <w:left w:val="nil"/>
              <w:bottom w:val="nil"/>
              <w:right w:val="nil"/>
            </w:tcBorders>
            <w:shd w:val="clear" w:color="auto" w:fill="auto"/>
            <w:hideMark/>
          </w:tcPr>
          <w:p w14:paraId="17BF9AE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2CA5960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Laboratory services</w:t>
            </w:r>
          </w:p>
        </w:tc>
        <w:tc>
          <w:tcPr>
            <w:tcW w:w="276" w:type="pct"/>
            <w:tcBorders>
              <w:top w:val="nil"/>
              <w:left w:val="nil"/>
              <w:bottom w:val="nil"/>
              <w:right w:val="single" w:sz="4" w:space="0" w:color="000000"/>
            </w:tcBorders>
            <w:shd w:val="clear" w:color="auto" w:fill="auto"/>
            <w:noWrap/>
            <w:hideMark/>
          </w:tcPr>
          <w:p w14:paraId="6778B69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0.85</w:t>
            </w:r>
          </w:p>
        </w:tc>
        <w:tc>
          <w:tcPr>
            <w:tcW w:w="164" w:type="pct"/>
            <w:tcBorders>
              <w:top w:val="nil"/>
              <w:left w:val="nil"/>
              <w:bottom w:val="nil"/>
              <w:right w:val="nil"/>
            </w:tcBorders>
            <w:shd w:val="clear" w:color="auto" w:fill="auto"/>
            <w:noWrap/>
            <w:hideMark/>
          </w:tcPr>
          <w:p w14:paraId="1D02E12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12857F6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26743B4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5413C00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14B9C7B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362ECFA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3CE036C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00A1F0E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5FA3460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15C337C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7D40283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2154563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auto" w:fill="auto"/>
            <w:noWrap/>
            <w:hideMark/>
          </w:tcPr>
          <w:p w14:paraId="3B7B924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EA6BC8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2D9A622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6B3477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76CA1C1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42A37E9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1.70</w:t>
            </w:r>
          </w:p>
        </w:tc>
        <w:tc>
          <w:tcPr>
            <w:tcW w:w="145" w:type="pct"/>
            <w:tcBorders>
              <w:top w:val="nil"/>
              <w:left w:val="single" w:sz="8" w:space="0" w:color="000000"/>
              <w:bottom w:val="nil"/>
              <w:right w:val="nil"/>
            </w:tcBorders>
            <w:shd w:val="clear" w:color="auto" w:fill="auto"/>
            <w:noWrap/>
            <w:hideMark/>
          </w:tcPr>
          <w:p w14:paraId="153CF6A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5ECE045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5" w:type="pct"/>
            <w:tcBorders>
              <w:top w:val="nil"/>
              <w:left w:val="nil"/>
              <w:bottom w:val="nil"/>
              <w:right w:val="nil"/>
            </w:tcBorders>
            <w:shd w:val="clear" w:color="auto" w:fill="auto"/>
            <w:noWrap/>
            <w:hideMark/>
          </w:tcPr>
          <w:p w14:paraId="2089112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5643B6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14761F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1A8522A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146" w:type="pct"/>
            <w:tcBorders>
              <w:top w:val="nil"/>
              <w:left w:val="nil"/>
              <w:bottom w:val="nil"/>
              <w:right w:val="nil"/>
            </w:tcBorders>
            <w:shd w:val="clear" w:color="auto" w:fill="auto"/>
            <w:noWrap/>
            <w:hideMark/>
          </w:tcPr>
          <w:p w14:paraId="008E70A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0.85</w:t>
            </w:r>
          </w:p>
        </w:tc>
        <w:tc>
          <w:tcPr>
            <w:tcW w:w="233" w:type="pct"/>
            <w:tcBorders>
              <w:top w:val="nil"/>
              <w:left w:val="nil"/>
              <w:bottom w:val="nil"/>
              <w:right w:val="single" w:sz="8" w:space="0" w:color="000000"/>
            </w:tcBorders>
            <w:shd w:val="clear" w:color="auto" w:fill="auto"/>
            <w:noWrap/>
            <w:hideMark/>
          </w:tcPr>
          <w:p w14:paraId="73847B4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0E3CCF71" w14:textId="77777777" w:rsidTr="0064774D">
        <w:trPr>
          <w:trHeight w:val="372"/>
        </w:trPr>
        <w:tc>
          <w:tcPr>
            <w:tcW w:w="174" w:type="pct"/>
            <w:tcBorders>
              <w:top w:val="nil"/>
              <w:left w:val="single" w:sz="8" w:space="0" w:color="000000"/>
              <w:bottom w:val="nil"/>
              <w:right w:val="nil"/>
            </w:tcBorders>
            <w:shd w:val="clear" w:color="000000" w:fill="D9D9D9"/>
            <w:hideMark/>
          </w:tcPr>
          <w:p w14:paraId="5AC0F98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383080B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HC.4.2</w:t>
            </w:r>
          </w:p>
        </w:tc>
        <w:tc>
          <w:tcPr>
            <w:tcW w:w="174" w:type="pct"/>
            <w:tcBorders>
              <w:top w:val="nil"/>
              <w:left w:val="nil"/>
              <w:bottom w:val="nil"/>
              <w:right w:val="nil"/>
            </w:tcBorders>
            <w:shd w:val="clear" w:color="000000" w:fill="D9D9D9"/>
            <w:hideMark/>
          </w:tcPr>
          <w:p w14:paraId="37C69E7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59B9CE4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Imaging services</w:t>
            </w:r>
          </w:p>
        </w:tc>
        <w:tc>
          <w:tcPr>
            <w:tcW w:w="276" w:type="pct"/>
            <w:tcBorders>
              <w:top w:val="nil"/>
              <w:left w:val="nil"/>
              <w:bottom w:val="nil"/>
              <w:right w:val="single" w:sz="4" w:space="0" w:color="000000"/>
            </w:tcBorders>
            <w:shd w:val="clear" w:color="000000" w:fill="D9D9D9"/>
            <w:noWrap/>
            <w:hideMark/>
          </w:tcPr>
          <w:p w14:paraId="482ABF6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0.06</w:t>
            </w:r>
          </w:p>
        </w:tc>
        <w:tc>
          <w:tcPr>
            <w:tcW w:w="164" w:type="pct"/>
            <w:tcBorders>
              <w:top w:val="nil"/>
              <w:left w:val="nil"/>
              <w:bottom w:val="nil"/>
              <w:right w:val="nil"/>
            </w:tcBorders>
            <w:shd w:val="clear" w:color="000000" w:fill="D9D9D9"/>
            <w:noWrap/>
            <w:hideMark/>
          </w:tcPr>
          <w:p w14:paraId="2AFE7F5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nil"/>
              <w:bottom w:val="nil"/>
              <w:right w:val="nil"/>
            </w:tcBorders>
            <w:shd w:val="clear" w:color="000000" w:fill="D9D9D9"/>
            <w:noWrap/>
            <w:hideMark/>
          </w:tcPr>
          <w:p w14:paraId="0067A55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33EBCB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86" w:type="pct"/>
            <w:tcBorders>
              <w:top w:val="nil"/>
              <w:left w:val="single" w:sz="4" w:space="0" w:color="000000"/>
              <w:bottom w:val="nil"/>
              <w:right w:val="single" w:sz="4" w:space="0" w:color="000000"/>
            </w:tcBorders>
            <w:shd w:val="clear" w:color="000000" w:fill="D9D9D9"/>
            <w:noWrap/>
            <w:hideMark/>
          </w:tcPr>
          <w:p w14:paraId="38D9B41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12DE736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AFF08B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24FE58C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4CA1A84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70C1BD0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37CA9F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7090C05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C2FCD7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50EAB58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743181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4011E7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9F9FCA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065EEC4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nil"/>
              <w:bottom w:val="nil"/>
              <w:right w:val="nil"/>
            </w:tcBorders>
            <w:shd w:val="clear" w:color="000000" w:fill="D9D9D9"/>
            <w:noWrap/>
            <w:hideMark/>
          </w:tcPr>
          <w:p w14:paraId="029A8C6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0.12</w:t>
            </w:r>
          </w:p>
        </w:tc>
        <w:tc>
          <w:tcPr>
            <w:tcW w:w="145" w:type="pct"/>
            <w:tcBorders>
              <w:top w:val="nil"/>
              <w:left w:val="single" w:sz="8" w:space="0" w:color="000000"/>
              <w:bottom w:val="nil"/>
              <w:right w:val="nil"/>
            </w:tcBorders>
            <w:shd w:val="clear" w:color="000000" w:fill="D9D9D9"/>
            <w:noWrap/>
            <w:hideMark/>
          </w:tcPr>
          <w:p w14:paraId="7E08F88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nil"/>
              <w:bottom w:val="nil"/>
              <w:right w:val="nil"/>
            </w:tcBorders>
            <w:shd w:val="clear" w:color="000000" w:fill="D9D9D9"/>
            <w:noWrap/>
            <w:hideMark/>
          </w:tcPr>
          <w:p w14:paraId="393313D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nil"/>
              <w:bottom w:val="nil"/>
              <w:right w:val="nil"/>
            </w:tcBorders>
            <w:shd w:val="clear" w:color="000000" w:fill="D9D9D9"/>
            <w:noWrap/>
            <w:hideMark/>
          </w:tcPr>
          <w:p w14:paraId="778DADF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157F52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66404D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761BD1F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6" w:type="pct"/>
            <w:tcBorders>
              <w:top w:val="nil"/>
              <w:left w:val="nil"/>
              <w:bottom w:val="nil"/>
              <w:right w:val="nil"/>
            </w:tcBorders>
            <w:shd w:val="clear" w:color="000000" w:fill="D9D9D9"/>
            <w:noWrap/>
            <w:hideMark/>
          </w:tcPr>
          <w:p w14:paraId="245249B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233" w:type="pct"/>
            <w:tcBorders>
              <w:top w:val="nil"/>
              <w:left w:val="nil"/>
              <w:bottom w:val="nil"/>
              <w:right w:val="single" w:sz="8" w:space="0" w:color="000000"/>
            </w:tcBorders>
            <w:shd w:val="clear" w:color="000000" w:fill="D9D9D9"/>
            <w:noWrap/>
            <w:hideMark/>
          </w:tcPr>
          <w:p w14:paraId="03E1F33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3EDB5369" w14:textId="77777777" w:rsidTr="0064774D">
        <w:trPr>
          <w:trHeight w:val="516"/>
        </w:trPr>
        <w:tc>
          <w:tcPr>
            <w:tcW w:w="174" w:type="pct"/>
            <w:tcBorders>
              <w:top w:val="nil"/>
              <w:left w:val="single" w:sz="8" w:space="0" w:color="000000"/>
              <w:bottom w:val="nil"/>
              <w:right w:val="nil"/>
            </w:tcBorders>
            <w:shd w:val="clear" w:color="000000" w:fill="D9D9D9"/>
            <w:hideMark/>
          </w:tcPr>
          <w:p w14:paraId="4DEECD9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5D51BB6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HC.4.nec</w:t>
            </w:r>
          </w:p>
        </w:tc>
        <w:tc>
          <w:tcPr>
            <w:tcW w:w="174" w:type="pct"/>
            <w:tcBorders>
              <w:top w:val="nil"/>
              <w:left w:val="nil"/>
              <w:bottom w:val="nil"/>
              <w:right w:val="nil"/>
            </w:tcBorders>
            <w:shd w:val="clear" w:color="000000" w:fill="D9D9D9"/>
            <w:hideMark/>
          </w:tcPr>
          <w:p w14:paraId="2390067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6754A9B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ancillary services (n.e.c.)</w:t>
            </w:r>
          </w:p>
        </w:tc>
        <w:tc>
          <w:tcPr>
            <w:tcW w:w="276" w:type="pct"/>
            <w:tcBorders>
              <w:top w:val="nil"/>
              <w:left w:val="nil"/>
              <w:bottom w:val="nil"/>
              <w:right w:val="single" w:sz="4" w:space="0" w:color="000000"/>
            </w:tcBorders>
            <w:shd w:val="clear" w:color="000000" w:fill="D9D9D9"/>
            <w:noWrap/>
            <w:hideMark/>
          </w:tcPr>
          <w:p w14:paraId="3600C5C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64" w:type="pct"/>
            <w:tcBorders>
              <w:top w:val="nil"/>
              <w:left w:val="nil"/>
              <w:bottom w:val="nil"/>
              <w:right w:val="nil"/>
            </w:tcBorders>
            <w:shd w:val="clear" w:color="000000" w:fill="D9D9D9"/>
            <w:noWrap/>
            <w:hideMark/>
          </w:tcPr>
          <w:p w14:paraId="56B112E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145" w:type="pct"/>
            <w:tcBorders>
              <w:top w:val="nil"/>
              <w:left w:val="nil"/>
              <w:bottom w:val="nil"/>
              <w:right w:val="nil"/>
            </w:tcBorders>
            <w:shd w:val="clear" w:color="000000" w:fill="D9D9D9"/>
            <w:noWrap/>
            <w:hideMark/>
          </w:tcPr>
          <w:p w14:paraId="622F020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06EC0A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186" w:type="pct"/>
            <w:tcBorders>
              <w:top w:val="nil"/>
              <w:left w:val="single" w:sz="4" w:space="0" w:color="000000"/>
              <w:bottom w:val="nil"/>
              <w:right w:val="single" w:sz="4" w:space="0" w:color="000000"/>
            </w:tcBorders>
            <w:shd w:val="clear" w:color="000000" w:fill="D9D9D9"/>
            <w:noWrap/>
            <w:hideMark/>
          </w:tcPr>
          <w:p w14:paraId="73E0CFC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128F153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62D298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DA0193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61F4D4C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894E40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6.27</w:t>
            </w:r>
          </w:p>
        </w:tc>
        <w:tc>
          <w:tcPr>
            <w:tcW w:w="145" w:type="pct"/>
            <w:tcBorders>
              <w:top w:val="nil"/>
              <w:left w:val="nil"/>
              <w:bottom w:val="nil"/>
              <w:right w:val="nil"/>
            </w:tcBorders>
            <w:shd w:val="clear" w:color="000000" w:fill="D9D9D9"/>
            <w:noWrap/>
            <w:hideMark/>
          </w:tcPr>
          <w:p w14:paraId="52FC269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6.27</w:t>
            </w:r>
          </w:p>
        </w:tc>
        <w:tc>
          <w:tcPr>
            <w:tcW w:w="145" w:type="pct"/>
            <w:tcBorders>
              <w:top w:val="nil"/>
              <w:left w:val="single" w:sz="4" w:space="0" w:color="000000"/>
              <w:bottom w:val="nil"/>
              <w:right w:val="single" w:sz="4" w:space="0" w:color="000000"/>
            </w:tcBorders>
            <w:shd w:val="clear" w:color="000000" w:fill="D9D9D9"/>
            <w:noWrap/>
            <w:hideMark/>
          </w:tcPr>
          <w:p w14:paraId="2E62924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6938D6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35A59FA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DEAE30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715163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F02AB3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546FA91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6.83</w:t>
            </w:r>
          </w:p>
        </w:tc>
        <w:tc>
          <w:tcPr>
            <w:tcW w:w="145" w:type="pct"/>
            <w:tcBorders>
              <w:top w:val="nil"/>
              <w:left w:val="nil"/>
              <w:bottom w:val="nil"/>
              <w:right w:val="nil"/>
            </w:tcBorders>
            <w:shd w:val="clear" w:color="000000" w:fill="D9D9D9"/>
            <w:noWrap/>
            <w:hideMark/>
          </w:tcPr>
          <w:p w14:paraId="5AB682B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7.39</w:t>
            </w:r>
          </w:p>
        </w:tc>
        <w:tc>
          <w:tcPr>
            <w:tcW w:w="145" w:type="pct"/>
            <w:tcBorders>
              <w:top w:val="nil"/>
              <w:left w:val="single" w:sz="8" w:space="0" w:color="000000"/>
              <w:bottom w:val="nil"/>
              <w:right w:val="nil"/>
            </w:tcBorders>
            <w:shd w:val="clear" w:color="000000" w:fill="D9D9D9"/>
            <w:noWrap/>
            <w:hideMark/>
          </w:tcPr>
          <w:p w14:paraId="26C26D0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6.83</w:t>
            </w:r>
          </w:p>
        </w:tc>
        <w:tc>
          <w:tcPr>
            <w:tcW w:w="145" w:type="pct"/>
            <w:tcBorders>
              <w:top w:val="nil"/>
              <w:left w:val="nil"/>
              <w:bottom w:val="nil"/>
              <w:right w:val="nil"/>
            </w:tcBorders>
            <w:shd w:val="clear" w:color="000000" w:fill="D9D9D9"/>
            <w:noWrap/>
            <w:hideMark/>
          </w:tcPr>
          <w:p w14:paraId="0BDD22E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145" w:type="pct"/>
            <w:tcBorders>
              <w:top w:val="nil"/>
              <w:left w:val="nil"/>
              <w:bottom w:val="nil"/>
              <w:right w:val="nil"/>
            </w:tcBorders>
            <w:shd w:val="clear" w:color="000000" w:fill="D9D9D9"/>
            <w:noWrap/>
            <w:hideMark/>
          </w:tcPr>
          <w:p w14:paraId="3D9183D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27C7DB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6.27</w:t>
            </w:r>
          </w:p>
        </w:tc>
        <w:tc>
          <w:tcPr>
            <w:tcW w:w="145" w:type="pct"/>
            <w:tcBorders>
              <w:top w:val="nil"/>
              <w:left w:val="nil"/>
              <w:bottom w:val="nil"/>
              <w:right w:val="nil"/>
            </w:tcBorders>
            <w:shd w:val="clear" w:color="000000" w:fill="D9D9D9"/>
            <w:noWrap/>
            <w:hideMark/>
          </w:tcPr>
          <w:p w14:paraId="4CF0AE4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485B965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146" w:type="pct"/>
            <w:tcBorders>
              <w:top w:val="nil"/>
              <w:left w:val="nil"/>
              <w:bottom w:val="nil"/>
              <w:right w:val="nil"/>
            </w:tcBorders>
            <w:shd w:val="clear" w:color="000000" w:fill="D9D9D9"/>
            <w:noWrap/>
            <w:hideMark/>
          </w:tcPr>
          <w:p w14:paraId="7CA4582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0.56</w:t>
            </w:r>
          </w:p>
        </w:tc>
        <w:tc>
          <w:tcPr>
            <w:tcW w:w="233" w:type="pct"/>
            <w:tcBorders>
              <w:top w:val="nil"/>
              <w:left w:val="nil"/>
              <w:bottom w:val="nil"/>
              <w:right w:val="single" w:sz="8" w:space="0" w:color="000000"/>
            </w:tcBorders>
            <w:shd w:val="clear" w:color="000000" w:fill="D9D9D9"/>
            <w:noWrap/>
            <w:hideMark/>
          </w:tcPr>
          <w:p w14:paraId="47D7DA3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5B8A91E2" w14:textId="77777777" w:rsidTr="0064774D">
        <w:trPr>
          <w:trHeight w:val="516"/>
        </w:trPr>
        <w:tc>
          <w:tcPr>
            <w:tcW w:w="174" w:type="pct"/>
            <w:tcBorders>
              <w:top w:val="single" w:sz="4" w:space="0" w:color="000000"/>
              <w:left w:val="single" w:sz="8" w:space="0" w:color="000000"/>
              <w:bottom w:val="single" w:sz="4" w:space="0" w:color="000000"/>
              <w:right w:val="nil"/>
            </w:tcBorders>
            <w:shd w:val="clear" w:color="000000" w:fill="D9D9D9"/>
            <w:hideMark/>
          </w:tcPr>
          <w:p w14:paraId="7F1BBE6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lastRenderedPageBreak/>
              <w:t>HC.5</w:t>
            </w:r>
          </w:p>
        </w:tc>
        <w:tc>
          <w:tcPr>
            <w:tcW w:w="144" w:type="pct"/>
            <w:tcBorders>
              <w:top w:val="single" w:sz="4" w:space="0" w:color="000000"/>
              <w:left w:val="nil"/>
              <w:bottom w:val="single" w:sz="4" w:space="0" w:color="000000"/>
              <w:right w:val="nil"/>
            </w:tcBorders>
            <w:shd w:val="clear" w:color="000000" w:fill="D9D9D9"/>
            <w:hideMark/>
          </w:tcPr>
          <w:p w14:paraId="66647EC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385FD6B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4FBDA03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Medical goods (non-specified by function)</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38B9625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64" w:type="pct"/>
            <w:tcBorders>
              <w:top w:val="single" w:sz="4" w:space="0" w:color="000000"/>
              <w:left w:val="nil"/>
              <w:bottom w:val="single" w:sz="4" w:space="0" w:color="000000"/>
              <w:right w:val="nil"/>
            </w:tcBorders>
            <w:shd w:val="clear" w:color="auto" w:fill="auto"/>
            <w:noWrap/>
            <w:hideMark/>
          </w:tcPr>
          <w:p w14:paraId="3AFE41B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45" w:type="pct"/>
            <w:tcBorders>
              <w:top w:val="single" w:sz="4" w:space="0" w:color="000000"/>
              <w:left w:val="nil"/>
              <w:bottom w:val="single" w:sz="4" w:space="0" w:color="000000"/>
              <w:right w:val="nil"/>
            </w:tcBorders>
            <w:shd w:val="clear" w:color="auto" w:fill="auto"/>
            <w:noWrap/>
            <w:hideMark/>
          </w:tcPr>
          <w:p w14:paraId="472C572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1.18</w:t>
            </w:r>
          </w:p>
        </w:tc>
        <w:tc>
          <w:tcPr>
            <w:tcW w:w="145" w:type="pct"/>
            <w:tcBorders>
              <w:top w:val="single" w:sz="4" w:space="0" w:color="000000"/>
              <w:left w:val="nil"/>
              <w:bottom w:val="single" w:sz="4" w:space="0" w:color="000000"/>
              <w:right w:val="nil"/>
            </w:tcBorders>
            <w:shd w:val="clear" w:color="auto" w:fill="auto"/>
            <w:noWrap/>
            <w:hideMark/>
          </w:tcPr>
          <w:p w14:paraId="0B188A8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0.04</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47870D3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231315A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2E33831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0939AD4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04B94A0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35A6C4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45" w:type="pct"/>
            <w:tcBorders>
              <w:top w:val="single" w:sz="4" w:space="0" w:color="000000"/>
              <w:left w:val="nil"/>
              <w:bottom w:val="single" w:sz="4" w:space="0" w:color="000000"/>
              <w:right w:val="nil"/>
            </w:tcBorders>
            <w:shd w:val="clear" w:color="auto" w:fill="auto"/>
            <w:noWrap/>
            <w:hideMark/>
          </w:tcPr>
          <w:p w14:paraId="4EF7AE7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EEBDAB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931E0F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3" w:type="pct"/>
            <w:tcBorders>
              <w:top w:val="single" w:sz="4" w:space="0" w:color="000000"/>
              <w:left w:val="nil"/>
              <w:bottom w:val="single" w:sz="4" w:space="0" w:color="000000"/>
              <w:right w:val="nil"/>
            </w:tcBorders>
            <w:shd w:val="clear" w:color="auto" w:fill="auto"/>
            <w:noWrap/>
            <w:hideMark/>
          </w:tcPr>
          <w:p w14:paraId="599038B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CDC041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6F96CB9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70E224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4445A1F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98.92</w:t>
            </w:r>
          </w:p>
        </w:tc>
        <w:tc>
          <w:tcPr>
            <w:tcW w:w="145" w:type="pct"/>
            <w:tcBorders>
              <w:top w:val="single" w:sz="4" w:space="0" w:color="000000"/>
              <w:left w:val="nil"/>
              <w:bottom w:val="single" w:sz="4" w:space="0" w:color="000000"/>
              <w:right w:val="nil"/>
            </w:tcBorders>
            <w:shd w:val="clear" w:color="auto" w:fill="auto"/>
            <w:noWrap/>
            <w:hideMark/>
          </w:tcPr>
          <w:p w14:paraId="3E64101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100.14</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1FCB4B5B"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98.92</w:t>
            </w:r>
          </w:p>
        </w:tc>
        <w:tc>
          <w:tcPr>
            <w:tcW w:w="145" w:type="pct"/>
            <w:tcBorders>
              <w:top w:val="single" w:sz="4" w:space="0" w:color="000000"/>
              <w:left w:val="nil"/>
              <w:bottom w:val="single" w:sz="4" w:space="0" w:color="000000"/>
              <w:right w:val="nil"/>
            </w:tcBorders>
            <w:shd w:val="clear" w:color="auto" w:fill="auto"/>
            <w:noWrap/>
            <w:hideMark/>
          </w:tcPr>
          <w:p w14:paraId="5516B09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45" w:type="pct"/>
            <w:tcBorders>
              <w:top w:val="single" w:sz="4" w:space="0" w:color="000000"/>
              <w:left w:val="nil"/>
              <w:bottom w:val="single" w:sz="4" w:space="0" w:color="000000"/>
              <w:right w:val="nil"/>
            </w:tcBorders>
            <w:shd w:val="clear" w:color="auto" w:fill="auto"/>
            <w:noWrap/>
            <w:hideMark/>
          </w:tcPr>
          <w:p w14:paraId="62812BC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0786CF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45" w:type="pct"/>
            <w:tcBorders>
              <w:top w:val="single" w:sz="4" w:space="0" w:color="000000"/>
              <w:left w:val="nil"/>
              <w:bottom w:val="single" w:sz="4" w:space="0" w:color="000000"/>
              <w:right w:val="nil"/>
            </w:tcBorders>
            <w:shd w:val="clear" w:color="auto" w:fill="auto"/>
            <w:noWrap/>
            <w:hideMark/>
          </w:tcPr>
          <w:p w14:paraId="76F9487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18" w:type="pct"/>
            <w:tcBorders>
              <w:top w:val="single" w:sz="4" w:space="0" w:color="000000"/>
              <w:left w:val="nil"/>
              <w:bottom w:val="single" w:sz="4" w:space="0" w:color="000000"/>
              <w:right w:val="nil"/>
            </w:tcBorders>
            <w:shd w:val="clear" w:color="auto" w:fill="auto"/>
            <w:noWrap/>
            <w:hideMark/>
          </w:tcPr>
          <w:p w14:paraId="545E36C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46" w:type="pct"/>
            <w:tcBorders>
              <w:top w:val="single" w:sz="4" w:space="0" w:color="000000"/>
              <w:left w:val="nil"/>
              <w:bottom w:val="single" w:sz="4" w:space="0" w:color="000000"/>
              <w:right w:val="nil"/>
            </w:tcBorders>
            <w:shd w:val="clear" w:color="auto" w:fill="auto"/>
            <w:noWrap/>
            <w:hideMark/>
          </w:tcPr>
          <w:p w14:paraId="3D675A1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40F6EA6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669FF00E" w14:textId="77777777" w:rsidTr="0064774D">
        <w:trPr>
          <w:trHeight w:val="660"/>
        </w:trPr>
        <w:tc>
          <w:tcPr>
            <w:tcW w:w="174" w:type="pct"/>
            <w:tcBorders>
              <w:top w:val="nil"/>
              <w:left w:val="single" w:sz="8" w:space="0" w:color="000000"/>
              <w:bottom w:val="nil"/>
              <w:right w:val="nil"/>
            </w:tcBorders>
            <w:shd w:val="clear" w:color="auto" w:fill="auto"/>
            <w:hideMark/>
          </w:tcPr>
          <w:p w14:paraId="6E0B749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4885083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HC.5.2</w:t>
            </w:r>
          </w:p>
        </w:tc>
        <w:tc>
          <w:tcPr>
            <w:tcW w:w="174" w:type="pct"/>
            <w:tcBorders>
              <w:top w:val="nil"/>
              <w:left w:val="nil"/>
              <w:bottom w:val="nil"/>
              <w:right w:val="nil"/>
            </w:tcBorders>
            <w:shd w:val="clear" w:color="auto" w:fill="auto"/>
            <w:hideMark/>
          </w:tcPr>
          <w:p w14:paraId="32982E5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1335D68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Therapeutic appliances and Other medical goods</w:t>
            </w:r>
          </w:p>
        </w:tc>
        <w:tc>
          <w:tcPr>
            <w:tcW w:w="276" w:type="pct"/>
            <w:tcBorders>
              <w:top w:val="nil"/>
              <w:left w:val="nil"/>
              <w:bottom w:val="nil"/>
              <w:right w:val="single" w:sz="4" w:space="0" w:color="000000"/>
            </w:tcBorders>
            <w:shd w:val="clear" w:color="auto" w:fill="auto"/>
            <w:noWrap/>
            <w:hideMark/>
          </w:tcPr>
          <w:p w14:paraId="1374EC7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64" w:type="pct"/>
            <w:tcBorders>
              <w:top w:val="nil"/>
              <w:left w:val="nil"/>
              <w:bottom w:val="nil"/>
              <w:right w:val="nil"/>
            </w:tcBorders>
            <w:shd w:val="clear" w:color="auto" w:fill="auto"/>
            <w:noWrap/>
            <w:hideMark/>
          </w:tcPr>
          <w:p w14:paraId="07A053C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auto" w:fill="auto"/>
            <w:noWrap/>
            <w:hideMark/>
          </w:tcPr>
          <w:p w14:paraId="2CBA6B6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1.18</w:t>
            </w:r>
          </w:p>
        </w:tc>
        <w:tc>
          <w:tcPr>
            <w:tcW w:w="145" w:type="pct"/>
            <w:tcBorders>
              <w:top w:val="nil"/>
              <w:left w:val="nil"/>
              <w:bottom w:val="nil"/>
              <w:right w:val="nil"/>
            </w:tcBorders>
            <w:shd w:val="clear" w:color="auto" w:fill="auto"/>
            <w:noWrap/>
            <w:hideMark/>
          </w:tcPr>
          <w:p w14:paraId="06B8440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86" w:type="pct"/>
            <w:tcBorders>
              <w:top w:val="nil"/>
              <w:left w:val="single" w:sz="4" w:space="0" w:color="000000"/>
              <w:bottom w:val="nil"/>
              <w:right w:val="single" w:sz="4" w:space="0" w:color="000000"/>
            </w:tcBorders>
            <w:shd w:val="clear" w:color="auto" w:fill="auto"/>
            <w:noWrap/>
            <w:hideMark/>
          </w:tcPr>
          <w:p w14:paraId="6615F3E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733A52A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1F8104C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33A0AD0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361B50A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50F2898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039234D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1B0101A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10AA3C3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auto" w:fill="auto"/>
            <w:noWrap/>
            <w:hideMark/>
          </w:tcPr>
          <w:p w14:paraId="6DD3DE5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404C44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75EBE05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50A5B1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2956954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auto" w:fill="auto"/>
            <w:noWrap/>
            <w:hideMark/>
          </w:tcPr>
          <w:p w14:paraId="79AA40C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2.43</w:t>
            </w:r>
          </w:p>
        </w:tc>
        <w:tc>
          <w:tcPr>
            <w:tcW w:w="145" w:type="pct"/>
            <w:tcBorders>
              <w:top w:val="nil"/>
              <w:left w:val="single" w:sz="8" w:space="0" w:color="000000"/>
              <w:bottom w:val="nil"/>
              <w:right w:val="nil"/>
            </w:tcBorders>
            <w:shd w:val="clear" w:color="auto" w:fill="auto"/>
            <w:noWrap/>
            <w:hideMark/>
          </w:tcPr>
          <w:p w14:paraId="1383E6A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auto" w:fill="auto"/>
            <w:noWrap/>
            <w:hideMark/>
          </w:tcPr>
          <w:p w14:paraId="4634CF9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auto" w:fill="auto"/>
            <w:noWrap/>
            <w:hideMark/>
          </w:tcPr>
          <w:p w14:paraId="730D9B4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C0B5D3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B04FB0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auto" w:fill="auto"/>
            <w:noWrap/>
            <w:hideMark/>
          </w:tcPr>
          <w:p w14:paraId="591E02F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6" w:type="pct"/>
            <w:tcBorders>
              <w:top w:val="nil"/>
              <w:left w:val="nil"/>
              <w:bottom w:val="nil"/>
              <w:right w:val="nil"/>
            </w:tcBorders>
            <w:shd w:val="clear" w:color="auto" w:fill="auto"/>
            <w:noWrap/>
            <w:hideMark/>
          </w:tcPr>
          <w:p w14:paraId="6F65BBD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233" w:type="pct"/>
            <w:tcBorders>
              <w:top w:val="nil"/>
              <w:left w:val="nil"/>
              <w:bottom w:val="nil"/>
              <w:right w:val="single" w:sz="8" w:space="0" w:color="000000"/>
            </w:tcBorders>
            <w:shd w:val="clear" w:color="auto" w:fill="auto"/>
            <w:noWrap/>
            <w:hideMark/>
          </w:tcPr>
          <w:p w14:paraId="2CE4F53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30104DB5" w14:textId="77777777" w:rsidTr="0064774D">
        <w:trPr>
          <w:trHeight w:val="1092"/>
        </w:trPr>
        <w:tc>
          <w:tcPr>
            <w:tcW w:w="174" w:type="pct"/>
            <w:tcBorders>
              <w:top w:val="nil"/>
              <w:left w:val="single" w:sz="8" w:space="0" w:color="000000"/>
              <w:bottom w:val="nil"/>
              <w:right w:val="nil"/>
            </w:tcBorders>
            <w:shd w:val="clear" w:color="000000" w:fill="D9D9D9"/>
            <w:hideMark/>
          </w:tcPr>
          <w:p w14:paraId="20C9485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64E80F3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359D596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HC.5.2.9</w:t>
            </w:r>
          </w:p>
        </w:tc>
        <w:tc>
          <w:tcPr>
            <w:tcW w:w="232" w:type="pct"/>
            <w:tcBorders>
              <w:top w:val="nil"/>
              <w:left w:val="nil"/>
              <w:bottom w:val="nil"/>
              <w:right w:val="single" w:sz="4" w:space="0" w:color="000000"/>
            </w:tcBorders>
            <w:shd w:val="clear" w:color="000000" w:fill="D9D9D9"/>
            <w:hideMark/>
          </w:tcPr>
          <w:p w14:paraId="707B676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All Other medical durables, including medical technical devices</w:t>
            </w:r>
          </w:p>
        </w:tc>
        <w:tc>
          <w:tcPr>
            <w:tcW w:w="276" w:type="pct"/>
            <w:tcBorders>
              <w:top w:val="nil"/>
              <w:left w:val="nil"/>
              <w:bottom w:val="nil"/>
              <w:right w:val="single" w:sz="4" w:space="0" w:color="000000"/>
            </w:tcBorders>
            <w:shd w:val="clear" w:color="000000" w:fill="D9D9D9"/>
            <w:noWrap/>
            <w:hideMark/>
          </w:tcPr>
          <w:p w14:paraId="493AFA5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1.22</w:t>
            </w:r>
          </w:p>
        </w:tc>
        <w:tc>
          <w:tcPr>
            <w:tcW w:w="164" w:type="pct"/>
            <w:tcBorders>
              <w:top w:val="nil"/>
              <w:left w:val="nil"/>
              <w:bottom w:val="nil"/>
              <w:right w:val="nil"/>
            </w:tcBorders>
            <w:shd w:val="clear" w:color="000000" w:fill="D9D9D9"/>
            <w:noWrap/>
            <w:hideMark/>
          </w:tcPr>
          <w:p w14:paraId="76A1C0E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000000" w:fill="D9D9D9"/>
            <w:noWrap/>
            <w:hideMark/>
          </w:tcPr>
          <w:p w14:paraId="36714E3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1.18</w:t>
            </w:r>
          </w:p>
        </w:tc>
        <w:tc>
          <w:tcPr>
            <w:tcW w:w="145" w:type="pct"/>
            <w:tcBorders>
              <w:top w:val="nil"/>
              <w:left w:val="nil"/>
              <w:bottom w:val="nil"/>
              <w:right w:val="nil"/>
            </w:tcBorders>
            <w:shd w:val="clear" w:color="000000" w:fill="D9D9D9"/>
            <w:noWrap/>
            <w:hideMark/>
          </w:tcPr>
          <w:p w14:paraId="33D2126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0.04</w:t>
            </w:r>
          </w:p>
        </w:tc>
        <w:tc>
          <w:tcPr>
            <w:tcW w:w="186" w:type="pct"/>
            <w:tcBorders>
              <w:top w:val="nil"/>
              <w:left w:val="single" w:sz="4" w:space="0" w:color="000000"/>
              <w:bottom w:val="nil"/>
              <w:right w:val="single" w:sz="4" w:space="0" w:color="000000"/>
            </w:tcBorders>
            <w:shd w:val="clear" w:color="000000" w:fill="D9D9D9"/>
            <w:noWrap/>
            <w:hideMark/>
          </w:tcPr>
          <w:p w14:paraId="1D1900B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633E2E2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37D395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60D16F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4F36FE8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0BD0A55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E62E77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355E42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11E303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5E2C807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C49A1A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FCAB17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E073EE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77051CD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000000" w:fill="D9D9D9"/>
            <w:noWrap/>
            <w:hideMark/>
          </w:tcPr>
          <w:p w14:paraId="1A30B7A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2.43</w:t>
            </w:r>
          </w:p>
        </w:tc>
        <w:tc>
          <w:tcPr>
            <w:tcW w:w="145" w:type="pct"/>
            <w:tcBorders>
              <w:top w:val="nil"/>
              <w:left w:val="single" w:sz="8" w:space="0" w:color="000000"/>
              <w:bottom w:val="nil"/>
              <w:right w:val="nil"/>
            </w:tcBorders>
            <w:shd w:val="clear" w:color="000000" w:fill="D9D9D9"/>
            <w:noWrap/>
            <w:hideMark/>
          </w:tcPr>
          <w:p w14:paraId="5A016CA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000000" w:fill="D9D9D9"/>
            <w:noWrap/>
            <w:hideMark/>
          </w:tcPr>
          <w:p w14:paraId="03B1783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5" w:type="pct"/>
            <w:tcBorders>
              <w:top w:val="nil"/>
              <w:left w:val="nil"/>
              <w:bottom w:val="nil"/>
              <w:right w:val="nil"/>
            </w:tcBorders>
            <w:shd w:val="clear" w:color="000000" w:fill="D9D9D9"/>
            <w:noWrap/>
            <w:hideMark/>
          </w:tcPr>
          <w:p w14:paraId="4A5CB48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185CEB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5584D7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07A0F2A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146" w:type="pct"/>
            <w:tcBorders>
              <w:top w:val="nil"/>
              <w:left w:val="nil"/>
              <w:bottom w:val="nil"/>
              <w:right w:val="nil"/>
            </w:tcBorders>
            <w:shd w:val="clear" w:color="000000" w:fill="D9D9D9"/>
            <w:noWrap/>
            <w:hideMark/>
          </w:tcPr>
          <w:p w14:paraId="4488AB8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1.22</w:t>
            </w:r>
          </w:p>
        </w:tc>
        <w:tc>
          <w:tcPr>
            <w:tcW w:w="233" w:type="pct"/>
            <w:tcBorders>
              <w:top w:val="nil"/>
              <w:left w:val="nil"/>
              <w:bottom w:val="nil"/>
              <w:right w:val="single" w:sz="8" w:space="0" w:color="000000"/>
            </w:tcBorders>
            <w:shd w:val="clear" w:color="000000" w:fill="D9D9D9"/>
            <w:noWrap/>
            <w:hideMark/>
          </w:tcPr>
          <w:p w14:paraId="4A295E3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5D5E55D7" w14:textId="77777777" w:rsidTr="0064774D">
        <w:trPr>
          <w:trHeight w:val="516"/>
        </w:trPr>
        <w:tc>
          <w:tcPr>
            <w:tcW w:w="174" w:type="pct"/>
            <w:tcBorders>
              <w:top w:val="nil"/>
              <w:left w:val="single" w:sz="8" w:space="0" w:color="000000"/>
              <w:bottom w:val="nil"/>
              <w:right w:val="nil"/>
            </w:tcBorders>
            <w:shd w:val="clear" w:color="000000" w:fill="D9D9D9"/>
            <w:hideMark/>
          </w:tcPr>
          <w:p w14:paraId="7C81D78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1C36D19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HC.5.nec</w:t>
            </w:r>
          </w:p>
        </w:tc>
        <w:tc>
          <w:tcPr>
            <w:tcW w:w="174" w:type="pct"/>
            <w:tcBorders>
              <w:top w:val="nil"/>
              <w:left w:val="nil"/>
              <w:bottom w:val="nil"/>
              <w:right w:val="nil"/>
            </w:tcBorders>
            <w:shd w:val="clear" w:color="000000" w:fill="D9D9D9"/>
            <w:hideMark/>
          </w:tcPr>
          <w:p w14:paraId="7E12EBC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36EB7F3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medical goods (n.e.c.)</w:t>
            </w:r>
          </w:p>
        </w:tc>
        <w:tc>
          <w:tcPr>
            <w:tcW w:w="276" w:type="pct"/>
            <w:tcBorders>
              <w:top w:val="nil"/>
              <w:left w:val="nil"/>
              <w:bottom w:val="nil"/>
              <w:right w:val="single" w:sz="4" w:space="0" w:color="000000"/>
            </w:tcBorders>
            <w:shd w:val="clear" w:color="000000" w:fill="D9D9D9"/>
            <w:noWrap/>
            <w:hideMark/>
          </w:tcPr>
          <w:p w14:paraId="037D3A7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763922B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8F518B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DC1659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3F64290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0086C81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DB6C5F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77D563A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505C070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75878FC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97.71</w:t>
            </w:r>
          </w:p>
        </w:tc>
        <w:tc>
          <w:tcPr>
            <w:tcW w:w="145" w:type="pct"/>
            <w:tcBorders>
              <w:top w:val="nil"/>
              <w:left w:val="nil"/>
              <w:bottom w:val="nil"/>
              <w:right w:val="nil"/>
            </w:tcBorders>
            <w:shd w:val="clear" w:color="000000" w:fill="D9D9D9"/>
            <w:noWrap/>
            <w:hideMark/>
          </w:tcPr>
          <w:p w14:paraId="6CA2DFF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single" w:sz="4" w:space="0" w:color="000000"/>
              <w:bottom w:val="nil"/>
              <w:right w:val="single" w:sz="4" w:space="0" w:color="000000"/>
            </w:tcBorders>
            <w:shd w:val="clear" w:color="000000" w:fill="D9D9D9"/>
            <w:noWrap/>
            <w:hideMark/>
          </w:tcPr>
          <w:p w14:paraId="3F77D6E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37D698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2D4791E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DB4333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51C991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52A13B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1A4275B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nil"/>
              <w:bottom w:val="nil"/>
              <w:right w:val="nil"/>
            </w:tcBorders>
            <w:shd w:val="clear" w:color="000000" w:fill="D9D9D9"/>
            <w:noWrap/>
            <w:hideMark/>
          </w:tcPr>
          <w:p w14:paraId="02ABF15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single" w:sz="8" w:space="0" w:color="000000"/>
              <w:bottom w:val="nil"/>
              <w:right w:val="nil"/>
            </w:tcBorders>
            <w:shd w:val="clear" w:color="000000" w:fill="D9D9D9"/>
            <w:noWrap/>
            <w:hideMark/>
          </w:tcPr>
          <w:p w14:paraId="1955442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nil"/>
              <w:bottom w:val="nil"/>
              <w:right w:val="nil"/>
            </w:tcBorders>
            <w:shd w:val="clear" w:color="000000" w:fill="D9D9D9"/>
            <w:noWrap/>
            <w:hideMark/>
          </w:tcPr>
          <w:p w14:paraId="77239D6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C5B3D9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357497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97.71</w:t>
            </w:r>
          </w:p>
        </w:tc>
        <w:tc>
          <w:tcPr>
            <w:tcW w:w="145" w:type="pct"/>
            <w:tcBorders>
              <w:top w:val="nil"/>
              <w:left w:val="nil"/>
              <w:bottom w:val="nil"/>
              <w:right w:val="nil"/>
            </w:tcBorders>
            <w:shd w:val="clear" w:color="000000" w:fill="D9D9D9"/>
            <w:noWrap/>
            <w:hideMark/>
          </w:tcPr>
          <w:p w14:paraId="06A9174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1FEE73C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19DC7E9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3AF17D3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73CB6A62" w14:textId="77777777" w:rsidTr="0064774D">
        <w:trPr>
          <w:trHeight w:val="228"/>
        </w:trPr>
        <w:tc>
          <w:tcPr>
            <w:tcW w:w="174" w:type="pct"/>
            <w:tcBorders>
              <w:top w:val="single" w:sz="4" w:space="0" w:color="000000"/>
              <w:left w:val="single" w:sz="8" w:space="0" w:color="000000"/>
              <w:bottom w:val="single" w:sz="4" w:space="0" w:color="000000"/>
              <w:right w:val="nil"/>
            </w:tcBorders>
            <w:shd w:val="clear" w:color="000000" w:fill="D9D9D9"/>
            <w:hideMark/>
          </w:tcPr>
          <w:p w14:paraId="070FFA4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HC.6</w:t>
            </w:r>
          </w:p>
        </w:tc>
        <w:tc>
          <w:tcPr>
            <w:tcW w:w="144" w:type="pct"/>
            <w:tcBorders>
              <w:top w:val="single" w:sz="4" w:space="0" w:color="000000"/>
              <w:left w:val="nil"/>
              <w:bottom w:val="single" w:sz="4" w:space="0" w:color="000000"/>
              <w:right w:val="nil"/>
            </w:tcBorders>
            <w:shd w:val="clear" w:color="000000" w:fill="D9D9D9"/>
            <w:hideMark/>
          </w:tcPr>
          <w:p w14:paraId="0B01B2E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5B39802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47F6BE3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Preventive care</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5FEB766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64" w:type="pct"/>
            <w:tcBorders>
              <w:top w:val="single" w:sz="4" w:space="0" w:color="000000"/>
              <w:left w:val="nil"/>
              <w:bottom w:val="single" w:sz="4" w:space="0" w:color="000000"/>
              <w:right w:val="nil"/>
            </w:tcBorders>
            <w:shd w:val="clear" w:color="auto" w:fill="auto"/>
            <w:noWrap/>
            <w:hideMark/>
          </w:tcPr>
          <w:p w14:paraId="672B33D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45" w:type="pct"/>
            <w:tcBorders>
              <w:top w:val="single" w:sz="4" w:space="0" w:color="000000"/>
              <w:left w:val="nil"/>
              <w:bottom w:val="single" w:sz="4" w:space="0" w:color="000000"/>
              <w:right w:val="nil"/>
            </w:tcBorders>
            <w:shd w:val="clear" w:color="auto" w:fill="auto"/>
            <w:noWrap/>
            <w:hideMark/>
          </w:tcPr>
          <w:p w14:paraId="7F71F10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5137FBB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6BC0B6F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5B37AB2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01AE8CA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2055C79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15D5DFA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8F2735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840CB98"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8CF560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0.74</w:t>
            </w:r>
          </w:p>
        </w:tc>
        <w:tc>
          <w:tcPr>
            <w:tcW w:w="145" w:type="pct"/>
            <w:tcBorders>
              <w:top w:val="single" w:sz="4" w:space="0" w:color="000000"/>
              <w:left w:val="nil"/>
              <w:bottom w:val="single" w:sz="4" w:space="0" w:color="000000"/>
              <w:right w:val="nil"/>
            </w:tcBorders>
            <w:shd w:val="clear" w:color="auto" w:fill="auto"/>
            <w:noWrap/>
            <w:hideMark/>
          </w:tcPr>
          <w:p w14:paraId="1523C27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0.74</w:t>
            </w:r>
          </w:p>
        </w:tc>
        <w:tc>
          <w:tcPr>
            <w:tcW w:w="173" w:type="pct"/>
            <w:tcBorders>
              <w:top w:val="single" w:sz="4" w:space="0" w:color="000000"/>
              <w:left w:val="nil"/>
              <w:bottom w:val="single" w:sz="4" w:space="0" w:color="000000"/>
              <w:right w:val="nil"/>
            </w:tcBorders>
            <w:shd w:val="clear" w:color="auto" w:fill="auto"/>
            <w:noWrap/>
            <w:hideMark/>
          </w:tcPr>
          <w:p w14:paraId="17E79E4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0.74</w:t>
            </w:r>
          </w:p>
        </w:tc>
        <w:tc>
          <w:tcPr>
            <w:tcW w:w="145" w:type="pct"/>
            <w:tcBorders>
              <w:top w:val="single" w:sz="4" w:space="0" w:color="000000"/>
              <w:left w:val="nil"/>
              <w:bottom w:val="single" w:sz="4" w:space="0" w:color="000000"/>
              <w:right w:val="nil"/>
            </w:tcBorders>
            <w:shd w:val="clear" w:color="auto" w:fill="auto"/>
            <w:noWrap/>
            <w:hideMark/>
          </w:tcPr>
          <w:p w14:paraId="2BB0D8B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16" w:type="pct"/>
            <w:tcBorders>
              <w:top w:val="single" w:sz="4" w:space="0" w:color="000000"/>
              <w:left w:val="nil"/>
              <w:bottom w:val="single" w:sz="4" w:space="0" w:color="000000"/>
              <w:right w:val="nil"/>
            </w:tcBorders>
            <w:shd w:val="clear" w:color="auto" w:fill="auto"/>
            <w:noWrap/>
            <w:hideMark/>
          </w:tcPr>
          <w:p w14:paraId="3A770880"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38DE16F"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750E050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1.30</w:t>
            </w:r>
          </w:p>
        </w:tc>
        <w:tc>
          <w:tcPr>
            <w:tcW w:w="145" w:type="pct"/>
            <w:tcBorders>
              <w:top w:val="single" w:sz="4" w:space="0" w:color="000000"/>
              <w:left w:val="nil"/>
              <w:bottom w:val="single" w:sz="4" w:space="0" w:color="000000"/>
              <w:right w:val="nil"/>
            </w:tcBorders>
            <w:shd w:val="clear" w:color="auto" w:fill="auto"/>
            <w:noWrap/>
            <w:hideMark/>
          </w:tcPr>
          <w:p w14:paraId="35E32BF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1.86</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67198D1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1.30</w:t>
            </w:r>
          </w:p>
        </w:tc>
        <w:tc>
          <w:tcPr>
            <w:tcW w:w="145" w:type="pct"/>
            <w:tcBorders>
              <w:top w:val="single" w:sz="4" w:space="0" w:color="000000"/>
              <w:left w:val="nil"/>
              <w:bottom w:val="single" w:sz="4" w:space="0" w:color="000000"/>
              <w:right w:val="nil"/>
            </w:tcBorders>
            <w:shd w:val="clear" w:color="auto" w:fill="auto"/>
            <w:noWrap/>
            <w:hideMark/>
          </w:tcPr>
          <w:p w14:paraId="5A46DC09"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45" w:type="pct"/>
            <w:tcBorders>
              <w:top w:val="single" w:sz="4" w:space="0" w:color="000000"/>
              <w:left w:val="nil"/>
              <w:bottom w:val="single" w:sz="4" w:space="0" w:color="000000"/>
              <w:right w:val="nil"/>
            </w:tcBorders>
            <w:shd w:val="clear" w:color="auto" w:fill="auto"/>
            <w:noWrap/>
            <w:hideMark/>
          </w:tcPr>
          <w:p w14:paraId="6B742AF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2A0726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4052009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0.74</w:t>
            </w:r>
          </w:p>
        </w:tc>
        <w:tc>
          <w:tcPr>
            <w:tcW w:w="218" w:type="pct"/>
            <w:tcBorders>
              <w:top w:val="single" w:sz="4" w:space="0" w:color="000000"/>
              <w:left w:val="nil"/>
              <w:bottom w:val="single" w:sz="4" w:space="0" w:color="000000"/>
              <w:right w:val="nil"/>
            </w:tcBorders>
            <w:shd w:val="clear" w:color="auto" w:fill="auto"/>
            <w:noWrap/>
            <w:hideMark/>
          </w:tcPr>
          <w:p w14:paraId="24ED3730"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146" w:type="pct"/>
            <w:tcBorders>
              <w:top w:val="single" w:sz="4" w:space="0" w:color="000000"/>
              <w:left w:val="nil"/>
              <w:bottom w:val="single" w:sz="4" w:space="0" w:color="000000"/>
              <w:right w:val="nil"/>
            </w:tcBorders>
            <w:shd w:val="clear" w:color="auto" w:fill="auto"/>
            <w:noWrap/>
            <w:hideMark/>
          </w:tcPr>
          <w:p w14:paraId="3B6AE4D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0.56</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0EDA9D2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0052A993" w14:textId="77777777" w:rsidTr="0064774D">
        <w:trPr>
          <w:trHeight w:val="804"/>
        </w:trPr>
        <w:tc>
          <w:tcPr>
            <w:tcW w:w="174" w:type="pct"/>
            <w:tcBorders>
              <w:top w:val="nil"/>
              <w:left w:val="single" w:sz="8" w:space="0" w:color="000000"/>
              <w:bottom w:val="nil"/>
              <w:right w:val="nil"/>
            </w:tcBorders>
            <w:shd w:val="clear" w:color="auto" w:fill="auto"/>
            <w:hideMark/>
          </w:tcPr>
          <w:p w14:paraId="5DBD188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3A63C93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HC.6.1</w:t>
            </w:r>
          </w:p>
        </w:tc>
        <w:tc>
          <w:tcPr>
            <w:tcW w:w="174" w:type="pct"/>
            <w:tcBorders>
              <w:top w:val="nil"/>
              <w:left w:val="nil"/>
              <w:bottom w:val="nil"/>
              <w:right w:val="nil"/>
            </w:tcBorders>
            <w:shd w:val="clear" w:color="auto" w:fill="auto"/>
            <w:hideMark/>
          </w:tcPr>
          <w:p w14:paraId="212C183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33A9641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Information, education and counseling (IEC) programmes</w:t>
            </w:r>
          </w:p>
        </w:tc>
        <w:tc>
          <w:tcPr>
            <w:tcW w:w="276" w:type="pct"/>
            <w:tcBorders>
              <w:top w:val="nil"/>
              <w:left w:val="nil"/>
              <w:bottom w:val="nil"/>
              <w:right w:val="single" w:sz="4" w:space="0" w:color="000000"/>
            </w:tcBorders>
            <w:shd w:val="clear" w:color="auto" w:fill="auto"/>
            <w:noWrap/>
            <w:hideMark/>
          </w:tcPr>
          <w:p w14:paraId="0470F6E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auto" w:fill="auto"/>
            <w:noWrap/>
            <w:hideMark/>
          </w:tcPr>
          <w:p w14:paraId="7CBDF3F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E45D72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85AB2A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4A857EB3"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7E5A699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6D91105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712D58E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73B7D09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6DCAC9E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17B0D66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761CD58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nil"/>
              <w:left w:val="nil"/>
              <w:bottom w:val="nil"/>
              <w:right w:val="nil"/>
            </w:tcBorders>
            <w:shd w:val="clear" w:color="auto" w:fill="auto"/>
            <w:noWrap/>
            <w:hideMark/>
          </w:tcPr>
          <w:p w14:paraId="4B39504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73" w:type="pct"/>
            <w:tcBorders>
              <w:top w:val="nil"/>
              <w:left w:val="nil"/>
              <w:bottom w:val="nil"/>
              <w:right w:val="nil"/>
            </w:tcBorders>
            <w:shd w:val="clear" w:color="auto" w:fill="auto"/>
            <w:noWrap/>
            <w:hideMark/>
          </w:tcPr>
          <w:p w14:paraId="70CA57F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1D9C745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16" w:type="pct"/>
            <w:tcBorders>
              <w:top w:val="nil"/>
              <w:left w:val="nil"/>
              <w:bottom w:val="nil"/>
              <w:right w:val="nil"/>
            </w:tcBorders>
            <w:shd w:val="clear" w:color="auto" w:fill="auto"/>
            <w:noWrap/>
            <w:hideMark/>
          </w:tcPr>
          <w:p w14:paraId="16282C0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E2D32F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auto" w:fill="auto"/>
            <w:noWrap/>
            <w:hideMark/>
          </w:tcPr>
          <w:p w14:paraId="47096A0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4F3553C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single" w:sz="8" w:space="0" w:color="000000"/>
              <w:bottom w:val="nil"/>
              <w:right w:val="nil"/>
            </w:tcBorders>
            <w:shd w:val="clear" w:color="auto" w:fill="auto"/>
            <w:noWrap/>
            <w:hideMark/>
          </w:tcPr>
          <w:p w14:paraId="4BDBCCD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auto" w:fill="auto"/>
            <w:noWrap/>
            <w:hideMark/>
          </w:tcPr>
          <w:p w14:paraId="4A4E1BE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190ADC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6669A3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937B07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218" w:type="pct"/>
            <w:tcBorders>
              <w:top w:val="nil"/>
              <w:left w:val="nil"/>
              <w:bottom w:val="nil"/>
              <w:right w:val="nil"/>
            </w:tcBorders>
            <w:shd w:val="clear" w:color="auto" w:fill="auto"/>
            <w:noWrap/>
            <w:hideMark/>
          </w:tcPr>
          <w:p w14:paraId="68796F5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auto" w:fill="auto"/>
            <w:noWrap/>
            <w:hideMark/>
          </w:tcPr>
          <w:p w14:paraId="15B139B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auto" w:fill="auto"/>
            <w:noWrap/>
            <w:hideMark/>
          </w:tcPr>
          <w:p w14:paraId="4B00FF6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0FCBF0A2" w14:textId="77777777" w:rsidTr="0064774D">
        <w:trPr>
          <w:trHeight w:val="660"/>
        </w:trPr>
        <w:tc>
          <w:tcPr>
            <w:tcW w:w="174" w:type="pct"/>
            <w:tcBorders>
              <w:top w:val="nil"/>
              <w:left w:val="single" w:sz="8" w:space="0" w:color="000000"/>
              <w:bottom w:val="nil"/>
              <w:right w:val="nil"/>
            </w:tcBorders>
            <w:shd w:val="clear" w:color="000000" w:fill="D9D9D9"/>
            <w:hideMark/>
          </w:tcPr>
          <w:p w14:paraId="7E4024B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7DCEA40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7B76A2E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HC.6.1.nec</w:t>
            </w:r>
          </w:p>
        </w:tc>
        <w:tc>
          <w:tcPr>
            <w:tcW w:w="232" w:type="pct"/>
            <w:tcBorders>
              <w:top w:val="nil"/>
              <w:left w:val="nil"/>
              <w:bottom w:val="nil"/>
              <w:right w:val="single" w:sz="4" w:space="0" w:color="000000"/>
            </w:tcBorders>
            <w:shd w:val="clear" w:color="000000" w:fill="D9D9D9"/>
            <w:hideMark/>
          </w:tcPr>
          <w:p w14:paraId="1153C74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Other and unspecified IEC programmes (n.e.c.)</w:t>
            </w:r>
          </w:p>
        </w:tc>
        <w:tc>
          <w:tcPr>
            <w:tcW w:w="276" w:type="pct"/>
            <w:tcBorders>
              <w:top w:val="nil"/>
              <w:left w:val="nil"/>
              <w:bottom w:val="nil"/>
              <w:right w:val="single" w:sz="4" w:space="0" w:color="000000"/>
            </w:tcBorders>
            <w:shd w:val="clear" w:color="000000" w:fill="D9D9D9"/>
            <w:noWrap/>
            <w:hideMark/>
          </w:tcPr>
          <w:p w14:paraId="5611403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6ED9721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6FBD79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689BA7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0CC2D9B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2A28338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34E86C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5695895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41C28A8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F4A02A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555EE0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C9894E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0.71</w:t>
            </w:r>
          </w:p>
        </w:tc>
        <w:tc>
          <w:tcPr>
            <w:tcW w:w="145" w:type="pct"/>
            <w:tcBorders>
              <w:top w:val="nil"/>
              <w:left w:val="nil"/>
              <w:bottom w:val="nil"/>
              <w:right w:val="nil"/>
            </w:tcBorders>
            <w:shd w:val="clear" w:color="000000" w:fill="D9D9D9"/>
            <w:noWrap/>
            <w:hideMark/>
          </w:tcPr>
          <w:p w14:paraId="4496058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73" w:type="pct"/>
            <w:tcBorders>
              <w:top w:val="nil"/>
              <w:left w:val="nil"/>
              <w:bottom w:val="nil"/>
              <w:right w:val="nil"/>
            </w:tcBorders>
            <w:shd w:val="clear" w:color="000000" w:fill="D9D9D9"/>
            <w:noWrap/>
            <w:hideMark/>
          </w:tcPr>
          <w:p w14:paraId="4A5F56E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000000" w:fill="D9D9D9"/>
            <w:noWrap/>
            <w:hideMark/>
          </w:tcPr>
          <w:p w14:paraId="46949DC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16" w:type="pct"/>
            <w:tcBorders>
              <w:top w:val="nil"/>
              <w:left w:val="nil"/>
              <w:bottom w:val="nil"/>
              <w:right w:val="nil"/>
            </w:tcBorders>
            <w:shd w:val="clear" w:color="000000" w:fill="D9D9D9"/>
            <w:noWrap/>
            <w:hideMark/>
          </w:tcPr>
          <w:p w14:paraId="4E74A87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C6EBAC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6F0092A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000000" w:fill="D9D9D9"/>
            <w:noWrap/>
            <w:hideMark/>
          </w:tcPr>
          <w:p w14:paraId="0406DE3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single" w:sz="8" w:space="0" w:color="000000"/>
              <w:bottom w:val="nil"/>
              <w:right w:val="nil"/>
            </w:tcBorders>
            <w:shd w:val="clear" w:color="000000" w:fill="D9D9D9"/>
            <w:noWrap/>
            <w:hideMark/>
          </w:tcPr>
          <w:p w14:paraId="1687E43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145" w:type="pct"/>
            <w:tcBorders>
              <w:top w:val="nil"/>
              <w:left w:val="nil"/>
              <w:bottom w:val="nil"/>
              <w:right w:val="nil"/>
            </w:tcBorders>
            <w:shd w:val="clear" w:color="000000" w:fill="D9D9D9"/>
            <w:noWrap/>
            <w:hideMark/>
          </w:tcPr>
          <w:p w14:paraId="7649B0B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40E68C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7D6689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77761F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0.71</w:t>
            </w:r>
          </w:p>
        </w:tc>
        <w:tc>
          <w:tcPr>
            <w:tcW w:w="218" w:type="pct"/>
            <w:tcBorders>
              <w:top w:val="nil"/>
              <w:left w:val="nil"/>
              <w:bottom w:val="nil"/>
              <w:right w:val="nil"/>
            </w:tcBorders>
            <w:shd w:val="clear" w:color="000000" w:fill="D9D9D9"/>
            <w:noWrap/>
            <w:hideMark/>
          </w:tcPr>
          <w:p w14:paraId="79F5226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4C35D10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47A13DC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3D3E218E" w14:textId="77777777" w:rsidTr="0064774D">
        <w:trPr>
          <w:trHeight w:val="804"/>
        </w:trPr>
        <w:tc>
          <w:tcPr>
            <w:tcW w:w="174" w:type="pct"/>
            <w:tcBorders>
              <w:top w:val="nil"/>
              <w:left w:val="single" w:sz="8" w:space="0" w:color="000000"/>
              <w:bottom w:val="nil"/>
              <w:right w:val="nil"/>
            </w:tcBorders>
            <w:shd w:val="clear" w:color="000000" w:fill="D9D9D9"/>
            <w:hideMark/>
          </w:tcPr>
          <w:p w14:paraId="1DDB3B9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7E88CC7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HC.6.5</w:t>
            </w:r>
          </w:p>
        </w:tc>
        <w:tc>
          <w:tcPr>
            <w:tcW w:w="174" w:type="pct"/>
            <w:tcBorders>
              <w:top w:val="nil"/>
              <w:left w:val="nil"/>
              <w:bottom w:val="nil"/>
              <w:right w:val="nil"/>
            </w:tcBorders>
            <w:shd w:val="clear" w:color="000000" w:fill="D9D9D9"/>
            <w:hideMark/>
          </w:tcPr>
          <w:p w14:paraId="6117EFA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6E52BDF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Epidemiological surveillance and risk and disease control programmes</w:t>
            </w:r>
          </w:p>
        </w:tc>
        <w:tc>
          <w:tcPr>
            <w:tcW w:w="276" w:type="pct"/>
            <w:tcBorders>
              <w:top w:val="nil"/>
              <w:left w:val="nil"/>
              <w:bottom w:val="nil"/>
              <w:right w:val="single" w:sz="4" w:space="0" w:color="000000"/>
            </w:tcBorders>
            <w:shd w:val="clear" w:color="000000" w:fill="D9D9D9"/>
            <w:noWrap/>
            <w:hideMark/>
          </w:tcPr>
          <w:p w14:paraId="774E080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0.10</w:t>
            </w:r>
          </w:p>
        </w:tc>
        <w:tc>
          <w:tcPr>
            <w:tcW w:w="164" w:type="pct"/>
            <w:tcBorders>
              <w:top w:val="nil"/>
              <w:left w:val="nil"/>
              <w:bottom w:val="nil"/>
              <w:right w:val="nil"/>
            </w:tcBorders>
            <w:shd w:val="clear" w:color="000000" w:fill="D9D9D9"/>
            <w:noWrap/>
            <w:hideMark/>
          </w:tcPr>
          <w:p w14:paraId="07965B4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5" w:type="pct"/>
            <w:tcBorders>
              <w:top w:val="nil"/>
              <w:left w:val="nil"/>
              <w:bottom w:val="nil"/>
              <w:right w:val="nil"/>
            </w:tcBorders>
            <w:shd w:val="clear" w:color="000000" w:fill="D9D9D9"/>
            <w:noWrap/>
            <w:hideMark/>
          </w:tcPr>
          <w:p w14:paraId="2E391DF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04079A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86" w:type="pct"/>
            <w:tcBorders>
              <w:top w:val="nil"/>
              <w:left w:val="single" w:sz="4" w:space="0" w:color="000000"/>
              <w:bottom w:val="nil"/>
              <w:right w:val="single" w:sz="4" w:space="0" w:color="000000"/>
            </w:tcBorders>
            <w:shd w:val="clear" w:color="000000" w:fill="D9D9D9"/>
            <w:noWrap/>
            <w:hideMark/>
          </w:tcPr>
          <w:p w14:paraId="248705F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6AFC542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D3464C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0E0C258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03096FA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1C0D6D4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A26103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147F8A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45" w:type="pct"/>
            <w:tcBorders>
              <w:top w:val="nil"/>
              <w:left w:val="nil"/>
              <w:bottom w:val="nil"/>
              <w:right w:val="nil"/>
            </w:tcBorders>
            <w:shd w:val="clear" w:color="000000" w:fill="D9D9D9"/>
            <w:noWrap/>
            <w:hideMark/>
          </w:tcPr>
          <w:p w14:paraId="311AD1C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73" w:type="pct"/>
            <w:tcBorders>
              <w:top w:val="nil"/>
              <w:left w:val="nil"/>
              <w:bottom w:val="nil"/>
              <w:right w:val="nil"/>
            </w:tcBorders>
            <w:shd w:val="clear" w:color="000000" w:fill="D9D9D9"/>
            <w:noWrap/>
            <w:hideMark/>
          </w:tcPr>
          <w:p w14:paraId="6CEE47C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0C43CB7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FE1AD5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FC28D1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single" w:sz="8" w:space="0" w:color="000000"/>
              <w:bottom w:val="nil"/>
              <w:right w:val="single" w:sz="8" w:space="0" w:color="000000"/>
            </w:tcBorders>
            <w:shd w:val="clear" w:color="000000" w:fill="D9D9D9"/>
            <w:noWrap/>
            <w:hideMark/>
          </w:tcPr>
          <w:p w14:paraId="55AA5EB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000000" w:fill="D9D9D9"/>
            <w:noWrap/>
            <w:hideMark/>
          </w:tcPr>
          <w:p w14:paraId="0400DD1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0.23</w:t>
            </w:r>
          </w:p>
        </w:tc>
        <w:tc>
          <w:tcPr>
            <w:tcW w:w="145" w:type="pct"/>
            <w:tcBorders>
              <w:top w:val="nil"/>
              <w:left w:val="single" w:sz="8" w:space="0" w:color="000000"/>
              <w:bottom w:val="nil"/>
              <w:right w:val="nil"/>
            </w:tcBorders>
            <w:shd w:val="clear" w:color="000000" w:fill="D9D9D9"/>
            <w:noWrap/>
            <w:hideMark/>
          </w:tcPr>
          <w:p w14:paraId="302E74D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000000" w:fill="D9D9D9"/>
            <w:noWrap/>
            <w:hideMark/>
          </w:tcPr>
          <w:p w14:paraId="0144A8B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5" w:type="pct"/>
            <w:tcBorders>
              <w:top w:val="nil"/>
              <w:left w:val="nil"/>
              <w:bottom w:val="nil"/>
              <w:right w:val="nil"/>
            </w:tcBorders>
            <w:shd w:val="clear" w:color="000000" w:fill="D9D9D9"/>
            <w:noWrap/>
            <w:hideMark/>
          </w:tcPr>
          <w:p w14:paraId="4208EA5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B13DDF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437D69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218" w:type="pct"/>
            <w:tcBorders>
              <w:top w:val="nil"/>
              <w:left w:val="nil"/>
              <w:bottom w:val="nil"/>
              <w:right w:val="nil"/>
            </w:tcBorders>
            <w:shd w:val="clear" w:color="000000" w:fill="D9D9D9"/>
            <w:noWrap/>
            <w:hideMark/>
          </w:tcPr>
          <w:p w14:paraId="1D2FB0E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6" w:type="pct"/>
            <w:tcBorders>
              <w:top w:val="nil"/>
              <w:left w:val="nil"/>
              <w:bottom w:val="nil"/>
              <w:right w:val="nil"/>
            </w:tcBorders>
            <w:shd w:val="clear" w:color="000000" w:fill="D9D9D9"/>
            <w:noWrap/>
            <w:hideMark/>
          </w:tcPr>
          <w:p w14:paraId="49A340C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233" w:type="pct"/>
            <w:tcBorders>
              <w:top w:val="nil"/>
              <w:left w:val="nil"/>
              <w:bottom w:val="nil"/>
              <w:right w:val="single" w:sz="8" w:space="0" w:color="000000"/>
            </w:tcBorders>
            <w:shd w:val="clear" w:color="000000" w:fill="D9D9D9"/>
            <w:noWrap/>
            <w:hideMark/>
          </w:tcPr>
          <w:p w14:paraId="16F7D8A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0D9B72BA" w14:textId="77777777" w:rsidTr="0064774D">
        <w:trPr>
          <w:trHeight w:val="372"/>
        </w:trPr>
        <w:tc>
          <w:tcPr>
            <w:tcW w:w="174" w:type="pct"/>
            <w:tcBorders>
              <w:top w:val="nil"/>
              <w:left w:val="single" w:sz="8" w:space="0" w:color="000000"/>
              <w:bottom w:val="nil"/>
              <w:right w:val="nil"/>
            </w:tcBorders>
            <w:shd w:val="clear" w:color="000000" w:fill="D9D9D9"/>
            <w:hideMark/>
          </w:tcPr>
          <w:p w14:paraId="139A1D9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1A6E6EB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19995CA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HC.6.5.1</w:t>
            </w:r>
          </w:p>
        </w:tc>
        <w:tc>
          <w:tcPr>
            <w:tcW w:w="232" w:type="pct"/>
            <w:tcBorders>
              <w:top w:val="nil"/>
              <w:left w:val="nil"/>
              <w:bottom w:val="nil"/>
              <w:right w:val="single" w:sz="4" w:space="0" w:color="000000"/>
            </w:tcBorders>
            <w:shd w:val="clear" w:color="000000" w:fill="D9D9D9"/>
            <w:hideMark/>
          </w:tcPr>
          <w:p w14:paraId="2B84898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Planning &amp; Management</w:t>
            </w:r>
          </w:p>
        </w:tc>
        <w:tc>
          <w:tcPr>
            <w:tcW w:w="276" w:type="pct"/>
            <w:tcBorders>
              <w:top w:val="nil"/>
              <w:left w:val="nil"/>
              <w:bottom w:val="nil"/>
              <w:right w:val="single" w:sz="4" w:space="0" w:color="000000"/>
            </w:tcBorders>
            <w:shd w:val="clear" w:color="000000" w:fill="D9D9D9"/>
            <w:noWrap/>
            <w:hideMark/>
          </w:tcPr>
          <w:p w14:paraId="169BBFA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0.10</w:t>
            </w:r>
          </w:p>
        </w:tc>
        <w:tc>
          <w:tcPr>
            <w:tcW w:w="164" w:type="pct"/>
            <w:tcBorders>
              <w:top w:val="nil"/>
              <w:left w:val="nil"/>
              <w:bottom w:val="nil"/>
              <w:right w:val="nil"/>
            </w:tcBorders>
            <w:shd w:val="clear" w:color="000000" w:fill="D9D9D9"/>
            <w:noWrap/>
            <w:hideMark/>
          </w:tcPr>
          <w:p w14:paraId="70134BF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5" w:type="pct"/>
            <w:tcBorders>
              <w:top w:val="nil"/>
              <w:left w:val="nil"/>
              <w:bottom w:val="nil"/>
              <w:right w:val="nil"/>
            </w:tcBorders>
            <w:shd w:val="clear" w:color="000000" w:fill="D9D9D9"/>
            <w:noWrap/>
            <w:hideMark/>
          </w:tcPr>
          <w:p w14:paraId="2F554F3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6CBE15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86" w:type="pct"/>
            <w:tcBorders>
              <w:top w:val="nil"/>
              <w:left w:val="single" w:sz="4" w:space="0" w:color="000000"/>
              <w:bottom w:val="nil"/>
              <w:right w:val="single" w:sz="4" w:space="0" w:color="000000"/>
            </w:tcBorders>
            <w:shd w:val="clear" w:color="000000" w:fill="D9D9D9"/>
            <w:noWrap/>
            <w:hideMark/>
          </w:tcPr>
          <w:p w14:paraId="0690BEF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79F9F29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4DCC9A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252FC44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3489F11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AF317F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AEBF87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59A79F82"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45" w:type="pct"/>
            <w:tcBorders>
              <w:top w:val="nil"/>
              <w:left w:val="nil"/>
              <w:bottom w:val="nil"/>
              <w:right w:val="nil"/>
            </w:tcBorders>
            <w:shd w:val="clear" w:color="000000" w:fill="D9D9D9"/>
            <w:noWrap/>
            <w:hideMark/>
          </w:tcPr>
          <w:p w14:paraId="0E9F138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73" w:type="pct"/>
            <w:tcBorders>
              <w:top w:val="nil"/>
              <w:left w:val="nil"/>
              <w:bottom w:val="nil"/>
              <w:right w:val="nil"/>
            </w:tcBorders>
            <w:shd w:val="clear" w:color="000000" w:fill="D9D9D9"/>
            <w:noWrap/>
            <w:hideMark/>
          </w:tcPr>
          <w:p w14:paraId="07BBBDB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486AC3E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2E9DF9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1327A1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single" w:sz="8" w:space="0" w:color="000000"/>
              <w:bottom w:val="nil"/>
              <w:right w:val="single" w:sz="8" w:space="0" w:color="000000"/>
            </w:tcBorders>
            <w:shd w:val="clear" w:color="000000" w:fill="D9D9D9"/>
            <w:noWrap/>
            <w:hideMark/>
          </w:tcPr>
          <w:p w14:paraId="2881C77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000000" w:fill="D9D9D9"/>
            <w:noWrap/>
            <w:hideMark/>
          </w:tcPr>
          <w:p w14:paraId="15CD687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0.23</w:t>
            </w:r>
          </w:p>
        </w:tc>
        <w:tc>
          <w:tcPr>
            <w:tcW w:w="145" w:type="pct"/>
            <w:tcBorders>
              <w:top w:val="nil"/>
              <w:left w:val="single" w:sz="8" w:space="0" w:color="000000"/>
              <w:bottom w:val="nil"/>
              <w:right w:val="nil"/>
            </w:tcBorders>
            <w:shd w:val="clear" w:color="000000" w:fill="D9D9D9"/>
            <w:noWrap/>
            <w:hideMark/>
          </w:tcPr>
          <w:p w14:paraId="042E317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000000" w:fill="D9D9D9"/>
            <w:noWrap/>
            <w:hideMark/>
          </w:tcPr>
          <w:p w14:paraId="7B2D7D7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5" w:type="pct"/>
            <w:tcBorders>
              <w:top w:val="nil"/>
              <w:left w:val="nil"/>
              <w:bottom w:val="nil"/>
              <w:right w:val="nil"/>
            </w:tcBorders>
            <w:shd w:val="clear" w:color="000000" w:fill="D9D9D9"/>
            <w:noWrap/>
            <w:hideMark/>
          </w:tcPr>
          <w:p w14:paraId="1B3273F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998178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ACAC05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218" w:type="pct"/>
            <w:tcBorders>
              <w:top w:val="nil"/>
              <w:left w:val="nil"/>
              <w:bottom w:val="nil"/>
              <w:right w:val="nil"/>
            </w:tcBorders>
            <w:shd w:val="clear" w:color="000000" w:fill="D9D9D9"/>
            <w:noWrap/>
            <w:hideMark/>
          </w:tcPr>
          <w:p w14:paraId="2F4111C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146" w:type="pct"/>
            <w:tcBorders>
              <w:top w:val="nil"/>
              <w:left w:val="nil"/>
              <w:bottom w:val="nil"/>
              <w:right w:val="nil"/>
            </w:tcBorders>
            <w:shd w:val="clear" w:color="000000" w:fill="D9D9D9"/>
            <w:noWrap/>
            <w:hideMark/>
          </w:tcPr>
          <w:p w14:paraId="6E54197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0.10</w:t>
            </w:r>
          </w:p>
        </w:tc>
        <w:tc>
          <w:tcPr>
            <w:tcW w:w="233" w:type="pct"/>
            <w:tcBorders>
              <w:top w:val="nil"/>
              <w:left w:val="nil"/>
              <w:bottom w:val="nil"/>
              <w:right w:val="single" w:sz="8" w:space="0" w:color="000000"/>
            </w:tcBorders>
            <w:shd w:val="clear" w:color="000000" w:fill="D9D9D9"/>
            <w:noWrap/>
            <w:hideMark/>
          </w:tcPr>
          <w:p w14:paraId="2B62EFE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6B72206F" w14:textId="77777777" w:rsidTr="0064774D">
        <w:trPr>
          <w:trHeight w:val="804"/>
        </w:trPr>
        <w:tc>
          <w:tcPr>
            <w:tcW w:w="174" w:type="pct"/>
            <w:tcBorders>
              <w:top w:val="nil"/>
              <w:left w:val="single" w:sz="8" w:space="0" w:color="000000"/>
              <w:bottom w:val="nil"/>
              <w:right w:val="nil"/>
            </w:tcBorders>
            <w:shd w:val="clear" w:color="000000" w:fill="D9D9D9"/>
            <w:hideMark/>
          </w:tcPr>
          <w:p w14:paraId="1F8D075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05E555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HC.6.6</w:t>
            </w:r>
          </w:p>
        </w:tc>
        <w:tc>
          <w:tcPr>
            <w:tcW w:w="174" w:type="pct"/>
            <w:tcBorders>
              <w:top w:val="nil"/>
              <w:left w:val="nil"/>
              <w:bottom w:val="nil"/>
              <w:right w:val="nil"/>
            </w:tcBorders>
            <w:shd w:val="clear" w:color="000000" w:fill="D9D9D9"/>
            <w:hideMark/>
          </w:tcPr>
          <w:p w14:paraId="3DFBC25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000000" w:fill="D9D9D9"/>
            <w:hideMark/>
          </w:tcPr>
          <w:p w14:paraId="7E5A789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Preparing for disaster and emergency response programmes</w:t>
            </w:r>
          </w:p>
        </w:tc>
        <w:tc>
          <w:tcPr>
            <w:tcW w:w="276" w:type="pct"/>
            <w:tcBorders>
              <w:top w:val="nil"/>
              <w:left w:val="nil"/>
              <w:bottom w:val="nil"/>
              <w:right w:val="single" w:sz="4" w:space="0" w:color="000000"/>
            </w:tcBorders>
            <w:shd w:val="clear" w:color="000000" w:fill="D9D9D9"/>
            <w:noWrap/>
            <w:hideMark/>
          </w:tcPr>
          <w:p w14:paraId="6FD2096E"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0.46</w:t>
            </w:r>
          </w:p>
        </w:tc>
        <w:tc>
          <w:tcPr>
            <w:tcW w:w="164" w:type="pct"/>
            <w:tcBorders>
              <w:top w:val="nil"/>
              <w:left w:val="nil"/>
              <w:bottom w:val="nil"/>
              <w:right w:val="nil"/>
            </w:tcBorders>
            <w:shd w:val="clear" w:color="000000" w:fill="D9D9D9"/>
            <w:noWrap/>
            <w:hideMark/>
          </w:tcPr>
          <w:p w14:paraId="67C0BE7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5" w:type="pct"/>
            <w:tcBorders>
              <w:top w:val="nil"/>
              <w:left w:val="nil"/>
              <w:bottom w:val="nil"/>
              <w:right w:val="nil"/>
            </w:tcBorders>
            <w:shd w:val="clear" w:color="000000" w:fill="D9D9D9"/>
            <w:noWrap/>
            <w:hideMark/>
          </w:tcPr>
          <w:p w14:paraId="6857BEA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93A34A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86" w:type="pct"/>
            <w:tcBorders>
              <w:top w:val="nil"/>
              <w:left w:val="single" w:sz="4" w:space="0" w:color="000000"/>
              <w:bottom w:val="nil"/>
              <w:right w:val="single" w:sz="4" w:space="0" w:color="000000"/>
            </w:tcBorders>
            <w:shd w:val="clear" w:color="000000" w:fill="D9D9D9"/>
            <w:noWrap/>
            <w:hideMark/>
          </w:tcPr>
          <w:p w14:paraId="1902F40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2157EEE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5750FA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36E542B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143C6AC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6CD90C0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DAFBAD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39A0AB6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3DC05E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nil"/>
              <w:right w:val="nil"/>
            </w:tcBorders>
            <w:shd w:val="clear" w:color="000000" w:fill="D9D9D9"/>
            <w:noWrap/>
            <w:hideMark/>
          </w:tcPr>
          <w:p w14:paraId="0ADA4775"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2F4084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6ED7AA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F875F2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nil"/>
              <w:right w:val="single" w:sz="8" w:space="0" w:color="000000"/>
            </w:tcBorders>
            <w:shd w:val="clear" w:color="000000" w:fill="D9D9D9"/>
            <w:noWrap/>
            <w:hideMark/>
          </w:tcPr>
          <w:p w14:paraId="775AA9D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5" w:type="pct"/>
            <w:tcBorders>
              <w:top w:val="nil"/>
              <w:left w:val="nil"/>
              <w:bottom w:val="nil"/>
              <w:right w:val="nil"/>
            </w:tcBorders>
            <w:shd w:val="clear" w:color="000000" w:fill="D9D9D9"/>
            <w:noWrap/>
            <w:hideMark/>
          </w:tcPr>
          <w:p w14:paraId="6C31B5C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0.91</w:t>
            </w:r>
          </w:p>
        </w:tc>
        <w:tc>
          <w:tcPr>
            <w:tcW w:w="145" w:type="pct"/>
            <w:tcBorders>
              <w:top w:val="nil"/>
              <w:left w:val="single" w:sz="8" w:space="0" w:color="000000"/>
              <w:bottom w:val="nil"/>
              <w:right w:val="nil"/>
            </w:tcBorders>
            <w:shd w:val="clear" w:color="000000" w:fill="D9D9D9"/>
            <w:noWrap/>
            <w:hideMark/>
          </w:tcPr>
          <w:p w14:paraId="4A17811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5" w:type="pct"/>
            <w:tcBorders>
              <w:top w:val="nil"/>
              <w:left w:val="nil"/>
              <w:bottom w:val="nil"/>
              <w:right w:val="nil"/>
            </w:tcBorders>
            <w:shd w:val="clear" w:color="000000" w:fill="D9D9D9"/>
            <w:noWrap/>
            <w:hideMark/>
          </w:tcPr>
          <w:p w14:paraId="02BF20B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5" w:type="pct"/>
            <w:tcBorders>
              <w:top w:val="nil"/>
              <w:left w:val="nil"/>
              <w:bottom w:val="nil"/>
              <w:right w:val="nil"/>
            </w:tcBorders>
            <w:shd w:val="clear" w:color="000000" w:fill="D9D9D9"/>
            <w:noWrap/>
            <w:hideMark/>
          </w:tcPr>
          <w:p w14:paraId="79563D5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C7CAD1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60944D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nil"/>
              <w:right w:val="nil"/>
            </w:tcBorders>
            <w:shd w:val="clear" w:color="000000" w:fill="D9D9D9"/>
            <w:noWrap/>
            <w:hideMark/>
          </w:tcPr>
          <w:p w14:paraId="3CA1CA5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146" w:type="pct"/>
            <w:tcBorders>
              <w:top w:val="nil"/>
              <w:left w:val="nil"/>
              <w:bottom w:val="nil"/>
              <w:right w:val="nil"/>
            </w:tcBorders>
            <w:shd w:val="clear" w:color="000000" w:fill="D9D9D9"/>
            <w:noWrap/>
            <w:hideMark/>
          </w:tcPr>
          <w:p w14:paraId="25DC18D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0.46</w:t>
            </w:r>
          </w:p>
        </w:tc>
        <w:tc>
          <w:tcPr>
            <w:tcW w:w="233" w:type="pct"/>
            <w:tcBorders>
              <w:top w:val="nil"/>
              <w:left w:val="nil"/>
              <w:bottom w:val="nil"/>
              <w:right w:val="single" w:sz="8" w:space="0" w:color="000000"/>
            </w:tcBorders>
            <w:shd w:val="clear" w:color="000000" w:fill="D9D9D9"/>
            <w:noWrap/>
            <w:hideMark/>
          </w:tcPr>
          <w:p w14:paraId="07B2A50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4F7595A9" w14:textId="77777777" w:rsidTr="0064774D">
        <w:trPr>
          <w:trHeight w:val="804"/>
        </w:trPr>
        <w:tc>
          <w:tcPr>
            <w:tcW w:w="174" w:type="pct"/>
            <w:tcBorders>
              <w:top w:val="single" w:sz="4" w:space="0" w:color="000000"/>
              <w:left w:val="single" w:sz="8" w:space="0" w:color="000000"/>
              <w:bottom w:val="single" w:sz="4" w:space="0" w:color="000000"/>
              <w:right w:val="nil"/>
            </w:tcBorders>
            <w:shd w:val="clear" w:color="000000" w:fill="D9D9D9"/>
            <w:hideMark/>
          </w:tcPr>
          <w:p w14:paraId="14533E2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lastRenderedPageBreak/>
              <w:t>HC.7</w:t>
            </w:r>
          </w:p>
        </w:tc>
        <w:tc>
          <w:tcPr>
            <w:tcW w:w="144" w:type="pct"/>
            <w:tcBorders>
              <w:top w:val="single" w:sz="4" w:space="0" w:color="000000"/>
              <w:left w:val="nil"/>
              <w:bottom w:val="single" w:sz="4" w:space="0" w:color="000000"/>
              <w:right w:val="nil"/>
            </w:tcBorders>
            <w:shd w:val="clear" w:color="000000" w:fill="D9D9D9"/>
            <w:hideMark/>
          </w:tcPr>
          <w:p w14:paraId="58854E4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hideMark/>
          </w:tcPr>
          <w:p w14:paraId="0D195616"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single" w:sz="4" w:space="0" w:color="000000"/>
              <w:left w:val="nil"/>
              <w:bottom w:val="single" w:sz="4" w:space="0" w:color="000000"/>
              <w:right w:val="single" w:sz="4" w:space="0" w:color="000000"/>
            </w:tcBorders>
            <w:shd w:val="clear" w:color="000000" w:fill="D9D9D9"/>
            <w:hideMark/>
          </w:tcPr>
          <w:p w14:paraId="20083E5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Governance, and health system and financing administration</w:t>
            </w:r>
          </w:p>
        </w:tc>
        <w:tc>
          <w:tcPr>
            <w:tcW w:w="276" w:type="pct"/>
            <w:tcBorders>
              <w:top w:val="single" w:sz="4" w:space="0" w:color="000000"/>
              <w:left w:val="nil"/>
              <w:bottom w:val="single" w:sz="4" w:space="0" w:color="000000"/>
              <w:right w:val="single" w:sz="4" w:space="0" w:color="000000"/>
            </w:tcBorders>
            <w:shd w:val="clear" w:color="auto" w:fill="auto"/>
            <w:noWrap/>
            <w:hideMark/>
          </w:tcPr>
          <w:p w14:paraId="774D74B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64" w:type="pct"/>
            <w:tcBorders>
              <w:top w:val="single" w:sz="4" w:space="0" w:color="000000"/>
              <w:left w:val="nil"/>
              <w:bottom w:val="single" w:sz="4" w:space="0" w:color="000000"/>
              <w:right w:val="nil"/>
            </w:tcBorders>
            <w:shd w:val="clear" w:color="auto" w:fill="auto"/>
            <w:noWrap/>
            <w:hideMark/>
          </w:tcPr>
          <w:p w14:paraId="71835EC7"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45" w:type="pct"/>
            <w:tcBorders>
              <w:top w:val="single" w:sz="4" w:space="0" w:color="000000"/>
              <w:left w:val="nil"/>
              <w:bottom w:val="single" w:sz="4" w:space="0" w:color="000000"/>
              <w:right w:val="nil"/>
            </w:tcBorders>
            <w:shd w:val="clear" w:color="auto" w:fill="auto"/>
            <w:noWrap/>
            <w:hideMark/>
          </w:tcPr>
          <w:p w14:paraId="57D7F173"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45" w:type="pct"/>
            <w:tcBorders>
              <w:top w:val="single" w:sz="4" w:space="0" w:color="000000"/>
              <w:left w:val="nil"/>
              <w:bottom w:val="single" w:sz="4" w:space="0" w:color="000000"/>
              <w:right w:val="nil"/>
            </w:tcBorders>
            <w:shd w:val="clear" w:color="auto" w:fill="auto"/>
            <w:noWrap/>
            <w:hideMark/>
          </w:tcPr>
          <w:p w14:paraId="1256BE0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86" w:type="pct"/>
            <w:tcBorders>
              <w:top w:val="single" w:sz="4" w:space="0" w:color="000000"/>
              <w:left w:val="single" w:sz="4" w:space="0" w:color="000000"/>
              <w:bottom w:val="single" w:sz="4" w:space="0" w:color="000000"/>
              <w:right w:val="single" w:sz="4" w:space="0" w:color="000000"/>
            </w:tcBorders>
            <w:shd w:val="clear" w:color="auto" w:fill="auto"/>
            <w:noWrap/>
            <w:hideMark/>
          </w:tcPr>
          <w:p w14:paraId="24C569B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single" w:sz="4" w:space="0" w:color="000000"/>
              <w:left w:val="nil"/>
              <w:bottom w:val="single" w:sz="4" w:space="0" w:color="000000"/>
              <w:right w:val="nil"/>
            </w:tcBorders>
            <w:shd w:val="clear" w:color="auto" w:fill="auto"/>
            <w:noWrap/>
            <w:hideMark/>
          </w:tcPr>
          <w:p w14:paraId="447644E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083E82E7"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05" w:type="pct"/>
            <w:tcBorders>
              <w:top w:val="single" w:sz="4" w:space="0" w:color="000000"/>
              <w:left w:val="nil"/>
              <w:bottom w:val="single" w:sz="4" w:space="0" w:color="000000"/>
              <w:right w:val="nil"/>
            </w:tcBorders>
            <w:shd w:val="clear" w:color="auto" w:fill="auto"/>
            <w:noWrap/>
            <w:hideMark/>
          </w:tcPr>
          <w:p w14:paraId="61308CBE"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1" w:type="pct"/>
            <w:tcBorders>
              <w:top w:val="single" w:sz="4" w:space="0" w:color="000000"/>
              <w:left w:val="nil"/>
              <w:bottom w:val="single" w:sz="4" w:space="0" w:color="000000"/>
              <w:right w:val="nil"/>
            </w:tcBorders>
            <w:shd w:val="clear" w:color="auto" w:fill="auto"/>
            <w:noWrap/>
            <w:hideMark/>
          </w:tcPr>
          <w:p w14:paraId="1E94310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362A0235"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4A3803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F7AE3C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45" w:type="pct"/>
            <w:tcBorders>
              <w:top w:val="single" w:sz="4" w:space="0" w:color="000000"/>
              <w:left w:val="nil"/>
              <w:bottom w:val="single" w:sz="4" w:space="0" w:color="000000"/>
              <w:right w:val="nil"/>
            </w:tcBorders>
            <w:shd w:val="clear" w:color="auto" w:fill="auto"/>
            <w:noWrap/>
            <w:hideMark/>
          </w:tcPr>
          <w:p w14:paraId="7881E1D2"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73" w:type="pct"/>
            <w:tcBorders>
              <w:top w:val="single" w:sz="4" w:space="0" w:color="000000"/>
              <w:left w:val="nil"/>
              <w:bottom w:val="single" w:sz="4" w:space="0" w:color="000000"/>
              <w:right w:val="nil"/>
            </w:tcBorders>
            <w:shd w:val="clear" w:color="auto" w:fill="auto"/>
            <w:noWrap/>
            <w:hideMark/>
          </w:tcPr>
          <w:p w14:paraId="29C137E4"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45" w:type="pct"/>
            <w:tcBorders>
              <w:top w:val="single" w:sz="4" w:space="0" w:color="000000"/>
              <w:left w:val="nil"/>
              <w:bottom w:val="single" w:sz="4" w:space="0" w:color="000000"/>
              <w:right w:val="nil"/>
            </w:tcBorders>
            <w:shd w:val="clear" w:color="auto" w:fill="auto"/>
            <w:noWrap/>
            <w:hideMark/>
          </w:tcPr>
          <w:p w14:paraId="7489F06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6AD7AF2C"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0.92</w:t>
            </w:r>
          </w:p>
        </w:tc>
        <w:tc>
          <w:tcPr>
            <w:tcW w:w="145" w:type="pct"/>
            <w:tcBorders>
              <w:top w:val="single" w:sz="4" w:space="0" w:color="000000"/>
              <w:left w:val="nil"/>
              <w:bottom w:val="single" w:sz="4" w:space="0" w:color="000000"/>
              <w:right w:val="nil"/>
            </w:tcBorders>
            <w:shd w:val="clear" w:color="auto" w:fill="auto"/>
            <w:noWrap/>
            <w:hideMark/>
          </w:tcPr>
          <w:p w14:paraId="6F68279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0.03</w:t>
            </w:r>
          </w:p>
        </w:tc>
        <w:tc>
          <w:tcPr>
            <w:tcW w:w="145" w:type="pct"/>
            <w:tcBorders>
              <w:top w:val="single" w:sz="4" w:space="0" w:color="000000"/>
              <w:left w:val="single" w:sz="8" w:space="0" w:color="000000"/>
              <w:bottom w:val="single" w:sz="4" w:space="0" w:color="000000"/>
              <w:right w:val="single" w:sz="8" w:space="0" w:color="000000"/>
            </w:tcBorders>
            <w:shd w:val="clear" w:color="auto" w:fill="auto"/>
            <w:noWrap/>
            <w:hideMark/>
          </w:tcPr>
          <w:p w14:paraId="09C3A86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54.51</w:t>
            </w:r>
          </w:p>
        </w:tc>
        <w:tc>
          <w:tcPr>
            <w:tcW w:w="145" w:type="pct"/>
            <w:tcBorders>
              <w:top w:val="single" w:sz="4" w:space="0" w:color="000000"/>
              <w:left w:val="nil"/>
              <w:bottom w:val="single" w:sz="4" w:space="0" w:color="000000"/>
              <w:right w:val="nil"/>
            </w:tcBorders>
            <w:shd w:val="clear" w:color="auto" w:fill="auto"/>
            <w:noWrap/>
            <w:hideMark/>
          </w:tcPr>
          <w:p w14:paraId="321FEAC2"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108.07</w:t>
            </w:r>
          </w:p>
        </w:tc>
        <w:tc>
          <w:tcPr>
            <w:tcW w:w="145" w:type="pct"/>
            <w:tcBorders>
              <w:top w:val="single" w:sz="4" w:space="0" w:color="000000"/>
              <w:left w:val="single" w:sz="8" w:space="0" w:color="000000"/>
              <w:bottom w:val="single" w:sz="4" w:space="0" w:color="000000"/>
              <w:right w:val="nil"/>
            </w:tcBorders>
            <w:shd w:val="clear" w:color="auto" w:fill="auto"/>
            <w:noWrap/>
            <w:hideMark/>
          </w:tcPr>
          <w:p w14:paraId="0D7DD392"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54.51</w:t>
            </w:r>
          </w:p>
        </w:tc>
        <w:tc>
          <w:tcPr>
            <w:tcW w:w="145" w:type="pct"/>
            <w:tcBorders>
              <w:top w:val="single" w:sz="4" w:space="0" w:color="000000"/>
              <w:left w:val="nil"/>
              <w:bottom w:val="single" w:sz="4" w:space="0" w:color="000000"/>
              <w:right w:val="nil"/>
            </w:tcBorders>
            <w:shd w:val="clear" w:color="auto" w:fill="auto"/>
            <w:noWrap/>
            <w:hideMark/>
          </w:tcPr>
          <w:p w14:paraId="2F2A394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45" w:type="pct"/>
            <w:tcBorders>
              <w:top w:val="single" w:sz="4" w:space="0" w:color="000000"/>
              <w:left w:val="nil"/>
              <w:bottom w:val="single" w:sz="4" w:space="0" w:color="000000"/>
              <w:right w:val="nil"/>
            </w:tcBorders>
            <w:shd w:val="clear" w:color="auto" w:fill="auto"/>
            <w:noWrap/>
            <w:hideMark/>
          </w:tcPr>
          <w:p w14:paraId="01E3CC82"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B2952C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B5A1F1A"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218" w:type="pct"/>
            <w:tcBorders>
              <w:top w:val="single" w:sz="4" w:space="0" w:color="000000"/>
              <w:left w:val="nil"/>
              <w:bottom w:val="single" w:sz="4" w:space="0" w:color="000000"/>
              <w:right w:val="nil"/>
            </w:tcBorders>
            <w:shd w:val="clear" w:color="auto" w:fill="auto"/>
            <w:noWrap/>
            <w:hideMark/>
          </w:tcPr>
          <w:p w14:paraId="6B67DB65"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46" w:type="pct"/>
            <w:tcBorders>
              <w:top w:val="single" w:sz="4" w:space="0" w:color="000000"/>
              <w:left w:val="nil"/>
              <w:bottom w:val="single" w:sz="4" w:space="0" w:color="000000"/>
              <w:right w:val="nil"/>
            </w:tcBorders>
            <w:shd w:val="clear" w:color="auto" w:fill="auto"/>
            <w:noWrap/>
            <w:hideMark/>
          </w:tcPr>
          <w:p w14:paraId="0A589F51"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233" w:type="pct"/>
            <w:tcBorders>
              <w:top w:val="single" w:sz="4" w:space="0" w:color="000000"/>
              <w:left w:val="nil"/>
              <w:bottom w:val="single" w:sz="4" w:space="0" w:color="000000"/>
              <w:right w:val="single" w:sz="8" w:space="0" w:color="000000"/>
            </w:tcBorders>
            <w:shd w:val="clear" w:color="auto" w:fill="auto"/>
            <w:noWrap/>
            <w:hideMark/>
          </w:tcPr>
          <w:p w14:paraId="04E49004"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r>
      <w:tr w:rsidR="00362A7C" w:rsidRPr="003F6419" w14:paraId="5FDF9FFC" w14:textId="77777777" w:rsidTr="0064774D">
        <w:trPr>
          <w:trHeight w:val="660"/>
        </w:trPr>
        <w:tc>
          <w:tcPr>
            <w:tcW w:w="174" w:type="pct"/>
            <w:tcBorders>
              <w:top w:val="nil"/>
              <w:left w:val="single" w:sz="8" w:space="0" w:color="000000"/>
              <w:bottom w:val="nil"/>
              <w:right w:val="nil"/>
            </w:tcBorders>
            <w:shd w:val="clear" w:color="auto" w:fill="auto"/>
            <w:hideMark/>
          </w:tcPr>
          <w:p w14:paraId="6CFB54A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auto" w:fill="auto"/>
            <w:hideMark/>
          </w:tcPr>
          <w:p w14:paraId="00EC5A5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HC.7.1</w:t>
            </w:r>
          </w:p>
        </w:tc>
        <w:tc>
          <w:tcPr>
            <w:tcW w:w="174" w:type="pct"/>
            <w:tcBorders>
              <w:top w:val="nil"/>
              <w:left w:val="nil"/>
              <w:bottom w:val="nil"/>
              <w:right w:val="nil"/>
            </w:tcBorders>
            <w:shd w:val="clear" w:color="auto" w:fill="auto"/>
            <w:hideMark/>
          </w:tcPr>
          <w:p w14:paraId="0652D89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nil"/>
              <w:right w:val="single" w:sz="4" w:space="0" w:color="000000"/>
            </w:tcBorders>
            <w:shd w:val="clear" w:color="auto" w:fill="auto"/>
            <w:hideMark/>
          </w:tcPr>
          <w:p w14:paraId="334B943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Governance and Health system administration</w:t>
            </w:r>
          </w:p>
        </w:tc>
        <w:tc>
          <w:tcPr>
            <w:tcW w:w="276" w:type="pct"/>
            <w:tcBorders>
              <w:top w:val="nil"/>
              <w:left w:val="nil"/>
              <w:bottom w:val="nil"/>
              <w:right w:val="single" w:sz="4" w:space="0" w:color="000000"/>
            </w:tcBorders>
            <w:shd w:val="clear" w:color="auto" w:fill="auto"/>
            <w:noWrap/>
            <w:hideMark/>
          </w:tcPr>
          <w:p w14:paraId="7581B6E9"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auto" w:fill="auto"/>
            <w:noWrap/>
            <w:hideMark/>
          </w:tcPr>
          <w:p w14:paraId="0C52FAA7"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666870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657C1E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auto" w:fill="auto"/>
            <w:noWrap/>
            <w:hideMark/>
          </w:tcPr>
          <w:p w14:paraId="6FB6C65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auto" w:fill="auto"/>
            <w:noWrap/>
            <w:hideMark/>
          </w:tcPr>
          <w:p w14:paraId="51E4928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48D666D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noWrap/>
            <w:hideMark/>
          </w:tcPr>
          <w:p w14:paraId="6433199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auto" w:fill="auto"/>
            <w:noWrap/>
            <w:hideMark/>
          </w:tcPr>
          <w:p w14:paraId="176ABD5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74EF28AB"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15F8157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auto" w:fill="auto"/>
            <w:noWrap/>
            <w:hideMark/>
          </w:tcPr>
          <w:p w14:paraId="695B6A7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45" w:type="pct"/>
            <w:tcBorders>
              <w:top w:val="nil"/>
              <w:left w:val="nil"/>
              <w:bottom w:val="nil"/>
              <w:right w:val="nil"/>
            </w:tcBorders>
            <w:shd w:val="clear" w:color="auto" w:fill="auto"/>
            <w:noWrap/>
            <w:hideMark/>
          </w:tcPr>
          <w:p w14:paraId="7311207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73" w:type="pct"/>
            <w:tcBorders>
              <w:top w:val="nil"/>
              <w:left w:val="nil"/>
              <w:bottom w:val="nil"/>
              <w:right w:val="nil"/>
            </w:tcBorders>
            <w:shd w:val="clear" w:color="auto" w:fill="auto"/>
            <w:noWrap/>
            <w:hideMark/>
          </w:tcPr>
          <w:p w14:paraId="7317540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auto" w:fill="auto"/>
            <w:noWrap/>
            <w:hideMark/>
          </w:tcPr>
          <w:p w14:paraId="60FEEEC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2F1A18B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auto" w:fill="auto"/>
            <w:noWrap/>
            <w:hideMark/>
          </w:tcPr>
          <w:p w14:paraId="1733CE1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single" w:sz="8" w:space="0" w:color="000000"/>
              <w:bottom w:val="nil"/>
              <w:right w:val="single" w:sz="8" w:space="0" w:color="000000"/>
            </w:tcBorders>
            <w:shd w:val="clear" w:color="auto" w:fill="auto"/>
            <w:noWrap/>
            <w:hideMark/>
          </w:tcPr>
          <w:p w14:paraId="39765AD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auto" w:fill="auto"/>
            <w:noWrap/>
            <w:hideMark/>
          </w:tcPr>
          <w:p w14:paraId="0C87C812"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single" w:sz="8" w:space="0" w:color="000000"/>
              <w:bottom w:val="nil"/>
              <w:right w:val="nil"/>
            </w:tcBorders>
            <w:shd w:val="clear" w:color="auto" w:fill="auto"/>
            <w:noWrap/>
            <w:hideMark/>
          </w:tcPr>
          <w:p w14:paraId="5013057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auto" w:fill="auto"/>
            <w:noWrap/>
            <w:hideMark/>
          </w:tcPr>
          <w:p w14:paraId="04C5CFD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3C45A7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ECFEA9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96673E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218" w:type="pct"/>
            <w:tcBorders>
              <w:top w:val="nil"/>
              <w:left w:val="nil"/>
              <w:bottom w:val="nil"/>
              <w:right w:val="nil"/>
            </w:tcBorders>
            <w:shd w:val="clear" w:color="auto" w:fill="auto"/>
            <w:noWrap/>
            <w:hideMark/>
          </w:tcPr>
          <w:p w14:paraId="4A791360"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auto" w:fill="auto"/>
            <w:noWrap/>
            <w:hideMark/>
          </w:tcPr>
          <w:p w14:paraId="21E9150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auto" w:fill="auto"/>
            <w:noWrap/>
            <w:hideMark/>
          </w:tcPr>
          <w:p w14:paraId="05D88E8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480E0F70" w14:textId="77777777" w:rsidTr="0064774D">
        <w:trPr>
          <w:trHeight w:val="372"/>
        </w:trPr>
        <w:tc>
          <w:tcPr>
            <w:tcW w:w="174" w:type="pct"/>
            <w:tcBorders>
              <w:top w:val="nil"/>
              <w:left w:val="single" w:sz="8" w:space="0" w:color="000000"/>
              <w:bottom w:val="nil"/>
              <w:right w:val="nil"/>
            </w:tcBorders>
            <w:shd w:val="clear" w:color="000000" w:fill="D9D9D9"/>
            <w:hideMark/>
          </w:tcPr>
          <w:p w14:paraId="21097E6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nil"/>
              <w:right w:val="nil"/>
            </w:tcBorders>
            <w:shd w:val="clear" w:color="000000" w:fill="D9D9D9"/>
            <w:hideMark/>
          </w:tcPr>
          <w:p w14:paraId="044433C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hideMark/>
          </w:tcPr>
          <w:p w14:paraId="47832FC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HC.7.1.1</w:t>
            </w:r>
          </w:p>
        </w:tc>
        <w:tc>
          <w:tcPr>
            <w:tcW w:w="232" w:type="pct"/>
            <w:tcBorders>
              <w:top w:val="nil"/>
              <w:left w:val="nil"/>
              <w:bottom w:val="nil"/>
              <w:right w:val="single" w:sz="4" w:space="0" w:color="000000"/>
            </w:tcBorders>
            <w:shd w:val="clear" w:color="000000" w:fill="D9D9D9"/>
            <w:hideMark/>
          </w:tcPr>
          <w:p w14:paraId="0ECC16D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Planning &amp; Management</w:t>
            </w:r>
          </w:p>
        </w:tc>
        <w:tc>
          <w:tcPr>
            <w:tcW w:w="276" w:type="pct"/>
            <w:tcBorders>
              <w:top w:val="nil"/>
              <w:left w:val="nil"/>
              <w:bottom w:val="nil"/>
              <w:right w:val="single" w:sz="4" w:space="0" w:color="000000"/>
            </w:tcBorders>
            <w:shd w:val="clear" w:color="000000" w:fill="D9D9D9"/>
            <w:noWrap/>
            <w:hideMark/>
          </w:tcPr>
          <w:p w14:paraId="46952F7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64" w:type="pct"/>
            <w:tcBorders>
              <w:top w:val="nil"/>
              <w:left w:val="nil"/>
              <w:bottom w:val="nil"/>
              <w:right w:val="nil"/>
            </w:tcBorders>
            <w:shd w:val="clear" w:color="000000" w:fill="D9D9D9"/>
            <w:noWrap/>
            <w:hideMark/>
          </w:tcPr>
          <w:p w14:paraId="644BB22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6FDDFD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48180B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nil"/>
              <w:right w:val="single" w:sz="4" w:space="0" w:color="000000"/>
            </w:tcBorders>
            <w:shd w:val="clear" w:color="000000" w:fill="D9D9D9"/>
            <w:noWrap/>
            <w:hideMark/>
          </w:tcPr>
          <w:p w14:paraId="4732DF9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nil"/>
              <w:right w:val="nil"/>
            </w:tcBorders>
            <w:shd w:val="clear" w:color="000000" w:fill="D9D9D9"/>
            <w:noWrap/>
            <w:hideMark/>
          </w:tcPr>
          <w:p w14:paraId="05B977A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73037E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noWrap/>
            <w:hideMark/>
          </w:tcPr>
          <w:p w14:paraId="4FDD8AE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nil"/>
              <w:right w:val="nil"/>
            </w:tcBorders>
            <w:shd w:val="clear" w:color="000000" w:fill="D9D9D9"/>
            <w:noWrap/>
            <w:hideMark/>
          </w:tcPr>
          <w:p w14:paraId="0125E48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5BC11FD"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3B0AEAAF"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nil"/>
              <w:right w:val="single" w:sz="4" w:space="0" w:color="000000"/>
            </w:tcBorders>
            <w:shd w:val="clear" w:color="000000" w:fill="D9D9D9"/>
            <w:noWrap/>
            <w:hideMark/>
          </w:tcPr>
          <w:p w14:paraId="2CD9FD66"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0.95</w:t>
            </w:r>
          </w:p>
        </w:tc>
        <w:tc>
          <w:tcPr>
            <w:tcW w:w="145" w:type="pct"/>
            <w:tcBorders>
              <w:top w:val="nil"/>
              <w:left w:val="nil"/>
              <w:bottom w:val="nil"/>
              <w:right w:val="nil"/>
            </w:tcBorders>
            <w:shd w:val="clear" w:color="000000" w:fill="D9D9D9"/>
            <w:noWrap/>
            <w:hideMark/>
          </w:tcPr>
          <w:p w14:paraId="41DB0EA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73" w:type="pct"/>
            <w:tcBorders>
              <w:top w:val="nil"/>
              <w:left w:val="nil"/>
              <w:bottom w:val="nil"/>
              <w:right w:val="nil"/>
            </w:tcBorders>
            <w:shd w:val="clear" w:color="000000" w:fill="D9D9D9"/>
            <w:noWrap/>
            <w:hideMark/>
          </w:tcPr>
          <w:p w14:paraId="0BCE7D1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000000" w:fill="D9D9D9"/>
            <w:noWrap/>
            <w:hideMark/>
          </w:tcPr>
          <w:p w14:paraId="0BA142A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485F69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000000" w:fill="D9D9D9"/>
            <w:noWrap/>
            <w:hideMark/>
          </w:tcPr>
          <w:p w14:paraId="6251484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0.03</w:t>
            </w:r>
          </w:p>
        </w:tc>
        <w:tc>
          <w:tcPr>
            <w:tcW w:w="145" w:type="pct"/>
            <w:tcBorders>
              <w:top w:val="nil"/>
              <w:left w:val="single" w:sz="8" w:space="0" w:color="000000"/>
              <w:bottom w:val="nil"/>
              <w:right w:val="single" w:sz="8" w:space="0" w:color="000000"/>
            </w:tcBorders>
            <w:shd w:val="clear" w:color="000000" w:fill="D9D9D9"/>
            <w:noWrap/>
            <w:hideMark/>
          </w:tcPr>
          <w:p w14:paraId="634FCF8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000000" w:fill="D9D9D9"/>
            <w:noWrap/>
            <w:hideMark/>
          </w:tcPr>
          <w:p w14:paraId="07DA075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single" w:sz="8" w:space="0" w:color="000000"/>
              <w:bottom w:val="nil"/>
              <w:right w:val="nil"/>
            </w:tcBorders>
            <w:shd w:val="clear" w:color="000000" w:fill="D9D9D9"/>
            <w:noWrap/>
            <w:hideMark/>
          </w:tcPr>
          <w:p w14:paraId="5257D05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145" w:type="pct"/>
            <w:tcBorders>
              <w:top w:val="nil"/>
              <w:left w:val="nil"/>
              <w:bottom w:val="nil"/>
              <w:right w:val="nil"/>
            </w:tcBorders>
            <w:shd w:val="clear" w:color="000000" w:fill="D9D9D9"/>
            <w:noWrap/>
            <w:hideMark/>
          </w:tcPr>
          <w:p w14:paraId="0DE0ADF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F7EA914"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92967F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4873B5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0.95</w:t>
            </w:r>
          </w:p>
        </w:tc>
        <w:tc>
          <w:tcPr>
            <w:tcW w:w="218" w:type="pct"/>
            <w:tcBorders>
              <w:top w:val="nil"/>
              <w:left w:val="nil"/>
              <w:bottom w:val="nil"/>
              <w:right w:val="nil"/>
            </w:tcBorders>
            <w:shd w:val="clear" w:color="000000" w:fill="D9D9D9"/>
            <w:noWrap/>
            <w:hideMark/>
          </w:tcPr>
          <w:p w14:paraId="52FC37B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6" w:type="pct"/>
            <w:tcBorders>
              <w:top w:val="nil"/>
              <w:left w:val="nil"/>
              <w:bottom w:val="nil"/>
              <w:right w:val="nil"/>
            </w:tcBorders>
            <w:shd w:val="clear" w:color="000000" w:fill="D9D9D9"/>
            <w:noWrap/>
            <w:hideMark/>
          </w:tcPr>
          <w:p w14:paraId="30F17F4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3" w:type="pct"/>
            <w:tcBorders>
              <w:top w:val="nil"/>
              <w:left w:val="nil"/>
              <w:bottom w:val="nil"/>
              <w:right w:val="single" w:sz="8" w:space="0" w:color="000000"/>
            </w:tcBorders>
            <w:shd w:val="clear" w:color="000000" w:fill="D9D9D9"/>
            <w:noWrap/>
            <w:hideMark/>
          </w:tcPr>
          <w:p w14:paraId="3BABC76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114E1F36" w14:textId="77777777" w:rsidTr="0064774D">
        <w:trPr>
          <w:trHeight w:val="1092"/>
        </w:trPr>
        <w:tc>
          <w:tcPr>
            <w:tcW w:w="174" w:type="pct"/>
            <w:tcBorders>
              <w:top w:val="nil"/>
              <w:left w:val="single" w:sz="8" w:space="0" w:color="000000"/>
              <w:bottom w:val="single" w:sz="8" w:space="0" w:color="000000"/>
              <w:right w:val="nil"/>
            </w:tcBorders>
            <w:shd w:val="clear" w:color="000000" w:fill="D9D9D9"/>
            <w:hideMark/>
          </w:tcPr>
          <w:p w14:paraId="5E73250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4" w:type="pct"/>
            <w:tcBorders>
              <w:top w:val="nil"/>
              <w:left w:val="nil"/>
              <w:bottom w:val="single" w:sz="8" w:space="0" w:color="000000"/>
              <w:right w:val="nil"/>
            </w:tcBorders>
            <w:shd w:val="clear" w:color="000000" w:fill="D9D9D9"/>
            <w:hideMark/>
          </w:tcPr>
          <w:p w14:paraId="0260B2F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HC.7.nec</w:t>
            </w:r>
          </w:p>
        </w:tc>
        <w:tc>
          <w:tcPr>
            <w:tcW w:w="174" w:type="pct"/>
            <w:tcBorders>
              <w:top w:val="nil"/>
              <w:left w:val="nil"/>
              <w:bottom w:val="single" w:sz="8" w:space="0" w:color="000000"/>
              <w:right w:val="nil"/>
            </w:tcBorders>
            <w:shd w:val="clear" w:color="000000" w:fill="D9D9D9"/>
            <w:hideMark/>
          </w:tcPr>
          <w:p w14:paraId="52BDBE3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32" w:type="pct"/>
            <w:tcBorders>
              <w:top w:val="nil"/>
              <w:left w:val="nil"/>
              <w:bottom w:val="single" w:sz="8" w:space="0" w:color="000000"/>
              <w:right w:val="single" w:sz="4" w:space="0" w:color="000000"/>
            </w:tcBorders>
            <w:shd w:val="clear" w:color="000000" w:fill="D9D9D9"/>
            <w:hideMark/>
          </w:tcPr>
          <w:p w14:paraId="5437F93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Unspecified governance, and health system and financing administration (n.e.c.)</w:t>
            </w:r>
          </w:p>
        </w:tc>
        <w:tc>
          <w:tcPr>
            <w:tcW w:w="276" w:type="pct"/>
            <w:tcBorders>
              <w:top w:val="nil"/>
              <w:left w:val="nil"/>
              <w:bottom w:val="single" w:sz="8" w:space="0" w:color="000000"/>
              <w:right w:val="single" w:sz="4" w:space="0" w:color="000000"/>
            </w:tcBorders>
            <w:shd w:val="clear" w:color="000000" w:fill="D9D9D9"/>
            <w:noWrap/>
            <w:hideMark/>
          </w:tcPr>
          <w:p w14:paraId="02606F4D" w14:textId="77777777" w:rsidR="00362A7C" w:rsidRPr="003F6419" w:rsidRDefault="00362A7C" w:rsidP="0064774D">
            <w:pPr>
              <w:spacing w:after="0" w:line="240" w:lineRule="auto"/>
              <w:jc w:val="right"/>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53.56</w:t>
            </w:r>
          </w:p>
        </w:tc>
        <w:tc>
          <w:tcPr>
            <w:tcW w:w="164" w:type="pct"/>
            <w:tcBorders>
              <w:top w:val="nil"/>
              <w:left w:val="nil"/>
              <w:bottom w:val="single" w:sz="8" w:space="0" w:color="000000"/>
              <w:right w:val="nil"/>
            </w:tcBorders>
            <w:shd w:val="clear" w:color="000000" w:fill="D9D9D9"/>
            <w:noWrap/>
            <w:hideMark/>
          </w:tcPr>
          <w:p w14:paraId="489A98E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6DE92ED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25B6B2D1"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86" w:type="pct"/>
            <w:tcBorders>
              <w:top w:val="nil"/>
              <w:left w:val="single" w:sz="4" w:space="0" w:color="000000"/>
              <w:bottom w:val="single" w:sz="8" w:space="0" w:color="000000"/>
              <w:right w:val="single" w:sz="4" w:space="0" w:color="000000"/>
            </w:tcBorders>
            <w:shd w:val="clear" w:color="000000" w:fill="D9D9D9"/>
            <w:noWrap/>
            <w:hideMark/>
          </w:tcPr>
          <w:p w14:paraId="6CF6C52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32" w:type="pct"/>
            <w:tcBorders>
              <w:top w:val="nil"/>
              <w:left w:val="nil"/>
              <w:bottom w:val="single" w:sz="8" w:space="0" w:color="000000"/>
              <w:right w:val="nil"/>
            </w:tcBorders>
            <w:shd w:val="clear" w:color="000000" w:fill="D9D9D9"/>
            <w:noWrap/>
            <w:hideMark/>
          </w:tcPr>
          <w:p w14:paraId="51F56E9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single" w:sz="8" w:space="0" w:color="000000"/>
              <w:right w:val="nil"/>
            </w:tcBorders>
            <w:shd w:val="clear" w:color="000000" w:fill="D9D9D9"/>
            <w:noWrap/>
            <w:hideMark/>
          </w:tcPr>
          <w:p w14:paraId="4FA04409"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05" w:type="pct"/>
            <w:tcBorders>
              <w:top w:val="nil"/>
              <w:left w:val="nil"/>
              <w:bottom w:val="single" w:sz="8" w:space="0" w:color="000000"/>
              <w:right w:val="nil"/>
            </w:tcBorders>
            <w:shd w:val="clear" w:color="000000" w:fill="D9D9D9"/>
            <w:noWrap/>
            <w:hideMark/>
          </w:tcPr>
          <w:p w14:paraId="525EFB6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1" w:type="pct"/>
            <w:tcBorders>
              <w:top w:val="nil"/>
              <w:left w:val="nil"/>
              <w:bottom w:val="single" w:sz="8" w:space="0" w:color="000000"/>
              <w:right w:val="nil"/>
            </w:tcBorders>
            <w:shd w:val="clear" w:color="000000" w:fill="D9D9D9"/>
            <w:noWrap/>
            <w:hideMark/>
          </w:tcPr>
          <w:p w14:paraId="20DFEBCC"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single" w:sz="8" w:space="0" w:color="000000"/>
              <w:right w:val="single" w:sz="4" w:space="0" w:color="000000"/>
            </w:tcBorders>
            <w:shd w:val="clear" w:color="000000" w:fill="D9D9D9"/>
            <w:noWrap/>
            <w:hideMark/>
          </w:tcPr>
          <w:p w14:paraId="4965C63A"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60728618"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4" w:space="0" w:color="000000"/>
              <w:bottom w:val="single" w:sz="8" w:space="0" w:color="000000"/>
              <w:right w:val="single" w:sz="4" w:space="0" w:color="000000"/>
            </w:tcBorders>
            <w:shd w:val="clear" w:color="000000" w:fill="D9D9D9"/>
            <w:noWrap/>
            <w:hideMark/>
          </w:tcPr>
          <w:p w14:paraId="248F3D8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26394D93"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73" w:type="pct"/>
            <w:tcBorders>
              <w:top w:val="nil"/>
              <w:left w:val="nil"/>
              <w:bottom w:val="single" w:sz="8" w:space="0" w:color="000000"/>
              <w:right w:val="nil"/>
            </w:tcBorders>
            <w:shd w:val="clear" w:color="000000" w:fill="D9D9D9"/>
            <w:noWrap/>
            <w:hideMark/>
          </w:tcPr>
          <w:p w14:paraId="7F61C3D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64A2D4D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16" w:type="pct"/>
            <w:tcBorders>
              <w:top w:val="nil"/>
              <w:left w:val="nil"/>
              <w:bottom w:val="single" w:sz="8" w:space="0" w:color="000000"/>
              <w:right w:val="nil"/>
            </w:tcBorders>
            <w:shd w:val="clear" w:color="000000" w:fill="D9D9D9"/>
            <w:noWrap/>
            <w:hideMark/>
          </w:tcPr>
          <w:p w14:paraId="55CD0052"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3492220E"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single" w:sz="8" w:space="0" w:color="000000"/>
              <w:bottom w:val="single" w:sz="8" w:space="0" w:color="000000"/>
              <w:right w:val="single" w:sz="8" w:space="0" w:color="000000"/>
            </w:tcBorders>
            <w:shd w:val="clear" w:color="000000" w:fill="D9D9D9"/>
            <w:noWrap/>
            <w:hideMark/>
          </w:tcPr>
          <w:p w14:paraId="65314BE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2F38B39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107.12</w:t>
            </w:r>
          </w:p>
        </w:tc>
        <w:tc>
          <w:tcPr>
            <w:tcW w:w="145" w:type="pct"/>
            <w:tcBorders>
              <w:top w:val="nil"/>
              <w:left w:val="single" w:sz="8" w:space="0" w:color="000000"/>
              <w:bottom w:val="single" w:sz="8" w:space="0" w:color="000000"/>
              <w:right w:val="nil"/>
            </w:tcBorders>
            <w:shd w:val="clear" w:color="000000" w:fill="D9D9D9"/>
            <w:noWrap/>
            <w:hideMark/>
          </w:tcPr>
          <w:p w14:paraId="2D4E217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2967816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5" w:type="pct"/>
            <w:tcBorders>
              <w:top w:val="nil"/>
              <w:left w:val="nil"/>
              <w:bottom w:val="single" w:sz="8" w:space="0" w:color="000000"/>
              <w:right w:val="nil"/>
            </w:tcBorders>
            <w:shd w:val="clear" w:color="000000" w:fill="D9D9D9"/>
            <w:noWrap/>
            <w:hideMark/>
          </w:tcPr>
          <w:p w14:paraId="02DBB006"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40FC8FBA"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3422993B"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c>
          <w:tcPr>
            <w:tcW w:w="218" w:type="pct"/>
            <w:tcBorders>
              <w:top w:val="nil"/>
              <w:left w:val="nil"/>
              <w:bottom w:val="single" w:sz="8" w:space="0" w:color="000000"/>
              <w:right w:val="nil"/>
            </w:tcBorders>
            <w:shd w:val="clear" w:color="000000" w:fill="D9D9D9"/>
            <w:noWrap/>
            <w:hideMark/>
          </w:tcPr>
          <w:p w14:paraId="2E5D41E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146" w:type="pct"/>
            <w:tcBorders>
              <w:top w:val="nil"/>
              <w:left w:val="nil"/>
              <w:bottom w:val="single" w:sz="8" w:space="0" w:color="000000"/>
              <w:right w:val="nil"/>
            </w:tcBorders>
            <w:shd w:val="clear" w:color="000000" w:fill="D9D9D9"/>
            <w:noWrap/>
            <w:hideMark/>
          </w:tcPr>
          <w:p w14:paraId="4AB7049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53.56</w:t>
            </w:r>
          </w:p>
        </w:tc>
        <w:tc>
          <w:tcPr>
            <w:tcW w:w="233" w:type="pct"/>
            <w:tcBorders>
              <w:top w:val="nil"/>
              <w:left w:val="nil"/>
              <w:bottom w:val="single" w:sz="8" w:space="0" w:color="000000"/>
              <w:right w:val="single" w:sz="8" w:space="0" w:color="000000"/>
            </w:tcBorders>
            <w:shd w:val="clear" w:color="000000" w:fill="D9D9D9"/>
            <w:noWrap/>
            <w:hideMark/>
          </w:tcPr>
          <w:p w14:paraId="6A386A2D" w14:textId="77777777" w:rsidR="00362A7C" w:rsidRPr="003F6419" w:rsidRDefault="00362A7C" w:rsidP="0064774D">
            <w:pPr>
              <w:spacing w:after="0" w:line="240" w:lineRule="auto"/>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 </w:t>
            </w:r>
          </w:p>
        </w:tc>
      </w:tr>
      <w:tr w:rsidR="00362A7C" w:rsidRPr="003F6419" w14:paraId="32ADFD9B" w14:textId="77777777" w:rsidTr="0064774D">
        <w:trPr>
          <w:trHeight w:val="228"/>
        </w:trPr>
        <w:tc>
          <w:tcPr>
            <w:tcW w:w="174" w:type="pct"/>
            <w:tcBorders>
              <w:top w:val="nil"/>
              <w:left w:val="single" w:sz="8" w:space="0" w:color="000000"/>
              <w:bottom w:val="single" w:sz="8" w:space="0" w:color="000000"/>
              <w:right w:val="nil"/>
            </w:tcBorders>
            <w:shd w:val="clear" w:color="000000" w:fill="D9D9D9"/>
            <w:noWrap/>
            <w:hideMark/>
          </w:tcPr>
          <w:p w14:paraId="7D100C71"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All HC</w:t>
            </w:r>
          </w:p>
        </w:tc>
        <w:tc>
          <w:tcPr>
            <w:tcW w:w="144" w:type="pct"/>
            <w:tcBorders>
              <w:top w:val="nil"/>
              <w:left w:val="nil"/>
              <w:bottom w:val="single" w:sz="8" w:space="0" w:color="000000"/>
              <w:right w:val="nil"/>
            </w:tcBorders>
            <w:shd w:val="clear" w:color="000000" w:fill="D9D9D9"/>
            <w:noWrap/>
            <w:hideMark/>
          </w:tcPr>
          <w:p w14:paraId="6BBA433C"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174" w:type="pct"/>
            <w:tcBorders>
              <w:top w:val="nil"/>
              <w:left w:val="nil"/>
              <w:bottom w:val="single" w:sz="8" w:space="0" w:color="000000"/>
              <w:right w:val="nil"/>
            </w:tcBorders>
            <w:shd w:val="clear" w:color="000000" w:fill="D9D9D9"/>
            <w:noWrap/>
            <w:hideMark/>
          </w:tcPr>
          <w:p w14:paraId="63B23C1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32" w:type="pct"/>
            <w:tcBorders>
              <w:top w:val="nil"/>
              <w:left w:val="nil"/>
              <w:bottom w:val="single" w:sz="8" w:space="0" w:color="000000"/>
              <w:right w:val="nil"/>
            </w:tcBorders>
            <w:shd w:val="clear" w:color="000000" w:fill="D9D9D9"/>
            <w:noWrap/>
            <w:hideMark/>
          </w:tcPr>
          <w:p w14:paraId="47B95DAF" w14:textId="77777777" w:rsidR="00362A7C" w:rsidRPr="003F6419" w:rsidRDefault="00362A7C" w:rsidP="0064774D">
            <w:pPr>
              <w:spacing w:after="0" w:line="240" w:lineRule="auto"/>
              <w:rPr>
                <w:rFonts w:ascii="Arial Unicode MS" w:eastAsia="Times New Roman" w:hAnsi="Arial Unicode MS" w:cs="Arial"/>
                <w:b/>
                <w:bCs/>
                <w:sz w:val="12"/>
                <w:szCs w:val="12"/>
                <w:lang w:val="en-US"/>
              </w:rPr>
            </w:pPr>
            <w:r w:rsidRPr="003F6419">
              <w:rPr>
                <w:rFonts w:ascii="Arial Unicode MS" w:eastAsia="Times New Roman" w:hAnsi="Arial Unicode MS" w:cs="Arial"/>
                <w:b/>
                <w:bCs/>
                <w:sz w:val="12"/>
                <w:szCs w:val="12"/>
                <w:lang w:val="en-US"/>
              </w:rPr>
              <w:t> </w:t>
            </w:r>
          </w:p>
        </w:tc>
        <w:tc>
          <w:tcPr>
            <w:tcW w:w="276" w:type="pct"/>
            <w:tcBorders>
              <w:top w:val="nil"/>
              <w:left w:val="single" w:sz="4" w:space="0" w:color="000000"/>
              <w:bottom w:val="single" w:sz="8" w:space="0" w:color="000000"/>
              <w:right w:val="single" w:sz="4" w:space="0" w:color="000000"/>
            </w:tcBorders>
            <w:shd w:val="clear" w:color="000000" w:fill="D9D9D9"/>
            <w:noWrap/>
            <w:hideMark/>
          </w:tcPr>
          <w:p w14:paraId="2D4BD60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64" w:type="pct"/>
            <w:tcBorders>
              <w:top w:val="nil"/>
              <w:left w:val="nil"/>
              <w:bottom w:val="single" w:sz="8" w:space="0" w:color="000000"/>
              <w:right w:val="nil"/>
            </w:tcBorders>
            <w:shd w:val="clear" w:color="000000" w:fill="D9D9D9"/>
            <w:noWrap/>
            <w:hideMark/>
          </w:tcPr>
          <w:p w14:paraId="515F4B2C"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45" w:type="pct"/>
            <w:tcBorders>
              <w:top w:val="nil"/>
              <w:left w:val="nil"/>
              <w:bottom w:val="single" w:sz="8" w:space="0" w:color="000000"/>
              <w:right w:val="nil"/>
            </w:tcBorders>
            <w:shd w:val="clear" w:color="000000" w:fill="D9D9D9"/>
            <w:noWrap/>
            <w:hideMark/>
          </w:tcPr>
          <w:p w14:paraId="4FD3B56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144.79</w:t>
            </w:r>
          </w:p>
        </w:tc>
        <w:tc>
          <w:tcPr>
            <w:tcW w:w="145" w:type="pct"/>
            <w:tcBorders>
              <w:top w:val="nil"/>
              <w:left w:val="nil"/>
              <w:bottom w:val="single" w:sz="8" w:space="0" w:color="000000"/>
              <w:right w:val="single" w:sz="4" w:space="0" w:color="000000"/>
            </w:tcBorders>
            <w:shd w:val="clear" w:color="000000" w:fill="D9D9D9"/>
            <w:noWrap/>
            <w:hideMark/>
          </w:tcPr>
          <w:p w14:paraId="07E2B87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57.29</w:t>
            </w:r>
          </w:p>
        </w:tc>
        <w:tc>
          <w:tcPr>
            <w:tcW w:w="186" w:type="pct"/>
            <w:tcBorders>
              <w:top w:val="nil"/>
              <w:left w:val="nil"/>
              <w:bottom w:val="single" w:sz="8" w:space="0" w:color="000000"/>
              <w:right w:val="single" w:sz="4" w:space="0" w:color="000000"/>
            </w:tcBorders>
            <w:shd w:val="clear" w:color="000000" w:fill="D9D9D9"/>
            <w:noWrap/>
            <w:hideMark/>
          </w:tcPr>
          <w:p w14:paraId="1FCA64E0"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18.25</w:t>
            </w:r>
          </w:p>
        </w:tc>
        <w:tc>
          <w:tcPr>
            <w:tcW w:w="132" w:type="pct"/>
            <w:tcBorders>
              <w:top w:val="nil"/>
              <w:left w:val="nil"/>
              <w:bottom w:val="single" w:sz="8" w:space="0" w:color="000000"/>
              <w:right w:val="nil"/>
            </w:tcBorders>
            <w:shd w:val="clear" w:color="000000" w:fill="D9D9D9"/>
            <w:noWrap/>
            <w:hideMark/>
          </w:tcPr>
          <w:p w14:paraId="328CA417"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16" w:type="pct"/>
            <w:tcBorders>
              <w:top w:val="nil"/>
              <w:left w:val="nil"/>
              <w:bottom w:val="single" w:sz="8" w:space="0" w:color="000000"/>
              <w:right w:val="nil"/>
            </w:tcBorders>
            <w:shd w:val="clear" w:color="000000" w:fill="D9D9D9"/>
            <w:noWrap/>
            <w:hideMark/>
          </w:tcPr>
          <w:p w14:paraId="587FE17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205" w:type="pct"/>
            <w:tcBorders>
              <w:top w:val="nil"/>
              <w:left w:val="nil"/>
              <w:bottom w:val="single" w:sz="8" w:space="0" w:color="000000"/>
              <w:right w:val="nil"/>
            </w:tcBorders>
            <w:shd w:val="clear" w:color="000000" w:fill="D9D9D9"/>
            <w:noWrap/>
            <w:hideMark/>
          </w:tcPr>
          <w:p w14:paraId="3CF98DA3"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1" w:type="pct"/>
            <w:tcBorders>
              <w:top w:val="nil"/>
              <w:left w:val="nil"/>
              <w:bottom w:val="single" w:sz="8" w:space="0" w:color="000000"/>
              <w:right w:val="single" w:sz="4" w:space="0" w:color="000000"/>
            </w:tcBorders>
            <w:shd w:val="clear" w:color="000000" w:fill="D9D9D9"/>
            <w:noWrap/>
            <w:hideMark/>
          </w:tcPr>
          <w:p w14:paraId="4CBB864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0.21</w:t>
            </w:r>
          </w:p>
        </w:tc>
        <w:tc>
          <w:tcPr>
            <w:tcW w:w="145" w:type="pct"/>
            <w:tcBorders>
              <w:top w:val="nil"/>
              <w:left w:val="nil"/>
              <w:bottom w:val="single" w:sz="8" w:space="0" w:color="000000"/>
              <w:right w:val="single" w:sz="4" w:space="0" w:color="000000"/>
            </w:tcBorders>
            <w:shd w:val="clear" w:color="000000" w:fill="D9D9D9"/>
            <w:noWrap/>
            <w:hideMark/>
          </w:tcPr>
          <w:p w14:paraId="511B000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45" w:type="pct"/>
            <w:tcBorders>
              <w:top w:val="nil"/>
              <w:left w:val="nil"/>
              <w:bottom w:val="single" w:sz="8" w:space="0" w:color="000000"/>
              <w:right w:val="single" w:sz="4" w:space="0" w:color="000000"/>
            </w:tcBorders>
            <w:shd w:val="clear" w:color="000000" w:fill="D9D9D9"/>
            <w:noWrap/>
            <w:hideMark/>
          </w:tcPr>
          <w:p w14:paraId="13DCC2CB"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45" w:type="pct"/>
            <w:tcBorders>
              <w:top w:val="nil"/>
              <w:left w:val="nil"/>
              <w:bottom w:val="single" w:sz="8" w:space="0" w:color="000000"/>
              <w:right w:val="single" w:sz="4" w:space="0" w:color="000000"/>
            </w:tcBorders>
            <w:shd w:val="clear" w:color="000000" w:fill="D9D9D9"/>
            <w:noWrap/>
            <w:hideMark/>
          </w:tcPr>
          <w:p w14:paraId="1729ACB5"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45" w:type="pct"/>
            <w:tcBorders>
              <w:top w:val="nil"/>
              <w:left w:val="nil"/>
              <w:bottom w:val="single" w:sz="8" w:space="0" w:color="000000"/>
              <w:right w:val="nil"/>
            </w:tcBorders>
            <w:shd w:val="clear" w:color="000000" w:fill="D9D9D9"/>
            <w:noWrap/>
            <w:hideMark/>
          </w:tcPr>
          <w:p w14:paraId="34D34FC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73" w:type="pct"/>
            <w:tcBorders>
              <w:top w:val="nil"/>
              <w:left w:val="nil"/>
              <w:bottom w:val="single" w:sz="8" w:space="0" w:color="000000"/>
              <w:right w:val="nil"/>
            </w:tcBorders>
            <w:shd w:val="clear" w:color="000000" w:fill="D9D9D9"/>
            <w:noWrap/>
            <w:hideMark/>
          </w:tcPr>
          <w:p w14:paraId="29A77B3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145" w:type="pct"/>
            <w:tcBorders>
              <w:top w:val="nil"/>
              <w:left w:val="nil"/>
              <w:bottom w:val="single" w:sz="8" w:space="0" w:color="000000"/>
              <w:right w:val="nil"/>
            </w:tcBorders>
            <w:shd w:val="clear" w:color="000000" w:fill="D9D9D9"/>
            <w:noWrap/>
            <w:hideMark/>
          </w:tcPr>
          <w:p w14:paraId="192E366F"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5.44</w:t>
            </w:r>
          </w:p>
        </w:tc>
        <w:tc>
          <w:tcPr>
            <w:tcW w:w="116" w:type="pct"/>
            <w:tcBorders>
              <w:top w:val="nil"/>
              <w:left w:val="nil"/>
              <w:bottom w:val="single" w:sz="8" w:space="0" w:color="000000"/>
              <w:right w:val="nil"/>
            </w:tcBorders>
            <w:shd w:val="clear" w:color="000000" w:fill="D9D9D9"/>
            <w:noWrap/>
            <w:hideMark/>
          </w:tcPr>
          <w:p w14:paraId="1CEB112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7.53</w:t>
            </w:r>
          </w:p>
        </w:tc>
        <w:tc>
          <w:tcPr>
            <w:tcW w:w="145" w:type="pct"/>
            <w:tcBorders>
              <w:top w:val="nil"/>
              <w:left w:val="nil"/>
              <w:bottom w:val="single" w:sz="8" w:space="0" w:color="000000"/>
              <w:right w:val="nil"/>
            </w:tcBorders>
            <w:shd w:val="clear" w:color="000000" w:fill="D9D9D9"/>
            <w:noWrap/>
            <w:hideMark/>
          </w:tcPr>
          <w:p w14:paraId="00FE9E7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0.06</w:t>
            </w:r>
          </w:p>
        </w:tc>
        <w:tc>
          <w:tcPr>
            <w:tcW w:w="145" w:type="pct"/>
            <w:tcBorders>
              <w:top w:val="nil"/>
              <w:left w:val="single" w:sz="8" w:space="0" w:color="000000"/>
              <w:bottom w:val="single" w:sz="8" w:space="0" w:color="000000"/>
              <w:right w:val="single" w:sz="8" w:space="0" w:color="000000"/>
            </w:tcBorders>
            <w:shd w:val="clear" w:color="000000" w:fill="D9D9D9"/>
            <w:noWrap/>
            <w:hideMark/>
          </w:tcPr>
          <w:p w14:paraId="431176F9"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392.25</w:t>
            </w:r>
          </w:p>
        </w:tc>
        <w:tc>
          <w:tcPr>
            <w:tcW w:w="145" w:type="pct"/>
            <w:tcBorders>
              <w:top w:val="nil"/>
              <w:left w:val="nil"/>
              <w:bottom w:val="single" w:sz="8" w:space="0" w:color="000000"/>
              <w:right w:val="nil"/>
            </w:tcBorders>
            <w:shd w:val="clear" w:color="000000" w:fill="D9D9D9"/>
            <w:noWrap/>
            <w:hideMark/>
          </w:tcPr>
          <w:p w14:paraId="100DF618"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612.16</w:t>
            </w:r>
          </w:p>
        </w:tc>
        <w:tc>
          <w:tcPr>
            <w:tcW w:w="145" w:type="pct"/>
            <w:tcBorders>
              <w:top w:val="nil"/>
              <w:left w:val="single" w:sz="8" w:space="0" w:color="000000"/>
              <w:bottom w:val="single" w:sz="8" w:space="0" w:color="000000"/>
              <w:right w:val="nil"/>
            </w:tcBorders>
            <w:shd w:val="clear" w:color="000000" w:fill="D9D9D9"/>
            <w:noWrap/>
            <w:hideMark/>
          </w:tcPr>
          <w:p w14:paraId="02A6A82D"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392.04</w:t>
            </w:r>
          </w:p>
        </w:tc>
        <w:tc>
          <w:tcPr>
            <w:tcW w:w="145" w:type="pct"/>
            <w:tcBorders>
              <w:top w:val="nil"/>
              <w:left w:val="nil"/>
              <w:bottom w:val="single" w:sz="8" w:space="0" w:color="000000"/>
              <w:right w:val="nil"/>
            </w:tcBorders>
            <w:shd w:val="clear" w:color="000000" w:fill="D9D9D9"/>
            <w:noWrap/>
            <w:hideMark/>
          </w:tcPr>
          <w:p w14:paraId="4E8E7554"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145" w:type="pct"/>
            <w:tcBorders>
              <w:top w:val="nil"/>
              <w:left w:val="nil"/>
              <w:bottom w:val="single" w:sz="8" w:space="0" w:color="000000"/>
              <w:right w:val="nil"/>
            </w:tcBorders>
            <w:shd w:val="clear" w:color="000000" w:fill="D9D9D9"/>
            <w:noWrap/>
            <w:hideMark/>
          </w:tcPr>
          <w:p w14:paraId="4A37ED1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c>
          <w:tcPr>
            <w:tcW w:w="145" w:type="pct"/>
            <w:tcBorders>
              <w:top w:val="nil"/>
              <w:left w:val="nil"/>
              <w:bottom w:val="single" w:sz="8" w:space="0" w:color="000000"/>
              <w:right w:val="nil"/>
            </w:tcBorders>
            <w:shd w:val="clear" w:color="000000" w:fill="D9D9D9"/>
            <w:noWrap/>
            <w:hideMark/>
          </w:tcPr>
          <w:p w14:paraId="5E8F401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158.88</w:t>
            </w:r>
          </w:p>
        </w:tc>
        <w:tc>
          <w:tcPr>
            <w:tcW w:w="145" w:type="pct"/>
            <w:tcBorders>
              <w:top w:val="nil"/>
              <w:left w:val="nil"/>
              <w:bottom w:val="single" w:sz="8" w:space="0" w:color="000000"/>
              <w:right w:val="nil"/>
            </w:tcBorders>
            <w:shd w:val="clear" w:color="000000" w:fill="D9D9D9"/>
            <w:noWrap/>
            <w:hideMark/>
          </w:tcPr>
          <w:p w14:paraId="389B20DA"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13.03</w:t>
            </w:r>
          </w:p>
        </w:tc>
        <w:tc>
          <w:tcPr>
            <w:tcW w:w="218" w:type="pct"/>
            <w:tcBorders>
              <w:top w:val="nil"/>
              <w:left w:val="nil"/>
              <w:bottom w:val="single" w:sz="8" w:space="0" w:color="000000"/>
              <w:right w:val="nil"/>
            </w:tcBorders>
            <w:shd w:val="clear" w:color="000000" w:fill="D9D9D9"/>
            <w:noWrap/>
            <w:hideMark/>
          </w:tcPr>
          <w:p w14:paraId="32482B41"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220.12</w:t>
            </w:r>
          </w:p>
        </w:tc>
        <w:tc>
          <w:tcPr>
            <w:tcW w:w="146" w:type="pct"/>
            <w:tcBorders>
              <w:top w:val="nil"/>
              <w:left w:val="nil"/>
              <w:bottom w:val="single" w:sz="8" w:space="0" w:color="000000"/>
              <w:right w:val="nil"/>
            </w:tcBorders>
            <w:shd w:val="clear" w:color="000000" w:fill="D9D9D9"/>
            <w:noWrap/>
            <w:hideMark/>
          </w:tcPr>
          <w:p w14:paraId="15B03136"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202.08</w:t>
            </w:r>
          </w:p>
        </w:tc>
        <w:tc>
          <w:tcPr>
            <w:tcW w:w="233" w:type="pct"/>
            <w:tcBorders>
              <w:top w:val="nil"/>
              <w:left w:val="nil"/>
              <w:bottom w:val="single" w:sz="8" w:space="0" w:color="000000"/>
              <w:right w:val="single" w:sz="8" w:space="0" w:color="000000"/>
            </w:tcBorders>
            <w:shd w:val="clear" w:color="000000" w:fill="D9D9D9"/>
            <w:noWrap/>
            <w:hideMark/>
          </w:tcPr>
          <w:p w14:paraId="235C9ADE" w14:textId="77777777" w:rsidR="00362A7C" w:rsidRPr="003F6419" w:rsidRDefault="00362A7C" w:rsidP="0064774D">
            <w:pPr>
              <w:spacing w:after="0" w:line="240" w:lineRule="auto"/>
              <w:jc w:val="right"/>
              <w:rPr>
                <w:rFonts w:ascii="Arial Unicode MS" w:eastAsia="Times New Roman" w:hAnsi="Arial Unicode MS" w:cs="Arial"/>
                <w:sz w:val="12"/>
                <w:szCs w:val="12"/>
                <w:lang w:val="en-US"/>
              </w:rPr>
            </w:pPr>
            <w:r w:rsidRPr="003F6419">
              <w:rPr>
                <w:rFonts w:ascii="Arial Unicode MS" w:eastAsia="Times New Roman" w:hAnsi="Arial Unicode MS" w:cs="Arial"/>
                <w:sz w:val="12"/>
                <w:szCs w:val="12"/>
                <w:lang w:val="en-US"/>
              </w:rPr>
              <w:t>18.04</w:t>
            </w:r>
          </w:p>
        </w:tc>
      </w:tr>
    </w:tbl>
    <w:p w14:paraId="57E6FDAC" w14:textId="77777777" w:rsidR="00362A7C" w:rsidRDefault="00362A7C" w:rsidP="00362A7C">
      <w:pPr>
        <w:spacing w:after="0" w:line="240" w:lineRule="auto"/>
        <w:rPr>
          <w:rFonts w:ascii="Book Antiqua" w:eastAsia="Times New Roman" w:hAnsi="Book Antiqua" w:cs="Arial"/>
          <w:sz w:val="24"/>
          <w:szCs w:val="24"/>
        </w:rPr>
      </w:pPr>
    </w:p>
    <w:p w14:paraId="539E8B92" w14:textId="77777777" w:rsidR="00362A7C" w:rsidRDefault="00362A7C" w:rsidP="00362A7C">
      <w:pPr>
        <w:spacing w:after="0" w:line="240" w:lineRule="auto"/>
        <w:rPr>
          <w:rFonts w:ascii="Book Antiqua" w:eastAsia="Times New Roman" w:hAnsi="Book Antiqua" w:cs="Arial"/>
          <w:sz w:val="24"/>
          <w:szCs w:val="24"/>
        </w:rPr>
      </w:pPr>
    </w:p>
    <w:p w14:paraId="045D42F3" w14:textId="77777777" w:rsidR="00362A7C" w:rsidRDefault="00362A7C" w:rsidP="00362A7C">
      <w:pPr>
        <w:spacing w:after="0" w:line="240" w:lineRule="auto"/>
        <w:rPr>
          <w:rFonts w:ascii="Book Antiqua" w:eastAsia="Times New Roman" w:hAnsi="Book Antiqua" w:cs="Arial"/>
          <w:sz w:val="24"/>
          <w:szCs w:val="24"/>
        </w:rPr>
      </w:pPr>
    </w:p>
    <w:p w14:paraId="08DE0EC4" w14:textId="77777777" w:rsidR="00362A7C" w:rsidRDefault="00362A7C" w:rsidP="00362A7C">
      <w:pPr>
        <w:spacing w:after="0" w:line="240" w:lineRule="auto"/>
        <w:rPr>
          <w:rFonts w:ascii="Book Antiqua" w:eastAsia="Times New Roman" w:hAnsi="Book Antiqua" w:cs="Arial"/>
          <w:sz w:val="24"/>
          <w:szCs w:val="24"/>
        </w:rPr>
      </w:pPr>
    </w:p>
    <w:p w14:paraId="49E9284E" w14:textId="77777777" w:rsidR="00362A7C" w:rsidRDefault="00362A7C" w:rsidP="00362A7C">
      <w:pPr>
        <w:spacing w:after="0" w:line="240" w:lineRule="auto"/>
        <w:rPr>
          <w:rFonts w:ascii="Book Antiqua" w:eastAsia="Times New Roman" w:hAnsi="Book Antiqua" w:cs="Arial"/>
          <w:sz w:val="24"/>
          <w:szCs w:val="24"/>
        </w:rPr>
      </w:pPr>
    </w:p>
    <w:p w14:paraId="10BC0D88" w14:textId="77777777" w:rsidR="00362A7C" w:rsidRDefault="00362A7C" w:rsidP="00362A7C">
      <w:pPr>
        <w:spacing w:after="0" w:line="240" w:lineRule="auto"/>
        <w:rPr>
          <w:rFonts w:ascii="Book Antiqua" w:eastAsia="Times New Roman" w:hAnsi="Book Antiqua" w:cs="Arial"/>
          <w:sz w:val="24"/>
          <w:szCs w:val="24"/>
        </w:rPr>
      </w:pPr>
    </w:p>
    <w:p w14:paraId="195FE20A" w14:textId="77777777" w:rsidR="00362A7C" w:rsidRDefault="00362A7C" w:rsidP="00362A7C">
      <w:pPr>
        <w:spacing w:after="0" w:line="240" w:lineRule="auto"/>
        <w:rPr>
          <w:rFonts w:ascii="Book Antiqua" w:eastAsia="Times New Roman" w:hAnsi="Book Antiqua" w:cs="Arial"/>
          <w:sz w:val="24"/>
          <w:szCs w:val="24"/>
        </w:rPr>
      </w:pPr>
    </w:p>
    <w:p w14:paraId="0E6F65FD" w14:textId="77777777" w:rsidR="00362A7C" w:rsidRDefault="00362A7C" w:rsidP="00362A7C">
      <w:pPr>
        <w:spacing w:after="0" w:line="240" w:lineRule="auto"/>
        <w:rPr>
          <w:rFonts w:ascii="Book Antiqua" w:eastAsia="Times New Roman" w:hAnsi="Book Antiqua" w:cs="Arial"/>
          <w:sz w:val="24"/>
          <w:szCs w:val="24"/>
        </w:rPr>
      </w:pPr>
    </w:p>
    <w:p w14:paraId="62A851E8" w14:textId="77777777" w:rsidR="00362A7C" w:rsidRDefault="00362A7C" w:rsidP="00362A7C">
      <w:pPr>
        <w:spacing w:after="0" w:line="240" w:lineRule="auto"/>
        <w:rPr>
          <w:rFonts w:ascii="Book Antiqua" w:eastAsia="Times New Roman" w:hAnsi="Book Antiqua" w:cs="Arial"/>
          <w:sz w:val="24"/>
          <w:szCs w:val="24"/>
        </w:rPr>
      </w:pPr>
    </w:p>
    <w:p w14:paraId="6E5B178E" w14:textId="77777777" w:rsidR="00362A7C" w:rsidRDefault="00362A7C" w:rsidP="00362A7C">
      <w:pPr>
        <w:spacing w:after="0" w:line="240" w:lineRule="auto"/>
        <w:rPr>
          <w:rFonts w:ascii="Book Antiqua" w:eastAsia="Times New Roman" w:hAnsi="Book Antiqua" w:cs="Arial"/>
          <w:sz w:val="24"/>
          <w:szCs w:val="24"/>
        </w:rPr>
      </w:pPr>
    </w:p>
    <w:p w14:paraId="37A3A077" w14:textId="77777777" w:rsidR="00362A7C" w:rsidRDefault="00362A7C" w:rsidP="00362A7C">
      <w:pPr>
        <w:spacing w:after="0" w:line="240" w:lineRule="auto"/>
        <w:rPr>
          <w:rFonts w:ascii="Book Antiqua" w:eastAsia="Times New Roman" w:hAnsi="Book Antiqua" w:cs="Arial"/>
          <w:sz w:val="24"/>
          <w:szCs w:val="24"/>
        </w:rPr>
      </w:pPr>
    </w:p>
    <w:p w14:paraId="1B4FD511" w14:textId="77777777" w:rsidR="00362A7C" w:rsidRDefault="00362A7C" w:rsidP="00362A7C">
      <w:pPr>
        <w:spacing w:after="0" w:line="240" w:lineRule="auto"/>
        <w:rPr>
          <w:rFonts w:ascii="Book Antiqua" w:eastAsia="Times New Roman" w:hAnsi="Book Antiqua" w:cs="Arial"/>
          <w:sz w:val="24"/>
          <w:szCs w:val="24"/>
        </w:rPr>
      </w:pPr>
    </w:p>
    <w:p w14:paraId="60ADACDD" w14:textId="77777777" w:rsidR="00362A7C" w:rsidRDefault="00362A7C" w:rsidP="00362A7C">
      <w:pPr>
        <w:spacing w:after="0" w:line="240" w:lineRule="auto"/>
        <w:rPr>
          <w:rFonts w:ascii="Book Antiqua" w:eastAsia="Times New Roman" w:hAnsi="Book Antiqua" w:cs="Arial"/>
          <w:sz w:val="24"/>
          <w:szCs w:val="24"/>
        </w:rPr>
      </w:pPr>
    </w:p>
    <w:p w14:paraId="01CD8344" w14:textId="77777777" w:rsidR="00362A7C" w:rsidRDefault="00362A7C" w:rsidP="00362A7C">
      <w:pPr>
        <w:spacing w:after="0" w:line="240" w:lineRule="auto"/>
        <w:rPr>
          <w:rFonts w:ascii="Book Antiqua" w:eastAsia="Times New Roman" w:hAnsi="Book Antiqua" w:cs="Arial"/>
          <w:sz w:val="24"/>
          <w:szCs w:val="24"/>
        </w:rPr>
      </w:pPr>
    </w:p>
    <w:p w14:paraId="4431672C" w14:textId="77777777" w:rsidR="00362A7C" w:rsidRDefault="00362A7C" w:rsidP="00362A7C">
      <w:pPr>
        <w:spacing w:after="0" w:line="240" w:lineRule="auto"/>
        <w:rPr>
          <w:rFonts w:ascii="Book Antiqua" w:eastAsia="Times New Roman" w:hAnsi="Book Antiqua" w:cs="Arial"/>
          <w:sz w:val="24"/>
          <w:szCs w:val="24"/>
        </w:rPr>
      </w:pPr>
    </w:p>
    <w:p w14:paraId="364FE7EB" w14:textId="77777777" w:rsidR="00362A7C" w:rsidRDefault="00362A7C" w:rsidP="00362A7C">
      <w:pPr>
        <w:spacing w:after="0" w:line="240" w:lineRule="auto"/>
        <w:rPr>
          <w:rFonts w:ascii="Book Antiqua" w:eastAsia="Times New Roman" w:hAnsi="Book Antiqua" w:cs="Arial"/>
          <w:sz w:val="24"/>
          <w:szCs w:val="24"/>
        </w:rPr>
      </w:pPr>
    </w:p>
    <w:p w14:paraId="3280E030" w14:textId="77777777" w:rsidR="00362A7C" w:rsidRDefault="00362A7C" w:rsidP="00362A7C">
      <w:pPr>
        <w:spacing w:after="0" w:line="240" w:lineRule="auto"/>
        <w:rPr>
          <w:rFonts w:ascii="Book Antiqua" w:eastAsia="Times New Roman" w:hAnsi="Book Antiqua" w:cs="Arial"/>
          <w:sz w:val="24"/>
          <w:szCs w:val="24"/>
        </w:rPr>
      </w:pPr>
    </w:p>
    <w:p w14:paraId="152565A9" w14:textId="77777777" w:rsidR="00362A7C" w:rsidRPr="00534C1C" w:rsidRDefault="00362A7C" w:rsidP="00362A7C">
      <w:pPr>
        <w:spacing w:after="0" w:line="240" w:lineRule="auto"/>
        <w:rPr>
          <w:rFonts w:ascii="Book Antiqua" w:hAnsi="Book Antiqua"/>
          <w:i/>
          <w:iCs/>
        </w:rPr>
      </w:pPr>
      <w:r>
        <w:rPr>
          <w:rFonts w:ascii="Book Antiqua" w:hAnsi="Book Antiqua"/>
          <w:i/>
          <w:iCs/>
        </w:rPr>
        <w:lastRenderedPageBreak/>
        <w:t>Tabela</w:t>
      </w:r>
      <w:r w:rsidRPr="00534C1C">
        <w:rPr>
          <w:rFonts w:ascii="Book Antiqua" w:hAnsi="Book Antiqua"/>
          <w:i/>
          <w:iCs/>
        </w:rPr>
        <w:t xml:space="preserve"> Nr. </w:t>
      </w:r>
      <w:r>
        <w:rPr>
          <w:rFonts w:ascii="Book Antiqua" w:hAnsi="Book Antiqua"/>
          <w:i/>
          <w:iCs/>
        </w:rPr>
        <w:t>4</w:t>
      </w:r>
      <w:r w:rsidRPr="00534C1C">
        <w:rPr>
          <w:rFonts w:ascii="Book Antiqua" w:hAnsi="Book Antiqua"/>
          <w:i/>
          <w:iCs/>
        </w:rPr>
        <w:t xml:space="preserve">: </w:t>
      </w:r>
    </w:p>
    <w:tbl>
      <w:tblPr>
        <w:tblW w:w="5000" w:type="pct"/>
        <w:tblLook w:val="04A0" w:firstRow="1" w:lastRow="0" w:firstColumn="1" w:lastColumn="0" w:noHBand="0" w:noVBand="1"/>
      </w:tblPr>
      <w:tblGrid>
        <w:gridCol w:w="757"/>
        <w:gridCol w:w="933"/>
        <w:gridCol w:w="743"/>
        <w:gridCol w:w="954"/>
        <w:gridCol w:w="538"/>
        <w:gridCol w:w="537"/>
        <w:gridCol w:w="537"/>
        <w:gridCol w:w="649"/>
        <w:gridCol w:w="450"/>
        <w:gridCol w:w="537"/>
        <w:gridCol w:w="480"/>
        <w:gridCol w:w="537"/>
        <w:gridCol w:w="625"/>
        <w:gridCol w:w="625"/>
        <w:gridCol w:w="537"/>
        <w:gridCol w:w="537"/>
        <w:gridCol w:w="625"/>
        <w:gridCol w:w="450"/>
        <w:gridCol w:w="537"/>
        <w:gridCol w:w="480"/>
        <w:gridCol w:w="537"/>
        <w:gridCol w:w="450"/>
        <w:gridCol w:w="480"/>
        <w:gridCol w:w="537"/>
        <w:gridCol w:w="480"/>
        <w:gridCol w:w="572"/>
        <w:gridCol w:w="538"/>
      </w:tblGrid>
      <w:tr w:rsidR="00362A7C" w:rsidRPr="006E3AE1" w14:paraId="33897CE5" w14:textId="77777777" w:rsidTr="0064774D">
        <w:trPr>
          <w:trHeight w:val="228"/>
        </w:trPr>
        <w:tc>
          <w:tcPr>
            <w:tcW w:w="290" w:type="pct"/>
            <w:tcBorders>
              <w:top w:val="single" w:sz="8" w:space="0" w:color="000000"/>
              <w:left w:val="single" w:sz="8" w:space="0" w:color="000000"/>
              <w:bottom w:val="nil"/>
              <w:right w:val="nil"/>
            </w:tcBorders>
            <w:shd w:val="clear" w:color="000000" w:fill="C0C0C0"/>
            <w:noWrap/>
            <w:hideMark/>
          </w:tcPr>
          <w:p w14:paraId="56B9BE2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single" w:sz="8" w:space="0" w:color="000000"/>
              <w:left w:val="nil"/>
              <w:bottom w:val="nil"/>
              <w:right w:val="nil"/>
            </w:tcBorders>
            <w:shd w:val="clear" w:color="000000" w:fill="C0C0C0"/>
            <w:noWrap/>
            <w:hideMark/>
          </w:tcPr>
          <w:p w14:paraId="2EC12CD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single" w:sz="8" w:space="0" w:color="000000"/>
              <w:left w:val="nil"/>
              <w:bottom w:val="nil"/>
              <w:right w:val="nil"/>
            </w:tcBorders>
            <w:shd w:val="clear" w:color="000000" w:fill="C0C0C0"/>
            <w:noWrap/>
            <w:hideMark/>
          </w:tcPr>
          <w:p w14:paraId="43E14CC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vMerge w:val="restart"/>
            <w:tcBorders>
              <w:top w:val="single" w:sz="8" w:space="0" w:color="000000"/>
              <w:left w:val="nil"/>
              <w:bottom w:val="nil"/>
              <w:right w:val="nil"/>
            </w:tcBorders>
            <w:shd w:val="clear" w:color="000000" w:fill="C0C0C0"/>
            <w:hideMark/>
          </w:tcPr>
          <w:p w14:paraId="354B5BF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Health care providers</w:t>
            </w:r>
          </w:p>
        </w:tc>
        <w:tc>
          <w:tcPr>
            <w:tcW w:w="145" w:type="pct"/>
            <w:tcBorders>
              <w:top w:val="single" w:sz="8" w:space="0" w:color="000000"/>
              <w:left w:val="single" w:sz="4" w:space="0" w:color="000000"/>
              <w:bottom w:val="nil"/>
              <w:right w:val="single" w:sz="4" w:space="0" w:color="000000"/>
            </w:tcBorders>
            <w:shd w:val="clear" w:color="000000" w:fill="C0C0C0"/>
            <w:hideMark/>
          </w:tcPr>
          <w:p w14:paraId="2714CFC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HP.1</w:t>
            </w:r>
          </w:p>
        </w:tc>
        <w:tc>
          <w:tcPr>
            <w:tcW w:w="145" w:type="pct"/>
            <w:tcBorders>
              <w:top w:val="single" w:sz="8" w:space="0" w:color="000000"/>
              <w:left w:val="nil"/>
              <w:bottom w:val="nil"/>
              <w:right w:val="nil"/>
            </w:tcBorders>
            <w:shd w:val="clear" w:color="000000" w:fill="C0C0C0"/>
            <w:hideMark/>
          </w:tcPr>
          <w:p w14:paraId="6472E69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27053A0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0E8ED13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single" w:sz="8" w:space="0" w:color="000000"/>
              <w:left w:val="single" w:sz="4" w:space="0" w:color="000000"/>
              <w:bottom w:val="nil"/>
              <w:right w:val="single" w:sz="4" w:space="0" w:color="000000"/>
            </w:tcBorders>
            <w:shd w:val="clear" w:color="000000" w:fill="C0C0C0"/>
            <w:hideMark/>
          </w:tcPr>
          <w:p w14:paraId="17FDF6B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HP.2</w:t>
            </w:r>
          </w:p>
        </w:tc>
        <w:tc>
          <w:tcPr>
            <w:tcW w:w="190" w:type="pct"/>
            <w:tcBorders>
              <w:top w:val="single" w:sz="8" w:space="0" w:color="000000"/>
              <w:left w:val="nil"/>
              <w:bottom w:val="nil"/>
              <w:right w:val="nil"/>
            </w:tcBorders>
            <w:shd w:val="clear" w:color="000000" w:fill="C0C0C0"/>
            <w:hideMark/>
          </w:tcPr>
          <w:p w14:paraId="04ED9C8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single" w:sz="8" w:space="0" w:color="000000"/>
              <w:left w:val="single" w:sz="4" w:space="0" w:color="000000"/>
              <w:bottom w:val="nil"/>
              <w:right w:val="single" w:sz="4" w:space="0" w:color="000000"/>
            </w:tcBorders>
            <w:shd w:val="clear" w:color="000000" w:fill="C0C0C0"/>
            <w:hideMark/>
          </w:tcPr>
          <w:p w14:paraId="2A9996D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HP.3</w:t>
            </w:r>
          </w:p>
        </w:tc>
        <w:tc>
          <w:tcPr>
            <w:tcW w:w="188" w:type="pct"/>
            <w:tcBorders>
              <w:top w:val="single" w:sz="8" w:space="0" w:color="000000"/>
              <w:left w:val="nil"/>
              <w:bottom w:val="nil"/>
              <w:right w:val="nil"/>
            </w:tcBorders>
            <w:shd w:val="clear" w:color="000000" w:fill="C0C0C0"/>
            <w:hideMark/>
          </w:tcPr>
          <w:p w14:paraId="613BB23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single" w:sz="8" w:space="0" w:color="000000"/>
              <w:left w:val="nil"/>
              <w:bottom w:val="nil"/>
              <w:right w:val="nil"/>
            </w:tcBorders>
            <w:shd w:val="clear" w:color="000000" w:fill="C0C0C0"/>
            <w:hideMark/>
          </w:tcPr>
          <w:p w14:paraId="4A31674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single" w:sz="8" w:space="0" w:color="000000"/>
              <w:left w:val="nil"/>
              <w:bottom w:val="nil"/>
              <w:right w:val="nil"/>
            </w:tcBorders>
            <w:shd w:val="clear" w:color="000000" w:fill="C0C0C0"/>
            <w:hideMark/>
          </w:tcPr>
          <w:p w14:paraId="6453496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single" w:sz="8" w:space="0" w:color="000000"/>
              <w:left w:val="nil"/>
              <w:bottom w:val="nil"/>
              <w:right w:val="nil"/>
            </w:tcBorders>
            <w:shd w:val="clear" w:color="000000" w:fill="C0C0C0"/>
            <w:hideMark/>
          </w:tcPr>
          <w:p w14:paraId="6A34135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single" w:sz="8" w:space="0" w:color="000000"/>
              <w:left w:val="nil"/>
              <w:bottom w:val="nil"/>
              <w:right w:val="nil"/>
            </w:tcBorders>
            <w:shd w:val="clear" w:color="000000" w:fill="C0C0C0"/>
            <w:hideMark/>
          </w:tcPr>
          <w:p w14:paraId="6AD6D46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single" w:sz="8" w:space="0" w:color="000000"/>
              <w:left w:val="nil"/>
              <w:bottom w:val="nil"/>
              <w:right w:val="nil"/>
            </w:tcBorders>
            <w:shd w:val="clear" w:color="000000" w:fill="C0C0C0"/>
            <w:hideMark/>
          </w:tcPr>
          <w:p w14:paraId="4E9F97E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single" w:sz="8" w:space="0" w:color="000000"/>
              <w:left w:val="single" w:sz="4" w:space="0" w:color="000000"/>
              <w:bottom w:val="nil"/>
              <w:right w:val="single" w:sz="4" w:space="0" w:color="000000"/>
            </w:tcBorders>
            <w:shd w:val="clear" w:color="000000" w:fill="C0C0C0"/>
            <w:hideMark/>
          </w:tcPr>
          <w:p w14:paraId="5B92ADE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HP.4</w:t>
            </w:r>
          </w:p>
        </w:tc>
        <w:tc>
          <w:tcPr>
            <w:tcW w:w="192" w:type="pct"/>
            <w:tcBorders>
              <w:top w:val="single" w:sz="8" w:space="0" w:color="000000"/>
              <w:left w:val="nil"/>
              <w:bottom w:val="nil"/>
              <w:right w:val="nil"/>
            </w:tcBorders>
            <w:shd w:val="clear" w:color="000000" w:fill="C0C0C0"/>
            <w:hideMark/>
          </w:tcPr>
          <w:p w14:paraId="2526CAA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single" w:sz="8" w:space="0" w:color="000000"/>
              <w:left w:val="single" w:sz="4" w:space="0" w:color="000000"/>
              <w:bottom w:val="nil"/>
              <w:right w:val="single" w:sz="4" w:space="0" w:color="000000"/>
            </w:tcBorders>
            <w:shd w:val="clear" w:color="000000" w:fill="C0C0C0"/>
            <w:hideMark/>
          </w:tcPr>
          <w:p w14:paraId="5C39C1B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HP.5</w:t>
            </w:r>
          </w:p>
        </w:tc>
        <w:tc>
          <w:tcPr>
            <w:tcW w:w="188" w:type="pct"/>
            <w:tcBorders>
              <w:top w:val="single" w:sz="8" w:space="0" w:color="000000"/>
              <w:left w:val="nil"/>
              <w:bottom w:val="nil"/>
              <w:right w:val="nil"/>
            </w:tcBorders>
            <w:shd w:val="clear" w:color="000000" w:fill="C0C0C0"/>
            <w:hideMark/>
          </w:tcPr>
          <w:p w14:paraId="2ECA2B4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single" w:sz="8" w:space="0" w:color="000000"/>
              <w:left w:val="single" w:sz="4" w:space="0" w:color="000000"/>
              <w:bottom w:val="nil"/>
              <w:right w:val="single" w:sz="4" w:space="0" w:color="000000"/>
            </w:tcBorders>
            <w:shd w:val="clear" w:color="000000" w:fill="C0C0C0"/>
            <w:hideMark/>
          </w:tcPr>
          <w:p w14:paraId="1CEC194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HP.6</w:t>
            </w:r>
          </w:p>
        </w:tc>
        <w:tc>
          <w:tcPr>
            <w:tcW w:w="186" w:type="pct"/>
            <w:tcBorders>
              <w:top w:val="single" w:sz="8" w:space="0" w:color="000000"/>
              <w:left w:val="nil"/>
              <w:bottom w:val="nil"/>
              <w:right w:val="single" w:sz="4" w:space="0" w:color="000000"/>
            </w:tcBorders>
            <w:shd w:val="clear" w:color="000000" w:fill="C0C0C0"/>
            <w:hideMark/>
          </w:tcPr>
          <w:p w14:paraId="2893107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HP.7</w:t>
            </w:r>
          </w:p>
        </w:tc>
        <w:tc>
          <w:tcPr>
            <w:tcW w:w="188" w:type="pct"/>
            <w:tcBorders>
              <w:top w:val="single" w:sz="8" w:space="0" w:color="000000"/>
              <w:left w:val="nil"/>
              <w:bottom w:val="nil"/>
              <w:right w:val="nil"/>
            </w:tcBorders>
            <w:shd w:val="clear" w:color="000000" w:fill="C0C0C0"/>
            <w:hideMark/>
          </w:tcPr>
          <w:p w14:paraId="2CEA696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single" w:sz="8" w:space="0" w:color="000000"/>
              <w:left w:val="single" w:sz="4" w:space="0" w:color="000000"/>
              <w:bottom w:val="nil"/>
              <w:right w:val="single" w:sz="4" w:space="0" w:color="000000"/>
            </w:tcBorders>
            <w:shd w:val="clear" w:color="000000" w:fill="C0C0C0"/>
            <w:hideMark/>
          </w:tcPr>
          <w:p w14:paraId="37D9C67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HP.9</w:t>
            </w:r>
          </w:p>
        </w:tc>
        <w:tc>
          <w:tcPr>
            <w:tcW w:w="123" w:type="pct"/>
            <w:tcBorders>
              <w:top w:val="single" w:sz="8" w:space="0" w:color="000000"/>
              <w:left w:val="nil"/>
              <w:bottom w:val="nil"/>
              <w:right w:val="single" w:sz="8" w:space="0" w:color="000000"/>
            </w:tcBorders>
            <w:shd w:val="clear" w:color="000000" w:fill="C0C0C0"/>
            <w:hideMark/>
          </w:tcPr>
          <w:p w14:paraId="38A0AD3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HP.nec</w:t>
            </w:r>
          </w:p>
        </w:tc>
        <w:tc>
          <w:tcPr>
            <w:tcW w:w="213" w:type="pct"/>
            <w:tcBorders>
              <w:top w:val="single" w:sz="8" w:space="0" w:color="000000"/>
              <w:left w:val="nil"/>
              <w:bottom w:val="nil"/>
              <w:right w:val="single" w:sz="8" w:space="0" w:color="000000"/>
            </w:tcBorders>
            <w:shd w:val="clear" w:color="000000" w:fill="C0C0C0"/>
            <w:noWrap/>
            <w:hideMark/>
          </w:tcPr>
          <w:p w14:paraId="0721B78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All HP</w:t>
            </w:r>
          </w:p>
        </w:tc>
      </w:tr>
      <w:tr w:rsidR="00362A7C" w:rsidRPr="006E3AE1" w14:paraId="55D8183C" w14:textId="77777777" w:rsidTr="0064774D">
        <w:trPr>
          <w:trHeight w:val="228"/>
        </w:trPr>
        <w:tc>
          <w:tcPr>
            <w:tcW w:w="290" w:type="pct"/>
            <w:tcBorders>
              <w:top w:val="nil"/>
              <w:left w:val="single" w:sz="8" w:space="0" w:color="000000"/>
              <w:bottom w:val="nil"/>
              <w:right w:val="nil"/>
            </w:tcBorders>
            <w:shd w:val="clear" w:color="000000" w:fill="C0C0C0"/>
            <w:noWrap/>
            <w:hideMark/>
          </w:tcPr>
          <w:p w14:paraId="3C893D6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C0C0C0"/>
            <w:noWrap/>
            <w:hideMark/>
          </w:tcPr>
          <w:p w14:paraId="7805549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C0C0C0"/>
            <w:noWrap/>
            <w:hideMark/>
          </w:tcPr>
          <w:p w14:paraId="7F8AD2D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vMerge/>
            <w:tcBorders>
              <w:top w:val="single" w:sz="8" w:space="0" w:color="000000"/>
              <w:left w:val="nil"/>
              <w:bottom w:val="nil"/>
              <w:right w:val="nil"/>
            </w:tcBorders>
            <w:vAlign w:val="center"/>
            <w:hideMark/>
          </w:tcPr>
          <w:p w14:paraId="0BC8302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p>
        </w:tc>
        <w:tc>
          <w:tcPr>
            <w:tcW w:w="145" w:type="pct"/>
            <w:tcBorders>
              <w:top w:val="nil"/>
              <w:left w:val="single" w:sz="4" w:space="0" w:color="000000"/>
              <w:bottom w:val="nil"/>
              <w:right w:val="single" w:sz="4" w:space="0" w:color="000000"/>
            </w:tcBorders>
            <w:shd w:val="clear" w:color="000000" w:fill="C0C0C0"/>
            <w:hideMark/>
          </w:tcPr>
          <w:p w14:paraId="19EBB66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02C1B21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HP.1.1</w:t>
            </w:r>
          </w:p>
        </w:tc>
        <w:tc>
          <w:tcPr>
            <w:tcW w:w="145" w:type="pct"/>
            <w:tcBorders>
              <w:top w:val="nil"/>
              <w:left w:val="nil"/>
              <w:bottom w:val="nil"/>
              <w:right w:val="nil"/>
            </w:tcBorders>
            <w:shd w:val="clear" w:color="000000" w:fill="C0C0C0"/>
            <w:hideMark/>
          </w:tcPr>
          <w:p w14:paraId="5BDABF7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HP.1.3</w:t>
            </w:r>
          </w:p>
        </w:tc>
        <w:tc>
          <w:tcPr>
            <w:tcW w:w="145" w:type="pct"/>
            <w:tcBorders>
              <w:top w:val="nil"/>
              <w:left w:val="nil"/>
              <w:bottom w:val="nil"/>
              <w:right w:val="nil"/>
            </w:tcBorders>
            <w:shd w:val="clear" w:color="000000" w:fill="C0C0C0"/>
            <w:hideMark/>
          </w:tcPr>
          <w:p w14:paraId="71EF927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HP.1.nec</w:t>
            </w:r>
          </w:p>
        </w:tc>
        <w:tc>
          <w:tcPr>
            <w:tcW w:w="155" w:type="pct"/>
            <w:tcBorders>
              <w:top w:val="nil"/>
              <w:left w:val="single" w:sz="4" w:space="0" w:color="000000"/>
              <w:bottom w:val="nil"/>
              <w:right w:val="single" w:sz="4" w:space="0" w:color="000000"/>
            </w:tcBorders>
            <w:shd w:val="clear" w:color="000000" w:fill="C0C0C0"/>
            <w:hideMark/>
          </w:tcPr>
          <w:p w14:paraId="0ED2E17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C0C0C0"/>
            <w:hideMark/>
          </w:tcPr>
          <w:p w14:paraId="4B2013A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HP.2.2</w:t>
            </w:r>
          </w:p>
        </w:tc>
        <w:tc>
          <w:tcPr>
            <w:tcW w:w="187" w:type="pct"/>
            <w:tcBorders>
              <w:top w:val="nil"/>
              <w:left w:val="single" w:sz="4" w:space="0" w:color="000000"/>
              <w:bottom w:val="nil"/>
              <w:right w:val="single" w:sz="4" w:space="0" w:color="000000"/>
            </w:tcBorders>
            <w:shd w:val="clear" w:color="000000" w:fill="C0C0C0"/>
            <w:hideMark/>
          </w:tcPr>
          <w:p w14:paraId="289ED8D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70F09A0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HP.3.1</w:t>
            </w:r>
          </w:p>
        </w:tc>
        <w:tc>
          <w:tcPr>
            <w:tcW w:w="149" w:type="pct"/>
            <w:tcBorders>
              <w:top w:val="nil"/>
              <w:left w:val="nil"/>
              <w:bottom w:val="nil"/>
              <w:right w:val="nil"/>
            </w:tcBorders>
            <w:shd w:val="clear" w:color="000000" w:fill="C0C0C0"/>
            <w:hideMark/>
          </w:tcPr>
          <w:p w14:paraId="5951B8B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C0C0C0"/>
            <w:hideMark/>
          </w:tcPr>
          <w:p w14:paraId="2F270FF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C0C0C0"/>
            <w:hideMark/>
          </w:tcPr>
          <w:p w14:paraId="089CD41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HP.3.2</w:t>
            </w:r>
          </w:p>
        </w:tc>
        <w:tc>
          <w:tcPr>
            <w:tcW w:w="116" w:type="pct"/>
            <w:tcBorders>
              <w:top w:val="nil"/>
              <w:left w:val="nil"/>
              <w:bottom w:val="nil"/>
              <w:right w:val="nil"/>
            </w:tcBorders>
            <w:shd w:val="clear" w:color="000000" w:fill="C0C0C0"/>
            <w:hideMark/>
          </w:tcPr>
          <w:p w14:paraId="03807FB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HP.3.4</w:t>
            </w:r>
          </w:p>
        </w:tc>
        <w:tc>
          <w:tcPr>
            <w:tcW w:w="157" w:type="pct"/>
            <w:tcBorders>
              <w:top w:val="nil"/>
              <w:left w:val="nil"/>
              <w:bottom w:val="nil"/>
              <w:right w:val="nil"/>
            </w:tcBorders>
            <w:shd w:val="clear" w:color="000000" w:fill="C0C0C0"/>
            <w:hideMark/>
          </w:tcPr>
          <w:p w14:paraId="73B1879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C0C0C0"/>
            <w:hideMark/>
          </w:tcPr>
          <w:p w14:paraId="7CACB24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C0C0C0"/>
            <w:hideMark/>
          </w:tcPr>
          <w:p w14:paraId="0841488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HP.4.2</w:t>
            </w:r>
          </w:p>
        </w:tc>
        <w:tc>
          <w:tcPr>
            <w:tcW w:w="166" w:type="pct"/>
            <w:tcBorders>
              <w:top w:val="nil"/>
              <w:left w:val="single" w:sz="4" w:space="0" w:color="000000"/>
              <w:bottom w:val="nil"/>
              <w:right w:val="single" w:sz="4" w:space="0" w:color="000000"/>
            </w:tcBorders>
            <w:shd w:val="clear" w:color="000000" w:fill="C0C0C0"/>
            <w:hideMark/>
          </w:tcPr>
          <w:p w14:paraId="4B8950E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6DF21F5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HP.5.1</w:t>
            </w:r>
          </w:p>
        </w:tc>
        <w:tc>
          <w:tcPr>
            <w:tcW w:w="155" w:type="pct"/>
            <w:tcBorders>
              <w:top w:val="nil"/>
              <w:left w:val="single" w:sz="4" w:space="0" w:color="000000"/>
              <w:bottom w:val="nil"/>
              <w:right w:val="single" w:sz="4" w:space="0" w:color="000000"/>
            </w:tcBorders>
            <w:shd w:val="clear" w:color="000000" w:fill="C0C0C0"/>
            <w:hideMark/>
          </w:tcPr>
          <w:p w14:paraId="7CA9098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C0C0C0"/>
            <w:hideMark/>
          </w:tcPr>
          <w:p w14:paraId="7BDF271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3AEB1C8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HP.7.1</w:t>
            </w:r>
          </w:p>
        </w:tc>
        <w:tc>
          <w:tcPr>
            <w:tcW w:w="164" w:type="pct"/>
            <w:tcBorders>
              <w:top w:val="nil"/>
              <w:left w:val="single" w:sz="4" w:space="0" w:color="000000"/>
              <w:bottom w:val="nil"/>
              <w:right w:val="single" w:sz="4" w:space="0" w:color="000000"/>
            </w:tcBorders>
            <w:shd w:val="clear" w:color="000000" w:fill="C0C0C0"/>
            <w:hideMark/>
          </w:tcPr>
          <w:p w14:paraId="68B2676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C0C0C0"/>
            <w:hideMark/>
          </w:tcPr>
          <w:p w14:paraId="1F356D4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5FAEF41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r>
      <w:tr w:rsidR="00362A7C" w:rsidRPr="006E3AE1" w14:paraId="4644D274" w14:textId="77777777" w:rsidTr="0064774D">
        <w:trPr>
          <w:trHeight w:val="228"/>
        </w:trPr>
        <w:tc>
          <w:tcPr>
            <w:tcW w:w="290" w:type="pct"/>
            <w:tcBorders>
              <w:top w:val="nil"/>
              <w:left w:val="single" w:sz="8" w:space="0" w:color="000000"/>
              <w:bottom w:val="nil"/>
              <w:right w:val="nil"/>
            </w:tcBorders>
            <w:shd w:val="clear" w:color="000000" w:fill="C0C0C0"/>
            <w:noWrap/>
            <w:hideMark/>
          </w:tcPr>
          <w:p w14:paraId="5E26A0D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C0C0C0"/>
            <w:noWrap/>
            <w:hideMark/>
          </w:tcPr>
          <w:p w14:paraId="0AF6542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C0C0C0"/>
            <w:noWrap/>
            <w:hideMark/>
          </w:tcPr>
          <w:p w14:paraId="2706CDB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vMerge/>
            <w:tcBorders>
              <w:top w:val="single" w:sz="8" w:space="0" w:color="000000"/>
              <w:left w:val="nil"/>
              <w:bottom w:val="nil"/>
              <w:right w:val="nil"/>
            </w:tcBorders>
            <w:vAlign w:val="center"/>
            <w:hideMark/>
          </w:tcPr>
          <w:p w14:paraId="4B0E706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p>
        </w:tc>
        <w:tc>
          <w:tcPr>
            <w:tcW w:w="145" w:type="pct"/>
            <w:tcBorders>
              <w:top w:val="nil"/>
              <w:left w:val="single" w:sz="4" w:space="0" w:color="000000"/>
              <w:bottom w:val="nil"/>
              <w:right w:val="single" w:sz="4" w:space="0" w:color="000000"/>
            </w:tcBorders>
            <w:shd w:val="clear" w:color="000000" w:fill="C0C0C0"/>
            <w:hideMark/>
          </w:tcPr>
          <w:p w14:paraId="03FBA6A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C0C0C0"/>
            <w:hideMark/>
          </w:tcPr>
          <w:p w14:paraId="6834BF6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4A9F22B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6029F1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C0C0C0"/>
            <w:hideMark/>
          </w:tcPr>
          <w:p w14:paraId="3D9E177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C0C0C0"/>
            <w:hideMark/>
          </w:tcPr>
          <w:p w14:paraId="74F5F49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C0C0C0"/>
            <w:hideMark/>
          </w:tcPr>
          <w:p w14:paraId="1AB5E51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4F230DF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C0C0C0"/>
            <w:hideMark/>
          </w:tcPr>
          <w:p w14:paraId="0EDB3EF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HP.3.1.1</w:t>
            </w:r>
          </w:p>
        </w:tc>
        <w:tc>
          <w:tcPr>
            <w:tcW w:w="220" w:type="pct"/>
            <w:tcBorders>
              <w:top w:val="nil"/>
              <w:left w:val="nil"/>
              <w:bottom w:val="nil"/>
              <w:right w:val="nil"/>
            </w:tcBorders>
            <w:shd w:val="clear" w:color="000000" w:fill="C0C0C0"/>
            <w:hideMark/>
          </w:tcPr>
          <w:p w14:paraId="0C0BE7E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HP.3.1.3</w:t>
            </w:r>
          </w:p>
        </w:tc>
        <w:tc>
          <w:tcPr>
            <w:tcW w:w="128" w:type="pct"/>
            <w:tcBorders>
              <w:top w:val="nil"/>
              <w:left w:val="nil"/>
              <w:bottom w:val="nil"/>
              <w:right w:val="nil"/>
            </w:tcBorders>
            <w:shd w:val="clear" w:color="000000" w:fill="C0C0C0"/>
            <w:hideMark/>
          </w:tcPr>
          <w:p w14:paraId="3FCC055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10F4FF6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C0C0C0"/>
            <w:hideMark/>
          </w:tcPr>
          <w:p w14:paraId="21F7838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HP.3.4.5</w:t>
            </w:r>
          </w:p>
        </w:tc>
        <w:tc>
          <w:tcPr>
            <w:tcW w:w="167" w:type="pct"/>
            <w:tcBorders>
              <w:top w:val="nil"/>
              <w:left w:val="single" w:sz="4" w:space="0" w:color="000000"/>
              <w:bottom w:val="nil"/>
              <w:right w:val="single" w:sz="4" w:space="0" w:color="000000"/>
            </w:tcBorders>
            <w:shd w:val="clear" w:color="000000" w:fill="C0C0C0"/>
            <w:hideMark/>
          </w:tcPr>
          <w:p w14:paraId="2F7E0C8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C0C0C0"/>
            <w:hideMark/>
          </w:tcPr>
          <w:p w14:paraId="11B3E7F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C0C0C0"/>
            <w:hideMark/>
          </w:tcPr>
          <w:p w14:paraId="3DD5F24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53BC4C9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C0C0C0"/>
            <w:hideMark/>
          </w:tcPr>
          <w:p w14:paraId="79D2D23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C0C0C0"/>
            <w:hideMark/>
          </w:tcPr>
          <w:p w14:paraId="27D7328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C0C0C0"/>
            <w:hideMark/>
          </w:tcPr>
          <w:p w14:paraId="05BAB89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C0C0C0"/>
            <w:hideMark/>
          </w:tcPr>
          <w:p w14:paraId="674763B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C0C0C0"/>
            <w:hideMark/>
          </w:tcPr>
          <w:p w14:paraId="38CA84C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4C53CF4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r>
      <w:tr w:rsidR="00362A7C" w:rsidRPr="006E3AE1" w14:paraId="66CF0972" w14:textId="77777777" w:rsidTr="0064774D">
        <w:trPr>
          <w:trHeight w:val="1800"/>
        </w:trPr>
        <w:tc>
          <w:tcPr>
            <w:tcW w:w="899" w:type="pct"/>
            <w:gridSpan w:val="3"/>
            <w:tcBorders>
              <w:top w:val="nil"/>
              <w:left w:val="single" w:sz="8" w:space="0" w:color="000000"/>
              <w:bottom w:val="nil"/>
              <w:right w:val="nil"/>
            </w:tcBorders>
            <w:shd w:val="clear" w:color="000000" w:fill="C0C0C0"/>
            <w:vAlign w:val="bottom"/>
            <w:hideMark/>
          </w:tcPr>
          <w:p w14:paraId="594A944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Health care functions</w:t>
            </w:r>
          </w:p>
        </w:tc>
        <w:tc>
          <w:tcPr>
            <w:tcW w:w="290" w:type="pct"/>
            <w:tcBorders>
              <w:top w:val="nil"/>
              <w:left w:val="nil"/>
              <w:bottom w:val="nil"/>
              <w:right w:val="nil"/>
            </w:tcBorders>
            <w:shd w:val="clear" w:color="000000" w:fill="C0C0C0"/>
            <w:vAlign w:val="center"/>
            <w:hideMark/>
          </w:tcPr>
          <w:p w14:paraId="1D27C728" w14:textId="77777777" w:rsidR="00362A7C" w:rsidRPr="006E3AE1" w:rsidRDefault="00362A7C" w:rsidP="0064774D">
            <w:pPr>
              <w:spacing w:after="0" w:line="240" w:lineRule="auto"/>
              <w:jc w:val="center"/>
              <w:rPr>
                <w:rFonts w:ascii="Arial Unicode MS" w:eastAsia="Times New Roman" w:hAnsi="Arial Unicode MS" w:cs="Arial"/>
                <w:i/>
                <w:iCs/>
                <w:sz w:val="12"/>
                <w:szCs w:val="12"/>
                <w:lang w:val="en-US"/>
              </w:rPr>
            </w:pPr>
            <w:r w:rsidRPr="006E3AE1">
              <w:rPr>
                <w:rFonts w:ascii="Arial Unicode MS" w:eastAsia="Times New Roman" w:hAnsi="Arial Unicode MS" w:cs="Arial"/>
                <w:i/>
                <w:iCs/>
                <w:sz w:val="12"/>
                <w:szCs w:val="12"/>
                <w:lang w:val="en-US"/>
              </w:rPr>
              <w:t>Euros (EUR), Million</w:t>
            </w:r>
          </w:p>
        </w:tc>
        <w:tc>
          <w:tcPr>
            <w:tcW w:w="14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A100F11"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Hospitals</w:t>
            </w:r>
          </w:p>
        </w:tc>
        <w:tc>
          <w:tcPr>
            <w:tcW w:w="145" w:type="pct"/>
            <w:tcBorders>
              <w:top w:val="nil"/>
              <w:left w:val="nil"/>
              <w:bottom w:val="single" w:sz="4" w:space="0" w:color="000000"/>
              <w:right w:val="nil"/>
            </w:tcBorders>
            <w:shd w:val="clear" w:color="000000" w:fill="C0C0C0"/>
            <w:textDirection w:val="btLr"/>
            <w:vAlign w:val="bottom"/>
            <w:hideMark/>
          </w:tcPr>
          <w:p w14:paraId="751EC83A"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General hospitals</w:t>
            </w:r>
          </w:p>
        </w:tc>
        <w:tc>
          <w:tcPr>
            <w:tcW w:w="145" w:type="pct"/>
            <w:tcBorders>
              <w:top w:val="nil"/>
              <w:left w:val="nil"/>
              <w:bottom w:val="single" w:sz="4" w:space="0" w:color="000000"/>
              <w:right w:val="nil"/>
            </w:tcBorders>
            <w:shd w:val="clear" w:color="000000" w:fill="C0C0C0"/>
            <w:textDirection w:val="btLr"/>
            <w:vAlign w:val="bottom"/>
            <w:hideMark/>
          </w:tcPr>
          <w:p w14:paraId="38F45D18"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Specialised hospitals (Other than mental health hospitals)</w:t>
            </w:r>
          </w:p>
        </w:tc>
        <w:tc>
          <w:tcPr>
            <w:tcW w:w="145" w:type="pct"/>
            <w:tcBorders>
              <w:top w:val="nil"/>
              <w:left w:val="nil"/>
              <w:bottom w:val="single" w:sz="4" w:space="0" w:color="000000"/>
              <w:right w:val="nil"/>
            </w:tcBorders>
            <w:shd w:val="clear" w:color="000000" w:fill="C0C0C0"/>
            <w:textDirection w:val="btLr"/>
            <w:vAlign w:val="bottom"/>
            <w:hideMark/>
          </w:tcPr>
          <w:p w14:paraId="11A43DA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hospitals (n.e.c.)</w:t>
            </w:r>
          </w:p>
        </w:tc>
        <w:tc>
          <w:tcPr>
            <w:tcW w:w="15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4DE2AFF"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Residential long-term care facilities</w:t>
            </w:r>
          </w:p>
        </w:tc>
        <w:tc>
          <w:tcPr>
            <w:tcW w:w="190" w:type="pct"/>
            <w:tcBorders>
              <w:top w:val="nil"/>
              <w:left w:val="nil"/>
              <w:bottom w:val="single" w:sz="4" w:space="0" w:color="000000"/>
              <w:right w:val="nil"/>
            </w:tcBorders>
            <w:shd w:val="clear" w:color="000000" w:fill="C0C0C0"/>
            <w:textDirection w:val="btLr"/>
            <w:vAlign w:val="bottom"/>
            <w:hideMark/>
          </w:tcPr>
          <w:p w14:paraId="3A24781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Mental health and substance abuse facilities</w:t>
            </w:r>
          </w:p>
        </w:tc>
        <w:tc>
          <w:tcPr>
            <w:tcW w:w="187"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41FE313"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Providers of ambulatory health care</w:t>
            </w:r>
          </w:p>
        </w:tc>
        <w:tc>
          <w:tcPr>
            <w:tcW w:w="188" w:type="pct"/>
            <w:tcBorders>
              <w:top w:val="nil"/>
              <w:left w:val="nil"/>
              <w:bottom w:val="single" w:sz="4" w:space="0" w:color="000000"/>
              <w:right w:val="nil"/>
            </w:tcBorders>
            <w:shd w:val="clear" w:color="000000" w:fill="C0C0C0"/>
            <w:textDirection w:val="btLr"/>
            <w:vAlign w:val="bottom"/>
            <w:hideMark/>
          </w:tcPr>
          <w:p w14:paraId="765705C6"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Medical practices</w:t>
            </w:r>
          </w:p>
        </w:tc>
        <w:tc>
          <w:tcPr>
            <w:tcW w:w="149" w:type="pct"/>
            <w:tcBorders>
              <w:top w:val="nil"/>
              <w:left w:val="nil"/>
              <w:bottom w:val="single" w:sz="4" w:space="0" w:color="000000"/>
              <w:right w:val="nil"/>
            </w:tcBorders>
            <w:shd w:val="clear" w:color="000000" w:fill="C0C0C0"/>
            <w:textDirection w:val="btLr"/>
            <w:vAlign w:val="bottom"/>
            <w:hideMark/>
          </w:tcPr>
          <w:p w14:paraId="03856DC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Offices of general medical practitioners</w:t>
            </w:r>
          </w:p>
        </w:tc>
        <w:tc>
          <w:tcPr>
            <w:tcW w:w="220" w:type="pct"/>
            <w:tcBorders>
              <w:top w:val="nil"/>
              <w:left w:val="nil"/>
              <w:bottom w:val="single" w:sz="4" w:space="0" w:color="000000"/>
              <w:right w:val="nil"/>
            </w:tcBorders>
            <w:shd w:val="clear" w:color="000000" w:fill="C0C0C0"/>
            <w:textDirection w:val="btLr"/>
            <w:vAlign w:val="bottom"/>
            <w:hideMark/>
          </w:tcPr>
          <w:p w14:paraId="30D10DB0"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Offices of medical specialists (Other than mental medical specialists)</w:t>
            </w:r>
          </w:p>
        </w:tc>
        <w:tc>
          <w:tcPr>
            <w:tcW w:w="128" w:type="pct"/>
            <w:tcBorders>
              <w:top w:val="nil"/>
              <w:left w:val="nil"/>
              <w:bottom w:val="single" w:sz="4" w:space="0" w:color="000000"/>
              <w:right w:val="nil"/>
            </w:tcBorders>
            <w:shd w:val="clear" w:color="000000" w:fill="C0C0C0"/>
            <w:textDirection w:val="btLr"/>
            <w:vAlign w:val="bottom"/>
            <w:hideMark/>
          </w:tcPr>
          <w:p w14:paraId="5F06DAB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Dental practice</w:t>
            </w:r>
          </w:p>
        </w:tc>
        <w:tc>
          <w:tcPr>
            <w:tcW w:w="116" w:type="pct"/>
            <w:tcBorders>
              <w:top w:val="nil"/>
              <w:left w:val="nil"/>
              <w:bottom w:val="single" w:sz="4" w:space="0" w:color="000000"/>
              <w:right w:val="nil"/>
            </w:tcBorders>
            <w:shd w:val="clear" w:color="000000" w:fill="C0C0C0"/>
            <w:textDirection w:val="btLr"/>
            <w:vAlign w:val="bottom"/>
            <w:hideMark/>
          </w:tcPr>
          <w:p w14:paraId="2501D77B"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Ambulatory health care centres</w:t>
            </w:r>
          </w:p>
        </w:tc>
        <w:tc>
          <w:tcPr>
            <w:tcW w:w="157" w:type="pct"/>
            <w:tcBorders>
              <w:top w:val="nil"/>
              <w:left w:val="nil"/>
              <w:bottom w:val="single" w:sz="4" w:space="0" w:color="000000"/>
              <w:right w:val="nil"/>
            </w:tcBorders>
            <w:shd w:val="clear" w:color="000000" w:fill="C0C0C0"/>
            <w:textDirection w:val="btLr"/>
            <w:vAlign w:val="bottom"/>
            <w:hideMark/>
          </w:tcPr>
          <w:p w14:paraId="52B44F3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Non-specialised ambulatory health care centres</w:t>
            </w:r>
          </w:p>
        </w:tc>
        <w:tc>
          <w:tcPr>
            <w:tcW w:w="167"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A4FE066"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Providers of ancillary services</w:t>
            </w:r>
          </w:p>
        </w:tc>
        <w:tc>
          <w:tcPr>
            <w:tcW w:w="192" w:type="pct"/>
            <w:tcBorders>
              <w:top w:val="nil"/>
              <w:left w:val="nil"/>
              <w:bottom w:val="single" w:sz="4" w:space="0" w:color="000000"/>
              <w:right w:val="nil"/>
            </w:tcBorders>
            <w:shd w:val="clear" w:color="000000" w:fill="C0C0C0"/>
            <w:textDirection w:val="btLr"/>
            <w:vAlign w:val="bottom"/>
            <w:hideMark/>
          </w:tcPr>
          <w:p w14:paraId="156086B8"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Medical and diagnostic laboratories</w:t>
            </w:r>
          </w:p>
        </w:tc>
        <w:tc>
          <w:tcPr>
            <w:tcW w:w="16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31CF645"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Retailers and Other providers of medical goods</w:t>
            </w:r>
          </w:p>
        </w:tc>
        <w:tc>
          <w:tcPr>
            <w:tcW w:w="188" w:type="pct"/>
            <w:tcBorders>
              <w:top w:val="nil"/>
              <w:left w:val="nil"/>
              <w:bottom w:val="single" w:sz="4" w:space="0" w:color="000000"/>
              <w:right w:val="nil"/>
            </w:tcBorders>
            <w:shd w:val="clear" w:color="000000" w:fill="C0C0C0"/>
            <w:textDirection w:val="btLr"/>
            <w:vAlign w:val="bottom"/>
            <w:hideMark/>
          </w:tcPr>
          <w:p w14:paraId="79207C18"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Pharmacies</w:t>
            </w:r>
          </w:p>
        </w:tc>
        <w:tc>
          <w:tcPr>
            <w:tcW w:w="155"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E45AC69"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Providers of preventive care</w:t>
            </w:r>
          </w:p>
        </w:tc>
        <w:tc>
          <w:tcPr>
            <w:tcW w:w="186" w:type="pct"/>
            <w:tcBorders>
              <w:top w:val="nil"/>
              <w:left w:val="nil"/>
              <w:bottom w:val="single" w:sz="4" w:space="0" w:color="000000"/>
              <w:right w:val="single" w:sz="4" w:space="0" w:color="000000"/>
            </w:tcBorders>
            <w:shd w:val="clear" w:color="000000" w:fill="C0C0C0"/>
            <w:textDirection w:val="btLr"/>
            <w:vAlign w:val="bottom"/>
            <w:hideMark/>
          </w:tcPr>
          <w:p w14:paraId="01F4368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Providers of health care system administration and financing</w:t>
            </w:r>
          </w:p>
        </w:tc>
        <w:tc>
          <w:tcPr>
            <w:tcW w:w="188" w:type="pct"/>
            <w:tcBorders>
              <w:top w:val="nil"/>
              <w:left w:val="nil"/>
              <w:bottom w:val="single" w:sz="4" w:space="0" w:color="000000"/>
              <w:right w:val="nil"/>
            </w:tcBorders>
            <w:shd w:val="clear" w:color="000000" w:fill="C0C0C0"/>
            <w:textDirection w:val="btLr"/>
            <w:vAlign w:val="bottom"/>
            <w:hideMark/>
          </w:tcPr>
          <w:p w14:paraId="10DD8330"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Government health administration agencies</w:t>
            </w:r>
          </w:p>
        </w:tc>
        <w:tc>
          <w:tcPr>
            <w:tcW w:w="16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CFE7241"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Rest of the world</w:t>
            </w:r>
          </w:p>
        </w:tc>
        <w:tc>
          <w:tcPr>
            <w:tcW w:w="123" w:type="pct"/>
            <w:tcBorders>
              <w:top w:val="nil"/>
              <w:left w:val="nil"/>
              <w:bottom w:val="single" w:sz="4" w:space="0" w:color="000000"/>
              <w:right w:val="single" w:sz="8" w:space="0" w:color="000000"/>
            </w:tcBorders>
            <w:shd w:val="clear" w:color="000000" w:fill="C0C0C0"/>
            <w:textDirection w:val="btLr"/>
            <w:vAlign w:val="bottom"/>
            <w:hideMark/>
          </w:tcPr>
          <w:p w14:paraId="6871D95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Unspecified health care providers (n.e.c.)</w:t>
            </w:r>
          </w:p>
        </w:tc>
        <w:tc>
          <w:tcPr>
            <w:tcW w:w="213" w:type="pct"/>
            <w:tcBorders>
              <w:top w:val="nil"/>
              <w:left w:val="nil"/>
              <w:bottom w:val="nil"/>
              <w:right w:val="single" w:sz="8" w:space="0" w:color="000000"/>
            </w:tcBorders>
            <w:shd w:val="clear" w:color="000000" w:fill="C0C0C0"/>
            <w:noWrap/>
            <w:hideMark/>
          </w:tcPr>
          <w:p w14:paraId="72ACB60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r>
      <w:tr w:rsidR="00362A7C" w:rsidRPr="006E3AE1" w14:paraId="2B45CDAB" w14:textId="77777777" w:rsidTr="0064774D">
        <w:trPr>
          <w:trHeight w:val="228"/>
        </w:trPr>
        <w:tc>
          <w:tcPr>
            <w:tcW w:w="290" w:type="pct"/>
            <w:tcBorders>
              <w:top w:val="single" w:sz="4" w:space="0" w:color="000000"/>
              <w:left w:val="single" w:sz="8" w:space="0" w:color="000000"/>
              <w:bottom w:val="single" w:sz="4" w:space="0" w:color="000000"/>
              <w:right w:val="nil"/>
            </w:tcBorders>
            <w:shd w:val="clear" w:color="000000" w:fill="D9D9D9"/>
            <w:hideMark/>
          </w:tcPr>
          <w:p w14:paraId="2FAA468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HC.1</w:t>
            </w:r>
          </w:p>
        </w:tc>
        <w:tc>
          <w:tcPr>
            <w:tcW w:w="333" w:type="pct"/>
            <w:tcBorders>
              <w:top w:val="single" w:sz="4" w:space="0" w:color="000000"/>
              <w:left w:val="nil"/>
              <w:bottom w:val="single" w:sz="4" w:space="0" w:color="000000"/>
              <w:right w:val="nil"/>
            </w:tcBorders>
            <w:shd w:val="clear" w:color="000000" w:fill="D9D9D9"/>
            <w:hideMark/>
          </w:tcPr>
          <w:p w14:paraId="3260D3B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47A77E3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7FA27A5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Curative care</w:t>
            </w:r>
          </w:p>
        </w:tc>
        <w:tc>
          <w:tcPr>
            <w:tcW w:w="145" w:type="pct"/>
            <w:tcBorders>
              <w:top w:val="nil"/>
              <w:left w:val="nil"/>
              <w:bottom w:val="single" w:sz="4" w:space="0" w:color="000000"/>
              <w:right w:val="single" w:sz="4" w:space="0" w:color="000000"/>
            </w:tcBorders>
            <w:shd w:val="clear" w:color="000000" w:fill="D9D9D9"/>
            <w:noWrap/>
            <w:hideMark/>
          </w:tcPr>
          <w:p w14:paraId="173C64C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139.58</w:t>
            </w:r>
          </w:p>
        </w:tc>
        <w:tc>
          <w:tcPr>
            <w:tcW w:w="145" w:type="pct"/>
            <w:tcBorders>
              <w:top w:val="nil"/>
              <w:left w:val="nil"/>
              <w:bottom w:val="single" w:sz="4" w:space="0" w:color="000000"/>
              <w:right w:val="nil"/>
            </w:tcBorders>
            <w:shd w:val="clear" w:color="000000" w:fill="D9D9D9"/>
            <w:noWrap/>
            <w:hideMark/>
          </w:tcPr>
          <w:p w14:paraId="02F3D66E"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27.09</w:t>
            </w:r>
          </w:p>
        </w:tc>
        <w:tc>
          <w:tcPr>
            <w:tcW w:w="145" w:type="pct"/>
            <w:tcBorders>
              <w:top w:val="nil"/>
              <w:left w:val="nil"/>
              <w:bottom w:val="single" w:sz="4" w:space="0" w:color="000000"/>
              <w:right w:val="nil"/>
            </w:tcBorders>
            <w:shd w:val="clear" w:color="000000" w:fill="D9D9D9"/>
            <w:noWrap/>
            <w:hideMark/>
          </w:tcPr>
          <w:p w14:paraId="5F75F826"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0.72</w:t>
            </w:r>
          </w:p>
        </w:tc>
        <w:tc>
          <w:tcPr>
            <w:tcW w:w="145" w:type="pct"/>
            <w:tcBorders>
              <w:top w:val="nil"/>
              <w:left w:val="nil"/>
              <w:bottom w:val="single" w:sz="4" w:space="0" w:color="000000"/>
              <w:right w:val="nil"/>
            </w:tcBorders>
            <w:shd w:val="clear" w:color="000000" w:fill="D9D9D9"/>
            <w:noWrap/>
            <w:hideMark/>
          </w:tcPr>
          <w:p w14:paraId="4BBDC0DE"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111.77</w:t>
            </w:r>
          </w:p>
        </w:tc>
        <w:tc>
          <w:tcPr>
            <w:tcW w:w="155" w:type="pct"/>
            <w:tcBorders>
              <w:top w:val="nil"/>
              <w:left w:val="single" w:sz="4" w:space="0" w:color="000000"/>
              <w:bottom w:val="single" w:sz="4" w:space="0" w:color="000000"/>
              <w:right w:val="single" w:sz="4" w:space="0" w:color="000000"/>
            </w:tcBorders>
            <w:shd w:val="clear" w:color="000000" w:fill="D9D9D9"/>
            <w:noWrap/>
            <w:hideMark/>
          </w:tcPr>
          <w:p w14:paraId="499CE72E"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0.53</w:t>
            </w:r>
          </w:p>
        </w:tc>
        <w:tc>
          <w:tcPr>
            <w:tcW w:w="190" w:type="pct"/>
            <w:tcBorders>
              <w:top w:val="nil"/>
              <w:left w:val="nil"/>
              <w:bottom w:val="single" w:sz="4" w:space="0" w:color="000000"/>
              <w:right w:val="nil"/>
            </w:tcBorders>
            <w:shd w:val="clear" w:color="000000" w:fill="D9D9D9"/>
            <w:noWrap/>
            <w:hideMark/>
          </w:tcPr>
          <w:p w14:paraId="235DA415"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0.53</w:t>
            </w:r>
          </w:p>
        </w:tc>
        <w:tc>
          <w:tcPr>
            <w:tcW w:w="187" w:type="pct"/>
            <w:tcBorders>
              <w:top w:val="nil"/>
              <w:left w:val="single" w:sz="4" w:space="0" w:color="000000"/>
              <w:bottom w:val="single" w:sz="4" w:space="0" w:color="000000"/>
              <w:right w:val="single" w:sz="4" w:space="0" w:color="000000"/>
            </w:tcBorders>
            <w:shd w:val="clear" w:color="000000" w:fill="D9D9D9"/>
            <w:noWrap/>
            <w:hideMark/>
          </w:tcPr>
          <w:p w14:paraId="5A6C8156"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66.14</w:t>
            </w:r>
          </w:p>
        </w:tc>
        <w:tc>
          <w:tcPr>
            <w:tcW w:w="188" w:type="pct"/>
            <w:tcBorders>
              <w:top w:val="nil"/>
              <w:left w:val="nil"/>
              <w:bottom w:val="single" w:sz="4" w:space="0" w:color="000000"/>
              <w:right w:val="nil"/>
            </w:tcBorders>
            <w:shd w:val="clear" w:color="000000" w:fill="D9D9D9"/>
            <w:noWrap/>
            <w:hideMark/>
          </w:tcPr>
          <w:p w14:paraId="0FAA9391"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0.39</w:t>
            </w:r>
          </w:p>
        </w:tc>
        <w:tc>
          <w:tcPr>
            <w:tcW w:w="149" w:type="pct"/>
            <w:tcBorders>
              <w:top w:val="nil"/>
              <w:left w:val="nil"/>
              <w:bottom w:val="single" w:sz="4" w:space="0" w:color="000000"/>
              <w:right w:val="nil"/>
            </w:tcBorders>
            <w:shd w:val="clear" w:color="000000" w:fill="D9D9D9"/>
            <w:noWrap/>
            <w:hideMark/>
          </w:tcPr>
          <w:p w14:paraId="1DEBD48E"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220" w:type="pct"/>
            <w:tcBorders>
              <w:top w:val="nil"/>
              <w:left w:val="nil"/>
              <w:bottom w:val="single" w:sz="4" w:space="0" w:color="000000"/>
              <w:right w:val="nil"/>
            </w:tcBorders>
            <w:shd w:val="clear" w:color="000000" w:fill="D9D9D9"/>
            <w:noWrap/>
            <w:hideMark/>
          </w:tcPr>
          <w:p w14:paraId="7B460BDF"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0.35</w:t>
            </w:r>
          </w:p>
        </w:tc>
        <w:tc>
          <w:tcPr>
            <w:tcW w:w="128" w:type="pct"/>
            <w:tcBorders>
              <w:top w:val="nil"/>
              <w:left w:val="nil"/>
              <w:bottom w:val="single" w:sz="4" w:space="0" w:color="000000"/>
              <w:right w:val="nil"/>
            </w:tcBorders>
            <w:shd w:val="clear" w:color="000000" w:fill="D9D9D9"/>
            <w:noWrap/>
            <w:hideMark/>
          </w:tcPr>
          <w:p w14:paraId="4942645F"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7.89</w:t>
            </w:r>
          </w:p>
        </w:tc>
        <w:tc>
          <w:tcPr>
            <w:tcW w:w="116" w:type="pct"/>
            <w:tcBorders>
              <w:top w:val="nil"/>
              <w:left w:val="nil"/>
              <w:bottom w:val="single" w:sz="4" w:space="0" w:color="000000"/>
              <w:right w:val="nil"/>
            </w:tcBorders>
            <w:shd w:val="clear" w:color="000000" w:fill="D9D9D9"/>
            <w:noWrap/>
            <w:hideMark/>
          </w:tcPr>
          <w:p w14:paraId="13115BD1"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57.87</w:t>
            </w:r>
          </w:p>
        </w:tc>
        <w:tc>
          <w:tcPr>
            <w:tcW w:w="157" w:type="pct"/>
            <w:tcBorders>
              <w:top w:val="nil"/>
              <w:left w:val="nil"/>
              <w:bottom w:val="single" w:sz="4" w:space="0" w:color="000000"/>
              <w:right w:val="nil"/>
            </w:tcBorders>
            <w:shd w:val="clear" w:color="000000" w:fill="D9D9D9"/>
            <w:noWrap/>
            <w:hideMark/>
          </w:tcPr>
          <w:p w14:paraId="1BFC2975"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57.87</w:t>
            </w:r>
          </w:p>
        </w:tc>
        <w:tc>
          <w:tcPr>
            <w:tcW w:w="167" w:type="pct"/>
            <w:tcBorders>
              <w:top w:val="nil"/>
              <w:left w:val="single" w:sz="4" w:space="0" w:color="000000"/>
              <w:bottom w:val="single" w:sz="4" w:space="0" w:color="000000"/>
              <w:right w:val="single" w:sz="4" w:space="0" w:color="000000"/>
            </w:tcBorders>
            <w:shd w:val="clear" w:color="000000" w:fill="D9D9D9"/>
            <w:noWrap/>
            <w:hideMark/>
          </w:tcPr>
          <w:p w14:paraId="33CF40C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single" w:sz="4" w:space="0" w:color="000000"/>
              <w:right w:val="nil"/>
            </w:tcBorders>
            <w:shd w:val="clear" w:color="000000" w:fill="D9D9D9"/>
            <w:noWrap/>
            <w:hideMark/>
          </w:tcPr>
          <w:p w14:paraId="30F3D80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nil"/>
              <w:left w:val="single" w:sz="4" w:space="0" w:color="000000"/>
              <w:bottom w:val="single" w:sz="4" w:space="0" w:color="000000"/>
              <w:right w:val="single" w:sz="4" w:space="0" w:color="000000"/>
            </w:tcBorders>
            <w:shd w:val="clear" w:color="000000" w:fill="D9D9D9"/>
            <w:noWrap/>
            <w:hideMark/>
          </w:tcPr>
          <w:p w14:paraId="15B3229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single" w:sz="4" w:space="0" w:color="000000"/>
              <w:right w:val="nil"/>
            </w:tcBorders>
            <w:shd w:val="clear" w:color="000000" w:fill="D9D9D9"/>
            <w:noWrap/>
            <w:hideMark/>
          </w:tcPr>
          <w:p w14:paraId="1442CE7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nil"/>
              <w:left w:val="single" w:sz="4" w:space="0" w:color="000000"/>
              <w:bottom w:val="single" w:sz="4" w:space="0" w:color="000000"/>
              <w:right w:val="single" w:sz="4" w:space="0" w:color="000000"/>
            </w:tcBorders>
            <w:shd w:val="clear" w:color="000000" w:fill="D9D9D9"/>
            <w:noWrap/>
            <w:hideMark/>
          </w:tcPr>
          <w:p w14:paraId="61F7ED1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single" w:sz="4" w:space="0" w:color="000000"/>
              <w:right w:val="single" w:sz="4" w:space="0" w:color="000000"/>
            </w:tcBorders>
            <w:shd w:val="clear" w:color="000000" w:fill="D9D9D9"/>
            <w:noWrap/>
            <w:hideMark/>
          </w:tcPr>
          <w:p w14:paraId="7F4EA1B4"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nil"/>
              <w:left w:val="nil"/>
              <w:bottom w:val="single" w:sz="4" w:space="0" w:color="000000"/>
              <w:right w:val="nil"/>
            </w:tcBorders>
            <w:shd w:val="clear" w:color="000000" w:fill="D9D9D9"/>
            <w:noWrap/>
            <w:hideMark/>
          </w:tcPr>
          <w:p w14:paraId="069E7240"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64" w:type="pct"/>
            <w:tcBorders>
              <w:top w:val="nil"/>
              <w:left w:val="single" w:sz="4" w:space="0" w:color="000000"/>
              <w:bottom w:val="single" w:sz="4" w:space="0" w:color="000000"/>
              <w:right w:val="single" w:sz="4" w:space="0" w:color="000000"/>
            </w:tcBorders>
            <w:shd w:val="clear" w:color="000000" w:fill="D9D9D9"/>
            <w:noWrap/>
            <w:hideMark/>
          </w:tcPr>
          <w:p w14:paraId="0791BE78"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17.42</w:t>
            </w:r>
          </w:p>
        </w:tc>
        <w:tc>
          <w:tcPr>
            <w:tcW w:w="123" w:type="pct"/>
            <w:tcBorders>
              <w:top w:val="nil"/>
              <w:left w:val="nil"/>
              <w:bottom w:val="single" w:sz="4" w:space="0" w:color="000000"/>
              <w:right w:val="single" w:sz="8" w:space="0" w:color="000000"/>
            </w:tcBorders>
            <w:shd w:val="clear" w:color="000000" w:fill="D9D9D9"/>
            <w:noWrap/>
            <w:hideMark/>
          </w:tcPr>
          <w:p w14:paraId="7D44C46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0.16</w:t>
            </w:r>
          </w:p>
        </w:tc>
        <w:tc>
          <w:tcPr>
            <w:tcW w:w="213" w:type="pct"/>
            <w:tcBorders>
              <w:top w:val="single" w:sz="4" w:space="0" w:color="000000"/>
              <w:left w:val="nil"/>
              <w:bottom w:val="single" w:sz="4" w:space="0" w:color="000000"/>
              <w:right w:val="single" w:sz="8" w:space="0" w:color="000000"/>
            </w:tcBorders>
            <w:shd w:val="clear" w:color="000000" w:fill="D9D9D9"/>
            <w:noWrap/>
            <w:hideMark/>
          </w:tcPr>
          <w:p w14:paraId="52308AB3"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227.65</w:t>
            </w:r>
          </w:p>
        </w:tc>
      </w:tr>
      <w:tr w:rsidR="00362A7C" w:rsidRPr="006E3AE1" w14:paraId="0B5FFF4B" w14:textId="77777777" w:rsidTr="0064774D">
        <w:trPr>
          <w:trHeight w:val="372"/>
        </w:trPr>
        <w:tc>
          <w:tcPr>
            <w:tcW w:w="290" w:type="pct"/>
            <w:tcBorders>
              <w:top w:val="nil"/>
              <w:left w:val="single" w:sz="8" w:space="0" w:color="000000"/>
              <w:bottom w:val="nil"/>
              <w:right w:val="nil"/>
            </w:tcBorders>
            <w:shd w:val="clear" w:color="auto" w:fill="auto"/>
            <w:hideMark/>
          </w:tcPr>
          <w:p w14:paraId="2FEFEE6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229940E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w:t>
            </w:r>
          </w:p>
        </w:tc>
        <w:tc>
          <w:tcPr>
            <w:tcW w:w="276" w:type="pct"/>
            <w:tcBorders>
              <w:top w:val="nil"/>
              <w:left w:val="nil"/>
              <w:bottom w:val="nil"/>
              <w:right w:val="nil"/>
            </w:tcBorders>
            <w:shd w:val="clear" w:color="auto" w:fill="auto"/>
            <w:hideMark/>
          </w:tcPr>
          <w:p w14:paraId="6C5CB2B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3B400E0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Inpatient curative care</w:t>
            </w:r>
          </w:p>
        </w:tc>
        <w:tc>
          <w:tcPr>
            <w:tcW w:w="145" w:type="pct"/>
            <w:tcBorders>
              <w:top w:val="nil"/>
              <w:left w:val="nil"/>
              <w:bottom w:val="nil"/>
              <w:right w:val="single" w:sz="4" w:space="0" w:color="000000"/>
            </w:tcBorders>
            <w:shd w:val="clear" w:color="auto" w:fill="auto"/>
            <w:noWrap/>
            <w:hideMark/>
          </w:tcPr>
          <w:p w14:paraId="2367521A"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65.57</w:t>
            </w:r>
          </w:p>
        </w:tc>
        <w:tc>
          <w:tcPr>
            <w:tcW w:w="145" w:type="pct"/>
            <w:tcBorders>
              <w:top w:val="nil"/>
              <w:left w:val="nil"/>
              <w:bottom w:val="nil"/>
              <w:right w:val="nil"/>
            </w:tcBorders>
            <w:shd w:val="clear" w:color="auto" w:fill="auto"/>
            <w:noWrap/>
            <w:hideMark/>
          </w:tcPr>
          <w:p w14:paraId="4DC57953"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9.05</w:t>
            </w:r>
          </w:p>
        </w:tc>
        <w:tc>
          <w:tcPr>
            <w:tcW w:w="145" w:type="pct"/>
            <w:tcBorders>
              <w:top w:val="nil"/>
              <w:left w:val="nil"/>
              <w:bottom w:val="nil"/>
              <w:right w:val="nil"/>
            </w:tcBorders>
            <w:shd w:val="clear" w:color="auto" w:fill="auto"/>
            <w:noWrap/>
            <w:hideMark/>
          </w:tcPr>
          <w:p w14:paraId="2BCC42BD"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auto" w:fill="auto"/>
            <w:noWrap/>
            <w:hideMark/>
          </w:tcPr>
          <w:p w14:paraId="5629217A"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55.80</w:t>
            </w:r>
          </w:p>
        </w:tc>
        <w:tc>
          <w:tcPr>
            <w:tcW w:w="155" w:type="pct"/>
            <w:tcBorders>
              <w:top w:val="nil"/>
              <w:left w:val="single" w:sz="4" w:space="0" w:color="000000"/>
              <w:bottom w:val="nil"/>
              <w:right w:val="single" w:sz="4" w:space="0" w:color="000000"/>
            </w:tcBorders>
            <w:shd w:val="clear" w:color="auto" w:fill="auto"/>
            <w:noWrap/>
            <w:hideMark/>
          </w:tcPr>
          <w:p w14:paraId="02F636D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3AA290B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0995FE8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5A51F67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15698F1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0DA27CD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2D9BC24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4B7A1CC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26ADD99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7681B95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69B03AF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28D3C37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5EFE97F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6819334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29D1F6E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76F8CA6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417A129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0327C27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275BE4A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65.57</w:t>
            </w:r>
          </w:p>
        </w:tc>
      </w:tr>
      <w:tr w:rsidR="00362A7C" w:rsidRPr="006E3AE1" w14:paraId="6D8574D7" w14:textId="77777777" w:rsidTr="0064774D">
        <w:trPr>
          <w:trHeight w:val="516"/>
        </w:trPr>
        <w:tc>
          <w:tcPr>
            <w:tcW w:w="290" w:type="pct"/>
            <w:tcBorders>
              <w:top w:val="nil"/>
              <w:left w:val="single" w:sz="8" w:space="0" w:color="000000"/>
              <w:bottom w:val="nil"/>
              <w:right w:val="nil"/>
            </w:tcBorders>
            <w:shd w:val="clear" w:color="000000" w:fill="D9D9D9"/>
            <w:hideMark/>
          </w:tcPr>
          <w:p w14:paraId="7CD186D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0D2E882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4D28F91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HC.1.1.1</w:t>
            </w:r>
          </w:p>
        </w:tc>
        <w:tc>
          <w:tcPr>
            <w:tcW w:w="290" w:type="pct"/>
            <w:tcBorders>
              <w:top w:val="nil"/>
              <w:left w:val="nil"/>
              <w:bottom w:val="nil"/>
              <w:right w:val="single" w:sz="4" w:space="0" w:color="000000"/>
            </w:tcBorders>
            <w:shd w:val="clear" w:color="000000" w:fill="D9D9D9"/>
            <w:hideMark/>
          </w:tcPr>
          <w:p w14:paraId="37E8831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General inpatient curative care</w:t>
            </w:r>
          </w:p>
        </w:tc>
        <w:tc>
          <w:tcPr>
            <w:tcW w:w="145" w:type="pct"/>
            <w:tcBorders>
              <w:top w:val="nil"/>
              <w:left w:val="nil"/>
              <w:bottom w:val="nil"/>
              <w:right w:val="single" w:sz="4" w:space="0" w:color="000000"/>
            </w:tcBorders>
            <w:shd w:val="clear" w:color="000000" w:fill="D9D9D9"/>
            <w:noWrap/>
            <w:hideMark/>
          </w:tcPr>
          <w:p w14:paraId="6DF9780B"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18.52</w:t>
            </w:r>
          </w:p>
        </w:tc>
        <w:tc>
          <w:tcPr>
            <w:tcW w:w="145" w:type="pct"/>
            <w:tcBorders>
              <w:top w:val="nil"/>
              <w:left w:val="nil"/>
              <w:bottom w:val="nil"/>
              <w:right w:val="nil"/>
            </w:tcBorders>
            <w:shd w:val="clear" w:color="000000" w:fill="D9D9D9"/>
            <w:noWrap/>
            <w:hideMark/>
          </w:tcPr>
          <w:p w14:paraId="167F3FC6"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9.05</w:t>
            </w:r>
          </w:p>
        </w:tc>
        <w:tc>
          <w:tcPr>
            <w:tcW w:w="145" w:type="pct"/>
            <w:tcBorders>
              <w:top w:val="nil"/>
              <w:left w:val="nil"/>
              <w:bottom w:val="nil"/>
              <w:right w:val="nil"/>
            </w:tcBorders>
            <w:shd w:val="clear" w:color="000000" w:fill="D9D9D9"/>
            <w:noWrap/>
            <w:hideMark/>
          </w:tcPr>
          <w:p w14:paraId="2ABE597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37BB99E"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9.47</w:t>
            </w:r>
          </w:p>
        </w:tc>
        <w:tc>
          <w:tcPr>
            <w:tcW w:w="155" w:type="pct"/>
            <w:tcBorders>
              <w:top w:val="nil"/>
              <w:left w:val="single" w:sz="4" w:space="0" w:color="000000"/>
              <w:bottom w:val="nil"/>
              <w:right w:val="single" w:sz="4" w:space="0" w:color="000000"/>
            </w:tcBorders>
            <w:shd w:val="clear" w:color="000000" w:fill="D9D9D9"/>
            <w:noWrap/>
            <w:hideMark/>
          </w:tcPr>
          <w:p w14:paraId="1C8CDED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634E461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4CE37B4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DFC4E7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635B33F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3CE5C44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55A6C19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95C83E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6D3C556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3EA47A2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6EFE7A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7C96498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C8ECC4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D3FA7B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0E12153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6C48AA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1D0871A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67FBE71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45DDEACC"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18.52</w:t>
            </w:r>
          </w:p>
        </w:tc>
      </w:tr>
      <w:tr w:rsidR="00362A7C" w:rsidRPr="006E3AE1" w14:paraId="649FCB74" w14:textId="77777777" w:rsidTr="0064774D">
        <w:trPr>
          <w:trHeight w:val="516"/>
        </w:trPr>
        <w:tc>
          <w:tcPr>
            <w:tcW w:w="290" w:type="pct"/>
            <w:tcBorders>
              <w:top w:val="nil"/>
              <w:left w:val="single" w:sz="8" w:space="0" w:color="000000"/>
              <w:bottom w:val="nil"/>
              <w:right w:val="nil"/>
            </w:tcBorders>
            <w:shd w:val="clear" w:color="000000" w:fill="D9D9D9"/>
            <w:hideMark/>
          </w:tcPr>
          <w:p w14:paraId="33E0490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3E5F55C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6A69CBB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HC.1.1.2</w:t>
            </w:r>
          </w:p>
        </w:tc>
        <w:tc>
          <w:tcPr>
            <w:tcW w:w="290" w:type="pct"/>
            <w:tcBorders>
              <w:top w:val="nil"/>
              <w:left w:val="nil"/>
              <w:bottom w:val="nil"/>
              <w:right w:val="single" w:sz="4" w:space="0" w:color="000000"/>
            </w:tcBorders>
            <w:shd w:val="clear" w:color="000000" w:fill="D9D9D9"/>
            <w:hideMark/>
          </w:tcPr>
          <w:p w14:paraId="77BA10C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Specialised inpatient curative care</w:t>
            </w:r>
          </w:p>
        </w:tc>
        <w:tc>
          <w:tcPr>
            <w:tcW w:w="145" w:type="pct"/>
            <w:tcBorders>
              <w:top w:val="nil"/>
              <w:left w:val="nil"/>
              <w:bottom w:val="nil"/>
              <w:right w:val="single" w:sz="4" w:space="0" w:color="000000"/>
            </w:tcBorders>
            <w:shd w:val="clear" w:color="000000" w:fill="D9D9D9"/>
            <w:noWrap/>
            <w:hideMark/>
          </w:tcPr>
          <w:p w14:paraId="3823DEC5"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0.72</w:t>
            </w:r>
          </w:p>
        </w:tc>
        <w:tc>
          <w:tcPr>
            <w:tcW w:w="145" w:type="pct"/>
            <w:tcBorders>
              <w:top w:val="nil"/>
              <w:left w:val="nil"/>
              <w:bottom w:val="nil"/>
              <w:right w:val="nil"/>
            </w:tcBorders>
            <w:shd w:val="clear" w:color="000000" w:fill="D9D9D9"/>
            <w:noWrap/>
            <w:hideMark/>
          </w:tcPr>
          <w:p w14:paraId="5325F1E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1BEDA13"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41C107F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255B21F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3433B48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3EA1CC8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02F377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0E6EEE4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50B8CA4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5C35CD0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70681D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6FAF22B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2CD2AC2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292240F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2221ED9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AA4686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045701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62E9D8D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03018E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10373DB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324858D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1C863B5B"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0.72</w:t>
            </w:r>
          </w:p>
        </w:tc>
      </w:tr>
      <w:tr w:rsidR="00362A7C" w:rsidRPr="006E3AE1" w14:paraId="38ADA4EF" w14:textId="77777777" w:rsidTr="0064774D">
        <w:trPr>
          <w:trHeight w:val="660"/>
        </w:trPr>
        <w:tc>
          <w:tcPr>
            <w:tcW w:w="290" w:type="pct"/>
            <w:tcBorders>
              <w:top w:val="nil"/>
              <w:left w:val="single" w:sz="8" w:space="0" w:color="000000"/>
              <w:bottom w:val="nil"/>
              <w:right w:val="nil"/>
            </w:tcBorders>
            <w:shd w:val="clear" w:color="000000" w:fill="D9D9D9"/>
            <w:hideMark/>
          </w:tcPr>
          <w:p w14:paraId="614D003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620E77C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6016DF4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HC.1.1.nec</w:t>
            </w:r>
          </w:p>
        </w:tc>
        <w:tc>
          <w:tcPr>
            <w:tcW w:w="290" w:type="pct"/>
            <w:tcBorders>
              <w:top w:val="nil"/>
              <w:left w:val="nil"/>
              <w:bottom w:val="nil"/>
              <w:right w:val="single" w:sz="4" w:space="0" w:color="000000"/>
            </w:tcBorders>
            <w:shd w:val="clear" w:color="000000" w:fill="D9D9D9"/>
            <w:hideMark/>
          </w:tcPr>
          <w:p w14:paraId="688128B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inpatient curative care (n.e.c.)</w:t>
            </w:r>
          </w:p>
        </w:tc>
        <w:tc>
          <w:tcPr>
            <w:tcW w:w="145" w:type="pct"/>
            <w:tcBorders>
              <w:top w:val="nil"/>
              <w:left w:val="nil"/>
              <w:bottom w:val="nil"/>
              <w:right w:val="single" w:sz="4" w:space="0" w:color="000000"/>
            </w:tcBorders>
            <w:shd w:val="clear" w:color="000000" w:fill="D9D9D9"/>
            <w:noWrap/>
            <w:hideMark/>
          </w:tcPr>
          <w:p w14:paraId="3E031672"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46.33</w:t>
            </w:r>
          </w:p>
        </w:tc>
        <w:tc>
          <w:tcPr>
            <w:tcW w:w="145" w:type="pct"/>
            <w:tcBorders>
              <w:top w:val="nil"/>
              <w:left w:val="nil"/>
              <w:bottom w:val="nil"/>
              <w:right w:val="nil"/>
            </w:tcBorders>
            <w:shd w:val="clear" w:color="000000" w:fill="D9D9D9"/>
            <w:noWrap/>
            <w:hideMark/>
          </w:tcPr>
          <w:p w14:paraId="1780EED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857059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D7D819D"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46.33</w:t>
            </w:r>
          </w:p>
        </w:tc>
        <w:tc>
          <w:tcPr>
            <w:tcW w:w="155" w:type="pct"/>
            <w:tcBorders>
              <w:top w:val="nil"/>
              <w:left w:val="single" w:sz="4" w:space="0" w:color="000000"/>
              <w:bottom w:val="nil"/>
              <w:right w:val="single" w:sz="4" w:space="0" w:color="000000"/>
            </w:tcBorders>
            <w:shd w:val="clear" w:color="000000" w:fill="D9D9D9"/>
            <w:noWrap/>
            <w:hideMark/>
          </w:tcPr>
          <w:p w14:paraId="62E23A2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1BDCD28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0184D33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FA7C6D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4283E22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5886B78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433B579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69CE3E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5BDFBB6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312652B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2640E61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22C7DA7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816015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2F3D6FB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62F2CF6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80AECF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7632B8E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12ECF7C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27E9354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46.33</w:t>
            </w:r>
          </w:p>
        </w:tc>
      </w:tr>
      <w:tr w:rsidR="00362A7C" w:rsidRPr="006E3AE1" w14:paraId="4D222F98" w14:textId="77777777" w:rsidTr="0064774D">
        <w:trPr>
          <w:trHeight w:val="372"/>
        </w:trPr>
        <w:tc>
          <w:tcPr>
            <w:tcW w:w="290" w:type="pct"/>
            <w:tcBorders>
              <w:top w:val="nil"/>
              <w:left w:val="single" w:sz="8" w:space="0" w:color="000000"/>
              <w:bottom w:val="nil"/>
              <w:right w:val="nil"/>
            </w:tcBorders>
            <w:shd w:val="clear" w:color="000000" w:fill="D9D9D9"/>
            <w:hideMark/>
          </w:tcPr>
          <w:p w14:paraId="789D2AE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4082F39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HC.1.2</w:t>
            </w:r>
          </w:p>
        </w:tc>
        <w:tc>
          <w:tcPr>
            <w:tcW w:w="276" w:type="pct"/>
            <w:tcBorders>
              <w:top w:val="nil"/>
              <w:left w:val="nil"/>
              <w:bottom w:val="nil"/>
              <w:right w:val="nil"/>
            </w:tcBorders>
            <w:shd w:val="clear" w:color="000000" w:fill="D9D9D9"/>
            <w:hideMark/>
          </w:tcPr>
          <w:p w14:paraId="7AC70F5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41A54F2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Day curative care</w:t>
            </w:r>
          </w:p>
        </w:tc>
        <w:tc>
          <w:tcPr>
            <w:tcW w:w="145" w:type="pct"/>
            <w:tcBorders>
              <w:top w:val="nil"/>
              <w:left w:val="nil"/>
              <w:bottom w:val="nil"/>
              <w:right w:val="single" w:sz="4" w:space="0" w:color="000000"/>
            </w:tcBorders>
            <w:shd w:val="clear" w:color="000000" w:fill="D9D9D9"/>
            <w:noWrap/>
            <w:hideMark/>
          </w:tcPr>
          <w:p w14:paraId="7DD9980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FA9313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8D2A0B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36D599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513A58B"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0.26</w:t>
            </w:r>
          </w:p>
        </w:tc>
        <w:tc>
          <w:tcPr>
            <w:tcW w:w="190" w:type="pct"/>
            <w:tcBorders>
              <w:top w:val="nil"/>
              <w:left w:val="nil"/>
              <w:bottom w:val="nil"/>
              <w:right w:val="nil"/>
            </w:tcBorders>
            <w:shd w:val="clear" w:color="000000" w:fill="D9D9D9"/>
            <w:noWrap/>
            <w:hideMark/>
          </w:tcPr>
          <w:p w14:paraId="2DC2803E"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0.26</w:t>
            </w:r>
          </w:p>
        </w:tc>
        <w:tc>
          <w:tcPr>
            <w:tcW w:w="187" w:type="pct"/>
            <w:tcBorders>
              <w:top w:val="nil"/>
              <w:left w:val="single" w:sz="4" w:space="0" w:color="000000"/>
              <w:bottom w:val="nil"/>
              <w:right w:val="single" w:sz="4" w:space="0" w:color="000000"/>
            </w:tcBorders>
            <w:shd w:val="clear" w:color="000000" w:fill="D9D9D9"/>
            <w:noWrap/>
            <w:hideMark/>
          </w:tcPr>
          <w:p w14:paraId="19BE8D9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E4A7CC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4AA1842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3156DBC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6C3A297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E54F78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6CA9768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3C34C32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F2F8C4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6E265DB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0E5CCA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AE841A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5B2ADB7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6312DA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77B0607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4470988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2E9960C5"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0.26</w:t>
            </w:r>
          </w:p>
        </w:tc>
      </w:tr>
      <w:tr w:rsidR="00362A7C" w:rsidRPr="006E3AE1" w14:paraId="6A6C55E8" w14:textId="77777777" w:rsidTr="0064774D">
        <w:trPr>
          <w:trHeight w:val="372"/>
        </w:trPr>
        <w:tc>
          <w:tcPr>
            <w:tcW w:w="290" w:type="pct"/>
            <w:tcBorders>
              <w:top w:val="nil"/>
              <w:left w:val="single" w:sz="8" w:space="0" w:color="000000"/>
              <w:bottom w:val="nil"/>
              <w:right w:val="nil"/>
            </w:tcBorders>
            <w:shd w:val="clear" w:color="000000" w:fill="D9D9D9"/>
            <w:hideMark/>
          </w:tcPr>
          <w:p w14:paraId="3388C5B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2116D69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04339DD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HC.1.2.2</w:t>
            </w:r>
          </w:p>
        </w:tc>
        <w:tc>
          <w:tcPr>
            <w:tcW w:w="290" w:type="pct"/>
            <w:tcBorders>
              <w:top w:val="nil"/>
              <w:left w:val="nil"/>
              <w:bottom w:val="nil"/>
              <w:right w:val="single" w:sz="4" w:space="0" w:color="000000"/>
            </w:tcBorders>
            <w:shd w:val="clear" w:color="000000" w:fill="D9D9D9"/>
            <w:hideMark/>
          </w:tcPr>
          <w:p w14:paraId="4B3B67B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Specialised day curative care</w:t>
            </w:r>
          </w:p>
        </w:tc>
        <w:tc>
          <w:tcPr>
            <w:tcW w:w="145" w:type="pct"/>
            <w:tcBorders>
              <w:top w:val="nil"/>
              <w:left w:val="nil"/>
              <w:bottom w:val="nil"/>
              <w:right w:val="single" w:sz="4" w:space="0" w:color="000000"/>
            </w:tcBorders>
            <w:shd w:val="clear" w:color="000000" w:fill="D9D9D9"/>
            <w:noWrap/>
            <w:hideMark/>
          </w:tcPr>
          <w:p w14:paraId="4107E30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69D58C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D64F22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4AAFD7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ECB8226"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0.26</w:t>
            </w:r>
          </w:p>
        </w:tc>
        <w:tc>
          <w:tcPr>
            <w:tcW w:w="190" w:type="pct"/>
            <w:tcBorders>
              <w:top w:val="nil"/>
              <w:left w:val="nil"/>
              <w:bottom w:val="nil"/>
              <w:right w:val="nil"/>
            </w:tcBorders>
            <w:shd w:val="clear" w:color="000000" w:fill="D9D9D9"/>
            <w:noWrap/>
            <w:hideMark/>
          </w:tcPr>
          <w:p w14:paraId="304CA833"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0.26</w:t>
            </w:r>
          </w:p>
        </w:tc>
        <w:tc>
          <w:tcPr>
            <w:tcW w:w="187" w:type="pct"/>
            <w:tcBorders>
              <w:top w:val="nil"/>
              <w:left w:val="single" w:sz="4" w:space="0" w:color="000000"/>
              <w:bottom w:val="nil"/>
              <w:right w:val="single" w:sz="4" w:space="0" w:color="000000"/>
            </w:tcBorders>
            <w:shd w:val="clear" w:color="000000" w:fill="D9D9D9"/>
            <w:noWrap/>
            <w:hideMark/>
          </w:tcPr>
          <w:p w14:paraId="07DD6F7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508FD6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54EDE02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44BC6D6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0BBD648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BC668A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05A9D82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5FD682B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361C74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1926C0F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EC68DB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22377D3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45CBC22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4E4593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373E6C6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70D2008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436A91E8"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0.26</w:t>
            </w:r>
          </w:p>
        </w:tc>
      </w:tr>
      <w:tr w:rsidR="00362A7C" w:rsidRPr="006E3AE1" w14:paraId="299AC341" w14:textId="77777777" w:rsidTr="0064774D">
        <w:trPr>
          <w:trHeight w:val="372"/>
        </w:trPr>
        <w:tc>
          <w:tcPr>
            <w:tcW w:w="290" w:type="pct"/>
            <w:tcBorders>
              <w:top w:val="nil"/>
              <w:left w:val="single" w:sz="8" w:space="0" w:color="000000"/>
              <w:bottom w:val="nil"/>
              <w:right w:val="nil"/>
            </w:tcBorders>
            <w:shd w:val="clear" w:color="000000" w:fill="D9D9D9"/>
            <w:hideMark/>
          </w:tcPr>
          <w:p w14:paraId="5928A34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070DFB7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w:t>
            </w:r>
          </w:p>
        </w:tc>
        <w:tc>
          <w:tcPr>
            <w:tcW w:w="276" w:type="pct"/>
            <w:tcBorders>
              <w:top w:val="nil"/>
              <w:left w:val="nil"/>
              <w:bottom w:val="nil"/>
              <w:right w:val="nil"/>
            </w:tcBorders>
            <w:shd w:val="clear" w:color="000000" w:fill="D9D9D9"/>
            <w:hideMark/>
          </w:tcPr>
          <w:p w14:paraId="3E75086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2AD0412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Outpatient curative care</w:t>
            </w:r>
          </w:p>
        </w:tc>
        <w:tc>
          <w:tcPr>
            <w:tcW w:w="145" w:type="pct"/>
            <w:tcBorders>
              <w:top w:val="nil"/>
              <w:left w:val="nil"/>
              <w:bottom w:val="nil"/>
              <w:right w:val="single" w:sz="4" w:space="0" w:color="000000"/>
            </w:tcBorders>
            <w:shd w:val="clear" w:color="000000" w:fill="D9D9D9"/>
            <w:noWrap/>
            <w:hideMark/>
          </w:tcPr>
          <w:p w14:paraId="125FE73C"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55.97</w:t>
            </w:r>
          </w:p>
        </w:tc>
        <w:tc>
          <w:tcPr>
            <w:tcW w:w="145" w:type="pct"/>
            <w:tcBorders>
              <w:top w:val="nil"/>
              <w:left w:val="nil"/>
              <w:bottom w:val="nil"/>
              <w:right w:val="nil"/>
            </w:tcBorders>
            <w:shd w:val="clear" w:color="000000" w:fill="D9D9D9"/>
            <w:noWrap/>
            <w:hideMark/>
          </w:tcPr>
          <w:p w14:paraId="0436A48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F522CE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E906DCF"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55.97</w:t>
            </w:r>
          </w:p>
        </w:tc>
        <w:tc>
          <w:tcPr>
            <w:tcW w:w="155" w:type="pct"/>
            <w:tcBorders>
              <w:top w:val="nil"/>
              <w:left w:val="single" w:sz="4" w:space="0" w:color="000000"/>
              <w:bottom w:val="nil"/>
              <w:right w:val="single" w:sz="4" w:space="0" w:color="000000"/>
            </w:tcBorders>
            <w:shd w:val="clear" w:color="000000" w:fill="D9D9D9"/>
            <w:noWrap/>
            <w:hideMark/>
          </w:tcPr>
          <w:p w14:paraId="15D16F46"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0.27</w:t>
            </w:r>
          </w:p>
        </w:tc>
        <w:tc>
          <w:tcPr>
            <w:tcW w:w="190" w:type="pct"/>
            <w:tcBorders>
              <w:top w:val="nil"/>
              <w:left w:val="nil"/>
              <w:bottom w:val="nil"/>
              <w:right w:val="nil"/>
            </w:tcBorders>
            <w:shd w:val="clear" w:color="000000" w:fill="D9D9D9"/>
            <w:noWrap/>
            <w:hideMark/>
          </w:tcPr>
          <w:p w14:paraId="1EA69870"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0.27</w:t>
            </w:r>
          </w:p>
        </w:tc>
        <w:tc>
          <w:tcPr>
            <w:tcW w:w="187" w:type="pct"/>
            <w:tcBorders>
              <w:top w:val="nil"/>
              <w:left w:val="single" w:sz="4" w:space="0" w:color="000000"/>
              <w:bottom w:val="nil"/>
              <w:right w:val="single" w:sz="4" w:space="0" w:color="000000"/>
            </w:tcBorders>
            <w:shd w:val="clear" w:color="000000" w:fill="D9D9D9"/>
            <w:noWrap/>
            <w:hideMark/>
          </w:tcPr>
          <w:p w14:paraId="7832C984"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66.14</w:t>
            </w:r>
          </w:p>
        </w:tc>
        <w:tc>
          <w:tcPr>
            <w:tcW w:w="188" w:type="pct"/>
            <w:tcBorders>
              <w:top w:val="nil"/>
              <w:left w:val="nil"/>
              <w:bottom w:val="nil"/>
              <w:right w:val="nil"/>
            </w:tcBorders>
            <w:shd w:val="clear" w:color="000000" w:fill="D9D9D9"/>
            <w:noWrap/>
            <w:hideMark/>
          </w:tcPr>
          <w:p w14:paraId="4F69BC12"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0.39</w:t>
            </w:r>
          </w:p>
        </w:tc>
        <w:tc>
          <w:tcPr>
            <w:tcW w:w="149" w:type="pct"/>
            <w:tcBorders>
              <w:top w:val="nil"/>
              <w:left w:val="nil"/>
              <w:bottom w:val="nil"/>
              <w:right w:val="nil"/>
            </w:tcBorders>
            <w:shd w:val="clear" w:color="000000" w:fill="D9D9D9"/>
            <w:noWrap/>
            <w:hideMark/>
          </w:tcPr>
          <w:p w14:paraId="2660E6C4"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220" w:type="pct"/>
            <w:tcBorders>
              <w:top w:val="nil"/>
              <w:left w:val="nil"/>
              <w:bottom w:val="nil"/>
              <w:right w:val="nil"/>
            </w:tcBorders>
            <w:shd w:val="clear" w:color="000000" w:fill="D9D9D9"/>
            <w:noWrap/>
            <w:hideMark/>
          </w:tcPr>
          <w:p w14:paraId="6E81BA14"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0.35</w:t>
            </w:r>
          </w:p>
        </w:tc>
        <w:tc>
          <w:tcPr>
            <w:tcW w:w="128" w:type="pct"/>
            <w:tcBorders>
              <w:top w:val="nil"/>
              <w:left w:val="nil"/>
              <w:bottom w:val="nil"/>
              <w:right w:val="nil"/>
            </w:tcBorders>
            <w:shd w:val="clear" w:color="000000" w:fill="D9D9D9"/>
            <w:noWrap/>
            <w:hideMark/>
          </w:tcPr>
          <w:p w14:paraId="01CC790C"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c>
          <w:tcPr>
            <w:tcW w:w="116" w:type="pct"/>
            <w:tcBorders>
              <w:top w:val="nil"/>
              <w:left w:val="nil"/>
              <w:bottom w:val="nil"/>
              <w:right w:val="nil"/>
            </w:tcBorders>
            <w:shd w:val="clear" w:color="000000" w:fill="D9D9D9"/>
            <w:noWrap/>
            <w:hideMark/>
          </w:tcPr>
          <w:p w14:paraId="1C4C6481"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57" w:type="pct"/>
            <w:tcBorders>
              <w:top w:val="nil"/>
              <w:left w:val="nil"/>
              <w:bottom w:val="nil"/>
              <w:right w:val="nil"/>
            </w:tcBorders>
            <w:shd w:val="clear" w:color="000000" w:fill="D9D9D9"/>
            <w:noWrap/>
            <w:hideMark/>
          </w:tcPr>
          <w:p w14:paraId="39B8639C"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67" w:type="pct"/>
            <w:tcBorders>
              <w:top w:val="nil"/>
              <w:left w:val="single" w:sz="4" w:space="0" w:color="000000"/>
              <w:bottom w:val="nil"/>
              <w:right w:val="single" w:sz="4" w:space="0" w:color="000000"/>
            </w:tcBorders>
            <w:shd w:val="clear" w:color="000000" w:fill="D9D9D9"/>
            <w:noWrap/>
            <w:hideMark/>
          </w:tcPr>
          <w:p w14:paraId="71D231B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27CADFE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2CFB617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2D75BA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5AE35FA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5FD91834"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nil"/>
              <w:left w:val="nil"/>
              <w:bottom w:val="nil"/>
              <w:right w:val="nil"/>
            </w:tcBorders>
            <w:shd w:val="clear" w:color="000000" w:fill="D9D9D9"/>
            <w:noWrap/>
            <w:hideMark/>
          </w:tcPr>
          <w:p w14:paraId="268265DF"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3.82</w:t>
            </w:r>
          </w:p>
        </w:tc>
        <w:tc>
          <w:tcPr>
            <w:tcW w:w="164" w:type="pct"/>
            <w:tcBorders>
              <w:top w:val="nil"/>
              <w:left w:val="single" w:sz="4" w:space="0" w:color="000000"/>
              <w:bottom w:val="nil"/>
              <w:right w:val="single" w:sz="4" w:space="0" w:color="000000"/>
            </w:tcBorders>
            <w:shd w:val="clear" w:color="000000" w:fill="D9D9D9"/>
            <w:noWrap/>
            <w:hideMark/>
          </w:tcPr>
          <w:p w14:paraId="738AF3D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34B8E15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33AA5C11"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126.21</w:t>
            </w:r>
          </w:p>
        </w:tc>
      </w:tr>
      <w:tr w:rsidR="00362A7C" w:rsidRPr="006E3AE1" w14:paraId="537A8853" w14:textId="77777777" w:rsidTr="0064774D">
        <w:trPr>
          <w:trHeight w:val="516"/>
        </w:trPr>
        <w:tc>
          <w:tcPr>
            <w:tcW w:w="290" w:type="pct"/>
            <w:tcBorders>
              <w:top w:val="nil"/>
              <w:left w:val="single" w:sz="8" w:space="0" w:color="000000"/>
              <w:bottom w:val="nil"/>
              <w:right w:val="nil"/>
            </w:tcBorders>
            <w:shd w:val="clear" w:color="000000" w:fill="D9D9D9"/>
            <w:hideMark/>
          </w:tcPr>
          <w:p w14:paraId="31416E9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363CE98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59D8BDB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HC.1.3.1</w:t>
            </w:r>
          </w:p>
        </w:tc>
        <w:tc>
          <w:tcPr>
            <w:tcW w:w="290" w:type="pct"/>
            <w:tcBorders>
              <w:top w:val="nil"/>
              <w:left w:val="nil"/>
              <w:bottom w:val="nil"/>
              <w:right w:val="single" w:sz="4" w:space="0" w:color="000000"/>
            </w:tcBorders>
            <w:shd w:val="clear" w:color="000000" w:fill="D9D9D9"/>
            <w:hideMark/>
          </w:tcPr>
          <w:p w14:paraId="6AF3A44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General outpatient curative care</w:t>
            </w:r>
          </w:p>
        </w:tc>
        <w:tc>
          <w:tcPr>
            <w:tcW w:w="145" w:type="pct"/>
            <w:tcBorders>
              <w:top w:val="nil"/>
              <w:left w:val="nil"/>
              <w:bottom w:val="nil"/>
              <w:right w:val="single" w:sz="4" w:space="0" w:color="000000"/>
            </w:tcBorders>
            <w:shd w:val="clear" w:color="000000" w:fill="D9D9D9"/>
            <w:noWrap/>
            <w:hideMark/>
          </w:tcPr>
          <w:p w14:paraId="1FF1D62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1BB0EC4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D6571C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7C9CCA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43BD374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4CFD738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3245133A"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58.25</w:t>
            </w:r>
          </w:p>
        </w:tc>
        <w:tc>
          <w:tcPr>
            <w:tcW w:w="188" w:type="pct"/>
            <w:tcBorders>
              <w:top w:val="nil"/>
              <w:left w:val="nil"/>
              <w:bottom w:val="nil"/>
              <w:right w:val="nil"/>
            </w:tcBorders>
            <w:shd w:val="clear" w:color="000000" w:fill="D9D9D9"/>
            <w:noWrap/>
            <w:hideMark/>
          </w:tcPr>
          <w:p w14:paraId="1EFF591C"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0.39</w:t>
            </w:r>
          </w:p>
        </w:tc>
        <w:tc>
          <w:tcPr>
            <w:tcW w:w="149" w:type="pct"/>
            <w:tcBorders>
              <w:top w:val="nil"/>
              <w:left w:val="nil"/>
              <w:bottom w:val="nil"/>
              <w:right w:val="nil"/>
            </w:tcBorders>
            <w:shd w:val="clear" w:color="000000" w:fill="D9D9D9"/>
            <w:noWrap/>
            <w:hideMark/>
          </w:tcPr>
          <w:p w14:paraId="450A5420"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220" w:type="pct"/>
            <w:tcBorders>
              <w:top w:val="nil"/>
              <w:left w:val="nil"/>
              <w:bottom w:val="nil"/>
              <w:right w:val="nil"/>
            </w:tcBorders>
            <w:shd w:val="clear" w:color="000000" w:fill="D9D9D9"/>
            <w:noWrap/>
            <w:hideMark/>
          </w:tcPr>
          <w:p w14:paraId="384A1802"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0.35</w:t>
            </w:r>
          </w:p>
        </w:tc>
        <w:tc>
          <w:tcPr>
            <w:tcW w:w="128" w:type="pct"/>
            <w:tcBorders>
              <w:top w:val="nil"/>
              <w:left w:val="nil"/>
              <w:bottom w:val="nil"/>
              <w:right w:val="nil"/>
            </w:tcBorders>
            <w:shd w:val="clear" w:color="000000" w:fill="D9D9D9"/>
            <w:noWrap/>
            <w:hideMark/>
          </w:tcPr>
          <w:p w14:paraId="0D87CA0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D5E95C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57" w:type="pct"/>
            <w:tcBorders>
              <w:top w:val="nil"/>
              <w:left w:val="nil"/>
              <w:bottom w:val="nil"/>
              <w:right w:val="nil"/>
            </w:tcBorders>
            <w:shd w:val="clear" w:color="000000" w:fill="D9D9D9"/>
            <w:noWrap/>
            <w:hideMark/>
          </w:tcPr>
          <w:p w14:paraId="20A503AF"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67" w:type="pct"/>
            <w:tcBorders>
              <w:top w:val="nil"/>
              <w:left w:val="single" w:sz="4" w:space="0" w:color="000000"/>
              <w:bottom w:val="nil"/>
              <w:right w:val="single" w:sz="4" w:space="0" w:color="000000"/>
            </w:tcBorders>
            <w:shd w:val="clear" w:color="000000" w:fill="D9D9D9"/>
            <w:noWrap/>
            <w:hideMark/>
          </w:tcPr>
          <w:p w14:paraId="758B04D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7146D6F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45B1E0F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40FCA0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CC6632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61D5DB1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44366D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08CDEDC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5F27955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0C988D8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58.25</w:t>
            </w:r>
          </w:p>
        </w:tc>
      </w:tr>
      <w:tr w:rsidR="00362A7C" w:rsidRPr="006E3AE1" w14:paraId="0B157981" w14:textId="77777777" w:rsidTr="0064774D">
        <w:trPr>
          <w:trHeight w:val="516"/>
        </w:trPr>
        <w:tc>
          <w:tcPr>
            <w:tcW w:w="290" w:type="pct"/>
            <w:tcBorders>
              <w:top w:val="nil"/>
              <w:left w:val="single" w:sz="8" w:space="0" w:color="000000"/>
              <w:bottom w:val="nil"/>
              <w:right w:val="nil"/>
            </w:tcBorders>
            <w:shd w:val="clear" w:color="000000" w:fill="D9D9D9"/>
            <w:hideMark/>
          </w:tcPr>
          <w:p w14:paraId="1ECCC3E7" w14:textId="77777777" w:rsidR="00362A7C"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p w14:paraId="3084300A" w14:textId="77777777" w:rsidR="00362A7C" w:rsidRDefault="00362A7C" w:rsidP="0064774D">
            <w:pPr>
              <w:spacing w:after="0" w:line="240" w:lineRule="auto"/>
              <w:rPr>
                <w:rFonts w:ascii="Arial Unicode MS" w:eastAsia="Times New Roman" w:hAnsi="Arial Unicode MS" w:cs="Arial"/>
                <w:sz w:val="12"/>
                <w:szCs w:val="12"/>
                <w:lang w:val="en-US"/>
              </w:rPr>
            </w:pPr>
          </w:p>
          <w:p w14:paraId="5A33AF2C" w14:textId="77777777" w:rsidR="00362A7C" w:rsidRDefault="00362A7C" w:rsidP="0064774D">
            <w:pPr>
              <w:spacing w:after="0" w:line="240" w:lineRule="auto"/>
              <w:rPr>
                <w:rFonts w:ascii="Arial Unicode MS" w:eastAsia="Times New Roman" w:hAnsi="Arial Unicode MS" w:cs="Arial"/>
                <w:sz w:val="12"/>
                <w:szCs w:val="12"/>
                <w:lang w:val="en-US"/>
              </w:rPr>
            </w:pPr>
          </w:p>
          <w:p w14:paraId="0BD40607" w14:textId="77777777" w:rsidR="00362A7C" w:rsidRPr="006E3AE1" w:rsidRDefault="00362A7C" w:rsidP="0064774D">
            <w:pPr>
              <w:spacing w:after="0" w:line="240" w:lineRule="auto"/>
              <w:rPr>
                <w:rFonts w:ascii="Arial Unicode MS" w:eastAsia="Times New Roman" w:hAnsi="Arial Unicode MS" w:cs="Arial"/>
                <w:sz w:val="12"/>
                <w:szCs w:val="12"/>
                <w:lang w:val="en-US"/>
              </w:rPr>
            </w:pPr>
          </w:p>
        </w:tc>
        <w:tc>
          <w:tcPr>
            <w:tcW w:w="333" w:type="pct"/>
            <w:tcBorders>
              <w:top w:val="nil"/>
              <w:left w:val="nil"/>
              <w:bottom w:val="nil"/>
              <w:right w:val="nil"/>
            </w:tcBorders>
            <w:shd w:val="clear" w:color="000000" w:fill="D9D9D9"/>
            <w:hideMark/>
          </w:tcPr>
          <w:p w14:paraId="5FF7E24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43AFBBC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HC.1.3.2</w:t>
            </w:r>
          </w:p>
        </w:tc>
        <w:tc>
          <w:tcPr>
            <w:tcW w:w="290" w:type="pct"/>
            <w:tcBorders>
              <w:top w:val="nil"/>
              <w:left w:val="nil"/>
              <w:bottom w:val="nil"/>
              <w:right w:val="single" w:sz="4" w:space="0" w:color="000000"/>
            </w:tcBorders>
            <w:shd w:val="clear" w:color="000000" w:fill="D9D9D9"/>
            <w:hideMark/>
          </w:tcPr>
          <w:p w14:paraId="47C42EF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Dental outpatient curative care</w:t>
            </w:r>
          </w:p>
        </w:tc>
        <w:tc>
          <w:tcPr>
            <w:tcW w:w="145" w:type="pct"/>
            <w:tcBorders>
              <w:top w:val="nil"/>
              <w:left w:val="nil"/>
              <w:bottom w:val="nil"/>
              <w:right w:val="single" w:sz="4" w:space="0" w:color="000000"/>
            </w:tcBorders>
            <w:shd w:val="clear" w:color="000000" w:fill="D9D9D9"/>
            <w:noWrap/>
            <w:hideMark/>
          </w:tcPr>
          <w:p w14:paraId="4C4A99D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4FD8ED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E5DF35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54C7E7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29D31E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638FBF4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1CAB1E7C"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7.89</w:t>
            </w:r>
          </w:p>
        </w:tc>
        <w:tc>
          <w:tcPr>
            <w:tcW w:w="188" w:type="pct"/>
            <w:tcBorders>
              <w:top w:val="nil"/>
              <w:left w:val="nil"/>
              <w:bottom w:val="nil"/>
              <w:right w:val="nil"/>
            </w:tcBorders>
            <w:shd w:val="clear" w:color="000000" w:fill="D9D9D9"/>
            <w:noWrap/>
            <w:hideMark/>
          </w:tcPr>
          <w:p w14:paraId="6BBD2AE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5324A28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3F7D277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3F608A3A"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c>
          <w:tcPr>
            <w:tcW w:w="116" w:type="pct"/>
            <w:tcBorders>
              <w:top w:val="nil"/>
              <w:left w:val="nil"/>
              <w:bottom w:val="nil"/>
              <w:right w:val="nil"/>
            </w:tcBorders>
            <w:shd w:val="clear" w:color="000000" w:fill="D9D9D9"/>
            <w:noWrap/>
            <w:hideMark/>
          </w:tcPr>
          <w:p w14:paraId="75A3A62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222A83F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54151AA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8AC71E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1A9A80B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4489F2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10DAD1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64B6787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737512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303137A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6B3116D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5546757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r>
      <w:tr w:rsidR="00362A7C" w:rsidRPr="006E3AE1" w14:paraId="1866E895" w14:textId="77777777" w:rsidTr="0064774D">
        <w:trPr>
          <w:trHeight w:val="516"/>
        </w:trPr>
        <w:tc>
          <w:tcPr>
            <w:tcW w:w="290" w:type="pct"/>
            <w:tcBorders>
              <w:top w:val="nil"/>
              <w:left w:val="single" w:sz="8" w:space="0" w:color="000000"/>
              <w:bottom w:val="nil"/>
              <w:right w:val="nil"/>
            </w:tcBorders>
            <w:shd w:val="clear" w:color="000000" w:fill="D9D9D9"/>
            <w:hideMark/>
          </w:tcPr>
          <w:p w14:paraId="51E2F57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0AEFF1D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321E42A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HC.1.3.3</w:t>
            </w:r>
          </w:p>
        </w:tc>
        <w:tc>
          <w:tcPr>
            <w:tcW w:w="290" w:type="pct"/>
            <w:tcBorders>
              <w:top w:val="nil"/>
              <w:left w:val="nil"/>
              <w:bottom w:val="nil"/>
              <w:right w:val="single" w:sz="4" w:space="0" w:color="000000"/>
            </w:tcBorders>
            <w:shd w:val="clear" w:color="000000" w:fill="D9D9D9"/>
            <w:hideMark/>
          </w:tcPr>
          <w:p w14:paraId="4DF0410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Specialised outpatient curative care</w:t>
            </w:r>
          </w:p>
        </w:tc>
        <w:tc>
          <w:tcPr>
            <w:tcW w:w="145" w:type="pct"/>
            <w:tcBorders>
              <w:top w:val="nil"/>
              <w:left w:val="nil"/>
              <w:bottom w:val="nil"/>
              <w:right w:val="single" w:sz="4" w:space="0" w:color="000000"/>
            </w:tcBorders>
            <w:shd w:val="clear" w:color="000000" w:fill="D9D9D9"/>
            <w:noWrap/>
            <w:hideMark/>
          </w:tcPr>
          <w:p w14:paraId="14FACDF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4BCF15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F84A58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ECEE19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1B23F5F"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0.27</w:t>
            </w:r>
          </w:p>
        </w:tc>
        <w:tc>
          <w:tcPr>
            <w:tcW w:w="190" w:type="pct"/>
            <w:tcBorders>
              <w:top w:val="nil"/>
              <w:left w:val="nil"/>
              <w:bottom w:val="nil"/>
              <w:right w:val="nil"/>
            </w:tcBorders>
            <w:shd w:val="clear" w:color="000000" w:fill="D9D9D9"/>
            <w:noWrap/>
            <w:hideMark/>
          </w:tcPr>
          <w:p w14:paraId="7E35D262"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0.27</w:t>
            </w:r>
          </w:p>
        </w:tc>
        <w:tc>
          <w:tcPr>
            <w:tcW w:w="187" w:type="pct"/>
            <w:tcBorders>
              <w:top w:val="nil"/>
              <w:left w:val="single" w:sz="4" w:space="0" w:color="000000"/>
              <w:bottom w:val="nil"/>
              <w:right w:val="single" w:sz="4" w:space="0" w:color="000000"/>
            </w:tcBorders>
            <w:shd w:val="clear" w:color="000000" w:fill="D9D9D9"/>
            <w:noWrap/>
            <w:hideMark/>
          </w:tcPr>
          <w:p w14:paraId="71D5069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46BAF8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023A40B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0FD252F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12C5084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BDB47A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1658FD4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6EF87EC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4E2576A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0E45F25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C6F796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4B91574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21CE507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2F1502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7E9DA69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010DADD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04D271DD"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0.27</w:t>
            </w:r>
          </w:p>
        </w:tc>
      </w:tr>
      <w:tr w:rsidR="00362A7C" w:rsidRPr="006E3AE1" w14:paraId="761B8057" w14:textId="77777777" w:rsidTr="0064774D">
        <w:trPr>
          <w:trHeight w:val="660"/>
        </w:trPr>
        <w:tc>
          <w:tcPr>
            <w:tcW w:w="290" w:type="pct"/>
            <w:tcBorders>
              <w:top w:val="nil"/>
              <w:left w:val="single" w:sz="8" w:space="0" w:color="000000"/>
              <w:bottom w:val="nil"/>
              <w:right w:val="nil"/>
            </w:tcBorders>
            <w:shd w:val="clear" w:color="000000" w:fill="D9D9D9"/>
            <w:hideMark/>
          </w:tcPr>
          <w:p w14:paraId="3EF54B1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634DA8D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35523D9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HC.1.3.nec</w:t>
            </w:r>
          </w:p>
        </w:tc>
        <w:tc>
          <w:tcPr>
            <w:tcW w:w="290" w:type="pct"/>
            <w:tcBorders>
              <w:top w:val="nil"/>
              <w:left w:val="nil"/>
              <w:bottom w:val="nil"/>
              <w:right w:val="single" w:sz="4" w:space="0" w:color="000000"/>
            </w:tcBorders>
            <w:shd w:val="clear" w:color="000000" w:fill="D9D9D9"/>
            <w:hideMark/>
          </w:tcPr>
          <w:p w14:paraId="2F1146E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outpatient curative care (n.e.c.)</w:t>
            </w:r>
          </w:p>
        </w:tc>
        <w:tc>
          <w:tcPr>
            <w:tcW w:w="145" w:type="pct"/>
            <w:tcBorders>
              <w:top w:val="nil"/>
              <w:left w:val="nil"/>
              <w:bottom w:val="nil"/>
              <w:right w:val="single" w:sz="4" w:space="0" w:color="000000"/>
            </w:tcBorders>
            <w:shd w:val="clear" w:color="000000" w:fill="D9D9D9"/>
            <w:noWrap/>
            <w:hideMark/>
          </w:tcPr>
          <w:p w14:paraId="44DB1571"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55.97</w:t>
            </w:r>
          </w:p>
        </w:tc>
        <w:tc>
          <w:tcPr>
            <w:tcW w:w="145" w:type="pct"/>
            <w:tcBorders>
              <w:top w:val="nil"/>
              <w:left w:val="nil"/>
              <w:bottom w:val="nil"/>
              <w:right w:val="nil"/>
            </w:tcBorders>
            <w:shd w:val="clear" w:color="000000" w:fill="D9D9D9"/>
            <w:noWrap/>
            <w:hideMark/>
          </w:tcPr>
          <w:p w14:paraId="23D268F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A12A30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8060E34"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55.97</w:t>
            </w:r>
          </w:p>
        </w:tc>
        <w:tc>
          <w:tcPr>
            <w:tcW w:w="155" w:type="pct"/>
            <w:tcBorders>
              <w:top w:val="nil"/>
              <w:left w:val="single" w:sz="4" w:space="0" w:color="000000"/>
              <w:bottom w:val="nil"/>
              <w:right w:val="single" w:sz="4" w:space="0" w:color="000000"/>
            </w:tcBorders>
            <w:shd w:val="clear" w:color="000000" w:fill="D9D9D9"/>
            <w:noWrap/>
            <w:hideMark/>
          </w:tcPr>
          <w:p w14:paraId="3B5BAA9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46AD656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05184A3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FE39DA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2A241E0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46A0F73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2839D34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D6BF94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4246FD7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3877CFC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676AA23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00DDF62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E398F7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141726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26CF3BEE"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nil"/>
              <w:left w:val="nil"/>
              <w:bottom w:val="nil"/>
              <w:right w:val="nil"/>
            </w:tcBorders>
            <w:shd w:val="clear" w:color="000000" w:fill="D9D9D9"/>
            <w:noWrap/>
            <w:hideMark/>
          </w:tcPr>
          <w:p w14:paraId="773AD0C1"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3.82</w:t>
            </w:r>
          </w:p>
        </w:tc>
        <w:tc>
          <w:tcPr>
            <w:tcW w:w="164" w:type="pct"/>
            <w:tcBorders>
              <w:top w:val="nil"/>
              <w:left w:val="single" w:sz="4" w:space="0" w:color="000000"/>
              <w:bottom w:val="nil"/>
              <w:right w:val="single" w:sz="4" w:space="0" w:color="000000"/>
            </w:tcBorders>
            <w:shd w:val="clear" w:color="000000" w:fill="D9D9D9"/>
            <w:noWrap/>
            <w:hideMark/>
          </w:tcPr>
          <w:p w14:paraId="26677E4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6B63BDC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6C75967F"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59.79</w:t>
            </w:r>
          </w:p>
        </w:tc>
      </w:tr>
      <w:tr w:rsidR="00362A7C" w:rsidRPr="006E3AE1" w14:paraId="4DC19575" w14:textId="77777777" w:rsidTr="0064774D">
        <w:trPr>
          <w:trHeight w:val="516"/>
        </w:trPr>
        <w:tc>
          <w:tcPr>
            <w:tcW w:w="290" w:type="pct"/>
            <w:tcBorders>
              <w:top w:val="nil"/>
              <w:left w:val="single" w:sz="8" w:space="0" w:color="000000"/>
              <w:bottom w:val="nil"/>
              <w:right w:val="nil"/>
            </w:tcBorders>
            <w:shd w:val="clear" w:color="000000" w:fill="D9D9D9"/>
            <w:hideMark/>
          </w:tcPr>
          <w:p w14:paraId="181793B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5B8A0AE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HC.1.nec</w:t>
            </w:r>
          </w:p>
        </w:tc>
        <w:tc>
          <w:tcPr>
            <w:tcW w:w="276" w:type="pct"/>
            <w:tcBorders>
              <w:top w:val="nil"/>
              <w:left w:val="nil"/>
              <w:bottom w:val="nil"/>
              <w:right w:val="nil"/>
            </w:tcBorders>
            <w:shd w:val="clear" w:color="000000" w:fill="D9D9D9"/>
            <w:hideMark/>
          </w:tcPr>
          <w:p w14:paraId="59D00CD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1D89694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curative care (n.e.c.)</w:t>
            </w:r>
          </w:p>
        </w:tc>
        <w:tc>
          <w:tcPr>
            <w:tcW w:w="145" w:type="pct"/>
            <w:tcBorders>
              <w:top w:val="nil"/>
              <w:left w:val="nil"/>
              <w:bottom w:val="nil"/>
              <w:right w:val="single" w:sz="4" w:space="0" w:color="000000"/>
            </w:tcBorders>
            <w:shd w:val="clear" w:color="000000" w:fill="D9D9D9"/>
            <w:noWrap/>
            <w:hideMark/>
          </w:tcPr>
          <w:p w14:paraId="3B99769B"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18.04</w:t>
            </w:r>
          </w:p>
        </w:tc>
        <w:tc>
          <w:tcPr>
            <w:tcW w:w="145" w:type="pct"/>
            <w:tcBorders>
              <w:top w:val="nil"/>
              <w:left w:val="nil"/>
              <w:bottom w:val="nil"/>
              <w:right w:val="nil"/>
            </w:tcBorders>
            <w:shd w:val="clear" w:color="000000" w:fill="D9D9D9"/>
            <w:noWrap/>
            <w:hideMark/>
          </w:tcPr>
          <w:p w14:paraId="0967E4AA"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000000" w:fill="D9D9D9"/>
            <w:noWrap/>
            <w:hideMark/>
          </w:tcPr>
          <w:p w14:paraId="71BC04C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50F466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460C41E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5F49BB2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2A9E68E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A2BC25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BCC05B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D04CD9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3C511BD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EA4C65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6258DD6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0632994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5E2FF37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709CFE6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1D919F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0C5596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7E04250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000E52F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4092AA13"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17.42</w:t>
            </w:r>
          </w:p>
        </w:tc>
        <w:tc>
          <w:tcPr>
            <w:tcW w:w="123" w:type="pct"/>
            <w:tcBorders>
              <w:top w:val="nil"/>
              <w:left w:val="nil"/>
              <w:bottom w:val="nil"/>
              <w:right w:val="single" w:sz="8" w:space="0" w:color="000000"/>
            </w:tcBorders>
            <w:shd w:val="clear" w:color="000000" w:fill="D9D9D9"/>
            <w:noWrap/>
            <w:hideMark/>
          </w:tcPr>
          <w:p w14:paraId="55935F89"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0.16</w:t>
            </w:r>
          </w:p>
        </w:tc>
        <w:tc>
          <w:tcPr>
            <w:tcW w:w="213" w:type="pct"/>
            <w:tcBorders>
              <w:top w:val="nil"/>
              <w:left w:val="nil"/>
              <w:bottom w:val="single" w:sz="4" w:space="0" w:color="000000"/>
              <w:right w:val="single" w:sz="8" w:space="0" w:color="000000"/>
            </w:tcBorders>
            <w:shd w:val="clear" w:color="000000" w:fill="D9D9D9"/>
            <w:noWrap/>
            <w:hideMark/>
          </w:tcPr>
          <w:p w14:paraId="11C500EF"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35.62</w:t>
            </w:r>
          </w:p>
        </w:tc>
      </w:tr>
      <w:tr w:rsidR="00362A7C" w:rsidRPr="006E3AE1" w14:paraId="16C21166" w14:textId="77777777" w:rsidTr="0064774D">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168F920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HC.2</w:t>
            </w:r>
          </w:p>
        </w:tc>
        <w:tc>
          <w:tcPr>
            <w:tcW w:w="333" w:type="pct"/>
            <w:tcBorders>
              <w:top w:val="single" w:sz="4" w:space="0" w:color="000000"/>
              <w:left w:val="nil"/>
              <w:bottom w:val="single" w:sz="4" w:space="0" w:color="000000"/>
              <w:right w:val="nil"/>
            </w:tcBorders>
            <w:shd w:val="clear" w:color="000000" w:fill="D9D9D9"/>
            <w:hideMark/>
          </w:tcPr>
          <w:p w14:paraId="1CE1FF4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250BB78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4D8CF41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Rehabilitative care</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337BD5D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0C8672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3297A1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93E808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2DD68F25"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90" w:type="pct"/>
            <w:tcBorders>
              <w:top w:val="single" w:sz="4" w:space="0" w:color="000000"/>
              <w:left w:val="nil"/>
              <w:bottom w:val="single" w:sz="4" w:space="0" w:color="000000"/>
              <w:right w:val="nil"/>
            </w:tcBorders>
            <w:shd w:val="clear" w:color="auto" w:fill="auto"/>
            <w:noWrap/>
            <w:hideMark/>
          </w:tcPr>
          <w:p w14:paraId="1B3E43D4"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3EBCD72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6D96194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3253ADA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4F39ADD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72CE161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6731A70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7" w:type="pct"/>
            <w:tcBorders>
              <w:top w:val="single" w:sz="4" w:space="0" w:color="000000"/>
              <w:left w:val="nil"/>
              <w:bottom w:val="single" w:sz="4" w:space="0" w:color="000000"/>
              <w:right w:val="nil"/>
            </w:tcBorders>
            <w:shd w:val="clear" w:color="auto" w:fill="auto"/>
            <w:noWrap/>
            <w:hideMark/>
          </w:tcPr>
          <w:p w14:paraId="76E08B9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1F57B22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0259CED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4A60FE0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05FEFA7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21DA70A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541FB77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5FCD338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5E3FAFB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4C4402B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682962D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r>
      <w:tr w:rsidR="00362A7C" w:rsidRPr="006E3AE1" w14:paraId="7597978F" w14:textId="77777777" w:rsidTr="0064774D">
        <w:trPr>
          <w:trHeight w:val="516"/>
        </w:trPr>
        <w:tc>
          <w:tcPr>
            <w:tcW w:w="290" w:type="pct"/>
            <w:tcBorders>
              <w:top w:val="nil"/>
              <w:left w:val="single" w:sz="8" w:space="0" w:color="000000"/>
              <w:bottom w:val="nil"/>
              <w:right w:val="nil"/>
            </w:tcBorders>
            <w:shd w:val="clear" w:color="auto" w:fill="auto"/>
            <w:hideMark/>
          </w:tcPr>
          <w:p w14:paraId="2E22457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lastRenderedPageBreak/>
              <w:t> </w:t>
            </w:r>
          </w:p>
        </w:tc>
        <w:tc>
          <w:tcPr>
            <w:tcW w:w="333" w:type="pct"/>
            <w:tcBorders>
              <w:top w:val="nil"/>
              <w:left w:val="nil"/>
              <w:bottom w:val="nil"/>
              <w:right w:val="nil"/>
            </w:tcBorders>
            <w:shd w:val="clear" w:color="auto" w:fill="auto"/>
            <w:hideMark/>
          </w:tcPr>
          <w:p w14:paraId="73D047D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HC.2.2</w:t>
            </w:r>
          </w:p>
        </w:tc>
        <w:tc>
          <w:tcPr>
            <w:tcW w:w="276" w:type="pct"/>
            <w:tcBorders>
              <w:top w:val="nil"/>
              <w:left w:val="nil"/>
              <w:bottom w:val="nil"/>
              <w:right w:val="nil"/>
            </w:tcBorders>
            <w:shd w:val="clear" w:color="auto" w:fill="auto"/>
            <w:hideMark/>
          </w:tcPr>
          <w:p w14:paraId="1860D9E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5693270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Day rehabilitative care</w:t>
            </w:r>
          </w:p>
        </w:tc>
        <w:tc>
          <w:tcPr>
            <w:tcW w:w="145" w:type="pct"/>
            <w:tcBorders>
              <w:top w:val="nil"/>
              <w:left w:val="nil"/>
              <w:bottom w:val="nil"/>
              <w:right w:val="single" w:sz="4" w:space="0" w:color="000000"/>
            </w:tcBorders>
            <w:shd w:val="clear" w:color="auto" w:fill="auto"/>
            <w:noWrap/>
            <w:hideMark/>
          </w:tcPr>
          <w:p w14:paraId="664D7B1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457897C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E64308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4A7309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3D00FB5C"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90" w:type="pct"/>
            <w:tcBorders>
              <w:top w:val="nil"/>
              <w:left w:val="nil"/>
              <w:bottom w:val="nil"/>
              <w:right w:val="nil"/>
            </w:tcBorders>
            <w:shd w:val="clear" w:color="auto" w:fill="auto"/>
            <w:noWrap/>
            <w:hideMark/>
          </w:tcPr>
          <w:p w14:paraId="69B7C9B8"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c>
          <w:tcPr>
            <w:tcW w:w="187" w:type="pct"/>
            <w:tcBorders>
              <w:top w:val="nil"/>
              <w:left w:val="single" w:sz="4" w:space="0" w:color="000000"/>
              <w:bottom w:val="nil"/>
              <w:right w:val="single" w:sz="4" w:space="0" w:color="000000"/>
            </w:tcBorders>
            <w:shd w:val="clear" w:color="auto" w:fill="auto"/>
            <w:noWrap/>
            <w:hideMark/>
          </w:tcPr>
          <w:p w14:paraId="4AC274C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2105F2F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7C45F7C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2340045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69F305C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2B314F0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1DB2829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644783C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2698909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45EEC18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73830A0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0524419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5AF483A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716AD8E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2B0F39A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0224B17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54B9C3C1"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r>
      <w:tr w:rsidR="00362A7C" w:rsidRPr="006E3AE1" w14:paraId="19983842" w14:textId="77777777" w:rsidTr="0064774D">
        <w:trPr>
          <w:trHeight w:val="660"/>
        </w:trPr>
        <w:tc>
          <w:tcPr>
            <w:tcW w:w="290" w:type="pct"/>
            <w:tcBorders>
              <w:top w:val="single" w:sz="4" w:space="0" w:color="000000"/>
              <w:left w:val="single" w:sz="8" w:space="0" w:color="000000"/>
              <w:bottom w:val="single" w:sz="4" w:space="0" w:color="000000"/>
              <w:right w:val="nil"/>
            </w:tcBorders>
            <w:shd w:val="clear" w:color="000000" w:fill="D9D9D9"/>
            <w:hideMark/>
          </w:tcPr>
          <w:p w14:paraId="539E2EA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HC.1+HC.2</w:t>
            </w:r>
          </w:p>
        </w:tc>
        <w:tc>
          <w:tcPr>
            <w:tcW w:w="333" w:type="pct"/>
            <w:tcBorders>
              <w:top w:val="single" w:sz="4" w:space="0" w:color="000000"/>
              <w:left w:val="nil"/>
              <w:bottom w:val="single" w:sz="4" w:space="0" w:color="000000"/>
              <w:right w:val="nil"/>
            </w:tcBorders>
            <w:shd w:val="clear" w:color="000000" w:fill="D9D9D9"/>
            <w:hideMark/>
          </w:tcPr>
          <w:p w14:paraId="766F9CB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32DB3A1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1F4FA37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Curative care and rehabilitative care</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4D3F381E"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139.58</w:t>
            </w:r>
          </w:p>
        </w:tc>
        <w:tc>
          <w:tcPr>
            <w:tcW w:w="145" w:type="pct"/>
            <w:tcBorders>
              <w:top w:val="single" w:sz="4" w:space="0" w:color="000000"/>
              <w:left w:val="nil"/>
              <w:bottom w:val="single" w:sz="4" w:space="0" w:color="000000"/>
              <w:right w:val="nil"/>
            </w:tcBorders>
            <w:shd w:val="clear" w:color="auto" w:fill="auto"/>
            <w:noWrap/>
            <w:hideMark/>
          </w:tcPr>
          <w:p w14:paraId="0D58A49A"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27.09</w:t>
            </w:r>
          </w:p>
        </w:tc>
        <w:tc>
          <w:tcPr>
            <w:tcW w:w="145" w:type="pct"/>
            <w:tcBorders>
              <w:top w:val="single" w:sz="4" w:space="0" w:color="000000"/>
              <w:left w:val="nil"/>
              <w:bottom w:val="single" w:sz="4" w:space="0" w:color="000000"/>
              <w:right w:val="nil"/>
            </w:tcBorders>
            <w:shd w:val="clear" w:color="auto" w:fill="auto"/>
            <w:noWrap/>
            <w:hideMark/>
          </w:tcPr>
          <w:p w14:paraId="1CAF6949"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0.72</w:t>
            </w:r>
          </w:p>
        </w:tc>
        <w:tc>
          <w:tcPr>
            <w:tcW w:w="145" w:type="pct"/>
            <w:tcBorders>
              <w:top w:val="single" w:sz="4" w:space="0" w:color="000000"/>
              <w:left w:val="nil"/>
              <w:bottom w:val="single" w:sz="4" w:space="0" w:color="000000"/>
              <w:right w:val="nil"/>
            </w:tcBorders>
            <w:shd w:val="clear" w:color="auto" w:fill="auto"/>
            <w:noWrap/>
            <w:hideMark/>
          </w:tcPr>
          <w:p w14:paraId="1066D7FC"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111.77</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4789671"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1.24</w:t>
            </w:r>
          </w:p>
        </w:tc>
        <w:tc>
          <w:tcPr>
            <w:tcW w:w="190" w:type="pct"/>
            <w:tcBorders>
              <w:top w:val="single" w:sz="4" w:space="0" w:color="000000"/>
              <w:left w:val="nil"/>
              <w:bottom w:val="single" w:sz="4" w:space="0" w:color="000000"/>
              <w:right w:val="nil"/>
            </w:tcBorders>
            <w:shd w:val="clear" w:color="auto" w:fill="auto"/>
            <w:noWrap/>
            <w:hideMark/>
          </w:tcPr>
          <w:p w14:paraId="31305A39"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1.24</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27020923"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66.14</w:t>
            </w:r>
          </w:p>
        </w:tc>
        <w:tc>
          <w:tcPr>
            <w:tcW w:w="188" w:type="pct"/>
            <w:tcBorders>
              <w:top w:val="single" w:sz="4" w:space="0" w:color="000000"/>
              <w:left w:val="nil"/>
              <w:bottom w:val="single" w:sz="4" w:space="0" w:color="000000"/>
              <w:right w:val="nil"/>
            </w:tcBorders>
            <w:shd w:val="clear" w:color="auto" w:fill="auto"/>
            <w:noWrap/>
            <w:hideMark/>
          </w:tcPr>
          <w:p w14:paraId="142541AF"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0.39</w:t>
            </w:r>
          </w:p>
        </w:tc>
        <w:tc>
          <w:tcPr>
            <w:tcW w:w="149" w:type="pct"/>
            <w:tcBorders>
              <w:top w:val="single" w:sz="4" w:space="0" w:color="000000"/>
              <w:left w:val="nil"/>
              <w:bottom w:val="single" w:sz="4" w:space="0" w:color="000000"/>
              <w:right w:val="nil"/>
            </w:tcBorders>
            <w:shd w:val="clear" w:color="auto" w:fill="auto"/>
            <w:noWrap/>
            <w:hideMark/>
          </w:tcPr>
          <w:p w14:paraId="7455925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220" w:type="pct"/>
            <w:tcBorders>
              <w:top w:val="single" w:sz="4" w:space="0" w:color="000000"/>
              <w:left w:val="nil"/>
              <w:bottom w:val="single" w:sz="4" w:space="0" w:color="000000"/>
              <w:right w:val="nil"/>
            </w:tcBorders>
            <w:shd w:val="clear" w:color="auto" w:fill="auto"/>
            <w:noWrap/>
            <w:hideMark/>
          </w:tcPr>
          <w:p w14:paraId="11DCF80B"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0.35</w:t>
            </w:r>
          </w:p>
        </w:tc>
        <w:tc>
          <w:tcPr>
            <w:tcW w:w="128" w:type="pct"/>
            <w:tcBorders>
              <w:top w:val="single" w:sz="4" w:space="0" w:color="000000"/>
              <w:left w:val="nil"/>
              <w:bottom w:val="single" w:sz="4" w:space="0" w:color="000000"/>
              <w:right w:val="nil"/>
            </w:tcBorders>
            <w:shd w:val="clear" w:color="auto" w:fill="auto"/>
            <w:noWrap/>
            <w:hideMark/>
          </w:tcPr>
          <w:p w14:paraId="65247404"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7.89</w:t>
            </w:r>
          </w:p>
        </w:tc>
        <w:tc>
          <w:tcPr>
            <w:tcW w:w="116" w:type="pct"/>
            <w:tcBorders>
              <w:top w:val="single" w:sz="4" w:space="0" w:color="000000"/>
              <w:left w:val="nil"/>
              <w:bottom w:val="single" w:sz="4" w:space="0" w:color="000000"/>
              <w:right w:val="nil"/>
            </w:tcBorders>
            <w:shd w:val="clear" w:color="auto" w:fill="auto"/>
            <w:noWrap/>
            <w:hideMark/>
          </w:tcPr>
          <w:p w14:paraId="4283BC3B"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57.87</w:t>
            </w:r>
          </w:p>
        </w:tc>
        <w:tc>
          <w:tcPr>
            <w:tcW w:w="157" w:type="pct"/>
            <w:tcBorders>
              <w:top w:val="single" w:sz="4" w:space="0" w:color="000000"/>
              <w:left w:val="nil"/>
              <w:bottom w:val="single" w:sz="4" w:space="0" w:color="000000"/>
              <w:right w:val="nil"/>
            </w:tcBorders>
            <w:shd w:val="clear" w:color="auto" w:fill="auto"/>
            <w:noWrap/>
            <w:hideMark/>
          </w:tcPr>
          <w:p w14:paraId="52D90A29"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57.87</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6B67A1D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01B93C0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3A40C0E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6135D22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68CD4B9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26DA8726"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single" w:sz="4" w:space="0" w:color="000000"/>
              <w:left w:val="nil"/>
              <w:bottom w:val="single" w:sz="4" w:space="0" w:color="000000"/>
              <w:right w:val="nil"/>
            </w:tcBorders>
            <w:shd w:val="clear" w:color="auto" w:fill="auto"/>
            <w:noWrap/>
            <w:hideMark/>
          </w:tcPr>
          <w:p w14:paraId="287F90BA"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40DFF3D5"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17.42</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6A99F80F"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0.16</w:t>
            </w:r>
          </w:p>
        </w:tc>
        <w:tc>
          <w:tcPr>
            <w:tcW w:w="213" w:type="pct"/>
            <w:tcBorders>
              <w:top w:val="nil"/>
              <w:left w:val="nil"/>
              <w:bottom w:val="single" w:sz="4" w:space="0" w:color="000000"/>
              <w:right w:val="single" w:sz="8" w:space="0" w:color="000000"/>
            </w:tcBorders>
            <w:shd w:val="clear" w:color="auto" w:fill="auto"/>
            <w:noWrap/>
            <w:hideMark/>
          </w:tcPr>
          <w:p w14:paraId="2FCE54CE"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228.36</w:t>
            </w:r>
          </w:p>
        </w:tc>
      </w:tr>
      <w:tr w:rsidR="00362A7C" w:rsidRPr="006E3AE1" w14:paraId="7208CA85" w14:textId="77777777" w:rsidTr="0064774D">
        <w:trPr>
          <w:trHeight w:val="660"/>
        </w:trPr>
        <w:tc>
          <w:tcPr>
            <w:tcW w:w="290" w:type="pct"/>
            <w:tcBorders>
              <w:top w:val="nil"/>
              <w:left w:val="single" w:sz="8" w:space="0" w:color="000000"/>
              <w:bottom w:val="nil"/>
              <w:right w:val="nil"/>
            </w:tcBorders>
            <w:shd w:val="clear" w:color="auto" w:fill="auto"/>
            <w:hideMark/>
          </w:tcPr>
          <w:p w14:paraId="7FB2F22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0F00822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HC.1.1+HC.2.1</w:t>
            </w:r>
          </w:p>
        </w:tc>
        <w:tc>
          <w:tcPr>
            <w:tcW w:w="276" w:type="pct"/>
            <w:tcBorders>
              <w:top w:val="nil"/>
              <w:left w:val="nil"/>
              <w:bottom w:val="nil"/>
              <w:right w:val="nil"/>
            </w:tcBorders>
            <w:shd w:val="clear" w:color="auto" w:fill="auto"/>
            <w:hideMark/>
          </w:tcPr>
          <w:p w14:paraId="218E172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631B8FE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Inpatient curative and rehabilitative care</w:t>
            </w:r>
          </w:p>
        </w:tc>
        <w:tc>
          <w:tcPr>
            <w:tcW w:w="145" w:type="pct"/>
            <w:tcBorders>
              <w:top w:val="nil"/>
              <w:left w:val="nil"/>
              <w:bottom w:val="nil"/>
              <w:right w:val="single" w:sz="4" w:space="0" w:color="000000"/>
            </w:tcBorders>
            <w:shd w:val="clear" w:color="auto" w:fill="auto"/>
            <w:noWrap/>
            <w:hideMark/>
          </w:tcPr>
          <w:p w14:paraId="336C9578"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65.57</w:t>
            </w:r>
          </w:p>
        </w:tc>
        <w:tc>
          <w:tcPr>
            <w:tcW w:w="145" w:type="pct"/>
            <w:tcBorders>
              <w:top w:val="nil"/>
              <w:left w:val="nil"/>
              <w:bottom w:val="nil"/>
              <w:right w:val="nil"/>
            </w:tcBorders>
            <w:shd w:val="clear" w:color="auto" w:fill="auto"/>
            <w:noWrap/>
            <w:hideMark/>
          </w:tcPr>
          <w:p w14:paraId="67AEDC6E"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9.05</w:t>
            </w:r>
          </w:p>
        </w:tc>
        <w:tc>
          <w:tcPr>
            <w:tcW w:w="145" w:type="pct"/>
            <w:tcBorders>
              <w:top w:val="nil"/>
              <w:left w:val="nil"/>
              <w:bottom w:val="nil"/>
              <w:right w:val="nil"/>
            </w:tcBorders>
            <w:shd w:val="clear" w:color="auto" w:fill="auto"/>
            <w:noWrap/>
            <w:hideMark/>
          </w:tcPr>
          <w:p w14:paraId="3A4B5EDF"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auto" w:fill="auto"/>
            <w:noWrap/>
            <w:hideMark/>
          </w:tcPr>
          <w:p w14:paraId="788374F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55.80</w:t>
            </w:r>
          </w:p>
        </w:tc>
        <w:tc>
          <w:tcPr>
            <w:tcW w:w="155" w:type="pct"/>
            <w:tcBorders>
              <w:top w:val="nil"/>
              <w:left w:val="single" w:sz="4" w:space="0" w:color="000000"/>
              <w:bottom w:val="nil"/>
              <w:right w:val="single" w:sz="4" w:space="0" w:color="000000"/>
            </w:tcBorders>
            <w:shd w:val="clear" w:color="auto" w:fill="auto"/>
            <w:noWrap/>
            <w:hideMark/>
          </w:tcPr>
          <w:p w14:paraId="662B0D6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1CAE3B5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6327CD1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08F43D6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1CE3916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614DC3C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7F5BAAC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7AB4D66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0691724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14DAC1D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274A8AE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71C086A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01FBA03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2D3E6A7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4E876D8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C821FD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670CA41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6AFF110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563CB56C"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65.57</w:t>
            </w:r>
          </w:p>
        </w:tc>
      </w:tr>
      <w:tr w:rsidR="00362A7C" w:rsidRPr="006E3AE1" w14:paraId="6D35A0CE" w14:textId="77777777" w:rsidTr="0064774D">
        <w:trPr>
          <w:trHeight w:val="660"/>
        </w:trPr>
        <w:tc>
          <w:tcPr>
            <w:tcW w:w="290" w:type="pct"/>
            <w:tcBorders>
              <w:top w:val="nil"/>
              <w:left w:val="single" w:sz="8" w:space="0" w:color="000000"/>
              <w:bottom w:val="nil"/>
              <w:right w:val="nil"/>
            </w:tcBorders>
            <w:shd w:val="clear" w:color="000000" w:fill="D9D9D9"/>
            <w:hideMark/>
          </w:tcPr>
          <w:p w14:paraId="564E4BC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14BEB82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HC.1.2+HC.2.2</w:t>
            </w:r>
          </w:p>
        </w:tc>
        <w:tc>
          <w:tcPr>
            <w:tcW w:w="276" w:type="pct"/>
            <w:tcBorders>
              <w:top w:val="nil"/>
              <w:left w:val="nil"/>
              <w:bottom w:val="nil"/>
              <w:right w:val="nil"/>
            </w:tcBorders>
            <w:shd w:val="clear" w:color="000000" w:fill="D9D9D9"/>
            <w:hideMark/>
          </w:tcPr>
          <w:p w14:paraId="73AAE72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7E73F96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Day curative and rehabilitative care</w:t>
            </w:r>
          </w:p>
        </w:tc>
        <w:tc>
          <w:tcPr>
            <w:tcW w:w="145" w:type="pct"/>
            <w:tcBorders>
              <w:top w:val="nil"/>
              <w:left w:val="nil"/>
              <w:bottom w:val="nil"/>
              <w:right w:val="single" w:sz="4" w:space="0" w:color="000000"/>
            </w:tcBorders>
            <w:shd w:val="clear" w:color="000000" w:fill="D9D9D9"/>
            <w:noWrap/>
            <w:hideMark/>
          </w:tcPr>
          <w:p w14:paraId="42348E1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753C94F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02BF54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16CFF4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D893A60"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0.97</w:t>
            </w:r>
          </w:p>
        </w:tc>
        <w:tc>
          <w:tcPr>
            <w:tcW w:w="190" w:type="pct"/>
            <w:tcBorders>
              <w:top w:val="nil"/>
              <w:left w:val="nil"/>
              <w:bottom w:val="nil"/>
              <w:right w:val="nil"/>
            </w:tcBorders>
            <w:shd w:val="clear" w:color="000000" w:fill="D9D9D9"/>
            <w:noWrap/>
            <w:hideMark/>
          </w:tcPr>
          <w:p w14:paraId="449165F1"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0.97</w:t>
            </w:r>
          </w:p>
        </w:tc>
        <w:tc>
          <w:tcPr>
            <w:tcW w:w="187" w:type="pct"/>
            <w:tcBorders>
              <w:top w:val="nil"/>
              <w:left w:val="single" w:sz="4" w:space="0" w:color="000000"/>
              <w:bottom w:val="nil"/>
              <w:right w:val="single" w:sz="4" w:space="0" w:color="000000"/>
            </w:tcBorders>
            <w:shd w:val="clear" w:color="000000" w:fill="D9D9D9"/>
            <w:noWrap/>
            <w:hideMark/>
          </w:tcPr>
          <w:p w14:paraId="1900AC2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9D88F8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40745E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6124FB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378814C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7A925AF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5BB9219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684B09A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21BE3D6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1A46B4A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258CED1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2A6F77D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11549A8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5B9858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6943C33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67A4D98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3A3A64B1"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0.97</w:t>
            </w:r>
          </w:p>
        </w:tc>
      </w:tr>
      <w:tr w:rsidR="00362A7C" w:rsidRPr="006E3AE1" w14:paraId="31E6606A" w14:textId="77777777" w:rsidTr="0064774D">
        <w:trPr>
          <w:trHeight w:val="660"/>
        </w:trPr>
        <w:tc>
          <w:tcPr>
            <w:tcW w:w="290" w:type="pct"/>
            <w:tcBorders>
              <w:top w:val="nil"/>
              <w:left w:val="single" w:sz="8" w:space="0" w:color="000000"/>
              <w:bottom w:val="nil"/>
              <w:right w:val="nil"/>
            </w:tcBorders>
            <w:shd w:val="clear" w:color="000000" w:fill="D9D9D9"/>
            <w:hideMark/>
          </w:tcPr>
          <w:p w14:paraId="3D66FC1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32E2D95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HC.1.3+HC.2.3</w:t>
            </w:r>
          </w:p>
        </w:tc>
        <w:tc>
          <w:tcPr>
            <w:tcW w:w="276" w:type="pct"/>
            <w:tcBorders>
              <w:top w:val="nil"/>
              <w:left w:val="nil"/>
              <w:bottom w:val="nil"/>
              <w:right w:val="nil"/>
            </w:tcBorders>
            <w:shd w:val="clear" w:color="000000" w:fill="D9D9D9"/>
            <w:hideMark/>
          </w:tcPr>
          <w:p w14:paraId="43B90BF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2D0DCEE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Outpatient curative and rehabilitative care</w:t>
            </w:r>
          </w:p>
        </w:tc>
        <w:tc>
          <w:tcPr>
            <w:tcW w:w="145" w:type="pct"/>
            <w:tcBorders>
              <w:top w:val="nil"/>
              <w:left w:val="nil"/>
              <w:bottom w:val="nil"/>
              <w:right w:val="single" w:sz="4" w:space="0" w:color="000000"/>
            </w:tcBorders>
            <w:shd w:val="clear" w:color="000000" w:fill="D9D9D9"/>
            <w:noWrap/>
            <w:hideMark/>
          </w:tcPr>
          <w:p w14:paraId="05C6BC7A"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55.97</w:t>
            </w:r>
          </w:p>
        </w:tc>
        <w:tc>
          <w:tcPr>
            <w:tcW w:w="145" w:type="pct"/>
            <w:tcBorders>
              <w:top w:val="nil"/>
              <w:left w:val="nil"/>
              <w:bottom w:val="nil"/>
              <w:right w:val="nil"/>
            </w:tcBorders>
            <w:shd w:val="clear" w:color="000000" w:fill="D9D9D9"/>
            <w:noWrap/>
            <w:hideMark/>
          </w:tcPr>
          <w:p w14:paraId="343937E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222CA3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BB3D73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55.97</w:t>
            </w:r>
          </w:p>
        </w:tc>
        <w:tc>
          <w:tcPr>
            <w:tcW w:w="155" w:type="pct"/>
            <w:tcBorders>
              <w:top w:val="nil"/>
              <w:left w:val="single" w:sz="4" w:space="0" w:color="000000"/>
              <w:bottom w:val="nil"/>
              <w:right w:val="single" w:sz="4" w:space="0" w:color="000000"/>
            </w:tcBorders>
            <w:shd w:val="clear" w:color="000000" w:fill="D9D9D9"/>
            <w:noWrap/>
            <w:hideMark/>
          </w:tcPr>
          <w:p w14:paraId="1D54979A"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0.27</w:t>
            </w:r>
          </w:p>
        </w:tc>
        <w:tc>
          <w:tcPr>
            <w:tcW w:w="190" w:type="pct"/>
            <w:tcBorders>
              <w:top w:val="nil"/>
              <w:left w:val="nil"/>
              <w:bottom w:val="nil"/>
              <w:right w:val="nil"/>
            </w:tcBorders>
            <w:shd w:val="clear" w:color="000000" w:fill="D9D9D9"/>
            <w:noWrap/>
            <w:hideMark/>
          </w:tcPr>
          <w:p w14:paraId="5148A604"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0.27</w:t>
            </w:r>
          </w:p>
        </w:tc>
        <w:tc>
          <w:tcPr>
            <w:tcW w:w="187" w:type="pct"/>
            <w:tcBorders>
              <w:top w:val="nil"/>
              <w:left w:val="single" w:sz="4" w:space="0" w:color="000000"/>
              <w:bottom w:val="nil"/>
              <w:right w:val="single" w:sz="4" w:space="0" w:color="000000"/>
            </w:tcBorders>
            <w:shd w:val="clear" w:color="000000" w:fill="D9D9D9"/>
            <w:noWrap/>
            <w:hideMark/>
          </w:tcPr>
          <w:p w14:paraId="6B15D4B2"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66.14</w:t>
            </w:r>
          </w:p>
        </w:tc>
        <w:tc>
          <w:tcPr>
            <w:tcW w:w="188" w:type="pct"/>
            <w:tcBorders>
              <w:top w:val="nil"/>
              <w:left w:val="nil"/>
              <w:bottom w:val="nil"/>
              <w:right w:val="nil"/>
            </w:tcBorders>
            <w:shd w:val="clear" w:color="000000" w:fill="D9D9D9"/>
            <w:noWrap/>
            <w:hideMark/>
          </w:tcPr>
          <w:p w14:paraId="3F8DAA6C"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0.39</w:t>
            </w:r>
          </w:p>
        </w:tc>
        <w:tc>
          <w:tcPr>
            <w:tcW w:w="149" w:type="pct"/>
            <w:tcBorders>
              <w:top w:val="nil"/>
              <w:left w:val="nil"/>
              <w:bottom w:val="nil"/>
              <w:right w:val="nil"/>
            </w:tcBorders>
            <w:shd w:val="clear" w:color="000000" w:fill="D9D9D9"/>
            <w:noWrap/>
            <w:hideMark/>
          </w:tcPr>
          <w:p w14:paraId="38CFD185"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220" w:type="pct"/>
            <w:tcBorders>
              <w:top w:val="nil"/>
              <w:left w:val="nil"/>
              <w:bottom w:val="nil"/>
              <w:right w:val="nil"/>
            </w:tcBorders>
            <w:shd w:val="clear" w:color="000000" w:fill="D9D9D9"/>
            <w:noWrap/>
            <w:hideMark/>
          </w:tcPr>
          <w:p w14:paraId="17A59E74"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0.35</w:t>
            </w:r>
          </w:p>
        </w:tc>
        <w:tc>
          <w:tcPr>
            <w:tcW w:w="128" w:type="pct"/>
            <w:tcBorders>
              <w:top w:val="nil"/>
              <w:left w:val="nil"/>
              <w:bottom w:val="nil"/>
              <w:right w:val="nil"/>
            </w:tcBorders>
            <w:shd w:val="clear" w:color="000000" w:fill="D9D9D9"/>
            <w:noWrap/>
            <w:hideMark/>
          </w:tcPr>
          <w:p w14:paraId="47BC9864"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c>
          <w:tcPr>
            <w:tcW w:w="116" w:type="pct"/>
            <w:tcBorders>
              <w:top w:val="nil"/>
              <w:left w:val="nil"/>
              <w:bottom w:val="nil"/>
              <w:right w:val="nil"/>
            </w:tcBorders>
            <w:shd w:val="clear" w:color="000000" w:fill="D9D9D9"/>
            <w:noWrap/>
            <w:hideMark/>
          </w:tcPr>
          <w:p w14:paraId="292EFC6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57" w:type="pct"/>
            <w:tcBorders>
              <w:top w:val="nil"/>
              <w:left w:val="nil"/>
              <w:bottom w:val="nil"/>
              <w:right w:val="nil"/>
            </w:tcBorders>
            <w:shd w:val="clear" w:color="000000" w:fill="D9D9D9"/>
            <w:noWrap/>
            <w:hideMark/>
          </w:tcPr>
          <w:p w14:paraId="0A9617F2"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57.87</w:t>
            </w:r>
          </w:p>
        </w:tc>
        <w:tc>
          <w:tcPr>
            <w:tcW w:w="167" w:type="pct"/>
            <w:tcBorders>
              <w:top w:val="nil"/>
              <w:left w:val="single" w:sz="4" w:space="0" w:color="000000"/>
              <w:bottom w:val="nil"/>
              <w:right w:val="single" w:sz="4" w:space="0" w:color="000000"/>
            </w:tcBorders>
            <w:shd w:val="clear" w:color="000000" w:fill="D9D9D9"/>
            <w:noWrap/>
            <w:hideMark/>
          </w:tcPr>
          <w:p w14:paraId="3B21638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0AF4DA6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6E6ACA5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1E1B5F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B0F75E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B2B6507"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3.82</w:t>
            </w:r>
          </w:p>
        </w:tc>
        <w:tc>
          <w:tcPr>
            <w:tcW w:w="188" w:type="pct"/>
            <w:tcBorders>
              <w:top w:val="nil"/>
              <w:left w:val="nil"/>
              <w:bottom w:val="nil"/>
              <w:right w:val="nil"/>
            </w:tcBorders>
            <w:shd w:val="clear" w:color="000000" w:fill="D9D9D9"/>
            <w:noWrap/>
            <w:hideMark/>
          </w:tcPr>
          <w:p w14:paraId="0ACFA14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3.82</w:t>
            </w:r>
          </w:p>
        </w:tc>
        <w:tc>
          <w:tcPr>
            <w:tcW w:w="164" w:type="pct"/>
            <w:tcBorders>
              <w:top w:val="nil"/>
              <w:left w:val="single" w:sz="4" w:space="0" w:color="000000"/>
              <w:bottom w:val="nil"/>
              <w:right w:val="single" w:sz="4" w:space="0" w:color="000000"/>
            </w:tcBorders>
            <w:shd w:val="clear" w:color="000000" w:fill="D9D9D9"/>
            <w:noWrap/>
            <w:hideMark/>
          </w:tcPr>
          <w:p w14:paraId="5A6ACB3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4E025C6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4B9F1B4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126.21</w:t>
            </w:r>
          </w:p>
        </w:tc>
      </w:tr>
      <w:tr w:rsidR="00362A7C" w:rsidRPr="006E3AE1" w14:paraId="49EA1458" w14:textId="77777777" w:rsidTr="0064774D">
        <w:trPr>
          <w:trHeight w:val="660"/>
        </w:trPr>
        <w:tc>
          <w:tcPr>
            <w:tcW w:w="290" w:type="pct"/>
            <w:tcBorders>
              <w:top w:val="nil"/>
              <w:left w:val="single" w:sz="8" w:space="0" w:color="000000"/>
              <w:bottom w:val="nil"/>
              <w:right w:val="nil"/>
            </w:tcBorders>
            <w:shd w:val="clear" w:color="000000" w:fill="D9D9D9"/>
            <w:hideMark/>
          </w:tcPr>
          <w:p w14:paraId="6E0D926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19B5853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HC.1.nec + HC.2.nec</w:t>
            </w:r>
          </w:p>
        </w:tc>
        <w:tc>
          <w:tcPr>
            <w:tcW w:w="276" w:type="pct"/>
            <w:tcBorders>
              <w:top w:val="nil"/>
              <w:left w:val="nil"/>
              <w:bottom w:val="nil"/>
              <w:right w:val="nil"/>
            </w:tcBorders>
            <w:shd w:val="clear" w:color="000000" w:fill="D9D9D9"/>
            <w:hideMark/>
          </w:tcPr>
          <w:p w14:paraId="63C4005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714F063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Other curative and rehabilitative care</w:t>
            </w:r>
          </w:p>
        </w:tc>
        <w:tc>
          <w:tcPr>
            <w:tcW w:w="145" w:type="pct"/>
            <w:tcBorders>
              <w:top w:val="nil"/>
              <w:left w:val="nil"/>
              <w:bottom w:val="nil"/>
              <w:right w:val="single" w:sz="4" w:space="0" w:color="000000"/>
            </w:tcBorders>
            <w:shd w:val="clear" w:color="000000" w:fill="D9D9D9"/>
            <w:noWrap/>
            <w:hideMark/>
          </w:tcPr>
          <w:p w14:paraId="7FAF482B"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18.04</w:t>
            </w:r>
          </w:p>
        </w:tc>
        <w:tc>
          <w:tcPr>
            <w:tcW w:w="145" w:type="pct"/>
            <w:tcBorders>
              <w:top w:val="nil"/>
              <w:left w:val="nil"/>
              <w:bottom w:val="nil"/>
              <w:right w:val="nil"/>
            </w:tcBorders>
            <w:shd w:val="clear" w:color="000000" w:fill="D9D9D9"/>
            <w:noWrap/>
            <w:hideMark/>
          </w:tcPr>
          <w:p w14:paraId="02709D20"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000000" w:fill="D9D9D9"/>
            <w:noWrap/>
            <w:hideMark/>
          </w:tcPr>
          <w:p w14:paraId="35487FB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9582D9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6DA5E8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026995B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27A0A50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8E7F5C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55CDBEC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511C6AB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4A372F4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21D51C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79D6B50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3CEBABC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382AC4C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5BCC7A1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E75604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7FAA6E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5E0FCF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354CFB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37B28138"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17.42</w:t>
            </w:r>
          </w:p>
        </w:tc>
        <w:tc>
          <w:tcPr>
            <w:tcW w:w="123" w:type="pct"/>
            <w:tcBorders>
              <w:top w:val="nil"/>
              <w:left w:val="nil"/>
              <w:bottom w:val="nil"/>
              <w:right w:val="single" w:sz="8" w:space="0" w:color="000000"/>
            </w:tcBorders>
            <w:shd w:val="clear" w:color="000000" w:fill="D9D9D9"/>
            <w:noWrap/>
            <w:hideMark/>
          </w:tcPr>
          <w:p w14:paraId="561408F9"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0.16</w:t>
            </w:r>
          </w:p>
        </w:tc>
        <w:tc>
          <w:tcPr>
            <w:tcW w:w="213" w:type="pct"/>
            <w:tcBorders>
              <w:top w:val="nil"/>
              <w:left w:val="nil"/>
              <w:bottom w:val="single" w:sz="4" w:space="0" w:color="000000"/>
              <w:right w:val="single" w:sz="8" w:space="0" w:color="000000"/>
            </w:tcBorders>
            <w:shd w:val="clear" w:color="000000" w:fill="D9D9D9"/>
            <w:noWrap/>
            <w:hideMark/>
          </w:tcPr>
          <w:p w14:paraId="59A92B2C"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35.62</w:t>
            </w:r>
          </w:p>
        </w:tc>
      </w:tr>
      <w:tr w:rsidR="00362A7C" w:rsidRPr="006E3AE1" w14:paraId="41859A91" w14:textId="77777777" w:rsidTr="0064774D">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341B5A3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HC.3</w:t>
            </w:r>
          </w:p>
        </w:tc>
        <w:tc>
          <w:tcPr>
            <w:tcW w:w="333" w:type="pct"/>
            <w:tcBorders>
              <w:top w:val="single" w:sz="4" w:space="0" w:color="000000"/>
              <w:left w:val="nil"/>
              <w:bottom w:val="single" w:sz="4" w:space="0" w:color="000000"/>
              <w:right w:val="nil"/>
            </w:tcBorders>
            <w:shd w:val="clear" w:color="000000" w:fill="D9D9D9"/>
            <w:hideMark/>
          </w:tcPr>
          <w:p w14:paraId="1861FA6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01D0214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28987A4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Long-term care (health)</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7C98C4F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BC87B1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2527E37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64E6DE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9DBF631"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1.42</w:t>
            </w:r>
          </w:p>
        </w:tc>
        <w:tc>
          <w:tcPr>
            <w:tcW w:w="190" w:type="pct"/>
            <w:tcBorders>
              <w:top w:val="single" w:sz="4" w:space="0" w:color="000000"/>
              <w:left w:val="nil"/>
              <w:bottom w:val="single" w:sz="4" w:space="0" w:color="000000"/>
              <w:right w:val="nil"/>
            </w:tcBorders>
            <w:shd w:val="clear" w:color="auto" w:fill="auto"/>
            <w:noWrap/>
            <w:hideMark/>
          </w:tcPr>
          <w:p w14:paraId="56806827"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1.42</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17287C6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07396C4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40FB0EF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7A79342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16D1A42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0392BDF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7" w:type="pct"/>
            <w:tcBorders>
              <w:top w:val="single" w:sz="4" w:space="0" w:color="000000"/>
              <w:left w:val="nil"/>
              <w:bottom w:val="single" w:sz="4" w:space="0" w:color="000000"/>
              <w:right w:val="nil"/>
            </w:tcBorders>
            <w:shd w:val="clear" w:color="auto" w:fill="auto"/>
            <w:noWrap/>
            <w:hideMark/>
          </w:tcPr>
          <w:p w14:paraId="2F8D774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6124D50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5D0C396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39037E3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560E9EC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9ED65F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736CDD3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326F5AD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74FC346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0A72646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61818985"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1.42</w:t>
            </w:r>
          </w:p>
        </w:tc>
      </w:tr>
      <w:tr w:rsidR="00362A7C" w:rsidRPr="006E3AE1" w14:paraId="6EF35CB4" w14:textId="77777777" w:rsidTr="0064774D">
        <w:trPr>
          <w:trHeight w:val="516"/>
        </w:trPr>
        <w:tc>
          <w:tcPr>
            <w:tcW w:w="290" w:type="pct"/>
            <w:tcBorders>
              <w:top w:val="nil"/>
              <w:left w:val="single" w:sz="8" w:space="0" w:color="000000"/>
              <w:bottom w:val="nil"/>
              <w:right w:val="nil"/>
            </w:tcBorders>
            <w:shd w:val="clear" w:color="auto" w:fill="auto"/>
            <w:hideMark/>
          </w:tcPr>
          <w:p w14:paraId="3D87920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14FAF3B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HC.3.1</w:t>
            </w:r>
          </w:p>
        </w:tc>
        <w:tc>
          <w:tcPr>
            <w:tcW w:w="276" w:type="pct"/>
            <w:tcBorders>
              <w:top w:val="nil"/>
              <w:left w:val="nil"/>
              <w:bottom w:val="nil"/>
              <w:right w:val="nil"/>
            </w:tcBorders>
            <w:shd w:val="clear" w:color="auto" w:fill="auto"/>
            <w:hideMark/>
          </w:tcPr>
          <w:p w14:paraId="7A6451A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759E3B6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Inpatient long-term care (health)</w:t>
            </w:r>
          </w:p>
        </w:tc>
        <w:tc>
          <w:tcPr>
            <w:tcW w:w="145" w:type="pct"/>
            <w:tcBorders>
              <w:top w:val="nil"/>
              <w:left w:val="nil"/>
              <w:bottom w:val="nil"/>
              <w:right w:val="single" w:sz="4" w:space="0" w:color="000000"/>
            </w:tcBorders>
            <w:shd w:val="clear" w:color="auto" w:fill="auto"/>
            <w:noWrap/>
            <w:hideMark/>
          </w:tcPr>
          <w:p w14:paraId="5259CB7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59DE6C9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4F9B69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ADE02B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7219F93E"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1.42</w:t>
            </w:r>
          </w:p>
        </w:tc>
        <w:tc>
          <w:tcPr>
            <w:tcW w:w="190" w:type="pct"/>
            <w:tcBorders>
              <w:top w:val="nil"/>
              <w:left w:val="nil"/>
              <w:bottom w:val="nil"/>
              <w:right w:val="nil"/>
            </w:tcBorders>
            <w:shd w:val="clear" w:color="auto" w:fill="auto"/>
            <w:noWrap/>
            <w:hideMark/>
          </w:tcPr>
          <w:p w14:paraId="697BC186"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1.42</w:t>
            </w:r>
          </w:p>
        </w:tc>
        <w:tc>
          <w:tcPr>
            <w:tcW w:w="187" w:type="pct"/>
            <w:tcBorders>
              <w:top w:val="nil"/>
              <w:left w:val="single" w:sz="4" w:space="0" w:color="000000"/>
              <w:bottom w:val="nil"/>
              <w:right w:val="single" w:sz="4" w:space="0" w:color="000000"/>
            </w:tcBorders>
            <w:shd w:val="clear" w:color="auto" w:fill="auto"/>
            <w:noWrap/>
            <w:hideMark/>
          </w:tcPr>
          <w:p w14:paraId="4BBC113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08ED352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0F1D38F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6F202C9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405C295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2AAA281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5CD123D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5E58EA5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1423C3E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3B1F781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414FF2C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3320F0D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11C4455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1A40CC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7D8A9AF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4967AE7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299C5EF3"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1.42</w:t>
            </w:r>
          </w:p>
        </w:tc>
      </w:tr>
      <w:tr w:rsidR="00362A7C" w:rsidRPr="006E3AE1" w14:paraId="1D33D71F" w14:textId="77777777" w:rsidTr="0064774D">
        <w:trPr>
          <w:trHeight w:val="660"/>
        </w:trPr>
        <w:tc>
          <w:tcPr>
            <w:tcW w:w="290" w:type="pct"/>
            <w:tcBorders>
              <w:top w:val="single" w:sz="4" w:space="0" w:color="000000"/>
              <w:left w:val="single" w:sz="8" w:space="0" w:color="000000"/>
              <w:bottom w:val="single" w:sz="4" w:space="0" w:color="000000"/>
              <w:right w:val="nil"/>
            </w:tcBorders>
            <w:shd w:val="clear" w:color="000000" w:fill="D9D9D9"/>
            <w:hideMark/>
          </w:tcPr>
          <w:p w14:paraId="093849B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HC.4</w:t>
            </w:r>
          </w:p>
        </w:tc>
        <w:tc>
          <w:tcPr>
            <w:tcW w:w="333" w:type="pct"/>
            <w:tcBorders>
              <w:top w:val="single" w:sz="4" w:space="0" w:color="000000"/>
              <w:left w:val="nil"/>
              <w:bottom w:val="single" w:sz="4" w:space="0" w:color="000000"/>
              <w:right w:val="nil"/>
            </w:tcBorders>
            <w:shd w:val="clear" w:color="000000" w:fill="D9D9D9"/>
            <w:hideMark/>
          </w:tcPr>
          <w:p w14:paraId="4F70FA1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3C3689C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134FD60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Ancillary services (non-specified by function)</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78D2C2BA"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6.27</w:t>
            </w:r>
          </w:p>
        </w:tc>
        <w:tc>
          <w:tcPr>
            <w:tcW w:w="145" w:type="pct"/>
            <w:tcBorders>
              <w:top w:val="single" w:sz="4" w:space="0" w:color="000000"/>
              <w:left w:val="nil"/>
              <w:bottom w:val="single" w:sz="4" w:space="0" w:color="000000"/>
              <w:right w:val="nil"/>
            </w:tcBorders>
            <w:shd w:val="clear" w:color="auto" w:fill="auto"/>
            <w:noWrap/>
            <w:hideMark/>
          </w:tcPr>
          <w:p w14:paraId="488540E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3B177D9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F3AC382"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6.27</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C6B130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single" w:sz="4" w:space="0" w:color="000000"/>
              <w:left w:val="nil"/>
              <w:bottom w:val="single" w:sz="4" w:space="0" w:color="000000"/>
              <w:right w:val="nil"/>
            </w:tcBorders>
            <w:shd w:val="clear" w:color="auto" w:fill="auto"/>
            <w:noWrap/>
            <w:hideMark/>
          </w:tcPr>
          <w:p w14:paraId="12C6450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5B538BB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0.62</w:t>
            </w:r>
          </w:p>
        </w:tc>
        <w:tc>
          <w:tcPr>
            <w:tcW w:w="188" w:type="pct"/>
            <w:tcBorders>
              <w:top w:val="single" w:sz="4" w:space="0" w:color="000000"/>
              <w:left w:val="nil"/>
              <w:bottom w:val="single" w:sz="4" w:space="0" w:color="000000"/>
              <w:right w:val="nil"/>
            </w:tcBorders>
            <w:shd w:val="clear" w:color="auto" w:fill="auto"/>
            <w:noWrap/>
            <w:hideMark/>
          </w:tcPr>
          <w:p w14:paraId="2F24BC3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2F55225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7012F1F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21DA725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54606D8F"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0.62</w:t>
            </w:r>
          </w:p>
        </w:tc>
        <w:tc>
          <w:tcPr>
            <w:tcW w:w="157" w:type="pct"/>
            <w:tcBorders>
              <w:top w:val="single" w:sz="4" w:space="0" w:color="000000"/>
              <w:left w:val="nil"/>
              <w:bottom w:val="single" w:sz="4" w:space="0" w:color="000000"/>
              <w:right w:val="nil"/>
            </w:tcBorders>
            <w:shd w:val="clear" w:color="auto" w:fill="auto"/>
            <w:noWrap/>
            <w:hideMark/>
          </w:tcPr>
          <w:p w14:paraId="1257E284"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0.62</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50999414"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0.85</w:t>
            </w:r>
          </w:p>
        </w:tc>
        <w:tc>
          <w:tcPr>
            <w:tcW w:w="192" w:type="pct"/>
            <w:tcBorders>
              <w:top w:val="single" w:sz="4" w:space="0" w:color="000000"/>
              <w:left w:val="nil"/>
              <w:bottom w:val="single" w:sz="4" w:space="0" w:color="000000"/>
              <w:right w:val="nil"/>
            </w:tcBorders>
            <w:shd w:val="clear" w:color="auto" w:fill="auto"/>
            <w:noWrap/>
            <w:hideMark/>
          </w:tcPr>
          <w:p w14:paraId="2ED2B0F6"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0.85</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63DBA43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7C37731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76476AD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2CDB5F9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76EF5D2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57D5829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34FF205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3A88626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7.74</w:t>
            </w:r>
          </w:p>
        </w:tc>
      </w:tr>
      <w:tr w:rsidR="00362A7C" w:rsidRPr="006E3AE1" w14:paraId="469152B9" w14:textId="77777777" w:rsidTr="0064774D">
        <w:trPr>
          <w:trHeight w:val="372"/>
        </w:trPr>
        <w:tc>
          <w:tcPr>
            <w:tcW w:w="290" w:type="pct"/>
            <w:tcBorders>
              <w:top w:val="nil"/>
              <w:left w:val="single" w:sz="8" w:space="0" w:color="000000"/>
              <w:bottom w:val="nil"/>
              <w:right w:val="nil"/>
            </w:tcBorders>
            <w:shd w:val="clear" w:color="auto" w:fill="auto"/>
            <w:hideMark/>
          </w:tcPr>
          <w:p w14:paraId="68D0819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2208B36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HC.4.1</w:t>
            </w:r>
          </w:p>
        </w:tc>
        <w:tc>
          <w:tcPr>
            <w:tcW w:w="276" w:type="pct"/>
            <w:tcBorders>
              <w:top w:val="nil"/>
              <w:left w:val="nil"/>
              <w:bottom w:val="nil"/>
              <w:right w:val="nil"/>
            </w:tcBorders>
            <w:shd w:val="clear" w:color="auto" w:fill="auto"/>
            <w:hideMark/>
          </w:tcPr>
          <w:p w14:paraId="42D77B0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5F981BC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Laboratory services</w:t>
            </w:r>
          </w:p>
        </w:tc>
        <w:tc>
          <w:tcPr>
            <w:tcW w:w="145" w:type="pct"/>
            <w:tcBorders>
              <w:top w:val="nil"/>
              <w:left w:val="nil"/>
              <w:bottom w:val="nil"/>
              <w:right w:val="single" w:sz="4" w:space="0" w:color="000000"/>
            </w:tcBorders>
            <w:shd w:val="clear" w:color="auto" w:fill="auto"/>
            <w:noWrap/>
            <w:hideMark/>
          </w:tcPr>
          <w:p w14:paraId="696F7A4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74B240A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567C24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2894F5D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75A7D6B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42E4879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543186F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0B12870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60D3936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2FC9B6A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6871B46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6D23D8E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1344A97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4C267088"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0.85</w:t>
            </w:r>
          </w:p>
        </w:tc>
        <w:tc>
          <w:tcPr>
            <w:tcW w:w="192" w:type="pct"/>
            <w:tcBorders>
              <w:top w:val="nil"/>
              <w:left w:val="nil"/>
              <w:bottom w:val="nil"/>
              <w:right w:val="nil"/>
            </w:tcBorders>
            <w:shd w:val="clear" w:color="auto" w:fill="auto"/>
            <w:noWrap/>
            <w:hideMark/>
          </w:tcPr>
          <w:p w14:paraId="79B7E89F"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0.85</w:t>
            </w:r>
          </w:p>
        </w:tc>
        <w:tc>
          <w:tcPr>
            <w:tcW w:w="166" w:type="pct"/>
            <w:tcBorders>
              <w:top w:val="nil"/>
              <w:left w:val="single" w:sz="4" w:space="0" w:color="000000"/>
              <w:bottom w:val="nil"/>
              <w:right w:val="single" w:sz="4" w:space="0" w:color="000000"/>
            </w:tcBorders>
            <w:shd w:val="clear" w:color="auto" w:fill="auto"/>
            <w:noWrap/>
            <w:hideMark/>
          </w:tcPr>
          <w:p w14:paraId="1F64061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5B4A4A3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4C0EF49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74CAAE1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1E862CC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1C71C35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5360892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397B344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0.85</w:t>
            </w:r>
          </w:p>
        </w:tc>
      </w:tr>
      <w:tr w:rsidR="00362A7C" w:rsidRPr="006E3AE1" w14:paraId="064468AF" w14:textId="77777777" w:rsidTr="0064774D">
        <w:trPr>
          <w:trHeight w:val="372"/>
        </w:trPr>
        <w:tc>
          <w:tcPr>
            <w:tcW w:w="290" w:type="pct"/>
            <w:tcBorders>
              <w:top w:val="nil"/>
              <w:left w:val="single" w:sz="8" w:space="0" w:color="000000"/>
              <w:bottom w:val="nil"/>
              <w:right w:val="nil"/>
            </w:tcBorders>
            <w:shd w:val="clear" w:color="000000" w:fill="D9D9D9"/>
            <w:hideMark/>
          </w:tcPr>
          <w:p w14:paraId="501F4F4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5C307ED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HC.4.2</w:t>
            </w:r>
          </w:p>
        </w:tc>
        <w:tc>
          <w:tcPr>
            <w:tcW w:w="276" w:type="pct"/>
            <w:tcBorders>
              <w:top w:val="nil"/>
              <w:left w:val="nil"/>
              <w:bottom w:val="nil"/>
              <w:right w:val="nil"/>
            </w:tcBorders>
            <w:shd w:val="clear" w:color="000000" w:fill="D9D9D9"/>
            <w:hideMark/>
          </w:tcPr>
          <w:p w14:paraId="4B7E5B6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4985C78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Imaging services</w:t>
            </w:r>
          </w:p>
        </w:tc>
        <w:tc>
          <w:tcPr>
            <w:tcW w:w="145" w:type="pct"/>
            <w:tcBorders>
              <w:top w:val="nil"/>
              <w:left w:val="nil"/>
              <w:bottom w:val="nil"/>
              <w:right w:val="single" w:sz="4" w:space="0" w:color="000000"/>
            </w:tcBorders>
            <w:shd w:val="clear" w:color="000000" w:fill="D9D9D9"/>
            <w:noWrap/>
            <w:hideMark/>
          </w:tcPr>
          <w:p w14:paraId="2C444D9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361D25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ACEC1F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8F5398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2AD3E2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1B36EC1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250ADFA1"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0.06</w:t>
            </w:r>
          </w:p>
        </w:tc>
        <w:tc>
          <w:tcPr>
            <w:tcW w:w="188" w:type="pct"/>
            <w:tcBorders>
              <w:top w:val="nil"/>
              <w:left w:val="nil"/>
              <w:bottom w:val="nil"/>
              <w:right w:val="nil"/>
            </w:tcBorders>
            <w:shd w:val="clear" w:color="000000" w:fill="D9D9D9"/>
            <w:noWrap/>
            <w:hideMark/>
          </w:tcPr>
          <w:p w14:paraId="2D31F7B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70F8BAE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1126720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0AF14F3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677935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0.06</w:t>
            </w:r>
          </w:p>
        </w:tc>
        <w:tc>
          <w:tcPr>
            <w:tcW w:w="157" w:type="pct"/>
            <w:tcBorders>
              <w:top w:val="nil"/>
              <w:left w:val="nil"/>
              <w:bottom w:val="nil"/>
              <w:right w:val="nil"/>
            </w:tcBorders>
            <w:shd w:val="clear" w:color="000000" w:fill="D9D9D9"/>
            <w:noWrap/>
            <w:hideMark/>
          </w:tcPr>
          <w:p w14:paraId="145C6592"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0.06</w:t>
            </w:r>
          </w:p>
        </w:tc>
        <w:tc>
          <w:tcPr>
            <w:tcW w:w="167" w:type="pct"/>
            <w:tcBorders>
              <w:top w:val="nil"/>
              <w:left w:val="single" w:sz="4" w:space="0" w:color="000000"/>
              <w:bottom w:val="nil"/>
              <w:right w:val="single" w:sz="4" w:space="0" w:color="000000"/>
            </w:tcBorders>
            <w:shd w:val="clear" w:color="000000" w:fill="D9D9D9"/>
            <w:noWrap/>
            <w:hideMark/>
          </w:tcPr>
          <w:p w14:paraId="37B15A4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29E0E6C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3403293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8517F5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98F34A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5E4A54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FA5FCE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3DE4B8E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0A97827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7173E5D1"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0.06</w:t>
            </w:r>
          </w:p>
        </w:tc>
      </w:tr>
      <w:tr w:rsidR="00362A7C" w:rsidRPr="006E3AE1" w14:paraId="79734A5D" w14:textId="77777777" w:rsidTr="0064774D">
        <w:trPr>
          <w:trHeight w:val="516"/>
        </w:trPr>
        <w:tc>
          <w:tcPr>
            <w:tcW w:w="290" w:type="pct"/>
            <w:tcBorders>
              <w:top w:val="nil"/>
              <w:left w:val="single" w:sz="8" w:space="0" w:color="000000"/>
              <w:bottom w:val="nil"/>
              <w:right w:val="nil"/>
            </w:tcBorders>
            <w:shd w:val="clear" w:color="000000" w:fill="D9D9D9"/>
            <w:hideMark/>
          </w:tcPr>
          <w:p w14:paraId="0970A87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41FB9B1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HC.4.nec</w:t>
            </w:r>
          </w:p>
        </w:tc>
        <w:tc>
          <w:tcPr>
            <w:tcW w:w="276" w:type="pct"/>
            <w:tcBorders>
              <w:top w:val="nil"/>
              <w:left w:val="nil"/>
              <w:bottom w:val="nil"/>
              <w:right w:val="nil"/>
            </w:tcBorders>
            <w:shd w:val="clear" w:color="000000" w:fill="D9D9D9"/>
            <w:hideMark/>
          </w:tcPr>
          <w:p w14:paraId="6C7ACF7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3E754AC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ancillary services (n.e.c.)</w:t>
            </w:r>
          </w:p>
        </w:tc>
        <w:tc>
          <w:tcPr>
            <w:tcW w:w="145" w:type="pct"/>
            <w:tcBorders>
              <w:top w:val="nil"/>
              <w:left w:val="nil"/>
              <w:bottom w:val="nil"/>
              <w:right w:val="single" w:sz="4" w:space="0" w:color="000000"/>
            </w:tcBorders>
            <w:shd w:val="clear" w:color="000000" w:fill="D9D9D9"/>
            <w:noWrap/>
            <w:hideMark/>
          </w:tcPr>
          <w:p w14:paraId="34C30352"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6.27</w:t>
            </w:r>
          </w:p>
        </w:tc>
        <w:tc>
          <w:tcPr>
            <w:tcW w:w="145" w:type="pct"/>
            <w:tcBorders>
              <w:top w:val="nil"/>
              <w:left w:val="nil"/>
              <w:bottom w:val="nil"/>
              <w:right w:val="nil"/>
            </w:tcBorders>
            <w:shd w:val="clear" w:color="000000" w:fill="D9D9D9"/>
            <w:noWrap/>
            <w:hideMark/>
          </w:tcPr>
          <w:p w14:paraId="386335C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1122C9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1448F64"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6.27</w:t>
            </w:r>
          </w:p>
        </w:tc>
        <w:tc>
          <w:tcPr>
            <w:tcW w:w="155" w:type="pct"/>
            <w:tcBorders>
              <w:top w:val="nil"/>
              <w:left w:val="single" w:sz="4" w:space="0" w:color="000000"/>
              <w:bottom w:val="nil"/>
              <w:right w:val="single" w:sz="4" w:space="0" w:color="000000"/>
            </w:tcBorders>
            <w:shd w:val="clear" w:color="000000" w:fill="D9D9D9"/>
            <w:noWrap/>
            <w:hideMark/>
          </w:tcPr>
          <w:p w14:paraId="7E3DCB9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23B7442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48BE7B49"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0.56</w:t>
            </w:r>
          </w:p>
        </w:tc>
        <w:tc>
          <w:tcPr>
            <w:tcW w:w="188" w:type="pct"/>
            <w:tcBorders>
              <w:top w:val="nil"/>
              <w:left w:val="nil"/>
              <w:bottom w:val="nil"/>
              <w:right w:val="nil"/>
            </w:tcBorders>
            <w:shd w:val="clear" w:color="000000" w:fill="D9D9D9"/>
            <w:noWrap/>
            <w:hideMark/>
          </w:tcPr>
          <w:p w14:paraId="4E8C87A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003D976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55E5C33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6A7F512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15824AC"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0.56</w:t>
            </w:r>
          </w:p>
        </w:tc>
        <w:tc>
          <w:tcPr>
            <w:tcW w:w="157" w:type="pct"/>
            <w:tcBorders>
              <w:top w:val="nil"/>
              <w:left w:val="nil"/>
              <w:bottom w:val="nil"/>
              <w:right w:val="nil"/>
            </w:tcBorders>
            <w:shd w:val="clear" w:color="000000" w:fill="D9D9D9"/>
            <w:noWrap/>
            <w:hideMark/>
          </w:tcPr>
          <w:p w14:paraId="1D83B17B"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0.56</w:t>
            </w:r>
          </w:p>
        </w:tc>
        <w:tc>
          <w:tcPr>
            <w:tcW w:w="167" w:type="pct"/>
            <w:tcBorders>
              <w:top w:val="nil"/>
              <w:left w:val="single" w:sz="4" w:space="0" w:color="000000"/>
              <w:bottom w:val="nil"/>
              <w:right w:val="single" w:sz="4" w:space="0" w:color="000000"/>
            </w:tcBorders>
            <w:shd w:val="clear" w:color="000000" w:fill="D9D9D9"/>
            <w:noWrap/>
            <w:hideMark/>
          </w:tcPr>
          <w:p w14:paraId="603C6AB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08D7B13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55B5B18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667F37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4CF2EB6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1E3D8E7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A8FEA2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3E16184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70AF4F2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000000" w:fill="D9D9D9"/>
            <w:noWrap/>
            <w:hideMark/>
          </w:tcPr>
          <w:p w14:paraId="107BD3A6"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6.83</w:t>
            </w:r>
          </w:p>
        </w:tc>
      </w:tr>
      <w:tr w:rsidR="00362A7C" w:rsidRPr="006E3AE1" w14:paraId="4B5D1F17" w14:textId="77777777" w:rsidTr="0064774D">
        <w:trPr>
          <w:trHeight w:val="516"/>
        </w:trPr>
        <w:tc>
          <w:tcPr>
            <w:tcW w:w="290" w:type="pct"/>
            <w:tcBorders>
              <w:top w:val="single" w:sz="4" w:space="0" w:color="000000"/>
              <w:left w:val="single" w:sz="8" w:space="0" w:color="000000"/>
              <w:bottom w:val="single" w:sz="4" w:space="0" w:color="000000"/>
              <w:right w:val="nil"/>
            </w:tcBorders>
            <w:shd w:val="clear" w:color="000000" w:fill="D9D9D9"/>
            <w:hideMark/>
          </w:tcPr>
          <w:p w14:paraId="56F8C16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HC.5</w:t>
            </w:r>
          </w:p>
        </w:tc>
        <w:tc>
          <w:tcPr>
            <w:tcW w:w="333" w:type="pct"/>
            <w:tcBorders>
              <w:top w:val="single" w:sz="4" w:space="0" w:color="000000"/>
              <w:left w:val="nil"/>
              <w:bottom w:val="single" w:sz="4" w:space="0" w:color="000000"/>
              <w:right w:val="nil"/>
            </w:tcBorders>
            <w:shd w:val="clear" w:color="000000" w:fill="D9D9D9"/>
            <w:hideMark/>
          </w:tcPr>
          <w:p w14:paraId="2021655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3C388B6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6049948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Medical goods (non-specified by function)</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01D33D1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1FDC14A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5910BDA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7247C97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4708BD5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single" w:sz="4" w:space="0" w:color="000000"/>
              <w:left w:val="nil"/>
              <w:bottom w:val="single" w:sz="4" w:space="0" w:color="000000"/>
              <w:right w:val="nil"/>
            </w:tcBorders>
            <w:shd w:val="clear" w:color="auto" w:fill="auto"/>
            <w:noWrap/>
            <w:hideMark/>
          </w:tcPr>
          <w:p w14:paraId="3555584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26276352"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88" w:type="pct"/>
            <w:tcBorders>
              <w:top w:val="single" w:sz="4" w:space="0" w:color="000000"/>
              <w:left w:val="nil"/>
              <w:bottom w:val="single" w:sz="4" w:space="0" w:color="000000"/>
              <w:right w:val="nil"/>
            </w:tcBorders>
            <w:shd w:val="clear" w:color="auto" w:fill="auto"/>
            <w:noWrap/>
            <w:hideMark/>
          </w:tcPr>
          <w:p w14:paraId="501A12F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1357315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130D217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79C8940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1EE50381"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57" w:type="pct"/>
            <w:tcBorders>
              <w:top w:val="single" w:sz="4" w:space="0" w:color="000000"/>
              <w:left w:val="nil"/>
              <w:bottom w:val="single" w:sz="4" w:space="0" w:color="000000"/>
              <w:right w:val="nil"/>
            </w:tcBorders>
            <w:shd w:val="clear" w:color="auto" w:fill="auto"/>
            <w:noWrap/>
            <w:hideMark/>
          </w:tcPr>
          <w:p w14:paraId="52C42FAC"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4B65C21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19D38F5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642F1C80"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97.71</w:t>
            </w:r>
          </w:p>
        </w:tc>
        <w:tc>
          <w:tcPr>
            <w:tcW w:w="188" w:type="pct"/>
            <w:tcBorders>
              <w:top w:val="single" w:sz="4" w:space="0" w:color="000000"/>
              <w:left w:val="nil"/>
              <w:bottom w:val="single" w:sz="4" w:space="0" w:color="000000"/>
              <w:right w:val="nil"/>
            </w:tcBorders>
            <w:shd w:val="clear" w:color="auto" w:fill="auto"/>
            <w:noWrap/>
            <w:hideMark/>
          </w:tcPr>
          <w:p w14:paraId="7E654C2A"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97.71</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0F27D62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064F696B"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1.18</w:t>
            </w:r>
          </w:p>
        </w:tc>
        <w:tc>
          <w:tcPr>
            <w:tcW w:w="188" w:type="pct"/>
            <w:tcBorders>
              <w:top w:val="single" w:sz="4" w:space="0" w:color="000000"/>
              <w:left w:val="nil"/>
              <w:bottom w:val="single" w:sz="4" w:space="0" w:color="000000"/>
              <w:right w:val="nil"/>
            </w:tcBorders>
            <w:shd w:val="clear" w:color="auto" w:fill="auto"/>
            <w:noWrap/>
            <w:hideMark/>
          </w:tcPr>
          <w:p w14:paraId="2F8BD9C8"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1.18</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232E921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4CA669C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273585DC"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98.92</w:t>
            </w:r>
          </w:p>
        </w:tc>
      </w:tr>
      <w:tr w:rsidR="00362A7C" w:rsidRPr="006E3AE1" w14:paraId="6EC9B6FA" w14:textId="77777777" w:rsidTr="0064774D">
        <w:trPr>
          <w:trHeight w:val="660"/>
        </w:trPr>
        <w:tc>
          <w:tcPr>
            <w:tcW w:w="290" w:type="pct"/>
            <w:tcBorders>
              <w:top w:val="nil"/>
              <w:left w:val="single" w:sz="8" w:space="0" w:color="000000"/>
              <w:bottom w:val="nil"/>
              <w:right w:val="nil"/>
            </w:tcBorders>
            <w:shd w:val="clear" w:color="auto" w:fill="auto"/>
            <w:hideMark/>
          </w:tcPr>
          <w:p w14:paraId="4E7E8AD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67A18A5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HC.5.2</w:t>
            </w:r>
          </w:p>
        </w:tc>
        <w:tc>
          <w:tcPr>
            <w:tcW w:w="276" w:type="pct"/>
            <w:tcBorders>
              <w:top w:val="nil"/>
              <w:left w:val="nil"/>
              <w:bottom w:val="nil"/>
              <w:right w:val="nil"/>
            </w:tcBorders>
            <w:shd w:val="clear" w:color="auto" w:fill="auto"/>
            <w:hideMark/>
          </w:tcPr>
          <w:p w14:paraId="3B44E77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5D70EBD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Therapeutic appliances and Other medical goods</w:t>
            </w:r>
          </w:p>
        </w:tc>
        <w:tc>
          <w:tcPr>
            <w:tcW w:w="145" w:type="pct"/>
            <w:tcBorders>
              <w:top w:val="nil"/>
              <w:left w:val="nil"/>
              <w:bottom w:val="nil"/>
              <w:right w:val="single" w:sz="4" w:space="0" w:color="000000"/>
            </w:tcBorders>
            <w:shd w:val="clear" w:color="auto" w:fill="auto"/>
            <w:noWrap/>
            <w:hideMark/>
          </w:tcPr>
          <w:p w14:paraId="5013891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188015B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4CE1B2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1F52CF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65CAF29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35C99C9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128931D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88" w:type="pct"/>
            <w:tcBorders>
              <w:top w:val="nil"/>
              <w:left w:val="nil"/>
              <w:bottom w:val="nil"/>
              <w:right w:val="nil"/>
            </w:tcBorders>
            <w:shd w:val="clear" w:color="auto" w:fill="auto"/>
            <w:noWrap/>
            <w:hideMark/>
          </w:tcPr>
          <w:p w14:paraId="344A991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2CDEFA5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0136BB4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2BBBDE0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614070DA"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157" w:type="pct"/>
            <w:tcBorders>
              <w:top w:val="nil"/>
              <w:left w:val="nil"/>
              <w:bottom w:val="nil"/>
              <w:right w:val="nil"/>
            </w:tcBorders>
            <w:shd w:val="clear" w:color="auto" w:fill="auto"/>
            <w:noWrap/>
            <w:hideMark/>
          </w:tcPr>
          <w:p w14:paraId="00365226"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167" w:type="pct"/>
            <w:tcBorders>
              <w:top w:val="nil"/>
              <w:left w:val="single" w:sz="4" w:space="0" w:color="000000"/>
              <w:bottom w:val="nil"/>
              <w:right w:val="single" w:sz="4" w:space="0" w:color="000000"/>
            </w:tcBorders>
            <w:shd w:val="clear" w:color="auto" w:fill="auto"/>
            <w:noWrap/>
            <w:hideMark/>
          </w:tcPr>
          <w:p w14:paraId="3EFA29A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1E1D188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5D42DCF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6924CFF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444B32D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13E9279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1.18</w:t>
            </w:r>
          </w:p>
        </w:tc>
        <w:tc>
          <w:tcPr>
            <w:tcW w:w="188" w:type="pct"/>
            <w:tcBorders>
              <w:top w:val="nil"/>
              <w:left w:val="nil"/>
              <w:bottom w:val="nil"/>
              <w:right w:val="nil"/>
            </w:tcBorders>
            <w:shd w:val="clear" w:color="auto" w:fill="auto"/>
            <w:noWrap/>
            <w:hideMark/>
          </w:tcPr>
          <w:p w14:paraId="72A1618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1.18</w:t>
            </w:r>
          </w:p>
        </w:tc>
        <w:tc>
          <w:tcPr>
            <w:tcW w:w="164" w:type="pct"/>
            <w:tcBorders>
              <w:top w:val="nil"/>
              <w:left w:val="single" w:sz="4" w:space="0" w:color="000000"/>
              <w:bottom w:val="nil"/>
              <w:right w:val="single" w:sz="4" w:space="0" w:color="000000"/>
            </w:tcBorders>
            <w:shd w:val="clear" w:color="auto" w:fill="auto"/>
            <w:noWrap/>
            <w:hideMark/>
          </w:tcPr>
          <w:p w14:paraId="3427CB1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75A80B9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4AD1D448"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1.22</w:t>
            </w:r>
          </w:p>
        </w:tc>
      </w:tr>
      <w:tr w:rsidR="00362A7C" w:rsidRPr="006E3AE1" w14:paraId="35A1ADF1" w14:textId="77777777" w:rsidTr="0064774D">
        <w:trPr>
          <w:trHeight w:val="1092"/>
        </w:trPr>
        <w:tc>
          <w:tcPr>
            <w:tcW w:w="290" w:type="pct"/>
            <w:tcBorders>
              <w:top w:val="nil"/>
              <w:left w:val="single" w:sz="8" w:space="0" w:color="000000"/>
              <w:bottom w:val="nil"/>
              <w:right w:val="nil"/>
            </w:tcBorders>
            <w:shd w:val="clear" w:color="000000" w:fill="D9D9D9"/>
            <w:hideMark/>
          </w:tcPr>
          <w:p w14:paraId="4B7D997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2C74715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0A2E23E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HC.5.2.9</w:t>
            </w:r>
          </w:p>
        </w:tc>
        <w:tc>
          <w:tcPr>
            <w:tcW w:w="290" w:type="pct"/>
            <w:tcBorders>
              <w:top w:val="nil"/>
              <w:left w:val="nil"/>
              <w:bottom w:val="nil"/>
              <w:right w:val="single" w:sz="4" w:space="0" w:color="000000"/>
            </w:tcBorders>
            <w:shd w:val="clear" w:color="000000" w:fill="D9D9D9"/>
            <w:hideMark/>
          </w:tcPr>
          <w:p w14:paraId="2723247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All Other medical durables, including medical technical devices</w:t>
            </w:r>
          </w:p>
        </w:tc>
        <w:tc>
          <w:tcPr>
            <w:tcW w:w="145" w:type="pct"/>
            <w:tcBorders>
              <w:top w:val="nil"/>
              <w:left w:val="nil"/>
              <w:bottom w:val="nil"/>
              <w:right w:val="single" w:sz="4" w:space="0" w:color="000000"/>
            </w:tcBorders>
            <w:shd w:val="clear" w:color="000000" w:fill="D9D9D9"/>
            <w:noWrap/>
            <w:hideMark/>
          </w:tcPr>
          <w:p w14:paraId="0A3AA5C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06F66DC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6DE44C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8009BA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A60DD1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110F944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1DB7389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0.04</w:t>
            </w:r>
          </w:p>
        </w:tc>
        <w:tc>
          <w:tcPr>
            <w:tcW w:w="188" w:type="pct"/>
            <w:tcBorders>
              <w:top w:val="nil"/>
              <w:left w:val="nil"/>
              <w:bottom w:val="nil"/>
              <w:right w:val="nil"/>
            </w:tcBorders>
            <w:shd w:val="clear" w:color="000000" w:fill="D9D9D9"/>
            <w:noWrap/>
            <w:hideMark/>
          </w:tcPr>
          <w:p w14:paraId="19039EF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3AF5A7C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D32F69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272A71D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25D480D"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157" w:type="pct"/>
            <w:tcBorders>
              <w:top w:val="nil"/>
              <w:left w:val="nil"/>
              <w:bottom w:val="nil"/>
              <w:right w:val="nil"/>
            </w:tcBorders>
            <w:shd w:val="clear" w:color="000000" w:fill="D9D9D9"/>
            <w:noWrap/>
            <w:hideMark/>
          </w:tcPr>
          <w:p w14:paraId="6FA1EE7D"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167" w:type="pct"/>
            <w:tcBorders>
              <w:top w:val="nil"/>
              <w:left w:val="single" w:sz="4" w:space="0" w:color="000000"/>
              <w:bottom w:val="nil"/>
              <w:right w:val="single" w:sz="4" w:space="0" w:color="000000"/>
            </w:tcBorders>
            <w:shd w:val="clear" w:color="000000" w:fill="D9D9D9"/>
            <w:noWrap/>
            <w:hideMark/>
          </w:tcPr>
          <w:p w14:paraId="3247347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70B460D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52F501D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C552D4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AB6431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0D38F52B"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1.18</w:t>
            </w:r>
          </w:p>
        </w:tc>
        <w:tc>
          <w:tcPr>
            <w:tcW w:w="188" w:type="pct"/>
            <w:tcBorders>
              <w:top w:val="nil"/>
              <w:left w:val="nil"/>
              <w:bottom w:val="nil"/>
              <w:right w:val="nil"/>
            </w:tcBorders>
            <w:shd w:val="clear" w:color="000000" w:fill="D9D9D9"/>
            <w:noWrap/>
            <w:hideMark/>
          </w:tcPr>
          <w:p w14:paraId="5D22395A"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1.18</w:t>
            </w:r>
          </w:p>
        </w:tc>
        <w:tc>
          <w:tcPr>
            <w:tcW w:w="164" w:type="pct"/>
            <w:tcBorders>
              <w:top w:val="nil"/>
              <w:left w:val="single" w:sz="4" w:space="0" w:color="000000"/>
              <w:bottom w:val="nil"/>
              <w:right w:val="single" w:sz="4" w:space="0" w:color="000000"/>
            </w:tcBorders>
            <w:shd w:val="clear" w:color="000000" w:fill="D9D9D9"/>
            <w:noWrap/>
            <w:hideMark/>
          </w:tcPr>
          <w:p w14:paraId="04FF1D8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4A1C396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37D30633"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1.22</w:t>
            </w:r>
          </w:p>
        </w:tc>
      </w:tr>
      <w:tr w:rsidR="00362A7C" w:rsidRPr="006E3AE1" w14:paraId="26BA997F" w14:textId="77777777" w:rsidTr="0064774D">
        <w:trPr>
          <w:trHeight w:val="516"/>
        </w:trPr>
        <w:tc>
          <w:tcPr>
            <w:tcW w:w="290" w:type="pct"/>
            <w:tcBorders>
              <w:top w:val="nil"/>
              <w:left w:val="single" w:sz="8" w:space="0" w:color="000000"/>
              <w:bottom w:val="nil"/>
              <w:right w:val="nil"/>
            </w:tcBorders>
            <w:shd w:val="clear" w:color="000000" w:fill="D9D9D9"/>
            <w:hideMark/>
          </w:tcPr>
          <w:p w14:paraId="169AC11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49EEF86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HC.5.nec</w:t>
            </w:r>
          </w:p>
        </w:tc>
        <w:tc>
          <w:tcPr>
            <w:tcW w:w="276" w:type="pct"/>
            <w:tcBorders>
              <w:top w:val="nil"/>
              <w:left w:val="nil"/>
              <w:bottom w:val="nil"/>
              <w:right w:val="nil"/>
            </w:tcBorders>
            <w:shd w:val="clear" w:color="000000" w:fill="D9D9D9"/>
            <w:hideMark/>
          </w:tcPr>
          <w:p w14:paraId="6FBB9DB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0B9D843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medical goods (n.e.c.)</w:t>
            </w:r>
          </w:p>
        </w:tc>
        <w:tc>
          <w:tcPr>
            <w:tcW w:w="145" w:type="pct"/>
            <w:tcBorders>
              <w:top w:val="nil"/>
              <w:left w:val="nil"/>
              <w:bottom w:val="nil"/>
              <w:right w:val="single" w:sz="4" w:space="0" w:color="000000"/>
            </w:tcBorders>
            <w:shd w:val="clear" w:color="000000" w:fill="D9D9D9"/>
            <w:noWrap/>
            <w:hideMark/>
          </w:tcPr>
          <w:p w14:paraId="34E50D1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523300A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9AD828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074554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9F9148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1396848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1066C29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144511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44E762E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7BC919D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6CF05D1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5C30001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387F556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07FB55D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5018C64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617BCCAA"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97.71</w:t>
            </w:r>
          </w:p>
        </w:tc>
        <w:tc>
          <w:tcPr>
            <w:tcW w:w="188" w:type="pct"/>
            <w:tcBorders>
              <w:top w:val="nil"/>
              <w:left w:val="nil"/>
              <w:bottom w:val="nil"/>
              <w:right w:val="nil"/>
            </w:tcBorders>
            <w:shd w:val="clear" w:color="000000" w:fill="D9D9D9"/>
            <w:noWrap/>
            <w:hideMark/>
          </w:tcPr>
          <w:p w14:paraId="6567700B"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97.71</w:t>
            </w:r>
          </w:p>
        </w:tc>
        <w:tc>
          <w:tcPr>
            <w:tcW w:w="155" w:type="pct"/>
            <w:tcBorders>
              <w:top w:val="nil"/>
              <w:left w:val="single" w:sz="4" w:space="0" w:color="000000"/>
              <w:bottom w:val="nil"/>
              <w:right w:val="single" w:sz="4" w:space="0" w:color="000000"/>
            </w:tcBorders>
            <w:shd w:val="clear" w:color="000000" w:fill="D9D9D9"/>
            <w:noWrap/>
            <w:hideMark/>
          </w:tcPr>
          <w:p w14:paraId="4C42517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273C9C5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5B46D2C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471205D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1976331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000000" w:fill="D9D9D9"/>
            <w:noWrap/>
            <w:hideMark/>
          </w:tcPr>
          <w:p w14:paraId="6692BF1D"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97.71</w:t>
            </w:r>
          </w:p>
        </w:tc>
      </w:tr>
      <w:tr w:rsidR="00362A7C" w:rsidRPr="006E3AE1" w14:paraId="01DBF2C8" w14:textId="77777777" w:rsidTr="0064774D">
        <w:trPr>
          <w:trHeight w:val="228"/>
        </w:trPr>
        <w:tc>
          <w:tcPr>
            <w:tcW w:w="290" w:type="pct"/>
            <w:tcBorders>
              <w:top w:val="single" w:sz="4" w:space="0" w:color="000000"/>
              <w:left w:val="single" w:sz="8" w:space="0" w:color="000000"/>
              <w:bottom w:val="single" w:sz="4" w:space="0" w:color="000000"/>
              <w:right w:val="nil"/>
            </w:tcBorders>
            <w:shd w:val="clear" w:color="000000" w:fill="D9D9D9"/>
            <w:hideMark/>
          </w:tcPr>
          <w:p w14:paraId="5F9F6E6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lastRenderedPageBreak/>
              <w:t>HC.6</w:t>
            </w:r>
          </w:p>
        </w:tc>
        <w:tc>
          <w:tcPr>
            <w:tcW w:w="333" w:type="pct"/>
            <w:tcBorders>
              <w:top w:val="single" w:sz="4" w:space="0" w:color="000000"/>
              <w:left w:val="nil"/>
              <w:bottom w:val="single" w:sz="4" w:space="0" w:color="000000"/>
              <w:right w:val="nil"/>
            </w:tcBorders>
            <w:shd w:val="clear" w:color="000000" w:fill="D9D9D9"/>
            <w:hideMark/>
          </w:tcPr>
          <w:p w14:paraId="025C753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300A61A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1950275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Preventive care</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330335B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45" w:type="pct"/>
            <w:tcBorders>
              <w:top w:val="single" w:sz="4" w:space="0" w:color="000000"/>
              <w:left w:val="nil"/>
              <w:bottom w:val="single" w:sz="4" w:space="0" w:color="000000"/>
              <w:right w:val="nil"/>
            </w:tcBorders>
            <w:shd w:val="clear" w:color="auto" w:fill="auto"/>
            <w:noWrap/>
            <w:hideMark/>
          </w:tcPr>
          <w:p w14:paraId="1D315F6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0A26317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45" w:type="pct"/>
            <w:tcBorders>
              <w:top w:val="single" w:sz="4" w:space="0" w:color="000000"/>
              <w:left w:val="nil"/>
              <w:bottom w:val="single" w:sz="4" w:space="0" w:color="000000"/>
              <w:right w:val="nil"/>
            </w:tcBorders>
            <w:shd w:val="clear" w:color="auto" w:fill="auto"/>
            <w:noWrap/>
            <w:hideMark/>
          </w:tcPr>
          <w:p w14:paraId="764542E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5A2578F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single" w:sz="4" w:space="0" w:color="000000"/>
              <w:left w:val="nil"/>
              <w:bottom w:val="single" w:sz="4" w:space="0" w:color="000000"/>
              <w:right w:val="nil"/>
            </w:tcBorders>
            <w:shd w:val="clear" w:color="auto" w:fill="auto"/>
            <w:noWrap/>
            <w:hideMark/>
          </w:tcPr>
          <w:p w14:paraId="6A9F0AD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726F3217"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0.56</w:t>
            </w:r>
          </w:p>
        </w:tc>
        <w:tc>
          <w:tcPr>
            <w:tcW w:w="188" w:type="pct"/>
            <w:tcBorders>
              <w:top w:val="single" w:sz="4" w:space="0" w:color="000000"/>
              <w:left w:val="nil"/>
              <w:bottom w:val="single" w:sz="4" w:space="0" w:color="000000"/>
              <w:right w:val="nil"/>
            </w:tcBorders>
            <w:shd w:val="clear" w:color="auto" w:fill="auto"/>
            <w:noWrap/>
            <w:hideMark/>
          </w:tcPr>
          <w:p w14:paraId="2EE19CB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2045AB7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2BCEBFC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35A10CB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7E70A762"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0.56</w:t>
            </w:r>
          </w:p>
        </w:tc>
        <w:tc>
          <w:tcPr>
            <w:tcW w:w="157" w:type="pct"/>
            <w:tcBorders>
              <w:top w:val="single" w:sz="4" w:space="0" w:color="000000"/>
              <w:left w:val="nil"/>
              <w:bottom w:val="single" w:sz="4" w:space="0" w:color="000000"/>
              <w:right w:val="nil"/>
            </w:tcBorders>
            <w:shd w:val="clear" w:color="auto" w:fill="auto"/>
            <w:noWrap/>
            <w:hideMark/>
          </w:tcPr>
          <w:p w14:paraId="42D24693"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0.56</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17EA458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1179200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6ECDC4C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67027D7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6593947E"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69B49F4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5150650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143F9FE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67E5E76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79EC85F5"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1.30</w:t>
            </w:r>
          </w:p>
        </w:tc>
      </w:tr>
      <w:tr w:rsidR="00362A7C" w:rsidRPr="006E3AE1" w14:paraId="1CD9F12B" w14:textId="77777777" w:rsidTr="0064774D">
        <w:trPr>
          <w:trHeight w:val="804"/>
        </w:trPr>
        <w:tc>
          <w:tcPr>
            <w:tcW w:w="290" w:type="pct"/>
            <w:tcBorders>
              <w:top w:val="nil"/>
              <w:left w:val="single" w:sz="8" w:space="0" w:color="000000"/>
              <w:bottom w:val="nil"/>
              <w:right w:val="nil"/>
            </w:tcBorders>
            <w:shd w:val="clear" w:color="auto" w:fill="auto"/>
            <w:hideMark/>
          </w:tcPr>
          <w:p w14:paraId="6DFD8FF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3389B2A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HC.6.1</w:t>
            </w:r>
          </w:p>
        </w:tc>
        <w:tc>
          <w:tcPr>
            <w:tcW w:w="276" w:type="pct"/>
            <w:tcBorders>
              <w:top w:val="nil"/>
              <w:left w:val="nil"/>
              <w:bottom w:val="nil"/>
              <w:right w:val="nil"/>
            </w:tcBorders>
            <w:shd w:val="clear" w:color="auto" w:fill="auto"/>
            <w:hideMark/>
          </w:tcPr>
          <w:p w14:paraId="4496B39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647561C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Information, education and counseling (IEC) programmes</w:t>
            </w:r>
          </w:p>
        </w:tc>
        <w:tc>
          <w:tcPr>
            <w:tcW w:w="145" w:type="pct"/>
            <w:tcBorders>
              <w:top w:val="nil"/>
              <w:left w:val="nil"/>
              <w:bottom w:val="nil"/>
              <w:right w:val="single" w:sz="4" w:space="0" w:color="000000"/>
            </w:tcBorders>
            <w:shd w:val="clear" w:color="auto" w:fill="auto"/>
            <w:noWrap/>
            <w:hideMark/>
          </w:tcPr>
          <w:p w14:paraId="0635F88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auto" w:fill="auto"/>
            <w:noWrap/>
            <w:hideMark/>
          </w:tcPr>
          <w:p w14:paraId="5F8BFA9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819E28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41517A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283A73F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657F609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62AA1C0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30162A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57335A8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68255C3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7C4F7C0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1055EE6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4BA8124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09D2095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59BDC08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5F90A88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4B9F266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33921172"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86" w:type="pct"/>
            <w:tcBorders>
              <w:top w:val="nil"/>
              <w:left w:val="nil"/>
              <w:bottom w:val="nil"/>
              <w:right w:val="single" w:sz="4" w:space="0" w:color="000000"/>
            </w:tcBorders>
            <w:shd w:val="clear" w:color="auto" w:fill="auto"/>
            <w:noWrap/>
            <w:hideMark/>
          </w:tcPr>
          <w:p w14:paraId="05B400D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6590AA9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auto" w:fill="auto"/>
            <w:noWrap/>
            <w:hideMark/>
          </w:tcPr>
          <w:p w14:paraId="79EE54E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473CE6A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06699DDE"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r>
      <w:tr w:rsidR="00362A7C" w:rsidRPr="006E3AE1" w14:paraId="437F5B09" w14:textId="77777777" w:rsidTr="0064774D">
        <w:trPr>
          <w:trHeight w:val="660"/>
        </w:trPr>
        <w:tc>
          <w:tcPr>
            <w:tcW w:w="290" w:type="pct"/>
            <w:tcBorders>
              <w:top w:val="nil"/>
              <w:left w:val="single" w:sz="8" w:space="0" w:color="000000"/>
              <w:bottom w:val="nil"/>
              <w:right w:val="nil"/>
            </w:tcBorders>
            <w:shd w:val="clear" w:color="000000" w:fill="D9D9D9"/>
            <w:hideMark/>
          </w:tcPr>
          <w:p w14:paraId="7005B5D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261DF44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6631860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HC.6.1.nec</w:t>
            </w:r>
          </w:p>
        </w:tc>
        <w:tc>
          <w:tcPr>
            <w:tcW w:w="290" w:type="pct"/>
            <w:tcBorders>
              <w:top w:val="nil"/>
              <w:left w:val="nil"/>
              <w:bottom w:val="nil"/>
              <w:right w:val="single" w:sz="4" w:space="0" w:color="000000"/>
            </w:tcBorders>
            <w:shd w:val="clear" w:color="000000" w:fill="D9D9D9"/>
            <w:hideMark/>
          </w:tcPr>
          <w:p w14:paraId="14EFE83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Other and unspecified IEC programmes (n.e.c.)</w:t>
            </w:r>
          </w:p>
        </w:tc>
        <w:tc>
          <w:tcPr>
            <w:tcW w:w="145" w:type="pct"/>
            <w:tcBorders>
              <w:top w:val="nil"/>
              <w:left w:val="nil"/>
              <w:bottom w:val="nil"/>
              <w:right w:val="single" w:sz="4" w:space="0" w:color="000000"/>
            </w:tcBorders>
            <w:shd w:val="clear" w:color="000000" w:fill="D9D9D9"/>
            <w:noWrap/>
            <w:hideMark/>
          </w:tcPr>
          <w:p w14:paraId="52ACD48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4B63437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A20446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2ED469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63BAC00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0E6612A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7CE68B6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337EB62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1F1DBD0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52E9490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5AA34DB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45E9137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199D6A1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46FCD43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6C66419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29EED7C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AD8E7C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E417CA2"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0.71</w:t>
            </w:r>
          </w:p>
        </w:tc>
        <w:tc>
          <w:tcPr>
            <w:tcW w:w="186" w:type="pct"/>
            <w:tcBorders>
              <w:top w:val="nil"/>
              <w:left w:val="nil"/>
              <w:bottom w:val="nil"/>
              <w:right w:val="single" w:sz="4" w:space="0" w:color="000000"/>
            </w:tcBorders>
            <w:shd w:val="clear" w:color="000000" w:fill="D9D9D9"/>
            <w:noWrap/>
            <w:hideMark/>
          </w:tcPr>
          <w:p w14:paraId="315758E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EFA47B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629F3C3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11D5A49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4C17AE1D"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r>
      <w:tr w:rsidR="00362A7C" w:rsidRPr="006E3AE1" w14:paraId="7736FF14" w14:textId="77777777" w:rsidTr="0064774D">
        <w:trPr>
          <w:trHeight w:val="804"/>
        </w:trPr>
        <w:tc>
          <w:tcPr>
            <w:tcW w:w="290" w:type="pct"/>
            <w:tcBorders>
              <w:top w:val="nil"/>
              <w:left w:val="single" w:sz="8" w:space="0" w:color="000000"/>
              <w:bottom w:val="nil"/>
              <w:right w:val="nil"/>
            </w:tcBorders>
            <w:shd w:val="clear" w:color="000000" w:fill="D9D9D9"/>
            <w:hideMark/>
          </w:tcPr>
          <w:p w14:paraId="07D4539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796BFB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HC.6.5</w:t>
            </w:r>
          </w:p>
        </w:tc>
        <w:tc>
          <w:tcPr>
            <w:tcW w:w="276" w:type="pct"/>
            <w:tcBorders>
              <w:top w:val="nil"/>
              <w:left w:val="nil"/>
              <w:bottom w:val="nil"/>
              <w:right w:val="nil"/>
            </w:tcBorders>
            <w:shd w:val="clear" w:color="000000" w:fill="D9D9D9"/>
            <w:hideMark/>
          </w:tcPr>
          <w:p w14:paraId="6D45816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1E81658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Epidemiological surveillance and risk and disease control programmes</w:t>
            </w:r>
          </w:p>
        </w:tc>
        <w:tc>
          <w:tcPr>
            <w:tcW w:w="145" w:type="pct"/>
            <w:tcBorders>
              <w:top w:val="nil"/>
              <w:left w:val="nil"/>
              <w:bottom w:val="nil"/>
              <w:right w:val="single" w:sz="4" w:space="0" w:color="000000"/>
            </w:tcBorders>
            <w:shd w:val="clear" w:color="000000" w:fill="D9D9D9"/>
            <w:noWrap/>
            <w:hideMark/>
          </w:tcPr>
          <w:p w14:paraId="65215059"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45" w:type="pct"/>
            <w:tcBorders>
              <w:top w:val="nil"/>
              <w:left w:val="nil"/>
              <w:bottom w:val="nil"/>
              <w:right w:val="nil"/>
            </w:tcBorders>
            <w:shd w:val="clear" w:color="000000" w:fill="D9D9D9"/>
            <w:noWrap/>
            <w:hideMark/>
          </w:tcPr>
          <w:p w14:paraId="4A1451C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8922B45"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6A929FB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6067C1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11D41A5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110318C1"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0.10</w:t>
            </w:r>
          </w:p>
        </w:tc>
        <w:tc>
          <w:tcPr>
            <w:tcW w:w="188" w:type="pct"/>
            <w:tcBorders>
              <w:top w:val="nil"/>
              <w:left w:val="nil"/>
              <w:bottom w:val="nil"/>
              <w:right w:val="nil"/>
            </w:tcBorders>
            <w:shd w:val="clear" w:color="000000" w:fill="D9D9D9"/>
            <w:noWrap/>
            <w:hideMark/>
          </w:tcPr>
          <w:p w14:paraId="3ED970D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36CAC1F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1B7F329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79C47DE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21E1555"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0.10</w:t>
            </w:r>
          </w:p>
        </w:tc>
        <w:tc>
          <w:tcPr>
            <w:tcW w:w="157" w:type="pct"/>
            <w:tcBorders>
              <w:top w:val="nil"/>
              <w:left w:val="nil"/>
              <w:bottom w:val="nil"/>
              <w:right w:val="nil"/>
            </w:tcBorders>
            <w:shd w:val="clear" w:color="000000" w:fill="D9D9D9"/>
            <w:noWrap/>
            <w:hideMark/>
          </w:tcPr>
          <w:p w14:paraId="57250344"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0.10</w:t>
            </w:r>
          </w:p>
        </w:tc>
        <w:tc>
          <w:tcPr>
            <w:tcW w:w="167" w:type="pct"/>
            <w:tcBorders>
              <w:top w:val="nil"/>
              <w:left w:val="single" w:sz="4" w:space="0" w:color="000000"/>
              <w:bottom w:val="nil"/>
              <w:right w:val="single" w:sz="4" w:space="0" w:color="000000"/>
            </w:tcBorders>
            <w:shd w:val="clear" w:color="000000" w:fill="D9D9D9"/>
            <w:noWrap/>
            <w:hideMark/>
          </w:tcPr>
          <w:p w14:paraId="41FB3A0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5DEEAFE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28DE3C8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0C5EA0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3B0E61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6477D37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3F7CD8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34956DD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63A3C63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1CF82884"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0.13</w:t>
            </w:r>
          </w:p>
        </w:tc>
      </w:tr>
      <w:tr w:rsidR="00362A7C" w:rsidRPr="006E3AE1" w14:paraId="51F5C672" w14:textId="77777777" w:rsidTr="0064774D">
        <w:trPr>
          <w:trHeight w:val="372"/>
        </w:trPr>
        <w:tc>
          <w:tcPr>
            <w:tcW w:w="290" w:type="pct"/>
            <w:tcBorders>
              <w:top w:val="nil"/>
              <w:left w:val="single" w:sz="8" w:space="0" w:color="000000"/>
              <w:bottom w:val="nil"/>
              <w:right w:val="nil"/>
            </w:tcBorders>
            <w:shd w:val="clear" w:color="000000" w:fill="D9D9D9"/>
            <w:hideMark/>
          </w:tcPr>
          <w:p w14:paraId="13E4AC2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46AC769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614E10F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HC.6.5.1</w:t>
            </w:r>
          </w:p>
        </w:tc>
        <w:tc>
          <w:tcPr>
            <w:tcW w:w="290" w:type="pct"/>
            <w:tcBorders>
              <w:top w:val="nil"/>
              <w:left w:val="nil"/>
              <w:bottom w:val="nil"/>
              <w:right w:val="single" w:sz="4" w:space="0" w:color="000000"/>
            </w:tcBorders>
            <w:shd w:val="clear" w:color="000000" w:fill="D9D9D9"/>
            <w:hideMark/>
          </w:tcPr>
          <w:p w14:paraId="0AEE921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Planning &amp; Management</w:t>
            </w:r>
          </w:p>
        </w:tc>
        <w:tc>
          <w:tcPr>
            <w:tcW w:w="145" w:type="pct"/>
            <w:tcBorders>
              <w:top w:val="nil"/>
              <w:left w:val="nil"/>
              <w:bottom w:val="nil"/>
              <w:right w:val="single" w:sz="4" w:space="0" w:color="000000"/>
            </w:tcBorders>
            <w:shd w:val="clear" w:color="000000" w:fill="D9D9D9"/>
            <w:noWrap/>
            <w:hideMark/>
          </w:tcPr>
          <w:p w14:paraId="7D67C143"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45" w:type="pct"/>
            <w:tcBorders>
              <w:top w:val="nil"/>
              <w:left w:val="nil"/>
              <w:bottom w:val="nil"/>
              <w:right w:val="nil"/>
            </w:tcBorders>
            <w:shd w:val="clear" w:color="000000" w:fill="D9D9D9"/>
            <w:noWrap/>
            <w:hideMark/>
          </w:tcPr>
          <w:p w14:paraId="106E350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EF539F6"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50BD8C3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2B867D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4775028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6EEF5AFF"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0.10</w:t>
            </w:r>
          </w:p>
        </w:tc>
        <w:tc>
          <w:tcPr>
            <w:tcW w:w="188" w:type="pct"/>
            <w:tcBorders>
              <w:top w:val="nil"/>
              <w:left w:val="nil"/>
              <w:bottom w:val="nil"/>
              <w:right w:val="nil"/>
            </w:tcBorders>
            <w:shd w:val="clear" w:color="000000" w:fill="D9D9D9"/>
            <w:noWrap/>
            <w:hideMark/>
          </w:tcPr>
          <w:p w14:paraId="6F82D3E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090955D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462FB14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2EB0371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393E992B"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0.10</w:t>
            </w:r>
          </w:p>
        </w:tc>
        <w:tc>
          <w:tcPr>
            <w:tcW w:w="157" w:type="pct"/>
            <w:tcBorders>
              <w:top w:val="nil"/>
              <w:left w:val="nil"/>
              <w:bottom w:val="nil"/>
              <w:right w:val="nil"/>
            </w:tcBorders>
            <w:shd w:val="clear" w:color="000000" w:fill="D9D9D9"/>
            <w:noWrap/>
            <w:hideMark/>
          </w:tcPr>
          <w:p w14:paraId="3186CD5B"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0.10</w:t>
            </w:r>
          </w:p>
        </w:tc>
        <w:tc>
          <w:tcPr>
            <w:tcW w:w="167" w:type="pct"/>
            <w:tcBorders>
              <w:top w:val="nil"/>
              <w:left w:val="single" w:sz="4" w:space="0" w:color="000000"/>
              <w:bottom w:val="nil"/>
              <w:right w:val="single" w:sz="4" w:space="0" w:color="000000"/>
            </w:tcBorders>
            <w:shd w:val="clear" w:color="000000" w:fill="D9D9D9"/>
            <w:noWrap/>
            <w:hideMark/>
          </w:tcPr>
          <w:p w14:paraId="1B80E18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3A586D6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6D69EA3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34A81F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2C67C51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24016C6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5A7C1B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6FBE983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7DE1510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47EFB4BE"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0.13</w:t>
            </w:r>
          </w:p>
        </w:tc>
      </w:tr>
      <w:tr w:rsidR="00362A7C" w:rsidRPr="006E3AE1" w14:paraId="1DF49292" w14:textId="77777777" w:rsidTr="0064774D">
        <w:trPr>
          <w:trHeight w:val="804"/>
        </w:trPr>
        <w:tc>
          <w:tcPr>
            <w:tcW w:w="290" w:type="pct"/>
            <w:tcBorders>
              <w:top w:val="nil"/>
              <w:left w:val="single" w:sz="8" w:space="0" w:color="000000"/>
              <w:bottom w:val="nil"/>
              <w:right w:val="nil"/>
            </w:tcBorders>
            <w:shd w:val="clear" w:color="000000" w:fill="D9D9D9"/>
            <w:hideMark/>
          </w:tcPr>
          <w:p w14:paraId="5CCAF30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70DB52A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HC.6.6</w:t>
            </w:r>
          </w:p>
        </w:tc>
        <w:tc>
          <w:tcPr>
            <w:tcW w:w="276" w:type="pct"/>
            <w:tcBorders>
              <w:top w:val="nil"/>
              <w:left w:val="nil"/>
              <w:bottom w:val="nil"/>
              <w:right w:val="nil"/>
            </w:tcBorders>
            <w:shd w:val="clear" w:color="000000" w:fill="D9D9D9"/>
            <w:hideMark/>
          </w:tcPr>
          <w:p w14:paraId="28FEA01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000000" w:fill="D9D9D9"/>
            <w:hideMark/>
          </w:tcPr>
          <w:p w14:paraId="4B5080E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Preparing for disaster and emergency response programmes</w:t>
            </w:r>
          </w:p>
        </w:tc>
        <w:tc>
          <w:tcPr>
            <w:tcW w:w="145" w:type="pct"/>
            <w:tcBorders>
              <w:top w:val="nil"/>
              <w:left w:val="nil"/>
              <w:bottom w:val="nil"/>
              <w:right w:val="single" w:sz="4" w:space="0" w:color="000000"/>
            </w:tcBorders>
            <w:shd w:val="clear" w:color="000000" w:fill="D9D9D9"/>
            <w:noWrap/>
            <w:hideMark/>
          </w:tcPr>
          <w:p w14:paraId="6A6CE82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nil"/>
              <w:right w:val="nil"/>
            </w:tcBorders>
            <w:shd w:val="clear" w:color="000000" w:fill="D9D9D9"/>
            <w:noWrap/>
            <w:hideMark/>
          </w:tcPr>
          <w:p w14:paraId="6F1293F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6C2E08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D2CF35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7080F97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1EEF63E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60D8AA19"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0.46</w:t>
            </w:r>
          </w:p>
        </w:tc>
        <w:tc>
          <w:tcPr>
            <w:tcW w:w="188" w:type="pct"/>
            <w:tcBorders>
              <w:top w:val="nil"/>
              <w:left w:val="nil"/>
              <w:bottom w:val="nil"/>
              <w:right w:val="nil"/>
            </w:tcBorders>
            <w:shd w:val="clear" w:color="000000" w:fill="D9D9D9"/>
            <w:noWrap/>
            <w:hideMark/>
          </w:tcPr>
          <w:p w14:paraId="730273B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401E569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66ED160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3073F53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B925E65"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0.46</w:t>
            </w:r>
          </w:p>
        </w:tc>
        <w:tc>
          <w:tcPr>
            <w:tcW w:w="157" w:type="pct"/>
            <w:tcBorders>
              <w:top w:val="nil"/>
              <w:left w:val="nil"/>
              <w:bottom w:val="nil"/>
              <w:right w:val="nil"/>
            </w:tcBorders>
            <w:shd w:val="clear" w:color="000000" w:fill="D9D9D9"/>
            <w:noWrap/>
            <w:hideMark/>
          </w:tcPr>
          <w:p w14:paraId="693C43B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0.46</w:t>
            </w:r>
          </w:p>
        </w:tc>
        <w:tc>
          <w:tcPr>
            <w:tcW w:w="167" w:type="pct"/>
            <w:tcBorders>
              <w:top w:val="nil"/>
              <w:left w:val="single" w:sz="4" w:space="0" w:color="000000"/>
              <w:bottom w:val="nil"/>
              <w:right w:val="single" w:sz="4" w:space="0" w:color="000000"/>
            </w:tcBorders>
            <w:shd w:val="clear" w:color="000000" w:fill="D9D9D9"/>
            <w:noWrap/>
            <w:hideMark/>
          </w:tcPr>
          <w:p w14:paraId="47FEF3F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1AE10EF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4707C5D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103E889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4A0B433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2D1DF1C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70D0B7C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4" w:type="pct"/>
            <w:tcBorders>
              <w:top w:val="nil"/>
              <w:left w:val="single" w:sz="4" w:space="0" w:color="000000"/>
              <w:bottom w:val="nil"/>
              <w:right w:val="single" w:sz="4" w:space="0" w:color="000000"/>
            </w:tcBorders>
            <w:shd w:val="clear" w:color="000000" w:fill="D9D9D9"/>
            <w:noWrap/>
            <w:hideMark/>
          </w:tcPr>
          <w:p w14:paraId="12283E3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2CE8934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000000" w:fill="D9D9D9"/>
            <w:noWrap/>
            <w:hideMark/>
          </w:tcPr>
          <w:p w14:paraId="71672B4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0.46</w:t>
            </w:r>
          </w:p>
        </w:tc>
      </w:tr>
      <w:tr w:rsidR="00362A7C" w:rsidRPr="006E3AE1" w14:paraId="1BDEEE28" w14:textId="77777777" w:rsidTr="0064774D">
        <w:trPr>
          <w:trHeight w:val="804"/>
        </w:trPr>
        <w:tc>
          <w:tcPr>
            <w:tcW w:w="290" w:type="pct"/>
            <w:tcBorders>
              <w:top w:val="single" w:sz="4" w:space="0" w:color="000000"/>
              <w:left w:val="single" w:sz="8" w:space="0" w:color="000000"/>
              <w:bottom w:val="single" w:sz="4" w:space="0" w:color="000000"/>
              <w:right w:val="nil"/>
            </w:tcBorders>
            <w:shd w:val="clear" w:color="000000" w:fill="D9D9D9"/>
            <w:hideMark/>
          </w:tcPr>
          <w:p w14:paraId="4AA7B90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HC.7</w:t>
            </w:r>
          </w:p>
        </w:tc>
        <w:tc>
          <w:tcPr>
            <w:tcW w:w="333" w:type="pct"/>
            <w:tcBorders>
              <w:top w:val="single" w:sz="4" w:space="0" w:color="000000"/>
              <w:left w:val="nil"/>
              <w:bottom w:val="single" w:sz="4" w:space="0" w:color="000000"/>
              <w:right w:val="nil"/>
            </w:tcBorders>
            <w:shd w:val="clear" w:color="000000" w:fill="D9D9D9"/>
            <w:hideMark/>
          </w:tcPr>
          <w:p w14:paraId="1F7291D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0951E3D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single" w:sz="4" w:space="0" w:color="000000"/>
              <w:left w:val="nil"/>
              <w:bottom w:val="single" w:sz="4" w:space="0" w:color="000000"/>
              <w:right w:val="single" w:sz="4" w:space="0" w:color="000000"/>
            </w:tcBorders>
            <w:shd w:val="clear" w:color="000000" w:fill="D9D9D9"/>
            <w:hideMark/>
          </w:tcPr>
          <w:p w14:paraId="259D5BF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Governance, and health system and financing administration</w:t>
            </w:r>
          </w:p>
        </w:tc>
        <w:tc>
          <w:tcPr>
            <w:tcW w:w="145" w:type="pct"/>
            <w:tcBorders>
              <w:top w:val="single" w:sz="4" w:space="0" w:color="000000"/>
              <w:left w:val="nil"/>
              <w:bottom w:val="single" w:sz="4" w:space="0" w:color="000000"/>
              <w:right w:val="single" w:sz="4" w:space="0" w:color="000000"/>
            </w:tcBorders>
            <w:shd w:val="clear" w:color="auto" w:fill="auto"/>
            <w:noWrap/>
            <w:hideMark/>
          </w:tcPr>
          <w:p w14:paraId="20DDA517"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0.92</w:t>
            </w:r>
          </w:p>
        </w:tc>
        <w:tc>
          <w:tcPr>
            <w:tcW w:w="145" w:type="pct"/>
            <w:tcBorders>
              <w:top w:val="single" w:sz="4" w:space="0" w:color="000000"/>
              <w:left w:val="nil"/>
              <w:bottom w:val="single" w:sz="4" w:space="0" w:color="000000"/>
              <w:right w:val="nil"/>
            </w:tcBorders>
            <w:shd w:val="clear" w:color="auto" w:fill="auto"/>
            <w:noWrap/>
            <w:hideMark/>
          </w:tcPr>
          <w:p w14:paraId="72132A16"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0.92</w:t>
            </w:r>
          </w:p>
        </w:tc>
        <w:tc>
          <w:tcPr>
            <w:tcW w:w="145" w:type="pct"/>
            <w:tcBorders>
              <w:top w:val="single" w:sz="4" w:space="0" w:color="000000"/>
              <w:left w:val="nil"/>
              <w:bottom w:val="single" w:sz="4" w:space="0" w:color="000000"/>
              <w:right w:val="nil"/>
            </w:tcBorders>
            <w:shd w:val="clear" w:color="auto" w:fill="auto"/>
            <w:noWrap/>
            <w:hideMark/>
          </w:tcPr>
          <w:p w14:paraId="644279D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auto" w:fill="auto"/>
            <w:noWrap/>
            <w:hideMark/>
          </w:tcPr>
          <w:p w14:paraId="6548091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179179B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single" w:sz="4" w:space="0" w:color="000000"/>
              <w:left w:val="nil"/>
              <w:bottom w:val="single" w:sz="4" w:space="0" w:color="000000"/>
              <w:right w:val="nil"/>
            </w:tcBorders>
            <w:shd w:val="clear" w:color="auto" w:fill="auto"/>
            <w:noWrap/>
            <w:hideMark/>
          </w:tcPr>
          <w:p w14:paraId="42F8455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7" w:type="pct"/>
            <w:tcBorders>
              <w:top w:val="single" w:sz="4" w:space="0" w:color="000000"/>
              <w:left w:val="single" w:sz="4" w:space="0" w:color="000000"/>
              <w:bottom w:val="single" w:sz="4" w:space="0" w:color="000000"/>
              <w:right w:val="single" w:sz="4" w:space="0" w:color="000000"/>
            </w:tcBorders>
            <w:shd w:val="clear" w:color="auto" w:fill="auto"/>
            <w:noWrap/>
            <w:hideMark/>
          </w:tcPr>
          <w:p w14:paraId="4987FF5B"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0.00</w:t>
            </w:r>
          </w:p>
        </w:tc>
        <w:tc>
          <w:tcPr>
            <w:tcW w:w="188" w:type="pct"/>
            <w:tcBorders>
              <w:top w:val="single" w:sz="4" w:space="0" w:color="000000"/>
              <w:left w:val="nil"/>
              <w:bottom w:val="single" w:sz="4" w:space="0" w:color="000000"/>
              <w:right w:val="nil"/>
            </w:tcBorders>
            <w:shd w:val="clear" w:color="auto" w:fill="auto"/>
            <w:noWrap/>
            <w:hideMark/>
          </w:tcPr>
          <w:p w14:paraId="015C121D"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9" w:type="pct"/>
            <w:tcBorders>
              <w:top w:val="single" w:sz="4" w:space="0" w:color="000000"/>
              <w:left w:val="nil"/>
              <w:bottom w:val="single" w:sz="4" w:space="0" w:color="000000"/>
              <w:right w:val="nil"/>
            </w:tcBorders>
            <w:shd w:val="clear" w:color="auto" w:fill="auto"/>
            <w:noWrap/>
            <w:hideMark/>
          </w:tcPr>
          <w:p w14:paraId="442FA40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20" w:type="pct"/>
            <w:tcBorders>
              <w:top w:val="single" w:sz="4" w:space="0" w:color="000000"/>
              <w:left w:val="nil"/>
              <w:bottom w:val="single" w:sz="4" w:space="0" w:color="000000"/>
              <w:right w:val="nil"/>
            </w:tcBorders>
            <w:shd w:val="clear" w:color="auto" w:fill="auto"/>
            <w:noWrap/>
            <w:hideMark/>
          </w:tcPr>
          <w:p w14:paraId="72B44A9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8" w:type="pct"/>
            <w:tcBorders>
              <w:top w:val="single" w:sz="4" w:space="0" w:color="000000"/>
              <w:left w:val="nil"/>
              <w:bottom w:val="single" w:sz="4" w:space="0" w:color="000000"/>
              <w:right w:val="nil"/>
            </w:tcBorders>
            <w:shd w:val="clear" w:color="auto" w:fill="auto"/>
            <w:noWrap/>
            <w:hideMark/>
          </w:tcPr>
          <w:p w14:paraId="099DF14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auto" w:fill="auto"/>
            <w:noWrap/>
            <w:hideMark/>
          </w:tcPr>
          <w:p w14:paraId="0B3CE3DE"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0.00</w:t>
            </w:r>
          </w:p>
        </w:tc>
        <w:tc>
          <w:tcPr>
            <w:tcW w:w="157" w:type="pct"/>
            <w:tcBorders>
              <w:top w:val="single" w:sz="4" w:space="0" w:color="000000"/>
              <w:left w:val="nil"/>
              <w:bottom w:val="single" w:sz="4" w:space="0" w:color="000000"/>
              <w:right w:val="nil"/>
            </w:tcBorders>
            <w:shd w:val="clear" w:color="auto" w:fill="auto"/>
            <w:noWrap/>
            <w:hideMark/>
          </w:tcPr>
          <w:p w14:paraId="39FE774B"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0.00</w:t>
            </w:r>
          </w:p>
        </w:tc>
        <w:tc>
          <w:tcPr>
            <w:tcW w:w="167" w:type="pct"/>
            <w:tcBorders>
              <w:top w:val="single" w:sz="4" w:space="0" w:color="000000"/>
              <w:left w:val="single" w:sz="4" w:space="0" w:color="000000"/>
              <w:bottom w:val="single" w:sz="4" w:space="0" w:color="000000"/>
              <w:right w:val="single" w:sz="4" w:space="0" w:color="000000"/>
            </w:tcBorders>
            <w:shd w:val="clear" w:color="auto" w:fill="auto"/>
            <w:noWrap/>
            <w:hideMark/>
          </w:tcPr>
          <w:p w14:paraId="7233423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single" w:sz="4" w:space="0" w:color="000000"/>
              <w:left w:val="nil"/>
              <w:bottom w:val="single" w:sz="4" w:space="0" w:color="000000"/>
              <w:right w:val="nil"/>
            </w:tcBorders>
            <w:shd w:val="clear" w:color="auto" w:fill="auto"/>
            <w:noWrap/>
            <w:hideMark/>
          </w:tcPr>
          <w:p w14:paraId="337F831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66" w:type="pct"/>
            <w:tcBorders>
              <w:top w:val="single" w:sz="4" w:space="0" w:color="000000"/>
              <w:left w:val="single" w:sz="4" w:space="0" w:color="000000"/>
              <w:bottom w:val="single" w:sz="4" w:space="0" w:color="000000"/>
              <w:right w:val="single" w:sz="4" w:space="0" w:color="000000"/>
            </w:tcBorders>
            <w:shd w:val="clear" w:color="auto" w:fill="auto"/>
            <w:noWrap/>
            <w:hideMark/>
          </w:tcPr>
          <w:p w14:paraId="3DD48D7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single" w:sz="4" w:space="0" w:color="000000"/>
              <w:left w:val="nil"/>
              <w:bottom w:val="single" w:sz="4" w:space="0" w:color="000000"/>
              <w:right w:val="nil"/>
            </w:tcBorders>
            <w:shd w:val="clear" w:color="auto" w:fill="auto"/>
            <w:noWrap/>
            <w:hideMark/>
          </w:tcPr>
          <w:p w14:paraId="1E445AC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55" w:type="pct"/>
            <w:tcBorders>
              <w:top w:val="single" w:sz="4" w:space="0" w:color="000000"/>
              <w:left w:val="single" w:sz="4" w:space="0" w:color="000000"/>
              <w:bottom w:val="single" w:sz="4" w:space="0" w:color="000000"/>
              <w:right w:val="single" w:sz="4" w:space="0" w:color="000000"/>
            </w:tcBorders>
            <w:shd w:val="clear" w:color="auto" w:fill="auto"/>
            <w:noWrap/>
            <w:hideMark/>
          </w:tcPr>
          <w:p w14:paraId="3F5BA63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single" w:sz="4" w:space="0" w:color="000000"/>
              <w:left w:val="nil"/>
              <w:bottom w:val="single" w:sz="4" w:space="0" w:color="000000"/>
              <w:right w:val="single" w:sz="4" w:space="0" w:color="000000"/>
            </w:tcBorders>
            <w:shd w:val="clear" w:color="auto" w:fill="auto"/>
            <w:noWrap/>
            <w:hideMark/>
          </w:tcPr>
          <w:p w14:paraId="3A04539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53.59</w:t>
            </w:r>
          </w:p>
        </w:tc>
        <w:tc>
          <w:tcPr>
            <w:tcW w:w="188" w:type="pct"/>
            <w:tcBorders>
              <w:top w:val="single" w:sz="4" w:space="0" w:color="000000"/>
              <w:left w:val="nil"/>
              <w:bottom w:val="single" w:sz="4" w:space="0" w:color="000000"/>
              <w:right w:val="nil"/>
            </w:tcBorders>
            <w:shd w:val="clear" w:color="auto" w:fill="auto"/>
            <w:noWrap/>
            <w:hideMark/>
          </w:tcPr>
          <w:p w14:paraId="53087A63"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53.59</w:t>
            </w:r>
          </w:p>
        </w:tc>
        <w:tc>
          <w:tcPr>
            <w:tcW w:w="164" w:type="pct"/>
            <w:tcBorders>
              <w:top w:val="single" w:sz="4" w:space="0" w:color="000000"/>
              <w:left w:val="single" w:sz="4" w:space="0" w:color="000000"/>
              <w:bottom w:val="single" w:sz="4" w:space="0" w:color="000000"/>
              <w:right w:val="single" w:sz="4" w:space="0" w:color="000000"/>
            </w:tcBorders>
            <w:shd w:val="clear" w:color="auto" w:fill="auto"/>
            <w:noWrap/>
            <w:hideMark/>
          </w:tcPr>
          <w:p w14:paraId="074C055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single" w:sz="4" w:space="0" w:color="000000"/>
              <w:left w:val="nil"/>
              <w:bottom w:val="single" w:sz="4" w:space="0" w:color="000000"/>
              <w:right w:val="single" w:sz="8" w:space="0" w:color="000000"/>
            </w:tcBorders>
            <w:shd w:val="clear" w:color="auto" w:fill="auto"/>
            <w:noWrap/>
            <w:hideMark/>
          </w:tcPr>
          <w:p w14:paraId="0A75276F"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4B767E7A"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54.51</w:t>
            </w:r>
          </w:p>
        </w:tc>
      </w:tr>
      <w:tr w:rsidR="00362A7C" w:rsidRPr="006E3AE1" w14:paraId="64DC1849" w14:textId="77777777" w:rsidTr="0064774D">
        <w:trPr>
          <w:trHeight w:val="660"/>
        </w:trPr>
        <w:tc>
          <w:tcPr>
            <w:tcW w:w="290" w:type="pct"/>
            <w:tcBorders>
              <w:top w:val="nil"/>
              <w:left w:val="single" w:sz="8" w:space="0" w:color="000000"/>
              <w:bottom w:val="nil"/>
              <w:right w:val="nil"/>
            </w:tcBorders>
            <w:shd w:val="clear" w:color="auto" w:fill="auto"/>
            <w:hideMark/>
          </w:tcPr>
          <w:p w14:paraId="5263343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auto" w:fill="auto"/>
            <w:hideMark/>
          </w:tcPr>
          <w:p w14:paraId="42D7315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HC.7.1</w:t>
            </w:r>
          </w:p>
        </w:tc>
        <w:tc>
          <w:tcPr>
            <w:tcW w:w="276" w:type="pct"/>
            <w:tcBorders>
              <w:top w:val="nil"/>
              <w:left w:val="nil"/>
              <w:bottom w:val="nil"/>
              <w:right w:val="nil"/>
            </w:tcBorders>
            <w:shd w:val="clear" w:color="auto" w:fill="auto"/>
            <w:hideMark/>
          </w:tcPr>
          <w:p w14:paraId="548BDC9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nil"/>
              <w:right w:val="single" w:sz="4" w:space="0" w:color="000000"/>
            </w:tcBorders>
            <w:shd w:val="clear" w:color="auto" w:fill="auto"/>
            <w:hideMark/>
          </w:tcPr>
          <w:p w14:paraId="149BA4B1"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Governance and Health system administration</w:t>
            </w:r>
          </w:p>
        </w:tc>
        <w:tc>
          <w:tcPr>
            <w:tcW w:w="145" w:type="pct"/>
            <w:tcBorders>
              <w:top w:val="nil"/>
              <w:left w:val="nil"/>
              <w:bottom w:val="nil"/>
              <w:right w:val="single" w:sz="4" w:space="0" w:color="000000"/>
            </w:tcBorders>
            <w:shd w:val="clear" w:color="auto" w:fill="auto"/>
            <w:noWrap/>
            <w:hideMark/>
          </w:tcPr>
          <w:p w14:paraId="3209E77A"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0.92</w:t>
            </w:r>
          </w:p>
        </w:tc>
        <w:tc>
          <w:tcPr>
            <w:tcW w:w="145" w:type="pct"/>
            <w:tcBorders>
              <w:top w:val="nil"/>
              <w:left w:val="nil"/>
              <w:bottom w:val="nil"/>
              <w:right w:val="nil"/>
            </w:tcBorders>
            <w:shd w:val="clear" w:color="auto" w:fill="auto"/>
            <w:noWrap/>
            <w:hideMark/>
          </w:tcPr>
          <w:p w14:paraId="4102109B"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auto" w:fill="auto"/>
            <w:noWrap/>
            <w:hideMark/>
          </w:tcPr>
          <w:p w14:paraId="0743E99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3662E0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1200EEB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auto" w:fill="auto"/>
            <w:noWrap/>
            <w:hideMark/>
          </w:tcPr>
          <w:p w14:paraId="48D33F2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auto" w:fill="auto"/>
            <w:noWrap/>
            <w:hideMark/>
          </w:tcPr>
          <w:p w14:paraId="6B2A45A8"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4FBF285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auto" w:fill="auto"/>
            <w:noWrap/>
            <w:hideMark/>
          </w:tcPr>
          <w:p w14:paraId="737BFB4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auto" w:fill="auto"/>
            <w:noWrap/>
            <w:hideMark/>
          </w:tcPr>
          <w:p w14:paraId="7664CDC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auto" w:fill="auto"/>
            <w:noWrap/>
            <w:hideMark/>
          </w:tcPr>
          <w:p w14:paraId="1437419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26DCA9F5"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auto" w:fill="auto"/>
            <w:noWrap/>
            <w:hideMark/>
          </w:tcPr>
          <w:p w14:paraId="7A70DCE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auto" w:fill="auto"/>
            <w:noWrap/>
            <w:hideMark/>
          </w:tcPr>
          <w:p w14:paraId="56D6FC3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auto" w:fill="auto"/>
            <w:noWrap/>
            <w:hideMark/>
          </w:tcPr>
          <w:p w14:paraId="10964DF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auto" w:fill="auto"/>
            <w:noWrap/>
            <w:hideMark/>
          </w:tcPr>
          <w:p w14:paraId="7139552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auto" w:fill="auto"/>
            <w:noWrap/>
            <w:hideMark/>
          </w:tcPr>
          <w:p w14:paraId="3F85300F"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auto" w:fill="auto"/>
            <w:noWrap/>
            <w:hideMark/>
          </w:tcPr>
          <w:p w14:paraId="7391766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auto" w:fill="auto"/>
            <w:noWrap/>
            <w:hideMark/>
          </w:tcPr>
          <w:p w14:paraId="2E784E25"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88" w:type="pct"/>
            <w:tcBorders>
              <w:top w:val="nil"/>
              <w:left w:val="nil"/>
              <w:bottom w:val="nil"/>
              <w:right w:val="nil"/>
            </w:tcBorders>
            <w:shd w:val="clear" w:color="auto" w:fill="auto"/>
            <w:noWrap/>
            <w:hideMark/>
          </w:tcPr>
          <w:p w14:paraId="585ABDAD"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0.03</w:t>
            </w:r>
          </w:p>
        </w:tc>
        <w:tc>
          <w:tcPr>
            <w:tcW w:w="164" w:type="pct"/>
            <w:tcBorders>
              <w:top w:val="nil"/>
              <w:left w:val="single" w:sz="4" w:space="0" w:color="000000"/>
              <w:bottom w:val="nil"/>
              <w:right w:val="single" w:sz="4" w:space="0" w:color="000000"/>
            </w:tcBorders>
            <w:shd w:val="clear" w:color="auto" w:fill="auto"/>
            <w:noWrap/>
            <w:hideMark/>
          </w:tcPr>
          <w:p w14:paraId="2C2B86B1"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auto" w:fill="auto"/>
            <w:noWrap/>
            <w:hideMark/>
          </w:tcPr>
          <w:p w14:paraId="1CDAFCE9"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18252A7F"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0.95</w:t>
            </w:r>
          </w:p>
        </w:tc>
      </w:tr>
      <w:tr w:rsidR="00362A7C" w:rsidRPr="006E3AE1" w14:paraId="1DA5AC8D" w14:textId="77777777" w:rsidTr="0064774D">
        <w:trPr>
          <w:trHeight w:val="372"/>
        </w:trPr>
        <w:tc>
          <w:tcPr>
            <w:tcW w:w="290" w:type="pct"/>
            <w:tcBorders>
              <w:top w:val="nil"/>
              <w:left w:val="single" w:sz="8" w:space="0" w:color="000000"/>
              <w:bottom w:val="nil"/>
              <w:right w:val="nil"/>
            </w:tcBorders>
            <w:shd w:val="clear" w:color="000000" w:fill="D9D9D9"/>
            <w:hideMark/>
          </w:tcPr>
          <w:p w14:paraId="6A9C93A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nil"/>
              <w:right w:val="nil"/>
            </w:tcBorders>
            <w:shd w:val="clear" w:color="000000" w:fill="D9D9D9"/>
            <w:hideMark/>
          </w:tcPr>
          <w:p w14:paraId="13D9D73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27225FD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HC.7.1.1</w:t>
            </w:r>
          </w:p>
        </w:tc>
        <w:tc>
          <w:tcPr>
            <w:tcW w:w="290" w:type="pct"/>
            <w:tcBorders>
              <w:top w:val="nil"/>
              <w:left w:val="nil"/>
              <w:bottom w:val="nil"/>
              <w:right w:val="single" w:sz="4" w:space="0" w:color="000000"/>
            </w:tcBorders>
            <w:shd w:val="clear" w:color="000000" w:fill="D9D9D9"/>
            <w:hideMark/>
          </w:tcPr>
          <w:p w14:paraId="6CC4063C"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Planning &amp; Management</w:t>
            </w:r>
          </w:p>
        </w:tc>
        <w:tc>
          <w:tcPr>
            <w:tcW w:w="145" w:type="pct"/>
            <w:tcBorders>
              <w:top w:val="nil"/>
              <w:left w:val="nil"/>
              <w:bottom w:val="nil"/>
              <w:right w:val="single" w:sz="4" w:space="0" w:color="000000"/>
            </w:tcBorders>
            <w:shd w:val="clear" w:color="000000" w:fill="D9D9D9"/>
            <w:noWrap/>
            <w:hideMark/>
          </w:tcPr>
          <w:p w14:paraId="3730160C"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0.92</w:t>
            </w:r>
          </w:p>
        </w:tc>
        <w:tc>
          <w:tcPr>
            <w:tcW w:w="145" w:type="pct"/>
            <w:tcBorders>
              <w:top w:val="nil"/>
              <w:left w:val="nil"/>
              <w:bottom w:val="nil"/>
              <w:right w:val="nil"/>
            </w:tcBorders>
            <w:shd w:val="clear" w:color="000000" w:fill="D9D9D9"/>
            <w:noWrap/>
            <w:hideMark/>
          </w:tcPr>
          <w:p w14:paraId="4ACA93B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000000" w:fill="D9D9D9"/>
            <w:noWrap/>
            <w:hideMark/>
          </w:tcPr>
          <w:p w14:paraId="5891A6A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6B31FF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00DE5BF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nil"/>
              <w:right w:val="nil"/>
            </w:tcBorders>
            <w:shd w:val="clear" w:color="000000" w:fill="D9D9D9"/>
            <w:noWrap/>
            <w:hideMark/>
          </w:tcPr>
          <w:p w14:paraId="6D7BCC2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nil"/>
              <w:right w:val="single" w:sz="4" w:space="0" w:color="000000"/>
            </w:tcBorders>
            <w:shd w:val="clear" w:color="000000" w:fill="D9D9D9"/>
            <w:noWrap/>
            <w:hideMark/>
          </w:tcPr>
          <w:p w14:paraId="4153ECCE"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4BB06AC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nil"/>
              <w:right w:val="nil"/>
            </w:tcBorders>
            <w:shd w:val="clear" w:color="000000" w:fill="D9D9D9"/>
            <w:noWrap/>
            <w:hideMark/>
          </w:tcPr>
          <w:p w14:paraId="49FD739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nil"/>
              <w:right w:val="nil"/>
            </w:tcBorders>
            <w:shd w:val="clear" w:color="000000" w:fill="D9D9D9"/>
            <w:noWrap/>
            <w:hideMark/>
          </w:tcPr>
          <w:p w14:paraId="1B48482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nil"/>
              <w:right w:val="nil"/>
            </w:tcBorders>
            <w:shd w:val="clear" w:color="000000" w:fill="D9D9D9"/>
            <w:noWrap/>
            <w:hideMark/>
          </w:tcPr>
          <w:p w14:paraId="3F04503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3861E3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7" w:type="pct"/>
            <w:tcBorders>
              <w:top w:val="nil"/>
              <w:left w:val="nil"/>
              <w:bottom w:val="nil"/>
              <w:right w:val="nil"/>
            </w:tcBorders>
            <w:shd w:val="clear" w:color="000000" w:fill="D9D9D9"/>
            <w:noWrap/>
            <w:hideMark/>
          </w:tcPr>
          <w:p w14:paraId="6B42858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7" w:type="pct"/>
            <w:tcBorders>
              <w:top w:val="nil"/>
              <w:left w:val="single" w:sz="4" w:space="0" w:color="000000"/>
              <w:bottom w:val="nil"/>
              <w:right w:val="single" w:sz="4" w:space="0" w:color="000000"/>
            </w:tcBorders>
            <w:shd w:val="clear" w:color="000000" w:fill="D9D9D9"/>
            <w:noWrap/>
            <w:hideMark/>
          </w:tcPr>
          <w:p w14:paraId="7208E8C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nil"/>
              <w:right w:val="nil"/>
            </w:tcBorders>
            <w:shd w:val="clear" w:color="000000" w:fill="D9D9D9"/>
            <w:noWrap/>
            <w:hideMark/>
          </w:tcPr>
          <w:p w14:paraId="5AD5F8D2"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nil"/>
              <w:right w:val="single" w:sz="4" w:space="0" w:color="000000"/>
            </w:tcBorders>
            <w:shd w:val="clear" w:color="000000" w:fill="D9D9D9"/>
            <w:noWrap/>
            <w:hideMark/>
          </w:tcPr>
          <w:p w14:paraId="5DB77FDB"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nil"/>
              <w:right w:val="nil"/>
            </w:tcBorders>
            <w:shd w:val="clear" w:color="000000" w:fill="D9D9D9"/>
            <w:noWrap/>
            <w:hideMark/>
          </w:tcPr>
          <w:p w14:paraId="63B0E02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nil"/>
              <w:right w:val="single" w:sz="4" w:space="0" w:color="000000"/>
            </w:tcBorders>
            <w:shd w:val="clear" w:color="000000" w:fill="D9D9D9"/>
            <w:noWrap/>
            <w:hideMark/>
          </w:tcPr>
          <w:p w14:paraId="1394321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nil"/>
              <w:right w:val="single" w:sz="4" w:space="0" w:color="000000"/>
            </w:tcBorders>
            <w:shd w:val="clear" w:color="000000" w:fill="D9D9D9"/>
            <w:noWrap/>
            <w:hideMark/>
          </w:tcPr>
          <w:p w14:paraId="3751F10C"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0.03</w:t>
            </w:r>
          </w:p>
        </w:tc>
        <w:tc>
          <w:tcPr>
            <w:tcW w:w="188" w:type="pct"/>
            <w:tcBorders>
              <w:top w:val="nil"/>
              <w:left w:val="nil"/>
              <w:bottom w:val="nil"/>
              <w:right w:val="nil"/>
            </w:tcBorders>
            <w:shd w:val="clear" w:color="000000" w:fill="D9D9D9"/>
            <w:noWrap/>
            <w:hideMark/>
          </w:tcPr>
          <w:p w14:paraId="5D9933A6"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0.03</w:t>
            </w:r>
          </w:p>
        </w:tc>
        <w:tc>
          <w:tcPr>
            <w:tcW w:w="164" w:type="pct"/>
            <w:tcBorders>
              <w:top w:val="nil"/>
              <w:left w:val="single" w:sz="4" w:space="0" w:color="000000"/>
              <w:bottom w:val="nil"/>
              <w:right w:val="single" w:sz="4" w:space="0" w:color="000000"/>
            </w:tcBorders>
            <w:shd w:val="clear" w:color="000000" w:fill="D9D9D9"/>
            <w:noWrap/>
            <w:hideMark/>
          </w:tcPr>
          <w:p w14:paraId="595F3C6C"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nil"/>
              <w:right w:val="single" w:sz="8" w:space="0" w:color="000000"/>
            </w:tcBorders>
            <w:shd w:val="clear" w:color="000000" w:fill="D9D9D9"/>
            <w:noWrap/>
            <w:hideMark/>
          </w:tcPr>
          <w:p w14:paraId="359DE24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04FDF4D1"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0.95</w:t>
            </w:r>
          </w:p>
        </w:tc>
      </w:tr>
      <w:tr w:rsidR="00362A7C" w:rsidRPr="006E3AE1" w14:paraId="399C4EFE" w14:textId="77777777" w:rsidTr="0064774D">
        <w:trPr>
          <w:trHeight w:val="1092"/>
        </w:trPr>
        <w:tc>
          <w:tcPr>
            <w:tcW w:w="290" w:type="pct"/>
            <w:tcBorders>
              <w:top w:val="nil"/>
              <w:left w:val="single" w:sz="8" w:space="0" w:color="000000"/>
              <w:bottom w:val="single" w:sz="8" w:space="0" w:color="000000"/>
              <w:right w:val="nil"/>
            </w:tcBorders>
            <w:shd w:val="clear" w:color="000000" w:fill="D9D9D9"/>
            <w:hideMark/>
          </w:tcPr>
          <w:p w14:paraId="77D960A8"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333" w:type="pct"/>
            <w:tcBorders>
              <w:top w:val="nil"/>
              <w:left w:val="nil"/>
              <w:bottom w:val="single" w:sz="8" w:space="0" w:color="000000"/>
              <w:right w:val="nil"/>
            </w:tcBorders>
            <w:shd w:val="clear" w:color="000000" w:fill="D9D9D9"/>
            <w:hideMark/>
          </w:tcPr>
          <w:p w14:paraId="695DF927"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HC.7.nec</w:t>
            </w:r>
          </w:p>
        </w:tc>
        <w:tc>
          <w:tcPr>
            <w:tcW w:w="276" w:type="pct"/>
            <w:tcBorders>
              <w:top w:val="nil"/>
              <w:left w:val="nil"/>
              <w:bottom w:val="single" w:sz="8" w:space="0" w:color="000000"/>
              <w:right w:val="nil"/>
            </w:tcBorders>
            <w:shd w:val="clear" w:color="000000" w:fill="D9D9D9"/>
            <w:hideMark/>
          </w:tcPr>
          <w:p w14:paraId="552C2B34"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90" w:type="pct"/>
            <w:tcBorders>
              <w:top w:val="nil"/>
              <w:left w:val="nil"/>
              <w:bottom w:val="single" w:sz="8" w:space="0" w:color="000000"/>
              <w:right w:val="single" w:sz="4" w:space="0" w:color="000000"/>
            </w:tcBorders>
            <w:shd w:val="clear" w:color="000000" w:fill="D9D9D9"/>
            <w:hideMark/>
          </w:tcPr>
          <w:p w14:paraId="1A82422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Unspecified governance, and health system and financing administration (n.e.c.)</w:t>
            </w:r>
          </w:p>
        </w:tc>
        <w:tc>
          <w:tcPr>
            <w:tcW w:w="145" w:type="pct"/>
            <w:tcBorders>
              <w:top w:val="nil"/>
              <w:left w:val="nil"/>
              <w:bottom w:val="single" w:sz="8" w:space="0" w:color="000000"/>
              <w:right w:val="single" w:sz="4" w:space="0" w:color="000000"/>
            </w:tcBorders>
            <w:shd w:val="clear" w:color="000000" w:fill="D9D9D9"/>
            <w:noWrap/>
            <w:hideMark/>
          </w:tcPr>
          <w:p w14:paraId="1230D153"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75DB19F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718111FE"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5" w:type="pct"/>
            <w:tcBorders>
              <w:top w:val="nil"/>
              <w:left w:val="nil"/>
              <w:bottom w:val="single" w:sz="8" w:space="0" w:color="000000"/>
              <w:right w:val="nil"/>
            </w:tcBorders>
            <w:shd w:val="clear" w:color="000000" w:fill="D9D9D9"/>
            <w:noWrap/>
            <w:hideMark/>
          </w:tcPr>
          <w:p w14:paraId="7F9C2CB0"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single" w:sz="8" w:space="0" w:color="000000"/>
              <w:right w:val="single" w:sz="4" w:space="0" w:color="000000"/>
            </w:tcBorders>
            <w:shd w:val="clear" w:color="000000" w:fill="D9D9D9"/>
            <w:noWrap/>
            <w:hideMark/>
          </w:tcPr>
          <w:p w14:paraId="256B600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0" w:type="pct"/>
            <w:tcBorders>
              <w:top w:val="nil"/>
              <w:left w:val="nil"/>
              <w:bottom w:val="single" w:sz="8" w:space="0" w:color="000000"/>
              <w:right w:val="nil"/>
            </w:tcBorders>
            <w:shd w:val="clear" w:color="000000" w:fill="D9D9D9"/>
            <w:noWrap/>
            <w:hideMark/>
          </w:tcPr>
          <w:p w14:paraId="23501C1A"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87" w:type="pct"/>
            <w:tcBorders>
              <w:top w:val="nil"/>
              <w:left w:val="single" w:sz="4" w:space="0" w:color="000000"/>
              <w:bottom w:val="single" w:sz="8" w:space="0" w:color="000000"/>
              <w:right w:val="single" w:sz="4" w:space="0" w:color="000000"/>
            </w:tcBorders>
            <w:shd w:val="clear" w:color="000000" w:fill="D9D9D9"/>
            <w:noWrap/>
            <w:hideMark/>
          </w:tcPr>
          <w:p w14:paraId="5352DB53"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0.00</w:t>
            </w:r>
          </w:p>
        </w:tc>
        <w:tc>
          <w:tcPr>
            <w:tcW w:w="188" w:type="pct"/>
            <w:tcBorders>
              <w:top w:val="nil"/>
              <w:left w:val="nil"/>
              <w:bottom w:val="single" w:sz="8" w:space="0" w:color="000000"/>
              <w:right w:val="nil"/>
            </w:tcBorders>
            <w:shd w:val="clear" w:color="000000" w:fill="D9D9D9"/>
            <w:noWrap/>
            <w:hideMark/>
          </w:tcPr>
          <w:p w14:paraId="2CB4DCBD"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49" w:type="pct"/>
            <w:tcBorders>
              <w:top w:val="nil"/>
              <w:left w:val="nil"/>
              <w:bottom w:val="single" w:sz="8" w:space="0" w:color="000000"/>
              <w:right w:val="nil"/>
            </w:tcBorders>
            <w:shd w:val="clear" w:color="000000" w:fill="D9D9D9"/>
            <w:noWrap/>
            <w:hideMark/>
          </w:tcPr>
          <w:p w14:paraId="3185137B"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220" w:type="pct"/>
            <w:tcBorders>
              <w:top w:val="nil"/>
              <w:left w:val="nil"/>
              <w:bottom w:val="single" w:sz="8" w:space="0" w:color="000000"/>
              <w:right w:val="nil"/>
            </w:tcBorders>
            <w:shd w:val="clear" w:color="000000" w:fill="D9D9D9"/>
            <w:noWrap/>
            <w:hideMark/>
          </w:tcPr>
          <w:p w14:paraId="594920D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28" w:type="pct"/>
            <w:tcBorders>
              <w:top w:val="nil"/>
              <w:left w:val="nil"/>
              <w:bottom w:val="single" w:sz="8" w:space="0" w:color="000000"/>
              <w:right w:val="nil"/>
            </w:tcBorders>
            <w:shd w:val="clear" w:color="000000" w:fill="D9D9D9"/>
            <w:noWrap/>
            <w:hideMark/>
          </w:tcPr>
          <w:p w14:paraId="657D92B3"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16" w:type="pct"/>
            <w:tcBorders>
              <w:top w:val="nil"/>
              <w:left w:val="nil"/>
              <w:bottom w:val="single" w:sz="8" w:space="0" w:color="000000"/>
              <w:right w:val="nil"/>
            </w:tcBorders>
            <w:shd w:val="clear" w:color="000000" w:fill="D9D9D9"/>
            <w:noWrap/>
            <w:hideMark/>
          </w:tcPr>
          <w:p w14:paraId="1D71B884"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0.00</w:t>
            </w:r>
          </w:p>
        </w:tc>
        <w:tc>
          <w:tcPr>
            <w:tcW w:w="157" w:type="pct"/>
            <w:tcBorders>
              <w:top w:val="nil"/>
              <w:left w:val="nil"/>
              <w:bottom w:val="single" w:sz="8" w:space="0" w:color="000000"/>
              <w:right w:val="nil"/>
            </w:tcBorders>
            <w:shd w:val="clear" w:color="000000" w:fill="D9D9D9"/>
            <w:noWrap/>
            <w:hideMark/>
          </w:tcPr>
          <w:p w14:paraId="2EC0717A"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0.00</w:t>
            </w:r>
          </w:p>
        </w:tc>
        <w:tc>
          <w:tcPr>
            <w:tcW w:w="167" w:type="pct"/>
            <w:tcBorders>
              <w:top w:val="nil"/>
              <w:left w:val="single" w:sz="4" w:space="0" w:color="000000"/>
              <w:bottom w:val="single" w:sz="8" w:space="0" w:color="000000"/>
              <w:right w:val="single" w:sz="4" w:space="0" w:color="000000"/>
            </w:tcBorders>
            <w:shd w:val="clear" w:color="000000" w:fill="D9D9D9"/>
            <w:noWrap/>
            <w:hideMark/>
          </w:tcPr>
          <w:p w14:paraId="27CE20C6"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92" w:type="pct"/>
            <w:tcBorders>
              <w:top w:val="nil"/>
              <w:left w:val="nil"/>
              <w:bottom w:val="single" w:sz="8" w:space="0" w:color="000000"/>
              <w:right w:val="nil"/>
            </w:tcBorders>
            <w:shd w:val="clear" w:color="000000" w:fill="D9D9D9"/>
            <w:noWrap/>
            <w:hideMark/>
          </w:tcPr>
          <w:p w14:paraId="29CC2266"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66" w:type="pct"/>
            <w:tcBorders>
              <w:top w:val="nil"/>
              <w:left w:val="single" w:sz="4" w:space="0" w:color="000000"/>
              <w:bottom w:val="single" w:sz="8" w:space="0" w:color="000000"/>
              <w:right w:val="single" w:sz="4" w:space="0" w:color="000000"/>
            </w:tcBorders>
            <w:shd w:val="clear" w:color="000000" w:fill="D9D9D9"/>
            <w:noWrap/>
            <w:hideMark/>
          </w:tcPr>
          <w:p w14:paraId="17506E10"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8" w:type="pct"/>
            <w:tcBorders>
              <w:top w:val="nil"/>
              <w:left w:val="nil"/>
              <w:bottom w:val="single" w:sz="8" w:space="0" w:color="000000"/>
              <w:right w:val="nil"/>
            </w:tcBorders>
            <w:shd w:val="clear" w:color="000000" w:fill="D9D9D9"/>
            <w:noWrap/>
            <w:hideMark/>
          </w:tcPr>
          <w:p w14:paraId="039B0879" w14:textId="77777777" w:rsidR="00362A7C" w:rsidRPr="006E3AE1" w:rsidRDefault="00362A7C" w:rsidP="0064774D">
            <w:pPr>
              <w:spacing w:after="0" w:line="240" w:lineRule="auto"/>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 </w:t>
            </w:r>
          </w:p>
        </w:tc>
        <w:tc>
          <w:tcPr>
            <w:tcW w:w="155" w:type="pct"/>
            <w:tcBorders>
              <w:top w:val="nil"/>
              <w:left w:val="single" w:sz="4" w:space="0" w:color="000000"/>
              <w:bottom w:val="single" w:sz="8" w:space="0" w:color="000000"/>
              <w:right w:val="single" w:sz="4" w:space="0" w:color="000000"/>
            </w:tcBorders>
            <w:shd w:val="clear" w:color="000000" w:fill="D9D9D9"/>
            <w:noWrap/>
            <w:hideMark/>
          </w:tcPr>
          <w:p w14:paraId="6DA0C752"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86" w:type="pct"/>
            <w:tcBorders>
              <w:top w:val="nil"/>
              <w:left w:val="nil"/>
              <w:bottom w:val="single" w:sz="8" w:space="0" w:color="000000"/>
              <w:right w:val="single" w:sz="4" w:space="0" w:color="000000"/>
            </w:tcBorders>
            <w:shd w:val="clear" w:color="000000" w:fill="D9D9D9"/>
            <w:noWrap/>
            <w:hideMark/>
          </w:tcPr>
          <w:p w14:paraId="4C0B8BED" w14:textId="77777777" w:rsidR="00362A7C" w:rsidRPr="006E3AE1" w:rsidRDefault="00362A7C" w:rsidP="0064774D">
            <w:pPr>
              <w:spacing w:after="0" w:line="240" w:lineRule="auto"/>
              <w:jc w:val="right"/>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53.56</w:t>
            </w:r>
          </w:p>
        </w:tc>
        <w:tc>
          <w:tcPr>
            <w:tcW w:w="188" w:type="pct"/>
            <w:tcBorders>
              <w:top w:val="nil"/>
              <w:left w:val="nil"/>
              <w:bottom w:val="single" w:sz="8" w:space="0" w:color="000000"/>
              <w:right w:val="nil"/>
            </w:tcBorders>
            <w:shd w:val="clear" w:color="000000" w:fill="D9D9D9"/>
            <w:noWrap/>
            <w:hideMark/>
          </w:tcPr>
          <w:p w14:paraId="7203D5BE"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53.56</w:t>
            </w:r>
          </w:p>
        </w:tc>
        <w:tc>
          <w:tcPr>
            <w:tcW w:w="164" w:type="pct"/>
            <w:tcBorders>
              <w:top w:val="nil"/>
              <w:left w:val="single" w:sz="4" w:space="0" w:color="000000"/>
              <w:bottom w:val="single" w:sz="8" w:space="0" w:color="000000"/>
              <w:right w:val="single" w:sz="4" w:space="0" w:color="000000"/>
            </w:tcBorders>
            <w:shd w:val="clear" w:color="000000" w:fill="D9D9D9"/>
            <w:noWrap/>
            <w:hideMark/>
          </w:tcPr>
          <w:p w14:paraId="182BC14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23" w:type="pct"/>
            <w:tcBorders>
              <w:top w:val="nil"/>
              <w:left w:val="nil"/>
              <w:bottom w:val="single" w:sz="8" w:space="0" w:color="000000"/>
              <w:right w:val="single" w:sz="8" w:space="0" w:color="000000"/>
            </w:tcBorders>
            <w:shd w:val="clear" w:color="000000" w:fill="D9D9D9"/>
            <w:noWrap/>
            <w:hideMark/>
          </w:tcPr>
          <w:p w14:paraId="61A27FF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13" w:type="pct"/>
            <w:tcBorders>
              <w:top w:val="nil"/>
              <w:left w:val="nil"/>
              <w:bottom w:val="single" w:sz="8" w:space="0" w:color="000000"/>
              <w:right w:val="single" w:sz="8" w:space="0" w:color="000000"/>
            </w:tcBorders>
            <w:shd w:val="clear" w:color="000000" w:fill="D9D9D9"/>
            <w:noWrap/>
            <w:hideMark/>
          </w:tcPr>
          <w:p w14:paraId="3213B891"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53.56</w:t>
            </w:r>
          </w:p>
        </w:tc>
      </w:tr>
      <w:tr w:rsidR="00362A7C" w:rsidRPr="006E3AE1" w14:paraId="09CEAB64" w14:textId="77777777" w:rsidTr="0064774D">
        <w:trPr>
          <w:trHeight w:val="228"/>
        </w:trPr>
        <w:tc>
          <w:tcPr>
            <w:tcW w:w="290" w:type="pct"/>
            <w:tcBorders>
              <w:top w:val="nil"/>
              <w:left w:val="single" w:sz="8" w:space="0" w:color="000000"/>
              <w:bottom w:val="single" w:sz="8" w:space="0" w:color="000000"/>
              <w:right w:val="nil"/>
            </w:tcBorders>
            <w:shd w:val="clear" w:color="000000" w:fill="D9D9D9"/>
            <w:noWrap/>
            <w:hideMark/>
          </w:tcPr>
          <w:p w14:paraId="3C8F4894"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All HC</w:t>
            </w:r>
          </w:p>
        </w:tc>
        <w:tc>
          <w:tcPr>
            <w:tcW w:w="333" w:type="pct"/>
            <w:tcBorders>
              <w:top w:val="nil"/>
              <w:left w:val="nil"/>
              <w:bottom w:val="single" w:sz="8" w:space="0" w:color="000000"/>
              <w:right w:val="nil"/>
            </w:tcBorders>
            <w:shd w:val="clear" w:color="000000" w:fill="D9D9D9"/>
            <w:noWrap/>
            <w:hideMark/>
          </w:tcPr>
          <w:p w14:paraId="5FE03B97"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76" w:type="pct"/>
            <w:tcBorders>
              <w:top w:val="nil"/>
              <w:left w:val="nil"/>
              <w:bottom w:val="single" w:sz="8" w:space="0" w:color="000000"/>
              <w:right w:val="nil"/>
            </w:tcBorders>
            <w:shd w:val="clear" w:color="000000" w:fill="D9D9D9"/>
            <w:noWrap/>
            <w:hideMark/>
          </w:tcPr>
          <w:p w14:paraId="385B0A4A"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290" w:type="pct"/>
            <w:tcBorders>
              <w:top w:val="nil"/>
              <w:left w:val="nil"/>
              <w:bottom w:val="single" w:sz="8" w:space="0" w:color="000000"/>
              <w:right w:val="nil"/>
            </w:tcBorders>
            <w:shd w:val="clear" w:color="000000" w:fill="D9D9D9"/>
            <w:noWrap/>
            <w:hideMark/>
          </w:tcPr>
          <w:p w14:paraId="17A68B15" w14:textId="77777777" w:rsidR="00362A7C" w:rsidRPr="006E3AE1" w:rsidRDefault="00362A7C" w:rsidP="0064774D">
            <w:pPr>
              <w:spacing w:after="0" w:line="240" w:lineRule="auto"/>
              <w:rPr>
                <w:rFonts w:ascii="Arial Unicode MS" w:eastAsia="Times New Roman" w:hAnsi="Arial Unicode MS" w:cs="Arial"/>
                <w:b/>
                <w:bCs/>
                <w:sz w:val="12"/>
                <w:szCs w:val="12"/>
                <w:lang w:val="en-US"/>
              </w:rPr>
            </w:pPr>
            <w:r w:rsidRPr="006E3AE1">
              <w:rPr>
                <w:rFonts w:ascii="Arial Unicode MS" w:eastAsia="Times New Roman" w:hAnsi="Arial Unicode MS" w:cs="Arial"/>
                <w:b/>
                <w:bCs/>
                <w:sz w:val="12"/>
                <w:szCs w:val="12"/>
                <w:lang w:val="en-US"/>
              </w:rPr>
              <w:t> </w:t>
            </w:r>
          </w:p>
        </w:tc>
        <w:tc>
          <w:tcPr>
            <w:tcW w:w="145" w:type="pct"/>
            <w:tcBorders>
              <w:top w:val="nil"/>
              <w:left w:val="single" w:sz="4" w:space="0" w:color="000000"/>
              <w:bottom w:val="single" w:sz="8" w:space="0" w:color="000000"/>
              <w:right w:val="single" w:sz="4" w:space="0" w:color="000000"/>
            </w:tcBorders>
            <w:shd w:val="clear" w:color="000000" w:fill="D9D9D9"/>
            <w:noWrap/>
            <w:hideMark/>
          </w:tcPr>
          <w:p w14:paraId="6B326211"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146.80</w:t>
            </w:r>
          </w:p>
        </w:tc>
        <w:tc>
          <w:tcPr>
            <w:tcW w:w="145" w:type="pct"/>
            <w:tcBorders>
              <w:top w:val="nil"/>
              <w:left w:val="nil"/>
              <w:bottom w:val="single" w:sz="8" w:space="0" w:color="000000"/>
              <w:right w:val="nil"/>
            </w:tcBorders>
            <w:shd w:val="clear" w:color="000000" w:fill="D9D9D9"/>
            <w:noWrap/>
            <w:hideMark/>
          </w:tcPr>
          <w:p w14:paraId="06E9244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28.01</w:t>
            </w:r>
          </w:p>
        </w:tc>
        <w:tc>
          <w:tcPr>
            <w:tcW w:w="145" w:type="pct"/>
            <w:tcBorders>
              <w:top w:val="nil"/>
              <w:left w:val="nil"/>
              <w:bottom w:val="single" w:sz="8" w:space="0" w:color="000000"/>
              <w:right w:val="nil"/>
            </w:tcBorders>
            <w:shd w:val="clear" w:color="000000" w:fill="D9D9D9"/>
            <w:noWrap/>
            <w:hideMark/>
          </w:tcPr>
          <w:p w14:paraId="3921AC9B"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0.75</w:t>
            </w:r>
          </w:p>
        </w:tc>
        <w:tc>
          <w:tcPr>
            <w:tcW w:w="145" w:type="pct"/>
            <w:tcBorders>
              <w:top w:val="nil"/>
              <w:left w:val="nil"/>
              <w:bottom w:val="single" w:sz="8" w:space="0" w:color="000000"/>
              <w:right w:val="single" w:sz="4" w:space="0" w:color="000000"/>
            </w:tcBorders>
            <w:shd w:val="clear" w:color="000000" w:fill="D9D9D9"/>
            <w:noWrap/>
            <w:hideMark/>
          </w:tcPr>
          <w:p w14:paraId="5BE796F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118.04</w:t>
            </w:r>
          </w:p>
        </w:tc>
        <w:tc>
          <w:tcPr>
            <w:tcW w:w="155" w:type="pct"/>
            <w:tcBorders>
              <w:top w:val="nil"/>
              <w:left w:val="nil"/>
              <w:bottom w:val="single" w:sz="8" w:space="0" w:color="000000"/>
              <w:right w:val="single" w:sz="4" w:space="0" w:color="000000"/>
            </w:tcBorders>
            <w:shd w:val="clear" w:color="000000" w:fill="D9D9D9"/>
            <w:noWrap/>
            <w:hideMark/>
          </w:tcPr>
          <w:p w14:paraId="5E9767B5"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2.66</w:t>
            </w:r>
          </w:p>
        </w:tc>
        <w:tc>
          <w:tcPr>
            <w:tcW w:w="190" w:type="pct"/>
            <w:tcBorders>
              <w:top w:val="nil"/>
              <w:left w:val="nil"/>
              <w:bottom w:val="single" w:sz="8" w:space="0" w:color="000000"/>
              <w:right w:val="single" w:sz="4" w:space="0" w:color="000000"/>
            </w:tcBorders>
            <w:shd w:val="clear" w:color="000000" w:fill="D9D9D9"/>
            <w:noWrap/>
            <w:hideMark/>
          </w:tcPr>
          <w:p w14:paraId="71726CC2"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2.66</w:t>
            </w:r>
          </w:p>
        </w:tc>
        <w:tc>
          <w:tcPr>
            <w:tcW w:w="187" w:type="pct"/>
            <w:tcBorders>
              <w:top w:val="nil"/>
              <w:left w:val="nil"/>
              <w:bottom w:val="single" w:sz="8" w:space="0" w:color="000000"/>
              <w:right w:val="single" w:sz="4" w:space="0" w:color="000000"/>
            </w:tcBorders>
            <w:shd w:val="clear" w:color="000000" w:fill="D9D9D9"/>
            <w:noWrap/>
            <w:hideMark/>
          </w:tcPr>
          <w:p w14:paraId="4DC33ECB"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67.36</w:t>
            </w:r>
          </w:p>
        </w:tc>
        <w:tc>
          <w:tcPr>
            <w:tcW w:w="188" w:type="pct"/>
            <w:tcBorders>
              <w:top w:val="nil"/>
              <w:left w:val="nil"/>
              <w:bottom w:val="single" w:sz="8" w:space="0" w:color="000000"/>
              <w:right w:val="nil"/>
            </w:tcBorders>
            <w:shd w:val="clear" w:color="000000" w:fill="D9D9D9"/>
            <w:noWrap/>
            <w:hideMark/>
          </w:tcPr>
          <w:p w14:paraId="564CD660"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0.39</w:t>
            </w:r>
          </w:p>
        </w:tc>
        <w:tc>
          <w:tcPr>
            <w:tcW w:w="149" w:type="pct"/>
            <w:tcBorders>
              <w:top w:val="nil"/>
              <w:left w:val="nil"/>
              <w:bottom w:val="single" w:sz="8" w:space="0" w:color="000000"/>
              <w:right w:val="nil"/>
            </w:tcBorders>
            <w:shd w:val="clear" w:color="000000" w:fill="D9D9D9"/>
            <w:noWrap/>
            <w:hideMark/>
          </w:tcPr>
          <w:p w14:paraId="5CC8F88A"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0.04</w:t>
            </w:r>
          </w:p>
        </w:tc>
        <w:tc>
          <w:tcPr>
            <w:tcW w:w="220" w:type="pct"/>
            <w:tcBorders>
              <w:top w:val="nil"/>
              <w:left w:val="nil"/>
              <w:bottom w:val="single" w:sz="8" w:space="0" w:color="000000"/>
              <w:right w:val="nil"/>
            </w:tcBorders>
            <w:shd w:val="clear" w:color="000000" w:fill="D9D9D9"/>
            <w:noWrap/>
            <w:hideMark/>
          </w:tcPr>
          <w:p w14:paraId="24F3B3E8"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0.35</w:t>
            </w:r>
          </w:p>
        </w:tc>
        <w:tc>
          <w:tcPr>
            <w:tcW w:w="128" w:type="pct"/>
            <w:tcBorders>
              <w:top w:val="nil"/>
              <w:left w:val="nil"/>
              <w:bottom w:val="single" w:sz="8" w:space="0" w:color="000000"/>
              <w:right w:val="nil"/>
            </w:tcBorders>
            <w:shd w:val="clear" w:color="000000" w:fill="D9D9D9"/>
            <w:noWrap/>
            <w:hideMark/>
          </w:tcPr>
          <w:p w14:paraId="344982BB"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7.89</w:t>
            </w:r>
          </w:p>
        </w:tc>
        <w:tc>
          <w:tcPr>
            <w:tcW w:w="116" w:type="pct"/>
            <w:tcBorders>
              <w:top w:val="nil"/>
              <w:left w:val="nil"/>
              <w:bottom w:val="single" w:sz="8" w:space="0" w:color="000000"/>
              <w:right w:val="nil"/>
            </w:tcBorders>
            <w:shd w:val="clear" w:color="000000" w:fill="D9D9D9"/>
            <w:noWrap/>
            <w:hideMark/>
          </w:tcPr>
          <w:p w14:paraId="0329034C"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59.08</w:t>
            </w:r>
          </w:p>
        </w:tc>
        <w:tc>
          <w:tcPr>
            <w:tcW w:w="157" w:type="pct"/>
            <w:tcBorders>
              <w:top w:val="nil"/>
              <w:left w:val="nil"/>
              <w:bottom w:val="single" w:sz="8" w:space="0" w:color="000000"/>
              <w:right w:val="single" w:sz="4" w:space="0" w:color="000000"/>
            </w:tcBorders>
            <w:shd w:val="clear" w:color="000000" w:fill="D9D9D9"/>
            <w:noWrap/>
            <w:hideMark/>
          </w:tcPr>
          <w:p w14:paraId="57703966"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59.08</w:t>
            </w:r>
          </w:p>
        </w:tc>
        <w:tc>
          <w:tcPr>
            <w:tcW w:w="167" w:type="pct"/>
            <w:tcBorders>
              <w:top w:val="nil"/>
              <w:left w:val="nil"/>
              <w:bottom w:val="single" w:sz="8" w:space="0" w:color="000000"/>
              <w:right w:val="single" w:sz="4" w:space="0" w:color="000000"/>
            </w:tcBorders>
            <w:shd w:val="clear" w:color="000000" w:fill="D9D9D9"/>
            <w:noWrap/>
            <w:hideMark/>
          </w:tcPr>
          <w:p w14:paraId="0756E024"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0.85</w:t>
            </w:r>
          </w:p>
        </w:tc>
        <w:tc>
          <w:tcPr>
            <w:tcW w:w="192" w:type="pct"/>
            <w:tcBorders>
              <w:top w:val="nil"/>
              <w:left w:val="nil"/>
              <w:bottom w:val="single" w:sz="8" w:space="0" w:color="000000"/>
              <w:right w:val="single" w:sz="4" w:space="0" w:color="000000"/>
            </w:tcBorders>
            <w:shd w:val="clear" w:color="000000" w:fill="D9D9D9"/>
            <w:noWrap/>
            <w:hideMark/>
          </w:tcPr>
          <w:p w14:paraId="2AE186A4"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0.85</w:t>
            </w:r>
          </w:p>
        </w:tc>
        <w:tc>
          <w:tcPr>
            <w:tcW w:w="166" w:type="pct"/>
            <w:tcBorders>
              <w:top w:val="nil"/>
              <w:left w:val="nil"/>
              <w:bottom w:val="single" w:sz="8" w:space="0" w:color="000000"/>
              <w:right w:val="single" w:sz="4" w:space="0" w:color="000000"/>
            </w:tcBorders>
            <w:shd w:val="clear" w:color="000000" w:fill="D9D9D9"/>
            <w:noWrap/>
            <w:hideMark/>
          </w:tcPr>
          <w:p w14:paraId="28F718F2"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97.71</w:t>
            </w:r>
          </w:p>
        </w:tc>
        <w:tc>
          <w:tcPr>
            <w:tcW w:w="188" w:type="pct"/>
            <w:tcBorders>
              <w:top w:val="nil"/>
              <w:left w:val="nil"/>
              <w:bottom w:val="single" w:sz="8" w:space="0" w:color="000000"/>
              <w:right w:val="single" w:sz="4" w:space="0" w:color="000000"/>
            </w:tcBorders>
            <w:shd w:val="clear" w:color="000000" w:fill="D9D9D9"/>
            <w:noWrap/>
            <w:hideMark/>
          </w:tcPr>
          <w:p w14:paraId="2A84CDD0"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97.71</w:t>
            </w:r>
          </w:p>
        </w:tc>
        <w:tc>
          <w:tcPr>
            <w:tcW w:w="155" w:type="pct"/>
            <w:tcBorders>
              <w:top w:val="nil"/>
              <w:left w:val="nil"/>
              <w:bottom w:val="single" w:sz="8" w:space="0" w:color="000000"/>
              <w:right w:val="single" w:sz="4" w:space="0" w:color="000000"/>
            </w:tcBorders>
            <w:shd w:val="clear" w:color="000000" w:fill="D9D9D9"/>
            <w:noWrap/>
            <w:hideMark/>
          </w:tcPr>
          <w:p w14:paraId="43D86C7E"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0.71</w:t>
            </w:r>
          </w:p>
        </w:tc>
        <w:tc>
          <w:tcPr>
            <w:tcW w:w="186" w:type="pct"/>
            <w:tcBorders>
              <w:top w:val="nil"/>
              <w:left w:val="nil"/>
              <w:bottom w:val="single" w:sz="8" w:space="0" w:color="000000"/>
              <w:right w:val="single" w:sz="4" w:space="0" w:color="000000"/>
            </w:tcBorders>
            <w:shd w:val="clear" w:color="000000" w:fill="D9D9D9"/>
            <w:noWrap/>
            <w:hideMark/>
          </w:tcPr>
          <w:p w14:paraId="60C705FF"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58.59</w:t>
            </w:r>
          </w:p>
        </w:tc>
        <w:tc>
          <w:tcPr>
            <w:tcW w:w="188" w:type="pct"/>
            <w:tcBorders>
              <w:top w:val="nil"/>
              <w:left w:val="nil"/>
              <w:bottom w:val="single" w:sz="8" w:space="0" w:color="000000"/>
              <w:right w:val="single" w:sz="4" w:space="0" w:color="000000"/>
            </w:tcBorders>
            <w:shd w:val="clear" w:color="000000" w:fill="D9D9D9"/>
            <w:noWrap/>
            <w:hideMark/>
          </w:tcPr>
          <w:p w14:paraId="4E3DFAE0"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58.59</w:t>
            </w:r>
          </w:p>
        </w:tc>
        <w:tc>
          <w:tcPr>
            <w:tcW w:w="164" w:type="pct"/>
            <w:tcBorders>
              <w:top w:val="nil"/>
              <w:left w:val="nil"/>
              <w:bottom w:val="single" w:sz="8" w:space="0" w:color="000000"/>
              <w:right w:val="single" w:sz="4" w:space="0" w:color="000000"/>
            </w:tcBorders>
            <w:shd w:val="clear" w:color="000000" w:fill="D9D9D9"/>
            <w:noWrap/>
            <w:hideMark/>
          </w:tcPr>
          <w:p w14:paraId="3ACE4B27"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17.42</w:t>
            </w:r>
          </w:p>
        </w:tc>
        <w:tc>
          <w:tcPr>
            <w:tcW w:w="123" w:type="pct"/>
            <w:tcBorders>
              <w:top w:val="nil"/>
              <w:left w:val="nil"/>
              <w:bottom w:val="single" w:sz="8" w:space="0" w:color="000000"/>
              <w:right w:val="nil"/>
            </w:tcBorders>
            <w:shd w:val="clear" w:color="000000" w:fill="D9D9D9"/>
            <w:noWrap/>
            <w:hideMark/>
          </w:tcPr>
          <w:p w14:paraId="1725E09A"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0.16</w:t>
            </w:r>
          </w:p>
        </w:tc>
        <w:tc>
          <w:tcPr>
            <w:tcW w:w="213" w:type="pct"/>
            <w:tcBorders>
              <w:top w:val="nil"/>
              <w:left w:val="single" w:sz="8" w:space="0" w:color="000000"/>
              <w:bottom w:val="single" w:sz="8" w:space="0" w:color="000000"/>
              <w:right w:val="single" w:sz="8" w:space="0" w:color="000000"/>
            </w:tcBorders>
            <w:shd w:val="clear" w:color="000000" w:fill="D9D9D9"/>
            <w:noWrap/>
            <w:hideMark/>
          </w:tcPr>
          <w:p w14:paraId="232627B9" w14:textId="77777777" w:rsidR="00362A7C" w:rsidRPr="006E3AE1" w:rsidRDefault="00362A7C" w:rsidP="0064774D">
            <w:pPr>
              <w:spacing w:after="0" w:line="240" w:lineRule="auto"/>
              <w:jc w:val="right"/>
              <w:rPr>
                <w:rFonts w:ascii="Arial Unicode MS" w:eastAsia="Times New Roman" w:hAnsi="Arial Unicode MS" w:cs="Arial"/>
                <w:sz w:val="12"/>
                <w:szCs w:val="12"/>
                <w:lang w:val="en-US"/>
              </w:rPr>
            </w:pPr>
            <w:r w:rsidRPr="006E3AE1">
              <w:rPr>
                <w:rFonts w:ascii="Arial Unicode MS" w:eastAsia="Times New Roman" w:hAnsi="Arial Unicode MS" w:cs="Arial"/>
                <w:sz w:val="12"/>
                <w:szCs w:val="12"/>
                <w:lang w:val="en-US"/>
              </w:rPr>
              <w:t>392.25</w:t>
            </w:r>
          </w:p>
        </w:tc>
      </w:tr>
    </w:tbl>
    <w:p w14:paraId="5891E43B" w14:textId="77777777" w:rsidR="00362A7C" w:rsidRDefault="00362A7C" w:rsidP="00362A7C">
      <w:pPr>
        <w:spacing w:after="0" w:line="240" w:lineRule="auto"/>
        <w:rPr>
          <w:rFonts w:ascii="Book Antiqua" w:eastAsia="Times New Roman" w:hAnsi="Book Antiqua" w:cs="Arial"/>
          <w:sz w:val="24"/>
          <w:szCs w:val="24"/>
        </w:rPr>
      </w:pPr>
    </w:p>
    <w:p w14:paraId="6FEDA185" w14:textId="77777777" w:rsidR="00362A7C" w:rsidRDefault="00362A7C" w:rsidP="00362A7C">
      <w:pPr>
        <w:spacing w:after="0" w:line="240" w:lineRule="auto"/>
        <w:rPr>
          <w:rFonts w:ascii="Book Antiqua" w:eastAsia="Times New Roman" w:hAnsi="Book Antiqua" w:cs="Arial"/>
          <w:sz w:val="24"/>
          <w:szCs w:val="24"/>
        </w:rPr>
      </w:pPr>
    </w:p>
    <w:p w14:paraId="0A5A4F59" w14:textId="77777777" w:rsidR="00362A7C" w:rsidRDefault="00362A7C" w:rsidP="00362A7C">
      <w:pPr>
        <w:spacing w:after="0" w:line="240" w:lineRule="auto"/>
        <w:rPr>
          <w:rFonts w:ascii="Book Antiqua" w:eastAsia="Times New Roman" w:hAnsi="Book Antiqua" w:cs="Arial"/>
          <w:sz w:val="24"/>
          <w:szCs w:val="24"/>
        </w:rPr>
      </w:pPr>
    </w:p>
    <w:p w14:paraId="45A2CFB1" w14:textId="77777777" w:rsidR="00362A7C" w:rsidRDefault="00362A7C" w:rsidP="00362A7C">
      <w:pPr>
        <w:spacing w:after="0" w:line="240" w:lineRule="auto"/>
        <w:rPr>
          <w:rFonts w:ascii="Book Antiqua" w:eastAsia="Times New Roman" w:hAnsi="Book Antiqua" w:cs="Arial"/>
          <w:sz w:val="24"/>
          <w:szCs w:val="24"/>
        </w:rPr>
      </w:pPr>
    </w:p>
    <w:p w14:paraId="12068249" w14:textId="77777777" w:rsidR="00362A7C" w:rsidRDefault="00362A7C" w:rsidP="00362A7C">
      <w:pPr>
        <w:spacing w:after="0" w:line="240" w:lineRule="auto"/>
        <w:rPr>
          <w:rFonts w:ascii="Book Antiqua" w:eastAsia="Times New Roman" w:hAnsi="Book Antiqua" w:cs="Arial"/>
          <w:sz w:val="24"/>
          <w:szCs w:val="24"/>
        </w:rPr>
      </w:pPr>
    </w:p>
    <w:p w14:paraId="1EC0DADA" w14:textId="77777777" w:rsidR="00362A7C" w:rsidRDefault="00362A7C" w:rsidP="00362A7C">
      <w:pPr>
        <w:spacing w:after="0" w:line="240" w:lineRule="auto"/>
        <w:rPr>
          <w:rFonts w:ascii="Book Antiqua" w:eastAsia="Times New Roman" w:hAnsi="Book Antiqua" w:cs="Arial"/>
          <w:sz w:val="24"/>
          <w:szCs w:val="24"/>
        </w:rPr>
      </w:pPr>
    </w:p>
    <w:p w14:paraId="679896BD" w14:textId="77777777" w:rsidR="00362A7C" w:rsidRDefault="00362A7C" w:rsidP="00362A7C">
      <w:pPr>
        <w:spacing w:after="0" w:line="240" w:lineRule="auto"/>
        <w:rPr>
          <w:rFonts w:ascii="Book Antiqua" w:eastAsia="Times New Roman" w:hAnsi="Book Antiqua" w:cs="Arial"/>
          <w:sz w:val="24"/>
          <w:szCs w:val="24"/>
        </w:rPr>
      </w:pPr>
    </w:p>
    <w:p w14:paraId="63DBBDAE" w14:textId="77777777" w:rsidR="00362A7C" w:rsidRDefault="00362A7C" w:rsidP="00362A7C">
      <w:pPr>
        <w:spacing w:after="0" w:line="240" w:lineRule="auto"/>
        <w:rPr>
          <w:rFonts w:ascii="Book Antiqua" w:eastAsia="Times New Roman" w:hAnsi="Book Antiqua" w:cs="Arial"/>
          <w:sz w:val="24"/>
          <w:szCs w:val="24"/>
        </w:rPr>
      </w:pPr>
    </w:p>
    <w:p w14:paraId="0008A112" w14:textId="77777777" w:rsidR="00362A7C" w:rsidRDefault="00362A7C" w:rsidP="00362A7C">
      <w:pPr>
        <w:spacing w:after="0" w:line="240" w:lineRule="auto"/>
        <w:rPr>
          <w:rFonts w:ascii="Book Antiqua" w:hAnsi="Book Antiqua"/>
          <w:i/>
          <w:iCs/>
        </w:rPr>
      </w:pPr>
      <w:r>
        <w:rPr>
          <w:rFonts w:ascii="Book Antiqua" w:hAnsi="Book Antiqua"/>
          <w:i/>
          <w:iCs/>
        </w:rPr>
        <w:lastRenderedPageBreak/>
        <w:t>Tabela</w:t>
      </w:r>
      <w:r w:rsidRPr="00534C1C">
        <w:rPr>
          <w:rFonts w:ascii="Book Antiqua" w:hAnsi="Book Antiqua"/>
          <w:i/>
          <w:iCs/>
        </w:rPr>
        <w:t xml:space="preserve"> Nr. </w:t>
      </w:r>
      <w:r>
        <w:rPr>
          <w:rFonts w:ascii="Book Antiqua" w:hAnsi="Book Antiqua"/>
          <w:i/>
          <w:iCs/>
        </w:rPr>
        <w:t>5:</w:t>
      </w:r>
    </w:p>
    <w:tbl>
      <w:tblPr>
        <w:tblW w:w="5000" w:type="pct"/>
        <w:tblLook w:val="04A0" w:firstRow="1" w:lastRow="0" w:firstColumn="1" w:lastColumn="0" w:noHBand="0" w:noVBand="1"/>
      </w:tblPr>
      <w:tblGrid>
        <w:gridCol w:w="510"/>
        <w:gridCol w:w="572"/>
        <w:gridCol w:w="553"/>
        <w:gridCol w:w="811"/>
        <w:gridCol w:w="481"/>
        <w:gridCol w:w="470"/>
        <w:gridCol w:w="470"/>
        <w:gridCol w:w="470"/>
        <w:gridCol w:w="399"/>
        <w:gridCol w:w="480"/>
        <w:gridCol w:w="470"/>
        <w:gridCol w:w="542"/>
        <w:gridCol w:w="634"/>
        <w:gridCol w:w="480"/>
        <w:gridCol w:w="542"/>
        <w:gridCol w:w="614"/>
        <w:gridCol w:w="705"/>
        <w:gridCol w:w="542"/>
        <w:gridCol w:w="614"/>
        <w:gridCol w:w="705"/>
        <w:gridCol w:w="470"/>
        <w:gridCol w:w="542"/>
        <w:gridCol w:w="542"/>
        <w:gridCol w:w="634"/>
        <w:gridCol w:w="470"/>
        <w:gridCol w:w="562"/>
        <w:gridCol w:w="399"/>
        <w:gridCol w:w="499"/>
        <w:gridCol w:w="480"/>
      </w:tblGrid>
      <w:tr w:rsidR="00362A7C" w:rsidRPr="007020E1" w14:paraId="56EAF198" w14:textId="77777777" w:rsidTr="0064774D">
        <w:trPr>
          <w:trHeight w:val="228"/>
        </w:trPr>
        <w:tc>
          <w:tcPr>
            <w:tcW w:w="290" w:type="pct"/>
            <w:tcBorders>
              <w:top w:val="single" w:sz="8" w:space="0" w:color="000000"/>
              <w:left w:val="single" w:sz="8" w:space="0" w:color="000000"/>
              <w:bottom w:val="nil"/>
              <w:right w:val="nil"/>
            </w:tcBorders>
            <w:shd w:val="clear" w:color="000000" w:fill="C0C0C0"/>
            <w:noWrap/>
            <w:hideMark/>
          </w:tcPr>
          <w:p w14:paraId="6617CF6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single" w:sz="8" w:space="0" w:color="000000"/>
              <w:left w:val="nil"/>
              <w:bottom w:val="nil"/>
              <w:right w:val="nil"/>
            </w:tcBorders>
            <w:shd w:val="clear" w:color="000000" w:fill="C0C0C0"/>
            <w:noWrap/>
            <w:hideMark/>
          </w:tcPr>
          <w:p w14:paraId="3A7BC40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noWrap/>
            <w:hideMark/>
          </w:tcPr>
          <w:p w14:paraId="391B6D4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vMerge w:val="restart"/>
            <w:tcBorders>
              <w:top w:val="single" w:sz="8" w:space="0" w:color="000000"/>
              <w:left w:val="nil"/>
              <w:bottom w:val="nil"/>
              <w:right w:val="nil"/>
            </w:tcBorders>
            <w:shd w:val="clear" w:color="000000" w:fill="C0C0C0"/>
            <w:hideMark/>
          </w:tcPr>
          <w:p w14:paraId="6C3CDE0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Factors of health care provision</w:t>
            </w:r>
          </w:p>
        </w:tc>
        <w:tc>
          <w:tcPr>
            <w:tcW w:w="188" w:type="pct"/>
            <w:tcBorders>
              <w:top w:val="single" w:sz="8" w:space="0" w:color="000000"/>
              <w:left w:val="single" w:sz="4" w:space="0" w:color="000000"/>
              <w:bottom w:val="nil"/>
              <w:right w:val="single" w:sz="4" w:space="0" w:color="000000"/>
            </w:tcBorders>
            <w:shd w:val="clear" w:color="000000" w:fill="C0C0C0"/>
            <w:hideMark/>
          </w:tcPr>
          <w:p w14:paraId="761E1E6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FP.1</w:t>
            </w:r>
          </w:p>
        </w:tc>
        <w:tc>
          <w:tcPr>
            <w:tcW w:w="175" w:type="pct"/>
            <w:tcBorders>
              <w:top w:val="single" w:sz="8" w:space="0" w:color="000000"/>
              <w:left w:val="nil"/>
              <w:bottom w:val="nil"/>
              <w:right w:val="nil"/>
            </w:tcBorders>
            <w:shd w:val="clear" w:color="000000" w:fill="C0C0C0"/>
            <w:hideMark/>
          </w:tcPr>
          <w:p w14:paraId="7C809B3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single" w:sz="8" w:space="0" w:color="000000"/>
              <w:left w:val="nil"/>
              <w:bottom w:val="nil"/>
              <w:right w:val="nil"/>
            </w:tcBorders>
            <w:shd w:val="clear" w:color="000000" w:fill="C0C0C0"/>
            <w:hideMark/>
          </w:tcPr>
          <w:p w14:paraId="6CCEC84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single" w:sz="8" w:space="0" w:color="000000"/>
              <w:left w:val="nil"/>
              <w:bottom w:val="nil"/>
              <w:right w:val="nil"/>
            </w:tcBorders>
            <w:shd w:val="clear" w:color="000000" w:fill="C0C0C0"/>
            <w:hideMark/>
          </w:tcPr>
          <w:p w14:paraId="53E5E9B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single" w:sz="8" w:space="0" w:color="000000"/>
              <w:left w:val="single" w:sz="4" w:space="0" w:color="000000"/>
              <w:bottom w:val="nil"/>
              <w:right w:val="single" w:sz="4" w:space="0" w:color="000000"/>
            </w:tcBorders>
            <w:shd w:val="clear" w:color="000000" w:fill="C0C0C0"/>
            <w:hideMark/>
          </w:tcPr>
          <w:p w14:paraId="3642F10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FP.2</w:t>
            </w:r>
          </w:p>
        </w:tc>
        <w:tc>
          <w:tcPr>
            <w:tcW w:w="213" w:type="pct"/>
            <w:tcBorders>
              <w:top w:val="single" w:sz="8" w:space="0" w:color="000000"/>
              <w:left w:val="nil"/>
              <w:bottom w:val="nil"/>
              <w:right w:val="single" w:sz="4" w:space="0" w:color="000000"/>
            </w:tcBorders>
            <w:shd w:val="clear" w:color="000000" w:fill="C0C0C0"/>
            <w:hideMark/>
          </w:tcPr>
          <w:p w14:paraId="4126AA6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FP.3</w:t>
            </w:r>
          </w:p>
        </w:tc>
        <w:tc>
          <w:tcPr>
            <w:tcW w:w="162" w:type="pct"/>
            <w:tcBorders>
              <w:top w:val="single" w:sz="8" w:space="0" w:color="000000"/>
              <w:left w:val="nil"/>
              <w:bottom w:val="nil"/>
              <w:right w:val="nil"/>
            </w:tcBorders>
            <w:shd w:val="clear" w:color="000000" w:fill="C0C0C0"/>
            <w:hideMark/>
          </w:tcPr>
          <w:p w14:paraId="03644F7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3A487EF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single" w:sz="8" w:space="0" w:color="000000"/>
              <w:left w:val="nil"/>
              <w:bottom w:val="nil"/>
              <w:right w:val="nil"/>
            </w:tcBorders>
            <w:shd w:val="clear" w:color="000000" w:fill="C0C0C0"/>
            <w:hideMark/>
          </w:tcPr>
          <w:p w14:paraId="0A3B863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28981C6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6E869F5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single" w:sz="8" w:space="0" w:color="000000"/>
              <w:left w:val="nil"/>
              <w:bottom w:val="nil"/>
              <w:right w:val="nil"/>
            </w:tcBorders>
            <w:shd w:val="clear" w:color="000000" w:fill="C0C0C0"/>
            <w:hideMark/>
          </w:tcPr>
          <w:p w14:paraId="3D9CADF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single" w:sz="8" w:space="0" w:color="000000"/>
              <w:left w:val="nil"/>
              <w:bottom w:val="nil"/>
              <w:right w:val="nil"/>
            </w:tcBorders>
            <w:shd w:val="clear" w:color="000000" w:fill="C0C0C0"/>
            <w:hideMark/>
          </w:tcPr>
          <w:p w14:paraId="3ECACE3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055727D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single" w:sz="8" w:space="0" w:color="000000"/>
              <w:left w:val="nil"/>
              <w:bottom w:val="nil"/>
              <w:right w:val="nil"/>
            </w:tcBorders>
            <w:shd w:val="clear" w:color="000000" w:fill="C0C0C0"/>
            <w:hideMark/>
          </w:tcPr>
          <w:p w14:paraId="7BA064F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single" w:sz="8" w:space="0" w:color="000000"/>
              <w:left w:val="nil"/>
              <w:bottom w:val="nil"/>
              <w:right w:val="nil"/>
            </w:tcBorders>
            <w:shd w:val="clear" w:color="000000" w:fill="C0C0C0"/>
            <w:hideMark/>
          </w:tcPr>
          <w:p w14:paraId="534DDC8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6D11F27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6490C89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single" w:sz="8" w:space="0" w:color="000000"/>
              <w:left w:val="nil"/>
              <w:bottom w:val="nil"/>
              <w:right w:val="nil"/>
            </w:tcBorders>
            <w:shd w:val="clear" w:color="000000" w:fill="C0C0C0"/>
            <w:hideMark/>
          </w:tcPr>
          <w:p w14:paraId="216CAD7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614768D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0B8D422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single" w:sz="8" w:space="0" w:color="000000"/>
              <w:left w:val="nil"/>
              <w:bottom w:val="nil"/>
              <w:right w:val="nil"/>
            </w:tcBorders>
            <w:shd w:val="clear" w:color="000000" w:fill="C0C0C0"/>
            <w:hideMark/>
          </w:tcPr>
          <w:p w14:paraId="452F309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single" w:sz="8" w:space="0" w:color="000000"/>
              <w:left w:val="single" w:sz="4" w:space="0" w:color="000000"/>
              <w:bottom w:val="nil"/>
              <w:right w:val="single" w:sz="4" w:space="0" w:color="000000"/>
            </w:tcBorders>
            <w:shd w:val="clear" w:color="000000" w:fill="C0C0C0"/>
            <w:hideMark/>
          </w:tcPr>
          <w:p w14:paraId="3E684F6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FP.4</w:t>
            </w:r>
          </w:p>
        </w:tc>
        <w:tc>
          <w:tcPr>
            <w:tcW w:w="116" w:type="pct"/>
            <w:tcBorders>
              <w:top w:val="single" w:sz="8" w:space="0" w:color="000000"/>
              <w:left w:val="nil"/>
              <w:bottom w:val="nil"/>
              <w:right w:val="single" w:sz="8" w:space="0" w:color="000000"/>
            </w:tcBorders>
            <w:shd w:val="clear" w:color="000000" w:fill="C0C0C0"/>
            <w:hideMark/>
          </w:tcPr>
          <w:p w14:paraId="42BAD28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FP.nec</w:t>
            </w:r>
          </w:p>
        </w:tc>
        <w:tc>
          <w:tcPr>
            <w:tcW w:w="213" w:type="pct"/>
            <w:tcBorders>
              <w:top w:val="single" w:sz="8" w:space="0" w:color="000000"/>
              <w:left w:val="nil"/>
              <w:bottom w:val="nil"/>
              <w:right w:val="single" w:sz="8" w:space="0" w:color="000000"/>
            </w:tcBorders>
            <w:shd w:val="clear" w:color="000000" w:fill="C0C0C0"/>
            <w:noWrap/>
            <w:hideMark/>
          </w:tcPr>
          <w:p w14:paraId="142B29B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All FP</w:t>
            </w:r>
          </w:p>
        </w:tc>
      </w:tr>
      <w:tr w:rsidR="00362A7C" w:rsidRPr="007020E1" w14:paraId="47D98284" w14:textId="77777777" w:rsidTr="0064774D">
        <w:trPr>
          <w:trHeight w:val="228"/>
        </w:trPr>
        <w:tc>
          <w:tcPr>
            <w:tcW w:w="290" w:type="pct"/>
            <w:tcBorders>
              <w:top w:val="nil"/>
              <w:left w:val="single" w:sz="8" w:space="0" w:color="000000"/>
              <w:bottom w:val="nil"/>
              <w:right w:val="nil"/>
            </w:tcBorders>
            <w:shd w:val="clear" w:color="000000" w:fill="C0C0C0"/>
            <w:noWrap/>
            <w:hideMark/>
          </w:tcPr>
          <w:p w14:paraId="0E4337F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C0C0C0"/>
            <w:noWrap/>
            <w:hideMark/>
          </w:tcPr>
          <w:p w14:paraId="43C6360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noWrap/>
            <w:hideMark/>
          </w:tcPr>
          <w:p w14:paraId="2614633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vMerge/>
            <w:tcBorders>
              <w:top w:val="single" w:sz="8" w:space="0" w:color="000000"/>
              <w:left w:val="nil"/>
              <w:bottom w:val="nil"/>
              <w:right w:val="nil"/>
            </w:tcBorders>
            <w:vAlign w:val="center"/>
            <w:hideMark/>
          </w:tcPr>
          <w:p w14:paraId="772F34A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p>
        </w:tc>
        <w:tc>
          <w:tcPr>
            <w:tcW w:w="188" w:type="pct"/>
            <w:tcBorders>
              <w:top w:val="nil"/>
              <w:left w:val="single" w:sz="4" w:space="0" w:color="000000"/>
              <w:bottom w:val="nil"/>
              <w:right w:val="single" w:sz="4" w:space="0" w:color="000000"/>
            </w:tcBorders>
            <w:shd w:val="clear" w:color="000000" w:fill="C0C0C0"/>
            <w:hideMark/>
          </w:tcPr>
          <w:p w14:paraId="6903FEA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C0C0C0"/>
            <w:hideMark/>
          </w:tcPr>
          <w:p w14:paraId="594D1C9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FP.1.1</w:t>
            </w:r>
          </w:p>
        </w:tc>
        <w:tc>
          <w:tcPr>
            <w:tcW w:w="184" w:type="pct"/>
            <w:tcBorders>
              <w:top w:val="nil"/>
              <w:left w:val="nil"/>
              <w:bottom w:val="nil"/>
              <w:right w:val="nil"/>
            </w:tcBorders>
            <w:shd w:val="clear" w:color="000000" w:fill="C0C0C0"/>
            <w:hideMark/>
          </w:tcPr>
          <w:p w14:paraId="7E4FABF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FP.1.2</w:t>
            </w:r>
          </w:p>
        </w:tc>
        <w:tc>
          <w:tcPr>
            <w:tcW w:w="189" w:type="pct"/>
            <w:tcBorders>
              <w:top w:val="nil"/>
              <w:left w:val="nil"/>
              <w:bottom w:val="nil"/>
              <w:right w:val="nil"/>
            </w:tcBorders>
            <w:shd w:val="clear" w:color="000000" w:fill="C0C0C0"/>
            <w:hideMark/>
          </w:tcPr>
          <w:p w14:paraId="5185296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FP.1.3</w:t>
            </w:r>
          </w:p>
        </w:tc>
        <w:tc>
          <w:tcPr>
            <w:tcW w:w="152" w:type="pct"/>
            <w:tcBorders>
              <w:top w:val="nil"/>
              <w:left w:val="single" w:sz="4" w:space="0" w:color="000000"/>
              <w:bottom w:val="nil"/>
              <w:right w:val="single" w:sz="4" w:space="0" w:color="000000"/>
            </w:tcBorders>
            <w:shd w:val="clear" w:color="000000" w:fill="C0C0C0"/>
            <w:hideMark/>
          </w:tcPr>
          <w:p w14:paraId="7C91317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C0C0C0"/>
            <w:hideMark/>
          </w:tcPr>
          <w:p w14:paraId="6922DFF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62" w:type="pct"/>
            <w:tcBorders>
              <w:top w:val="nil"/>
              <w:left w:val="nil"/>
              <w:bottom w:val="nil"/>
              <w:right w:val="nil"/>
            </w:tcBorders>
            <w:shd w:val="clear" w:color="000000" w:fill="C0C0C0"/>
            <w:hideMark/>
          </w:tcPr>
          <w:p w14:paraId="79F7FD9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FP.3.1</w:t>
            </w:r>
          </w:p>
        </w:tc>
        <w:tc>
          <w:tcPr>
            <w:tcW w:w="145" w:type="pct"/>
            <w:tcBorders>
              <w:top w:val="nil"/>
              <w:left w:val="nil"/>
              <w:bottom w:val="nil"/>
              <w:right w:val="nil"/>
            </w:tcBorders>
            <w:shd w:val="clear" w:color="000000" w:fill="C0C0C0"/>
            <w:hideMark/>
          </w:tcPr>
          <w:p w14:paraId="39C8A6C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61B221B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9C5318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w:t>
            </w:r>
          </w:p>
        </w:tc>
        <w:tc>
          <w:tcPr>
            <w:tcW w:w="145" w:type="pct"/>
            <w:tcBorders>
              <w:top w:val="nil"/>
              <w:left w:val="nil"/>
              <w:bottom w:val="nil"/>
              <w:right w:val="nil"/>
            </w:tcBorders>
            <w:shd w:val="clear" w:color="000000" w:fill="C0C0C0"/>
            <w:hideMark/>
          </w:tcPr>
          <w:p w14:paraId="6D09775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000000" w:fill="C0C0C0"/>
            <w:hideMark/>
          </w:tcPr>
          <w:p w14:paraId="1F33E4A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24D890C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337B4A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C0C0C0"/>
            <w:hideMark/>
          </w:tcPr>
          <w:p w14:paraId="2B1B577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52F8664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E785BA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FP.3.3</w:t>
            </w:r>
          </w:p>
        </w:tc>
        <w:tc>
          <w:tcPr>
            <w:tcW w:w="145" w:type="pct"/>
            <w:tcBorders>
              <w:top w:val="nil"/>
              <w:left w:val="nil"/>
              <w:bottom w:val="nil"/>
              <w:right w:val="nil"/>
            </w:tcBorders>
            <w:shd w:val="clear" w:color="000000" w:fill="C0C0C0"/>
            <w:hideMark/>
          </w:tcPr>
          <w:p w14:paraId="0A61EA4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69660F0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B5C03F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64120FC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FP.3.4</w:t>
            </w:r>
          </w:p>
        </w:tc>
        <w:tc>
          <w:tcPr>
            <w:tcW w:w="145" w:type="pct"/>
            <w:tcBorders>
              <w:top w:val="nil"/>
              <w:left w:val="nil"/>
              <w:bottom w:val="nil"/>
              <w:right w:val="nil"/>
            </w:tcBorders>
            <w:shd w:val="clear" w:color="000000" w:fill="C0C0C0"/>
            <w:hideMark/>
          </w:tcPr>
          <w:p w14:paraId="23F4EDD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FP.3.nec</w:t>
            </w:r>
          </w:p>
        </w:tc>
        <w:tc>
          <w:tcPr>
            <w:tcW w:w="116" w:type="pct"/>
            <w:tcBorders>
              <w:top w:val="nil"/>
              <w:left w:val="single" w:sz="4" w:space="0" w:color="000000"/>
              <w:bottom w:val="nil"/>
              <w:right w:val="single" w:sz="4" w:space="0" w:color="000000"/>
            </w:tcBorders>
            <w:shd w:val="clear" w:color="000000" w:fill="C0C0C0"/>
            <w:hideMark/>
          </w:tcPr>
          <w:p w14:paraId="0655E83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C0C0C0"/>
            <w:hideMark/>
          </w:tcPr>
          <w:p w14:paraId="28BA50E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0EBEC6B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362A7C" w:rsidRPr="007020E1" w14:paraId="3651ECE7" w14:textId="77777777" w:rsidTr="0064774D">
        <w:trPr>
          <w:trHeight w:val="228"/>
        </w:trPr>
        <w:tc>
          <w:tcPr>
            <w:tcW w:w="290" w:type="pct"/>
            <w:tcBorders>
              <w:top w:val="nil"/>
              <w:left w:val="single" w:sz="8" w:space="0" w:color="000000"/>
              <w:bottom w:val="nil"/>
              <w:right w:val="nil"/>
            </w:tcBorders>
            <w:shd w:val="clear" w:color="000000" w:fill="C0C0C0"/>
            <w:noWrap/>
            <w:hideMark/>
          </w:tcPr>
          <w:p w14:paraId="7E70D25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C0C0C0"/>
            <w:noWrap/>
            <w:hideMark/>
          </w:tcPr>
          <w:p w14:paraId="49429CB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noWrap/>
            <w:hideMark/>
          </w:tcPr>
          <w:p w14:paraId="1B82E00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vMerge/>
            <w:tcBorders>
              <w:top w:val="single" w:sz="8" w:space="0" w:color="000000"/>
              <w:left w:val="nil"/>
              <w:bottom w:val="nil"/>
              <w:right w:val="nil"/>
            </w:tcBorders>
            <w:vAlign w:val="center"/>
            <w:hideMark/>
          </w:tcPr>
          <w:p w14:paraId="06D9A50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p>
        </w:tc>
        <w:tc>
          <w:tcPr>
            <w:tcW w:w="188" w:type="pct"/>
            <w:tcBorders>
              <w:top w:val="nil"/>
              <w:left w:val="single" w:sz="4" w:space="0" w:color="000000"/>
              <w:bottom w:val="nil"/>
              <w:right w:val="single" w:sz="4" w:space="0" w:color="000000"/>
            </w:tcBorders>
            <w:shd w:val="clear" w:color="000000" w:fill="C0C0C0"/>
            <w:hideMark/>
          </w:tcPr>
          <w:p w14:paraId="669C6BE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C0C0C0"/>
            <w:hideMark/>
          </w:tcPr>
          <w:p w14:paraId="19E595B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000000" w:fill="C0C0C0"/>
            <w:hideMark/>
          </w:tcPr>
          <w:p w14:paraId="17ADDB9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C0C0C0"/>
            <w:hideMark/>
          </w:tcPr>
          <w:p w14:paraId="03CEBDC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C0C0C0"/>
            <w:hideMark/>
          </w:tcPr>
          <w:p w14:paraId="2D522C9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C0C0C0"/>
            <w:hideMark/>
          </w:tcPr>
          <w:p w14:paraId="44848AE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62" w:type="pct"/>
            <w:tcBorders>
              <w:top w:val="nil"/>
              <w:left w:val="nil"/>
              <w:bottom w:val="nil"/>
              <w:right w:val="nil"/>
            </w:tcBorders>
            <w:shd w:val="clear" w:color="000000" w:fill="C0C0C0"/>
            <w:hideMark/>
          </w:tcPr>
          <w:p w14:paraId="2BD1535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87672B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FP.3.1.1</w:t>
            </w:r>
          </w:p>
        </w:tc>
        <w:tc>
          <w:tcPr>
            <w:tcW w:w="174" w:type="pct"/>
            <w:tcBorders>
              <w:top w:val="nil"/>
              <w:left w:val="nil"/>
              <w:bottom w:val="nil"/>
              <w:right w:val="nil"/>
            </w:tcBorders>
            <w:shd w:val="clear" w:color="000000" w:fill="C0C0C0"/>
            <w:hideMark/>
          </w:tcPr>
          <w:p w14:paraId="131BAEF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FP.3.1.nec</w:t>
            </w:r>
          </w:p>
        </w:tc>
        <w:tc>
          <w:tcPr>
            <w:tcW w:w="145" w:type="pct"/>
            <w:tcBorders>
              <w:top w:val="nil"/>
              <w:left w:val="nil"/>
              <w:bottom w:val="nil"/>
              <w:right w:val="nil"/>
            </w:tcBorders>
            <w:shd w:val="clear" w:color="000000" w:fill="C0C0C0"/>
            <w:hideMark/>
          </w:tcPr>
          <w:p w14:paraId="28144DC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DF9153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FP.3.2.1</w:t>
            </w:r>
          </w:p>
        </w:tc>
        <w:tc>
          <w:tcPr>
            <w:tcW w:w="143" w:type="pct"/>
            <w:tcBorders>
              <w:top w:val="nil"/>
              <w:left w:val="nil"/>
              <w:bottom w:val="nil"/>
              <w:right w:val="nil"/>
            </w:tcBorders>
            <w:shd w:val="clear" w:color="000000" w:fill="C0C0C0"/>
            <w:hideMark/>
          </w:tcPr>
          <w:p w14:paraId="47B0198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49D11B0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605B49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FP.3.2.2</w:t>
            </w:r>
          </w:p>
        </w:tc>
        <w:tc>
          <w:tcPr>
            <w:tcW w:w="203" w:type="pct"/>
            <w:tcBorders>
              <w:top w:val="nil"/>
              <w:left w:val="nil"/>
              <w:bottom w:val="nil"/>
              <w:right w:val="nil"/>
            </w:tcBorders>
            <w:shd w:val="clear" w:color="000000" w:fill="C0C0C0"/>
            <w:hideMark/>
          </w:tcPr>
          <w:p w14:paraId="53EE5D7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7A84C99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3368F8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6F2C263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FP.3.3.1</w:t>
            </w:r>
          </w:p>
        </w:tc>
        <w:tc>
          <w:tcPr>
            <w:tcW w:w="116" w:type="pct"/>
            <w:tcBorders>
              <w:top w:val="nil"/>
              <w:left w:val="nil"/>
              <w:bottom w:val="nil"/>
              <w:right w:val="nil"/>
            </w:tcBorders>
            <w:shd w:val="clear" w:color="000000" w:fill="C0C0C0"/>
            <w:hideMark/>
          </w:tcPr>
          <w:p w14:paraId="0BC2404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FP.3.3.2</w:t>
            </w:r>
          </w:p>
        </w:tc>
        <w:tc>
          <w:tcPr>
            <w:tcW w:w="145" w:type="pct"/>
            <w:tcBorders>
              <w:top w:val="nil"/>
              <w:left w:val="nil"/>
              <w:bottom w:val="nil"/>
              <w:right w:val="nil"/>
            </w:tcBorders>
            <w:shd w:val="clear" w:color="000000" w:fill="C0C0C0"/>
            <w:hideMark/>
          </w:tcPr>
          <w:p w14:paraId="3629B8C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FP.3.3.nec</w:t>
            </w:r>
          </w:p>
        </w:tc>
        <w:tc>
          <w:tcPr>
            <w:tcW w:w="145" w:type="pct"/>
            <w:tcBorders>
              <w:top w:val="nil"/>
              <w:left w:val="nil"/>
              <w:bottom w:val="nil"/>
              <w:right w:val="nil"/>
            </w:tcBorders>
            <w:shd w:val="clear" w:color="000000" w:fill="C0C0C0"/>
            <w:hideMark/>
          </w:tcPr>
          <w:p w14:paraId="79A3100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7FAA8C9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C0C0C0"/>
            <w:hideMark/>
          </w:tcPr>
          <w:p w14:paraId="4CDFA78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C0C0C0"/>
            <w:hideMark/>
          </w:tcPr>
          <w:p w14:paraId="3B2A2AC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5BB7D42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362A7C" w:rsidRPr="007020E1" w14:paraId="12D9BA81" w14:textId="77777777" w:rsidTr="0064774D">
        <w:trPr>
          <w:trHeight w:val="228"/>
        </w:trPr>
        <w:tc>
          <w:tcPr>
            <w:tcW w:w="290" w:type="pct"/>
            <w:tcBorders>
              <w:top w:val="nil"/>
              <w:left w:val="single" w:sz="8" w:space="0" w:color="000000"/>
              <w:bottom w:val="nil"/>
              <w:right w:val="nil"/>
            </w:tcBorders>
            <w:shd w:val="clear" w:color="000000" w:fill="C0C0C0"/>
            <w:noWrap/>
            <w:hideMark/>
          </w:tcPr>
          <w:p w14:paraId="7FFA178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C0C0C0"/>
            <w:noWrap/>
            <w:hideMark/>
          </w:tcPr>
          <w:p w14:paraId="3864BBE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noWrap/>
            <w:hideMark/>
          </w:tcPr>
          <w:p w14:paraId="0B89797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vMerge/>
            <w:tcBorders>
              <w:top w:val="single" w:sz="8" w:space="0" w:color="000000"/>
              <w:left w:val="nil"/>
              <w:bottom w:val="nil"/>
              <w:right w:val="nil"/>
            </w:tcBorders>
            <w:vAlign w:val="center"/>
            <w:hideMark/>
          </w:tcPr>
          <w:p w14:paraId="340691D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p>
        </w:tc>
        <w:tc>
          <w:tcPr>
            <w:tcW w:w="188" w:type="pct"/>
            <w:tcBorders>
              <w:top w:val="nil"/>
              <w:left w:val="single" w:sz="4" w:space="0" w:color="000000"/>
              <w:bottom w:val="nil"/>
              <w:right w:val="single" w:sz="4" w:space="0" w:color="000000"/>
            </w:tcBorders>
            <w:shd w:val="clear" w:color="000000" w:fill="C0C0C0"/>
            <w:hideMark/>
          </w:tcPr>
          <w:p w14:paraId="7B14DDD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C0C0C0"/>
            <w:hideMark/>
          </w:tcPr>
          <w:p w14:paraId="6A90201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000000" w:fill="C0C0C0"/>
            <w:hideMark/>
          </w:tcPr>
          <w:p w14:paraId="362B937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C0C0C0"/>
            <w:hideMark/>
          </w:tcPr>
          <w:p w14:paraId="40C5A4F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C0C0C0"/>
            <w:hideMark/>
          </w:tcPr>
          <w:p w14:paraId="79562B9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C0C0C0"/>
            <w:hideMark/>
          </w:tcPr>
          <w:p w14:paraId="79D2F88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62" w:type="pct"/>
            <w:tcBorders>
              <w:top w:val="nil"/>
              <w:left w:val="nil"/>
              <w:bottom w:val="nil"/>
              <w:right w:val="nil"/>
            </w:tcBorders>
            <w:shd w:val="clear" w:color="000000" w:fill="C0C0C0"/>
            <w:hideMark/>
          </w:tcPr>
          <w:p w14:paraId="2D942CA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2880E62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C0C0C0"/>
            <w:hideMark/>
          </w:tcPr>
          <w:p w14:paraId="7409E21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3A34A07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0FFBFF8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000000" w:fill="C0C0C0"/>
            <w:hideMark/>
          </w:tcPr>
          <w:p w14:paraId="51865D7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FP.3.2.1.2</w:t>
            </w:r>
          </w:p>
        </w:tc>
        <w:tc>
          <w:tcPr>
            <w:tcW w:w="174" w:type="pct"/>
            <w:tcBorders>
              <w:top w:val="nil"/>
              <w:left w:val="nil"/>
              <w:bottom w:val="nil"/>
              <w:right w:val="nil"/>
            </w:tcBorders>
            <w:shd w:val="clear" w:color="000000" w:fill="C0C0C0"/>
            <w:hideMark/>
          </w:tcPr>
          <w:p w14:paraId="2ABBA6D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FP.3.2.1.nec</w:t>
            </w:r>
          </w:p>
        </w:tc>
        <w:tc>
          <w:tcPr>
            <w:tcW w:w="145" w:type="pct"/>
            <w:tcBorders>
              <w:top w:val="nil"/>
              <w:left w:val="nil"/>
              <w:bottom w:val="nil"/>
              <w:right w:val="nil"/>
            </w:tcBorders>
            <w:shd w:val="clear" w:color="000000" w:fill="C0C0C0"/>
            <w:hideMark/>
          </w:tcPr>
          <w:p w14:paraId="7BFD854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C0C0C0"/>
            <w:hideMark/>
          </w:tcPr>
          <w:p w14:paraId="47EF3E4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FP.3.2.2.4</w:t>
            </w:r>
          </w:p>
        </w:tc>
        <w:tc>
          <w:tcPr>
            <w:tcW w:w="174" w:type="pct"/>
            <w:tcBorders>
              <w:top w:val="nil"/>
              <w:left w:val="nil"/>
              <w:bottom w:val="nil"/>
              <w:right w:val="nil"/>
            </w:tcBorders>
            <w:shd w:val="clear" w:color="000000" w:fill="C0C0C0"/>
            <w:hideMark/>
          </w:tcPr>
          <w:p w14:paraId="4034EDE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FP.3.2.2.nec</w:t>
            </w:r>
          </w:p>
        </w:tc>
        <w:tc>
          <w:tcPr>
            <w:tcW w:w="145" w:type="pct"/>
            <w:tcBorders>
              <w:top w:val="nil"/>
              <w:left w:val="nil"/>
              <w:bottom w:val="nil"/>
              <w:right w:val="nil"/>
            </w:tcBorders>
            <w:shd w:val="clear" w:color="000000" w:fill="C0C0C0"/>
            <w:hideMark/>
          </w:tcPr>
          <w:p w14:paraId="4997950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73D0CC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C0C0C0"/>
            <w:hideMark/>
          </w:tcPr>
          <w:p w14:paraId="5C2002F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31E7AF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535F7F1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C0C0C0"/>
            <w:hideMark/>
          </w:tcPr>
          <w:p w14:paraId="119C564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C0C0C0"/>
            <w:hideMark/>
          </w:tcPr>
          <w:p w14:paraId="35A693F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C0C0C0"/>
            <w:hideMark/>
          </w:tcPr>
          <w:p w14:paraId="52886BF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C0C0C0"/>
            <w:noWrap/>
            <w:hideMark/>
          </w:tcPr>
          <w:p w14:paraId="56A1A8E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362A7C" w:rsidRPr="007020E1" w14:paraId="0C1088AE" w14:textId="77777777" w:rsidTr="0064774D">
        <w:trPr>
          <w:trHeight w:val="1080"/>
        </w:trPr>
        <w:tc>
          <w:tcPr>
            <w:tcW w:w="667" w:type="pct"/>
            <w:gridSpan w:val="3"/>
            <w:tcBorders>
              <w:top w:val="nil"/>
              <w:left w:val="single" w:sz="8" w:space="0" w:color="000000"/>
              <w:bottom w:val="nil"/>
              <w:right w:val="nil"/>
            </w:tcBorders>
            <w:shd w:val="clear" w:color="000000" w:fill="C0C0C0"/>
            <w:vAlign w:val="bottom"/>
            <w:hideMark/>
          </w:tcPr>
          <w:p w14:paraId="45D4A1C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Health care providers</w:t>
            </w:r>
          </w:p>
        </w:tc>
        <w:tc>
          <w:tcPr>
            <w:tcW w:w="336" w:type="pct"/>
            <w:tcBorders>
              <w:top w:val="nil"/>
              <w:left w:val="nil"/>
              <w:bottom w:val="nil"/>
              <w:right w:val="nil"/>
            </w:tcBorders>
            <w:shd w:val="clear" w:color="000000" w:fill="C0C0C0"/>
            <w:vAlign w:val="center"/>
            <w:hideMark/>
          </w:tcPr>
          <w:p w14:paraId="094E607A" w14:textId="77777777" w:rsidR="00362A7C" w:rsidRPr="007020E1" w:rsidRDefault="00362A7C" w:rsidP="0064774D">
            <w:pPr>
              <w:spacing w:after="0" w:line="240" w:lineRule="auto"/>
              <w:jc w:val="center"/>
              <w:rPr>
                <w:rFonts w:ascii="Arial Unicode MS" w:eastAsia="Times New Roman" w:hAnsi="Arial Unicode MS" w:cs="Arial"/>
                <w:i/>
                <w:iCs/>
                <w:sz w:val="12"/>
                <w:szCs w:val="12"/>
                <w:lang w:val="en-US"/>
              </w:rPr>
            </w:pPr>
            <w:r w:rsidRPr="007020E1">
              <w:rPr>
                <w:rFonts w:ascii="Arial Unicode MS" w:eastAsia="Times New Roman" w:hAnsi="Arial Unicode MS" w:cs="Arial"/>
                <w:i/>
                <w:iCs/>
                <w:sz w:val="12"/>
                <w:szCs w:val="12"/>
                <w:lang w:val="en-US"/>
              </w:rPr>
              <w:t>Euros (EUR), Million</w:t>
            </w:r>
          </w:p>
        </w:tc>
        <w:tc>
          <w:tcPr>
            <w:tcW w:w="188"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ED7E95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Compensation of employees</w:t>
            </w:r>
          </w:p>
        </w:tc>
        <w:tc>
          <w:tcPr>
            <w:tcW w:w="175" w:type="pct"/>
            <w:tcBorders>
              <w:top w:val="nil"/>
              <w:left w:val="nil"/>
              <w:bottom w:val="single" w:sz="4" w:space="0" w:color="000000"/>
              <w:right w:val="nil"/>
            </w:tcBorders>
            <w:shd w:val="clear" w:color="000000" w:fill="C0C0C0"/>
            <w:textDirection w:val="btLr"/>
            <w:vAlign w:val="bottom"/>
            <w:hideMark/>
          </w:tcPr>
          <w:p w14:paraId="5C203B5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Wages and salaries</w:t>
            </w:r>
          </w:p>
        </w:tc>
        <w:tc>
          <w:tcPr>
            <w:tcW w:w="184" w:type="pct"/>
            <w:tcBorders>
              <w:top w:val="nil"/>
              <w:left w:val="nil"/>
              <w:bottom w:val="single" w:sz="4" w:space="0" w:color="000000"/>
              <w:right w:val="nil"/>
            </w:tcBorders>
            <w:shd w:val="clear" w:color="000000" w:fill="C0C0C0"/>
            <w:textDirection w:val="btLr"/>
            <w:vAlign w:val="bottom"/>
            <w:hideMark/>
          </w:tcPr>
          <w:p w14:paraId="5B929A4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Social contributions</w:t>
            </w:r>
          </w:p>
        </w:tc>
        <w:tc>
          <w:tcPr>
            <w:tcW w:w="189" w:type="pct"/>
            <w:tcBorders>
              <w:top w:val="nil"/>
              <w:left w:val="nil"/>
              <w:bottom w:val="single" w:sz="4" w:space="0" w:color="000000"/>
              <w:right w:val="nil"/>
            </w:tcBorders>
            <w:shd w:val="clear" w:color="000000" w:fill="C0C0C0"/>
            <w:textDirection w:val="btLr"/>
            <w:vAlign w:val="bottom"/>
            <w:hideMark/>
          </w:tcPr>
          <w:p w14:paraId="22349B4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All Other costs related to employees</w:t>
            </w:r>
          </w:p>
        </w:tc>
        <w:tc>
          <w:tcPr>
            <w:tcW w:w="152"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7361A08"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Self-employed professional remuneration</w:t>
            </w:r>
          </w:p>
        </w:tc>
        <w:tc>
          <w:tcPr>
            <w:tcW w:w="213" w:type="pct"/>
            <w:tcBorders>
              <w:top w:val="nil"/>
              <w:left w:val="nil"/>
              <w:bottom w:val="single" w:sz="4" w:space="0" w:color="000000"/>
              <w:right w:val="single" w:sz="4" w:space="0" w:color="000000"/>
            </w:tcBorders>
            <w:shd w:val="clear" w:color="000000" w:fill="C0C0C0"/>
            <w:textDirection w:val="btLr"/>
            <w:vAlign w:val="bottom"/>
            <w:hideMark/>
          </w:tcPr>
          <w:p w14:paraId="51918EE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Materials and services used</w:t>
            </w:r>
          </w:p>
        </w:tc>
        <w:tc>
          <w:tcPr>
            <w:tcW w:w="162" w:type="pct"/>
            <w:tcBorders>
              <w:top w:val="nil"/>
              <w:left w:val="nil"/>
              <w:bottom w:val="single" w:sz="4" w:space="0" w:color="000000"/>
              <w:right w:val="nil"/>
            </w:tcBorders>
            <w:shd w:val="clear" w:color="000000" w:fill="C0C0C0"/>
            <w:textDirection w:val="btLr"/>
            <w:vAlign w:val="bottom"/>
            <w:hideMark/>
          </w:tcPr>
          <w:p w14:paraId="58251B1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Health care services</w:t>
            </w:r>
          </w:p>
        </w:tc>
        <w:tc>
          <w:tcPr>
            <w:tcW w:w="145" w:type="pct"/>
            <w:tcBorders>
              <w:top w:val="nil"/>
              <w:left w:val="nil"/>
              <w:bottom w:val="single" w:sz="4" w:space="0" w:color="000000"/>
              <w:right w:val="nil"/>
            </w:tcBorders>
            <w:shd w:val="clear" w:color="000000" w:fill="C0C0C0"/>
            <w:textDirection w:val="btLr"/>
            <w:vAlign w:val="bottom"/>
            <w:hideMark/>
          </w:tcPr>
          <w:p w14:paraId="228E6C3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Laboratory &amp; Imaging services</w:t>
            </w:r>
          </w:p>
        </w:tc>
        <w:tc>
          <w:tcPr>
            <w:tcW w:w="174" w:type="pct"/>
            <w:tcBorders>
              <w:top w:val="nil"/>
              <w:left w:val="nil"/>
              <w:bottom w:val="single" w:sz="4" w:space="0" w:color="000000"/>
              <w:right w:val="nil"/>
            </w:tcBorders>
            <w:shd w:val="clear" w:color="000000" w:fill="C0C0C0"/>
            <w:textDirection w:val="btLr"/>
            <w:vAlign w:val="bottom"/>
            <w:hideMark/>
          </w:tcPr>
          <w:p w14:paraId="4CDA992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health care services (n.e.c.)</w:t>
            </w:r>
          </w:p>
        </w:tc>
        <w:tc>
          <w:tcPr>
            <w:tcW w:w="145" w:type="pct"/>
            <w:tcBorders>
              <w:top w:val="nil"/>
              <w:left w:val="nil"/>
              <w:bottom w:val="single" w:sz="4" w:space="0" w:color="000000"/>
              <w:right w:val="nil"/>
            </w:tcBorders>
            <w:shd w:val="clear" w:color="000000" w:fill="C0C0C0"/>
            <w:textDirection w:val="btLr"/>
            <w:vAlign w:val="bottom"/>
            <w:hideMark/>
          </w:tcPr>
          <w:p w14:paraId="7931595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Health care goods</w:t>
            </w:r>
          </w:p>
        </w:tc>
        <w:tc>
          <w:tcPr>
            <w:tcW w:w="145" w:type="pct"/>
            <w:tcBorders>
              <w:top w:val="nil"/>
              <w:left w:val="nil"/>
              <w:bottom w:val="single" w:sz="4" w:space="0" w:color="000000"/>
              <w:right w:val="nil"/>
            </w:tcBorders>
            <w:shd w:val="clear" w:color="000000" w:fill="C0C0C0"/>
            <w:textDirection w:val="btLr"/>
            <w:vAlign w:val="bottom"/>
            <w:hideMark/>
          </w:tcPr>
          <w:p w14:paraId="753D039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Pharmaceuticals</w:t>
            </w:r>
          </w:p>
        </w:tc>
        <w:tc>
          <w:tcPr>
            <w:tcW w:w="143" w:type="pct"/>
            <w:tcBorders>
              <w:top w:val="nil"/>
              <w:left w:val="nil"/>
              <w:bottom w:val="single" w:sz="4" w:space="0" w:color="000000"/>
              <w:right w:val="nil"/>
            </w:tcBorders>
            <w:shd w:val="clear" w:color="000000" w:fill="C0C0C0"/>
            <w:textDirection w:val="btLr"/>
            <w:vAlign w:val="bottom"/>
            <w:hideMark/>
          </w:tcPr>
          <w:p w14:paraId="40C0BA6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TB drugs</w:t>
            </w:r>
          </w:p>
        </w:tc>
        <w:tc>
          <w:tcPr>
            <w:tcW w:w="174" w:type="pct"/>
            <w:tcBorders>
              <w:top w:val="nil"/>
              <w:left w:val="nil"/>
              <w:bottom w:val="single" w:sz="4" w:space="0" w:color="000000"/>
              <w:right w:val="nil"/>
            </w:tcBorders>
            <w:shd w:val="clear" w:color="000000" w:fill="C0C0C0"/>
            <w:textDirection w:val="btLr"/>
            <w:vAlign w:val="bottom"/>
            <w:hideMark/>
          </w:tcPr>
          <w:p w14:paraId="3CBC2B4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pharmaceuticals (n.e.c.)</w:t>
            </w:r>
          </w:p>
        </w:tc>
        <w:tc>
          <w:tcPr>
            <w:tcW w:w="145" w:type="pct"/>
            <w:tcBorders>
              <w:top w:val="nil"/>
              <w:left w:val="nil"/>
              <w:bottom w:val="single" w:sz="4" w:space="0" w:color="000000"/>
              <w:right w:val="nil"/>
            </w:tcBorders>
            <w:shd w:val="clear" w:color="000000" w:fill="C0C0C0"/>
            <w:textDirection w:val="btLr"/>
            <w:vAlign w:val="bottom"/>
            <w:hideMark/>
          </w:tcPr>
          <w:p w14:paraId="19D53A8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health care goods</w:t>
            </w:r>
          </w:p>
        </w:tc>
        <w:tc>
          <w:tcPr>
            <w:tcW w:w="203" w:type="pct"/>
            <w:tcBorders>
              <w:top w:val="nil"/>
              <w:left w:val="nil"/>
              <w:bottom w:val="single" w:sz="4" w:space="0" w:color="000000"/>
              <w:right w:val="nil"/>
            </w:tcBorders>
            <w:shd w:val="clear" w:color="000000" w:fill="C0C0C0"/>
            <w:textDirection w:val="btLr"/>
            <w:vAlign w:val="bottom"/>
            <w:hideMark/>
          </w:tcPr>
          <w:p w14:paraId="243330E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Diagnostic equipment</w:t>
            </w:r>
          </w:p>
        </w:tc>
        <w:tc>
          <w:tcPr>
            <w:tcW w:w="174" w:type="pct"/>
            <w:tcBorders>
              <w:top w:val="nil"/>
              <w:left w:val="nil"/>
              <w:bottom w:val="single" w:sz="4" w:space="0" w:color="000000"/>
              <w:right w:val="nil"/>
            </w:tcBorders>
            <w:shd w:val="clear" w:color="000000" w:fill="C0C0C0"/>
            <w:textDirection w:val="btLr"/>
            <w:vAlign w:val="bottom"/>
            <w:hideMark/>
          </w:tcPr>
          <w:p w14:paraId="5AE8AC7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and unspecified health care goods (n.e.c.)</w:t>
            </w:r>
          </w:p>
        </w:tc>
        <w:tc>
          <w:tcPr>
            <w:tcW w:w="145" w:type="pct"/>
            <w:tcBorders>
              <w:top w:val="nil"/>
              <w:left w:val="nil"/>
              <w:bottom w:val="single" w:sz="4" w:space="0" w:color="000000"/>
              <w:right w:val="nil"/>
            </w:tcBorders>
            <w:shd w:val="clear" w:color="000000" w:fill="C0C0C0"/>
            <w:textDirection w:val="btLr"/>
            <w:vAlign w:val="bottom"/>
            <w:hideMark/>
          </w:tcPr>
          <w:p w14:paraId="2B2C5BA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Non-health care services</w:t>
            </w:r>
          </w:p>
        </w:tc>
        <w:tc>
          <w:tcPr>
            <w:tcW w:w="145" w:type="pct"/>
            <w:tcBorders>
              <w:top w:val="nil"/>
              <w:left w:val="nil"/>
              <w:bottom w:val="single" w:sz="4" w:space="0" w:color="000000"/>
              <w:right w:val="nil"/>
            </w:tcBorders>
            <w:shd w:val="clear" w:color="000000" w:fill="C0C0C0"/>
            <w:textDirection w:val="btLr"/>
            <w:vAlign w:val="bottom"/>
            <w:hideMark/>
          </w:tcPr>
          <w:p w14:paraId="5FC5892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Training</w:t>
            </w:r>
          </w:p>
        </w:tc>
        <w:tc>
          <w:tcPr>
            <w:tcW w:w="116" w:type="pct"/>
            <w:tcBorders>
              <w:top w:val="nil"/>
              <w:left w:val="nil"/>
              <w:bottom w:val="single" w:sz="4" w:space="0" w:color="000000"/>
              <w:right w:val="nil"/>
            </w:tcBorders>
            <w:shd w:val="clear" w:color="000000" w:fill="C0C0C0"/>
            <w:textDirection w:val="btLr"/>
            <w:vAlign w:val="bottom"/>
            <w:hideMark/>
          </w:tcPr>
          <w:p w14:paraId="382CB6A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Technical Assistance</w:t>
            </w:r>
          </w:p>
        </w:tc>
        <w:tc>
          <w:tcPr>
            <w:tcW w:w="145" w:type="pct"/>
            <w:tcBorders>
              <w:top w:val="nil"/>
              <w:left w:val="nil"/>
              <w:bottom w:val="single" w:sz="4" w:space="0" w:color="000000"/>
              <w:right w:val="nil"/>
            </w:tcBorders>
            <w:shd w:val="clear" w:color="000000" w:fill="C0C0C0"/>
            <w:textDirection w:val="btLr"/>
            <w:vAlign w:val="bottom"/>
            <w:hideMark/>
          </w:tcPr>
          <w:p w14:paraId="2667F1B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non-health care services (n.e.c.)</w:t>
            </w:r>
          </w:p>
        </w:tc>
        <w:tc>
          <w:tcPr>
            <w:tcW w:w="145" w:type="pct"/>
            <w:tcBorders>
              <w:top w:val="nil"/>
              <w:left w:val="nil"/>
              <w:bottom w:val="single" w:sz="4" w:space="0" w:color="000000"/>
              <w:right w:val="nil"/>
            </w:tcBorders>
            <w:shd w:val="clear" w:color="000000" w:fill="C0C0C0"/>
            <w:textDirection w:val="btLr"/>
            <w:vAlign w:val="bottom"/>
            <w:hideMark/>
          </w:tcPr>
          <w:p w14:paraId="7CB0090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Non-health care goods</w:t>
            </w:r>
          </w:p>
        </w:tc>
        <w:tc>
          <w:tcPr>
            <w:tcW w:w="145" w:type="pct"/>
            <w:tcBorders>
              <w:top w:val="nil"/>
              <w:left w:val="nil"/>
              <w:bottom w:val="single" w:sz="4" w:space="0" w:color="000000"/>
              <w:right w:val="nil"/>
            </w:tcBorders>
            <w:shd w:val="clear" w:color="000000" w:fill="C0C0C0"/>
            <w:textDirection w:val="btLr"/>
            <w:vAlign w:val="bottom"/>
            <w:hideMark/>
          </w:tcPr>
          <w:p w14:paraId="08569FA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materials and services used (n.e.c.)</w:t>
            </w:r>
          </w:p>
        </w:tc>
        <w:tc>
          <w:tcPr>
            <w:tcW w:w="11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7E37319D"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Consumption of fixed capital</w:t>
            </w:r>
          </w:p>
        </w:tc>
        <w:tc>
          <w:tcPr>
            <w:tcW w:w="116" w:type="pct"/>
            <w:tcBorders>
              <w:top w:val="nil"/>
              <w:left w:val="nil"/>
              <w:bottom w:val="single" w:sz="4" w:space="0" w:color="000000"/>
              <w:right w:val="single" w:sz="8" w:space="0" w:color="000000"/>
            </w:tcBorders>
            <w:shd w:val="clear" w:color="000000" w:fill="C0C0C0"/>
            <w:textDirection w:val="btLr"/>
            <w:vAlign w:val="bottom"/>
            <w:hideMark/>
          </w:tcPr>
          <w:p w14:paraId="2677487A"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Unspecified factors of health care provision (n.e.c.)</w:t>
            </w:r>
          </w:p>
        </w:tc>
        <w:tc>
          <w:tcPr>
            <w:tcW w:w="213" w:type="pct"/>
            <w:tcBorders>
              <w:top w:val="nil"/>
              <w:left w:val="nil"/>
              <w:bottom w:val="nil"/>
              <w:right w:val="single" w:sz="8" w:space="0" w:color="000000"/>
            </w:tcBorders>
            <w:shd w:val="clear" w:color="000000" w:fill="C0C0C0"/>
            <w:noWrap/>
            <w:hideMark/>
          </w:tcPr>
          <w:p w14:paraId="49242E4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362A7C" w:rsidRPr="007020E1" w14:paraId="6B8159C6" w14:textId="77777777" w:rsidTr="0064774D">
        <w:trPr>
          <w:trHeight w:val="228"/>
        </w:trPr>
        <w:tc>
          <w:tcPr>
            <w:tcW w:w="290" w:type="pct"/>
            <w:tcBorders>
              <w:top w:val="single" w:sz="4" w:space="0" w:color="000000"/>
              <w:left w:val="single" w:sz="8" w:space="0" w:color="000000"/>
              <w:bottom w:val="single" w:sz="4" w:space="0" w:color="000000"/>
              <w:right w:val="nil"/>
            </w:tcBorders>
            <w:shd w:val="clear" w:color="000000" w:fill="D9D9D9"/>
            <w:hideMark/>
          </w:tcPr>
          <w:p w14:paraId="71582CB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HP.1</w:t>
            </w:r>
          </w:p>
        </w:tc>
        <w:tc>
          <w:tcPr>
            <w:tcW w:w="232" w:type="pct"/>
            <w:tcBorders>
              <w:top w:val="single" w:sz="4" w:space="0" w:color="000000"/>
              <w:left w:val="nil"/>
              <w:bottom w:val="single" w:sz="4" w:space="0" w:color="000000"/>
              <w:right w:val="nil"/>
            </w:tcBorders>
            <w:shd w:val="clear" w:color="000000" w:fill="D9D9D9"/>
            <w:hideMark/>
          </w:tcPr>
          <w:p w14:paraId="5EB92AF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00B263E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56AF7FC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Hospitals</w:t>
            </w:r>
          </w:p>
        </w:tc>
        <w:tc>
          <w:tcPr>
            <w:tcW w:w="188" w:type="pct"/>
            <w:tcBorders>
              <w:top w:val="nil"/>
              <w:left w:val="nil"/>
              <w:bottom w:val="single" w:sz="4" w:space="0" w:color="000000"/>
              <w:right w:val="single" w:sz="4" w:space="0" w:color="000000"/>
            </w:tcBorders>
            <w:shd w:val="clear" w:color="000000" w:fill="D9D9D9"/>
            <w:noWrap/>
            <w:hideMark/>
          </w:tcPr>
          <w:p w14:paraId="25C55CCB"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55.34</w:t>
            </w:r>
          </w:p>
        </w:tc>
        <w:tc>
          <w:tcPr>
            <w:tcW w:w="175" w:type="pct"/>
            <w:tcBorders>
              <w:top w:val="nil"/>
              <w:left w:val="nil"/>
              <w:bottom w:val="single" w:sz="4" w:space="0" w:color="000000"/>
              <w:right w:val="nil"/>
            </w:tcBorders>
            <w:shd w:val="clear" w:color="000000" w:fill="D9D9D9"/>
            <w:noWrap/>
            <w:hideMark/>
          </w:tcPr>
          <w:p w14:paraId="1F85ADD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46.28</w:t>
            </w:r>
          </w:p>
        </w:tc>
        <w:tc>
          <w:tcPr>
            <w:tcW w:w="184" w:type="pct"/>
            <w:tcBorders>
              <w:top w:val="nil"/>
              <w:left w:val="nil"/>
              <w:bottom w:val="single" w:sz="4" w:space="0" w:color="000000"/>
              <w:right w:val="nil"/>
            </w:tcBorders>
            <w:shd w:val="clear" w:color="000000" w:fill="D9D9D9"/>
            <w:noWrap/>
            <w:hideMark/>
          </w:tcPr>
          <w:p w14:paraId="666ADFA1"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0.36</w:t>
            </w:r>
          </w:p>
        </w:tc>
        <w:tc>
          <w:tcPr>
            <w:tcW w:w="189" w:type="pct"/>
            <w:tcBorders>
              <w:top w:val="nil"/>
              <w:left w:val="nil"/>
              <w:bottom w:val="single" w:sz="4" w:space="0" w:color="000000"/>
              <w:right w:val="nil"/>
            </w:tcBorders>
            <w:shd w:val="clear" w:color="000000" w:fill="D9D9D9"/>
            <w:noWrap/>
            <w:hideMark/>
          </w:tcPr>
          <w:p w14:paraId="2D120B1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8.70</w:t>
            </w:r>
          </w:p>
        </w:tc>
        <w:tc>
          <w:tcPr>
            <w:tcW w:w="152" w:type="pct"/>
            <w:tcBorders>
              <w:top w:val="nil"/>
              <w:left w:val="single" w:sz="4" w:space="0" w:color="000000"/>
              <w:bottom w:val="single" w:sz="4" w:space="0" w:color="000000"/>
              <w:right w:val="single" w:sz="4" w:space="0" w:color="000000"/>
            </w:tcBorders>
            <w:shd w:val="clear" w:color="000000" w:fill="D9D9D9"/>
            <w:noWrap/>
            <w:hideMark/>
          </w:tcPr>
          <w:p w14:paraId="2841396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4" w:space="0" w:color="000000"/>
            </w:tcBorders>
            <w:shd w:val="clear" w:color="000000" w:fill="D9D9D9"/>
            <w:noWrap/>
            <w:hideMark/>
          </w:tcPr>
          <w:p w14:paraId="694393B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91.46</w:t>
            </w:r>
          </w:p>
        </w:tc>
        <w:tc>
          <w:tcPr>
            <w:tcW w:w="162" w:type="pct"/>
            <w:tcBorders>
              <w:top w:val="nil"/>
              <w:left w:val="nil"/>
              <w:bottom w:val="single" w:sz="4" w:space="0" w:color="000000"/>
              <w:right w:val="nil"/>
            </w:tcBorders>
            <w:shd w:val="clear" w:color="000000" w:fill="D9D9D9"/>
            <w:noWrap/>
            <w:hideMark/>
          </w:tcPr>
          <w:p w14:paraId="6086738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55.21</w:t>
            </w:r>
          </w:p>
        </w:tc>
        <w:tc>
          <w:tcPr>
            <w:tcW w:w="145" w:type="pct"/>
            <w:tcBorders>
              <w:top w:val="nil"/>
              <w:left w:val="nil"/>
              <w:bottom w:val="single" w:sz="4" w:space="0" w:color="000000"/>
              <w:right w:val="nil"/>
            </w:tcBorders>
            <w:shd w:val="clear" w:color="000000" w:fill="D9D9D9"/>
            <w:noWrap/>
            <w:hideMark/>
          </w:tcPr>
          <w:p w14:paraId="210BB82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37.15</w:t>
            </w:r>
          </w:p>
        </w:tc>
        <w:tc>
          <w:tcPr>
            <w:tcW w:w="174" w:type="pct"/>
            <w:tcBorders>
              <w:top w:val="nil"/>
              <w:left w:val="nil"/>
              <w:bottom w:val="single" w:sz="4" w:space="0" w:color="000000"/>
              <w:right w:val="nil"/>
            </w:tcBorders>
            <w:shd w:val="clear" w:color="000000" w:fill="D9D9D9"/>
            <w:noWrap/>
            <w:hideMark/>
          </w:tcPr>
          <w:p w14:paraId="59A5428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18.07</w:t>
            </w:r>
          </w:p>
        </w:tc>
        <w:tc>
          <w:tcPr>
            <w:tcW w:w="145" w:type="pct"/>
            <w:tcBorders>
              <w:top w:val="nil"/>
              <w:left w:val="nil"/>
              <w:bottom w:val="single" w:sz="4" w:space="0" w:color="000000"/>
              <w:right w:val="nil"/>
            </w:tcBorders>
            <w:shd w:val="clear" w:color="000000" w:fill="D9D9D9"/>
            <w:noWrap/>
            <w:hideMark/>
          </w:tcPr>
          <w:p w14:paraId="33F721DF"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19.66</w:t>
            </w:r>
          </w:p>
        </w:tc>
        <w:tc>
          <w:tcPr>
            <w:tcW w:w="145" w:type="pct"/>
            <w:tcBorders>
              <w:top w:val="nil"/>
              <w:left w:val="nil"/>
              <w:bottom w:val="single" w:sz="4" w:space="0" w:color="000000"/>
              <w:right w:val="nil"/>
            </w:tcBorders>
            <w:shd w:val="clear" w:color="000000" w:fill="D9D9D9"/>
            <w:noWrap/>
            <w:hideMark/>
          </w:tcPr>
          <w:p w14:paraId="2ADB2B26"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8.49</w:t>
            </w:r>
          </w:p>
        </w:tc>
        <w:tc>
          <w:tcPr>
            <w:tcW w:w="143" w:type="pct"/>
            <w:tcBorders>
              <w:top w:val="nil"/>
              <w:left w:val="nil"/>
              <w:bottom w:val="single" w:sz="4" w:space="0" w:color="000000"/>
              <w:right w:val="nil"/>
            </w:tcBorders>
            <w:shd w:val="clear" w:color="000000" w:fill="D9D9D9"/>
            <w:noWrap/>
            <w:hideMark/>
          </w:tcPr>
          <w:p w14:paraId="3513210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0.72</w:t>
            </w:r>
          </w:p>
        </w:tc>
        <w:tc>
          <w:tcPr>
            <w:tcW w:w="174" w:type="pct"/>
            <w:tcBorders>
              <w:top w:val="nil"/>
              <w:left w:val="nil"/>
              <w:bottom w:val="single" w:sz="4" w:space="0" w:color="000000"/>
              <w:right w:val="nil"/>
            </w:tcBorders>
            <w:shd w:val="clear" w:color="000000" w:fill="D9D9D9"/>
            <w:noWrap/>
            <w:hideMark/>
          </w:tcPr>
          <w:p w14:paraId="39E7DE2B"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7.78</w:t>
            </w:r>
          </w:p>
        </w:tc>
        <w:tc>
          <w:tcPr>
            <w:tcW w:w="145" w:type="pct"/>
            <w:tcBorders>
              <w:top w:val="nil"/>
              <w:left w:val="nil"/>
              <w:bottom w:val="single" w:sz="4" w:space="0" w:color="000000"/>
              <w:right w:val="nil"/>
            </w:tcBorders>
            <w:shd w:val="clear" w:color="000000" w:fill="D9D9D9"/>
            <w:noWrap/>
            <w:hideMark/>
          </w:tcPr>
          <w:p w14:paraId="0F42E76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11.17</w:t>
            </w:r>
          </w:p>
        </w:tc>
        <w:tc>
          <w:tcPr>
            <w:tcW w:w="203" w:type="pct"/>
            <w:tcBorders>
              <w:top w:val="nil"/>
              <w:left w:val="nil"/>
              <w:bottom w:val="single" w:sz="4" w:space="0" w:color="000000"/>
              <w:right w:val="nil"/>
            </w:tcBorders>
            <w:shd w:val="clear" w:color="000000" w:fill="D9D9D9"/>
            <w:noWrap/>
            <w:hideMark/>
          </w:tcPr>
          <w:p w14:paraId="14B4DED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4" w:space="0" w:color="000000"/>
              <w:right w:val="nil"/>
            </w:tcBorders>
            <w:shd w:val="clear" w:color="000000" w:fill="D9D9D9"/>
            <w:noWrap/>
            <w:hideMark/>
          </w:tcPr>
          <w:p w14:paraId="79D6D32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11.17</w:t>
            </w:r>
          </w:p>
        </w:tc>
        <w:tc>
          <w:tcPr>
            <w:tcW w:w="145" w:type="pct"/>
            <w:tcBorders>
              <w:top w:val="nil"/>
              <w:left w:val="nil"/>
              <w:bottom w:val="single" w:sz="4" w:space="0" w:color="000000"/>
              <w:right w:val="nil"/>
            </w:tcBorders>
            <w:shd w:val="clear" w:color="000000" w:fill="D9D9D9"/>
            <w:noWrap/>
            <w:hideMark/>
          </w:tcPr>
          <w:p w14:paraId="417027B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8.83</w:t>
            </w:r>
          </w:p>
        </w:tc>
        <w:tc>
          <w:tcPr>
            <w:tcW w:w="145" w:type="pct"/>
            <w:tcBorders>
              <w:top w:val="nil"/>
              <w:left w:val="nil"/>
              <w:bottom w:val="single" w:sz="4" w:space="0" w:color="000000"/>
              <w:right w:val="nil"/>
            </w:tcBorders>
            <w:shd w:val="clear" w:color="000000" w:fill="D9D9D9"/>
            <w:noWrap/>
            <w:hideMark/>
          </w:tcPr>
          <w:p w14:paraId="06B12EB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0.04</w:t>
            </w:r>
          </w:p>
        </w:tc>
        <w:tc>
          <w:tcPr>
            <w:tcW w:w="116" w:type="pct"/>
            <w:tcBorders>
              <w:top w:val="nil"/>
              <w:left w:val="nil"/>
              <w:bottom w:val="single" w:sz="4" w:space="0" w:color="000000"/>
              <w:right w:val="nil"/>
            </w:tcBorders>
            <w:shd w:val="clear" w:color="000000" w:fill="D9D9D9"/>
            <w:noWrap/>
            <w:hideMark/>
          </w:tcPr>
          <w:p w14:paraId="565AE186"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45" w:type="pct"/>
            <w:tcBorders>
              <w:top w:val="nil"/>
              <w:left w:val="nil"/>
              <w:bottom w:val="single" w:sz="4" w:space="0" w:color="000000"/>
              <w:right w:val="nil"/>
            </w:tcBorders>
            <w:shd w:val="clear" w:color="000000" w:fill="D9D9D9"/>
            <w:noWrap/>
            <w:hideMark/>
          </w:tcPr>
          <w:p w14:paraId="778ABBDA"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8.76</w:t>
            </w:r>
          </w:p>
        </w:tc>
        <w:tc>
          <w:tcPr>
            <w:tcW w:w="145" w:type="pct"/>
            <w:tcBorders>
              <w:top w:val="nil"/>
              <w:left w:val="nil"/>
              <w:bottom w:val="single" w:sz="4" w:space="0" w:color="000000"/>
              <w:right w:val="nil"/>
            </w:tcBorders>
            <w:shd w:val="clear" w:color="000000" w:fill="D9D9D9"/>
            <w:noWrap/>
            <w:hideMark/>
          </w:tcPr>
          <w:p w14:paraId="205582C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4.40</w:t>
            </w:r>
          </w:p>
        </w:tc>
        <w:tc>
          <w:tcPr>
            <w:tcW w:w="145" w:type="pct"/>
            <w:tcBorders>
              <w:top w:val="nil"/>
              <w:left w:val="nil"/>
              <w:bottom w:val="single" w:sz="4" w:space="0" w:color="000000"/>
              <w:right w:val="nil"/>
            </w:tcBorders>
            <w:shd w:val="clear" w:color="000000" w:fill="D9D9D9"/>
            <w:noWrap/>
            <w:hideMark/>
          </w:tcPr>
          <w:p w14:paraId="0B879578"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3.35</w:t>
            </w:r>
          </w:p>
        </w:tc>
        <w:tc>
          <w:tcPr>
            <w:tcW w:w="116" w:type="pct"/>
            <w:tcBorders>
              <w:top w:val="nil"/>
              <w:left w:val="single" w:sz="4" w:space="0" w:color="000000"/>
              <w:bottom w:val="single" w:sz="4" w:space="0" w:color="000000"/>
              <w:right w:val="single" w:sz="4" w:space="0" w:color="000000"/>
            </w:tcBorders>
            <w:shd w:val="clear" w:color="000000" w:fill="D9D9D9"/>
            <w:noWrap/>
            <w:hideMark/>
          </w:tcPr>
          <w:p w14:paraId="6B7DC96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single" w:sz="4" w:space="0" w:color="000000"/>
              <w:right w:val="single" w:sz="8" w:space="0" w:color="000000"/>
            </w:tcBorders>
            <w:shd w:val="clear" w:color="000000" w:fill="D9D9D9"/>
            <w:noWrap/>
            <w:hideMark/>
          </w:tcPr>
          <w:p w14:paraId="53A43FB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8" w:space="0" w:color="000000"/>
            </w:tcBorders>
            <w:shd w:val="clear" w:color="000000" w:fill="D9D9D9"/>
            <w:noWrap/>
            <w:hideMark/>
          </w:tcPr>
          <w:p w14:paraId="5F2D64D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146.80</w:t>
            </w:r>
          </w:p>
        </w:tc>
      </w:tr>
      <w:tr w:rsidR="00362A7C" w:rsidRPr="007020E1" w14:paraId="136721A0" w14:textId="77777777" w:rsidTr="0064774D">
        <w:trPr>
          <w:trHeight w:val="228"/>
        </w:trPr>
        <w:tc>
          <w:tcPr>
            <w:tcW w:w="290" w:type="pct"/>
            <w:tcBorders>
              <w:top w:val="nil"/>
              <w:left w:val="single" w:sz="8" w:space="0" w:color="000000"/>
              <w:bottom w:val="nil"/>
              <w:right w:val="nil"/>
            </w:tcBorders>
            <w:shd w:val="clear" w:color="auto" w:fill="auto"/>
            <w:hideMark/>
          </w:tcPr>
          <w:p w14:paraId="5C5DF57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1B9DDB4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HP.1.1</w:t>
            </w:r>
          </w:p>
        </w:tc>
        <w:tc>
          <w:tcPr>
            <w:tcW w:w="145" w:type="pct"/>
            <w:tcBorders>
              <w:top w:val="nil"/>
              <w:left w:val="nil"/>
              <w:bottom w:val="nil"/>
              <w:right w:val="nil"/>
            </w:tcBorders>
            <w:shd w:val="clear" w:color="auto" w:fill="auto"/>
            <w:hideMark/>
          </w:tcPr>
          <w:p w14:paraId="11F1E38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07B15B8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General hospitals</w:t>
            </w:r>
          </w:p>
        </w:tc>
        <w:tc>
          <w:tcPr>
            <w:tcW w:w="188" w:type="pct"/>
            <w:tcBorders>
              <w:top w:val="nil"/>
              <w:left w:val="nil"/>
              <w:bottom w:val="nil"/>
              <w:right w:val="single" w:sz="4" w:space="0" w:color="000000"/>
            </w:tcBorders>
            <w:shd w:val="clear" w:color="auto" w:fill="auto"/>
            <w:noWrap/>
            <w:hideMark/>
          </w:tcPr>
          <w:p w14:paraId="3A10FC1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auto" w:fill="auto"/>
            <w:noWrap/>
            <w:hideMark/>
          </w:tcPr>
          <w:p w14:paraId="38A40B7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auto" w:fill="auto"/>
            <w:noWrap/>
            <w:hideMark/>
          </w:tcPr>
          <w:p w14:paraId="0857EF6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auto" w:fill="auto"/>
            <w:noWrap/>
            <w:hideMark/>
          </w:tcPr>
          <w:p w14:paraId="3087235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auto" w:fill="auto"/>
            <w:noWrap/>
            <w:hideMark/>
          </w:tcPr>
          <w:p w14:paraId="4B63CF4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4F135DE9"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28.01</w:t>
            </w:r>
          </w:p>
        </w:tc>
        <w:tc>
          <w:tcPr>
            <w:tcW w:w="162" w:type="pct"/>
            <w:tcBorders>
              <w:top w:val="nil"/>
              <w:left w:val="nil"/>
              <w:bottom w:val="nil"/>
              <w:right w:val="nil"/>
            </w:tcBorders>
            <w:shd w:val="clear" w:color="auto" w:fill="auto"/>
            <w:noWrap/>
            <w:hideMark/>
          </w:tcPr>
          <w:p w14:paraId="3506974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auto" w:fill="auto"/>
            <w:noWrap/>
            <w:hideMark/>
          </w:tcPr>
          <w:p w14:paraId="58E72EC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37FA5EE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145" w:type="pct"/>
            <w:tcBorders>
              <w:top w:val="nil"/>
              <w:left w:val="nil"/>
              <w:bottom w:val="nil"/>
              <w:right w:val="nil"/>
            </w:tcBorders>
            <w:shd w:val="clear" w:color="auto" w:fill="auto"/>
            <w:noWrap/>
            <w:hideMark/>
          </w:tcPr>
          <w:p w14:paraId="1B17E996"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5.70</w:t>
            </w:r>
          </w:p>
        </w:tc>
        <w:tc>
          <w:tcPr>
            <w:tcW w:w="145" w:type="pct"/>
            <w:tcBorders>
              <w:top w:val="nil"/>
              <w:left w:val="nil"/>
              <w:bottom w:val="nil"/>
              <w:right w:val="nil"/>
            </w:tcBorders>
            <w:shd w:val="clear" w:color="auto" w:fill="auto"/>
            <w:noWrap/>
            <w:hideMark/>
          </w:tcPr>
          <w:p w14:paraId="7F68EA4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4.02</w:t>
            </w:r>
          </w:p>
        </w:tc>
        <w:tc>
          <w:tcPr>
            <w:tcW w:w="143" w:type="pct"/>
            <w:tcBorders>
              <w:top w:val="nil"/>
              <w:left w:val="nil"/>
              <w:bottom w:val="nil"/>
              <w:right w:val="nil"/>
            </w:tcBorders>
            <w:shd w:val="clear" w:color="auto" w:fill="auto"/>
            <w:noWrap/>
            <w:hideMark/>
          </w:tcPr>
          <w:p w14:paraId="76F03D8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7975EDA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4.02</w:t>
            </w:r>
          </w:p>
        </w:tc>
        <w:tc>
          <w:tcPr>
            <w:tcW w:w="145" w:type="pct"/>
            <w:tcBorders>
              <w:top w:val="nil"/>
              <w:left w:val="nil"/>
              <w:bottom w:val="nil"/>
              <w:right w:val="nil"/>
            </w:tcBorders>
            <w:shd w:val="clear" w:color="auto" w:fill="auto"/>
            <w:noWrap/>
            <w:hideMark/>
          </w:tcPr>
          <w:p w14:paraId="3C2B697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1.68</w:t>
            </w:r>
          </w:p>
        </w:tc>
        <w:tc>
          <w:tcPr>
            <w:tcW w:w="203" w:type="pct"/>
            <w:tcBorders>
              <w:top w:val="nil"/>
              <w:left w:val="nil"/>
              <w:bottom w:val="nil"/>
              <w:right w:val="nil"/>
            </w:tcBorders>
            <w:shd w:val="clear" w:color="auto" w:fill="auto"/>
            <w:noWrap/>
            <w:hideMark/>
          </w:tcPr>
          <w:p w14:paraId="687940C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0EB6467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1.68</w:t>
            </w:r>
          </w:p>
        </w:tc>
        <w:tc>
          <w:tcPr>
            <w:tcW w:w="145" w:type="pct"/>
            <w:tcBorders>
              <w:top w:val="nil"/>
              <w:left w:val="nil"/>
              <w:bottom w:val="nil"/>
              <w:right w:val="nil"/>
            </w:tcBorders>
            <w:shd w:val="clear" w:color="auto" w:fill="auto"/>
            <w:noWrap/>
            <w:hideMark/>
          </w:tcPr>
          <w:p w14:paraId="01BA23F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auto" w:fill="auto"/>
            <w:noWrap/>
            <w:hideMark/>
          </w:tcPr>
          <w:p w14:paraId="5D02815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4427B7F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2C8C69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0.92</w:t>
            </w:r>
          </w:p>
        </w:tc>
        <w:tc>
          <w:tcPr>
            <w:tcW w:w="145" w:type="pct"/>
            <w:tcBorders>
              <w:top w:val="nil"/>
              <w:left w:val="nil"/>
              <w:bottom w:val="nil"/>
              <w:right w:val="nil"/>
            </w:tcBorders>
            <w:shd w:val="clear" w:color="auto" w:fill="auto"/>
            <w:noWrap/>
            <w:hideMark/>
          </w:tcPr>
          <w:p w14:paraId="2B7826A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B6F1E7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3.35</w:t>
            </w:r>
          </w:p>
        </w:tc>
        <w:tc>
          <w:tcPr>
            <w:tcW w:w="116" w:type="pct"/>
            <w:tcBorders>
              <w:top w:val="nil"/>
              <w:left w:val="single" w:sz="4" w:space="0" w:color="000000"/>
              <w:bottom w:val="nil"/>
              <w:right w:val="single" w:sz="4" w:space="0" w:color="000000"/>
            </w:tcBorders>
            <w:shd w:val="clear" w:color="auto" w:fill="auto"/>
            <w:noWrap/>
            <w:hideMark/>
          </w:tcPr>
          <w:p w14:paraId="30F1BB7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44B1891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69E50E6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28.01</w:t>
            </w:r>
          </w:p>
        </w:tc>
      </w:tr>
      <w:tr w:rsidR="00362A7C" w:rsidRPr="007020E1" w14:paraId="2B5CF603" w14:textId="77777777" w:rsidTr="0064774D">
        <w:trPr>
          <w:trHeight w:val="660"/>
        </w:trPr>
        <w:tc>
          <w:tcPr>
            <w:tcW w:w="290" w:type="pct"/>
            <w:tcBorders>
              <w:top w:val="nil"/>
              <w:left w:val="single" w:sz="8" w:space="0" w:color="000000"/>
              <w:bottom w:val="nil"/>
              <w:right w:val="nil"/>
            </w:tcBorders>
            <w:shd w:val="clear" w:color="000000" w:fill="D9D9D9"/>
            <w:hideMark/>
          </w:tcPr>
          <w:p w14:paraId="7681A92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67440A1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HP.1.3</w:t>
            </w:r>
          </w:p>
        </w:tc>
        <w:tc>
          <w:tcPr>
            <w:tcW w:w="145" w:type="pct"/>
            <w:tcBorders>
              <w:top w:val="nil"/>
              <w:left w:val="nil"/>
              <w:bottom w:val="nil"/>
              <w:right w:val="nil"/>
            </w:tcBorders>
            <w:shd w:val="clear" w:color="000000" w:fill="D9D9D9"/>
            <w:hideMark/>
          </w:tcPr>
          <w:p w14:paraId="384355F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000000" w:fill="D9D9D9"/>
            <w:hideMark/>
          </w:tcPr>
          <w:p w14:paraId="0A44CCA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Specialised hospitals (Other than mental health hospitals)</w:t>
            </w:r>
          </w:p>
        </w:tc>
        <w:tc>
          <w:tcPr>
            <w:tcW w:w="188" w:type="pct"/>
            <w:tcBorders>
              <w:top w:val="nil"/>
              <w:left w:val="nil"/>
              <w:bottom w:val="nil"/>
              <w:right w:val="single" w:sz="4" w:space="0" w:color="000000"/>
            </w:tcBorders>
            <w:shd w:val="clear" w:color="000000" w:fill="D9D9D9"/>
            <w:noWrap/>
            <w:hideMark/>
          </w:tcPr>
          <w:p w14:paraId="0C6AFA4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D9D9D9"/>
            <w:noWrap/>
            <w:hideMark/>
          </w:tcPr>
          <w:p w14:paraId="7F11568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000000" w:fill="D9D9D9"/>
            <w:noWrap/>
            <w:hideMark/>
          </w:tcPr>
          <w:p w14:paraId="573265B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D9D9D9"/>
            <w:noWrap/>
            <w:hideMark/>
          </w:tcPr>
          <w:p w14:paraId="43751F7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7F45912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2ADDFBA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0.75</w:t>
            </w:r>
          </w:p>
        </w:tc>
        <w:tc>
          <w:tcPr>
            <w:tcW w:w="162" w:type="pct"/>
            <w:tcBorders>
              <w:top w:val="nil"/>
              <w:left w:val="nil"/>
              <w:bottom w:val="nil"/>
              <w:right w:val="nil"/>
            </w:tcBorders>
            <w:shd w:val="clear" w:color="000000" w:fill="D9D9D9"/>
            <w:noWrap/>
            <w:hideMark/>
          </w:tcPr>
          <w:p w14:paraId="210C0CF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65A044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2663A3A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78A723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0.72</w:t>
            </w:r>
          </w:p>
        </w:tc>
        <w:tc>
          <w:tcPr>
            <w:tcW w:w="145" w:type="pct"/>
            <w:tcBorders>
              <w:top w:val="nil"/>
              <w:left w:val="nil"/>
              <w:bottom w:val="nil"/>
              <w:right w:val="nil"/>
            </w:tcBorders>
            <w:shd w:val="clear" w:color="000000" w:fill="D9D9D9"/>
            <w:noWrap/>
            <w:hideMark/>
          </w:tcPr>
          <w:p w14:paraId="754DAB4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0.72</w:t>
            </w:r>
          </w:p>
        </w:tc>
        <w:tc>
          <w:tcPr>
            <w:tcW w:w="143" w:type="pct"/>
            <w:tcBorders>
              <w:top w:val="nil"/>
              <w:left w:val="nil"/>
              <w:bottom w:val="nil"/>
              <w:right w:val="nil"/>
            </w:tcBorders>
            <w:shd w:val="clear" w:color="000000" w:fill="D9D9D9"/>
            <w:noWrap/>
            <w:hideMark/>
          </w:tcPr>
          <w:p w14:paraId="3FB0E58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0.72</w:t>
            </w:r>
          </w:p>
        </w:tc>
        <w:tc>
          <w:tcPr>
            <w:tcW w:w="174" w:type="pct"/>
            <w:tcBorders>
              <w:top w:val="nil"/>
              <w:left w:val="nil"/>
              <w:bottom w:val="nil"/>
              <w:right w:val="nil"/>
            </w:tcBorders>
            <w:shd w:val="clear" w:color="000000" w:fill="D9D9D9"/>
            <w:noWrap/>
            <w:hideMark/>
          </w:tcPr>
          <w:p w14:paraId="0062A6B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3A199A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991B00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751BFD5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DD4221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5E2DB56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1A9649A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1295505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537A89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34B8F4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44C4A29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469F124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5F8C7B2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0.75</w:t>
            </w:r>
          </w:p>
        </w:tc>
      </w:tr>
      <w:tr w:rsidR="00362A7C" w:rsidRPr="007020E1" w14:paraId="2C4551C3" w14:textId="77777777" w:rsidTr="0064774D">
        <w:trPr>
          <w:trHeight w:val="372"/>
        </w:trPr>
        <w:tc>
          <w:tcPr>
            <w:tcW w:w="290" w:type="pct"/>
            <w:tcBorders>
              <w:top w:val="nil"/>
              <w:left w:val="single" w:sz="8" w:space="0" w:color="000000"/>
              <w:bottom w:val="nil"/>
              <w:right w:val="nil"/>
            </w:tcBorders>
            <w:shd w:val="clear" w:color="000000" w:fill="D9D9D9"/>
            <w:hideMark/>
          </w:tcPr>
          <w:p w14:paraId="2856941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1C7B859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HP.1.nec</w:t>
            </w:r>
          </w:p>
        </w:tc>
        <w:tc>
          <w:tcPr>
            <w:tcW w:w="145" w:type="pct"/>
            <w:tcBorders>
              <w:top w:val="nil"/>
              <w:left w:val="nil"/>
              <w:bottom w:val="nil"/>
              <w:right w:val="nil"/>
            </w:tcBorders>
            <w:shd w:val="clear" w:color="000000" w:fill="D9D9D9"/>
            <w:hideMark/>
          </w:tcPr>
          <w:p w14:paraId="49C04F1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000000" w:fill="D9D9D9"/>
            <w:hideMark/>
          </w:tcPr>
          <w:p w14:paraId="71A6F46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Unspecified hospitals (n.e.c.)</w:t>
            </w:r>
          </w:p>
        </w:tc>
        <w:tc>
          <w:tcPr>
            <w:tcW w:w="188" w:type="pct"/>
            <w:tcBorders>
              <w:top w:val="nil"/>
              <w:left w:val="nil"/>
              <w:bottom w:val="nil"/>
              <w:right w:val="single" w:sz="4" w:space="0" w:color="000000"/>
            </w:tcBorders>
            <w:shd w:val="clear" w:color="000000" w:fill="D9D9D9"/>
            <w:noWrap/>
            <w:hideMark/>
          </w:tcPr>
          <w:p w14:paraId="2CFB0576"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55.34</w:t>
            </w:r>
          </w:p>
        </w:tc>
        <w:tc>
          <w:tcPr>
            <w:tcW w:w="175" w:type="pct"/>
            <w:tcBorders>
              <w:top w:val="nil"/>
              <w:left w:val="nil"/>
              <w:bottom w:val="nil"/>
              <w:right w:val="nil"/>
            </w:tcBorders>
            <w:shd w:val="clear" w:color="000000" w:fill="D9D9D9"/>
            <w:noWrap/>
            <w:hideMark/>
          </w:tcPr>
          <w:p w14:paraId="350D450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46.28</w:t>
            </w:r>
          </w:p>
        </w:tc>
        <w:tc>
          <w:tcPr>
            <w:tcW w:w="184" w:type="pct"/>
            <w:tcBorders>
              <w:top w:val="nil"/>
              <w:left w:val="nil"/>
              <w:bottom w:val="nil"/>
              <w:right w:val="nil"/>
            </w:tcBorders>
            <w:shd w:val="clear" w:color="000000" w:fill="D9D9D9"/>
            <w:noWrap/>
            <w:hideMark/>
          </w:tcPr>
          <w:p w14:paraId="591DEA1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0.36</w:t>
            </w:r>
          </w:p>
        </w:tc>
        <w:tc>
          <w:tcPr>
            <w:tcW w:w="189" w:type="pct"/>
            <w:tcBorders>
              <w:top w:val="nil"/>
              <w:left w:val="nil"/>
              <w:bottom w:val="nil"/>
              <w:right w:val="nil"/>
            </w:tcBorders>
            <w:shd w:val="clear" w:color="000000" w:fill="D9D9D9"/>
            <w:noWrap/>
            <w:hideMark/>
          </w:tcPr>
          <w:p w14:paraId="6BAB732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8.70</w:t>
            </w:r>
          </w:p>
        </w:tc>
        <w:tc>
          <w:tcPr>
            <w:tcW w:w="152" w:type="pct"/>
            <w:tcBorders>
              <w:top w:val="nil"/>
              <w:left w:val="single" w:sz="4" w:space="0" w:color="000000"/>
              <w:bottom w:val="nil"/>
              <w:right w:val="single" w:sz="4" w:space="0" w:color="000000"/>
            </w:tcBorders>
            <w:shd w:val="clear" w:color="000000" w:fill="D9D9D9"/>
            <w:noWrap/>
            <w:hideMark/>
          </w:tcPr>
          <w:p w14:paraId="2B6DEC2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330A2CA0"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62.70</w:t>
            </w:r>
          </w:p>
        </w:tc>
        <w:tc>
          <w:tcPr>
            <w:tcW w:w="162" w:type="pct"/>
            <w:tcBorders>
              <w:top w:val="nil"/>
              <w:left w:val="nil"/>
              <w:bottom w:val="nil"/>
              <w:right w:val="nil"/>
            </w:tcBorders>
            <w:shd w:val="clear" w:color="000000" w:fill="D9D9D9"/>
            <w:noWrap/>
            <w:hideMark/>
          </w:tcPr>
          <w:p w14:paraId="285ECB6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37.17</w:t>
            </w:r>
          </w:p>
        </w:tc>
        <w:tc>
          <w:tcPr>
            <w:tcW w:w="145" w:type="pct"/>
            <w:tcBorders>
              <w:top w:val="nil"/>
              <w:left w:val="nil"/>
              <w:bottom w:val="nil"/>
              <w:right w:val="nil"/>
            </w:tcBorders>
            <w:shd w:val="clear" w:color="000000" w:fill="D9D9D9"/>
            <w:noWrap/>
            <w:hideMark/>
          </w:tcPr>
          <w:p w14:paraId="57ADB04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37.15</w:t>
            </w:r>
          </w:p>
        </w:tc>
        <w:tc>
          <w:tcPr>
            <w:tcW w:w="174" w:type="pct"/>
            <w:tcBorders>
              <w:top w:val="nil"/>
              <w:left w:val="nil"/>
              <w:bottom w:val="nil"/>
              <w:right w:val="nil"/>
            </w:tcBorders>
            <w:shd w:val="clear" w:color="000000" w:fill="D9D9D9"/>
            <w:noWrap/>
            <w:hideMark/>
          </w:tcPr>
          <w:p w14:paraId="3D50F57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65E6270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13.25</w:t>
            </w:r>
          </w:p>
        </w:tc>
        <w:tc>
          <w:tcPr>
            <w:tcW w:w="145" w:type="pct"/>
            <w:tcBorders>
              <w:top w:val="nil"/>
              <w:left w:val="nil"/>
              <w:bottom w:val="nil"/>
              <w:right w:val="nil"/>
            </w:tcBorders>
            <w:shd w:val="clear" w:color="000000" w:fill="D9D9D9"/>
            <w:noWrap/>
            <w:hideMark/>
          </w:tcPr>
          <w:p w14:paraId="497526D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3.76</w:t>
            </w:r>
          </w:p>
        </w:tc>
        <w:tc>
          <w:tcPr>
            <w:tcW w:w="143" w:type="pct"/>
            <w:tcBorders>
              <w:top w:val="nil"/>
              <w:left w:val="nil"/>
              <w:bottom w:val="nil"/>
              <w:right w:val="nil"/>
            </w:tcBorders>
            <w:shd w:val="clear" w:color="000000" w:fill="D9D9D9"/>
            <w:noWrap/>
            <w:hideMark/>
          </w:tcPr>
          <w:p w14:paraId="2E5FEF6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316F3DF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3.76</w:t>
            </w:r>
          </w:p>
        </w:tc>
        <w:tc>
          <w:tcPr>
            <w:tcW w:w="145" w:type="pct"/>
            <w:tcBorders>
              <w:top w:val="nil"/>
              <w:left w:val="nil"/>
              <w:bottom w:val="nil"/>
              <w:right w:val="nil"/>
            </w:tcBorders>
            <w:shd w:val="clear" w:color="000000" w:fill="D9D9D9"/>
            <w:noWrap/>
            <w:hideMark/>
          </w:tcPr>
          <w:p w14:paraId="13A8415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9.49</w:t>
            </w:r>
          </w:p>
        </w:tc>
        <w:tc>
          <w:tcPr>
            <w:tcW w:w="203" w:type="pct"/>
            <w:tcBorders>
              <w:top w:val="nil"/>
              <w:left w:val="nil"/>
              <w:bottom w:val="nil"/>
              <w:right w:val="nil"/>
            </w:tcBorders>
            <w:shd w:val="clear" w:color="000000" w:fill="D9D9D9"/>
            <w:noWrap/>
            <w:hideMark/>
          </w:tcPr>
          <w:p w14:paraId="38E0351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0C61CF4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9.49</w:t>
            </w:r>
          </w:p>
        </w:tc>
        <w:tc>
          <w:tcPr>
            <w:tcW w:w="145" w:type="pct"/>
            <w:tcBorders>
              <w:top w:val="nil"/>
              <w:left w:val="nil"/>
              <w:bottom w:val="nil"/>
              <w:right w:val="nil"/>
            </w:tcBorders>
            <w:shd w:val="clear" w:color="000000" w:fill="D9D9D9"/>
            <w:noWrap/>
            <w:hideMark/>
          </w:tcPr>
          <w:p w14:paraId="1F59D6C6"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7.88</w:t>
            </w:r>
          </w:p>
        </w:tc>
        <w:tc>
          <w:tcPr>
            <w:tcW w:w="145" w:type="pct"/>
            <w:tcBorders>
              <w:top w:val="nil"/>
              <w:left w:val="nil"/>
              <w:bottom w:val="nil"/>
              <w:right w:val="nil"/>
            </w:tcBorders>
            <w:shd w:val="clear" w:color="000000" w:fill="D9D9D9"/>
            <w:noWrap/>
            <w:hideMark/>
          </w:tcPr>
          <w:p w14:paraId="549126B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116" w:type="pct"/>
            <w:tcBorders>
              <w:top w:val="nil"/>
              <w:left w:val="nil"/>
              <w:bottom w:val="nil"/>
              <w:right w:val="nil"/>
            </w:tcBorders>
            <w:shd w:val="clear" w:color="000000" w:fill="D9D9D9"/>
            <w:noWrap/>
            <w:hideMark/>
          </w:tcPr>
          <w:p w14:paraId="5F86606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12DB5F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7.84</w:t>
            </w:r>
          </w:p>
        </w:tc>
        <w:tc>
          <w:tcPr>
            <w:tcW w:w="145" w:type="pct"/>
            <w:tcBorders>
              <w:top w:val="nil"/>
              <w:left w:val="nil"/>
              <w:bottom w:val="nil"/>
              <w:right w:val="nil"/>
            </w:tcBorders>
            <w:shd w:val="clear" w:color="000000" w:fill="D9D9D9"/>
            <w:noWrap/>
            <w:hideMark/>
          </w:tcPr>
          <w:p w14:paraId="11AAE7C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4.40</w:t>
            </w:r>
          </w:p>
        </w:tc>
        <w:tc>
          <w:tcPr>
            <w:tcW w:w="145" w:type="pct"/>
            <w:tcBorders>
              <w:top w:val="nil"/>
              <w:left w:val="nil"/>
              <w:bottom w:val="nil"/>
              <w:right w:val="nil"/>
            </w:tcBorders>
            <w:shd w:val="clear" w:color="000000" w:fill="D9D9D9"/>
            <w:noWrap/>
            <w:hideMark/>
          </w:tcPr>
          <w:p w14:paraId="648A7A5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2F84F6B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1AF87A8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000000" w:fill="D9D9D9"/>
            <w:noWrap/>
            <w:hideMark/>
          </w:tcPr>
          <w:p w14:paraId="4982716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118.04</w:t>
            </w:r>
          </w:p>
        </w:tc>
      </w:tr>
      <w:tr w:rsidR="00362A7C" w:rsidRPr="007020E1" w14:paraId="65888839" w14:textId="77777777" w:rsidTr="0064774D">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7A5E7B6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HP.2</w:t>
            </w:r>
          </w:p>
        </w:tc>
        <w:tc>
          <w:tcPr>
            <w:tcW w:w="232" w:type="pct"/>
            <w:tcBorders>
              <w:top w:val="single" w:sz="4" w:space="0" w:color="000000"/>
              <w:left w:val="nil"/>
              <w:bottom w:val="single" w:sz="4" w:space="0" w:color="000000"/>
              <w:right w:val="nil"/>
            </w:tcBorders>
            <w:shd w:val="clear" w:color="000000" w:fill="D9D9D9"/>
            <w:hideMark/>
          </w:tcPr>
          <w:p w14:paraId="15B12F4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496EAEC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3634AE5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Residential long-term care facilities</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1E10039D"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1.71</w:t>
            </w:r>
          </w:p>
        </w:tc>
        <w:tc>
          <w:tcPr>
            <w:tcW w:w="175" w:type="pct"/>
            <w:tcBorders>
              <w:top w:val="single" w:sz="4" w:space="0" w:color="000000"/>
              <w:left w:val="nil"/>
              <w:bottom w:val="single" w:sz="4" w:space="0" w:color="000000"/>
              <w:right w:val="nil"/>
            </w:tcBorders>
            <w:shd w:val="clear" w:color="000000" w:fill="D9D9D9"/>
            <w:noWrap/>
            <w:hideMark/>
          </w:tcPr>
          <w:p w14:paraId="67675BA0"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1.42</w:t>
            </w:r>
          </w:p>
        </w:tc>
        <w:tc>
          <w:tcPr>
            <w:tcW w:w="184" w:type="pct"/>
            <w:tcBorders>
              <w:top w:val="single" w:sz="4" w:space="0" w:color="000000"/>
              <w:left w:val="nil"/>
              <w:bottom w:val="single" w:sz="4" w:space="0" w:color="000000"/>
              <w:right w:val="nil"/>
            </w:tcBorders>
            <w:shd w:val="clear" w:color="000000" w:fill="D9D9D9"/>
            <w:noWrap/>
            <w:hideMark/>
          </w:tcPr>
          <w:p w14:paraId="0332EECF"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0.01</w:t>
            </w:r>
          </w:p>
        </w:tc>
        <w:tc>
          <w:tcPr>
            <w:tcW w:w="189" w:type="pct"/>
            <w:tcBorders>
              <w:top w:val="single" w:sz="4" w:space="0" w:color="000000"/>
              <w:left w:val="nil"/>
              <w:bottom w:val="single" w:sz="4" w:space="0" w:color="000000"/>
              <w:right w:val="nil"/>
            </w:tcBorders>
            <w:shd w:val="clear" w:color="000000" w:fill="D9D9D9"/>
            <w:noWrap/>
            <w:hideMark/>
          </w:tcPr>
          <w:p w14:paraId="54001AF8"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0.27</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317768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562B397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0.95</w:t>
            </w:r>
          </w:p>
        </w:tc>
        <w:tc>
          <w:tcPr>
            <w:tcW w:w="162" w:type="pct"/>
            <w:tcBorders>
              <w:top w:val="single" w:sz="4" w:space="0" w:color="000000"/>
              <w:left w:val="nil"/>
              <w:bottom w:val="single" w:sz="4" w:space="0" w:color="000000"/>
              <w:right w:val="nil"/>
            </w:tcBorders>
            <w:shd w:val="clear" w:color="000000" w:fill="D9D9D9"/>
            <w:noWrap/>
            <w:hideMark/>
          </w:tcPr>
          <w:p w14:paraId="53485FF3"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0.00</w:t>
            </w:r>
          </w:p>
        </w:tc>
        <w:tc>
          <w:tcPr>
            <w:tcW w:w="145" w:type="pct"/>
            <w:tcBorders>
              <w:top w:val="single" w:sz="4" w:space="0" w:color="000000"/>
              <w:left w:val="nil"/>
              <w:bottom w:val="single" w:sz="4" w:space="0" w:color="000000"/>
              <w:right w:val="nil"/>
            </w:tcBorders>
            <w:shd w:val="clear" w:color="000000" w:fill="D9D9D9"/>
            <w:noWrap/>
            <w:hideMark/>
          </w:tcPr>
          <w:p w14:paraId="1A95BF5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7DD9A90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0.00</w:t>
            </w:r>
          </w:p>
        </w:tc>
        <w:tc>
          <w:tcPr>
            <w:tcW w:w="145" w:type="pct"/>
            <w:tcBorders>
              <w:top w:val="single" w:sz="4" w:space="0" w:color="000000"/>
              <w:left w:val="nil"/>
              <w:bottom w:val="single" w:sz="4" w:space="0" w:color="000000"/>
              <w:right w:val="nil"/>
            </w:tcBorders>
            <w:shd w:val="clear" w:color="000000" w:fill="D9D9D9"/>
            <w:noWrap/>
            <w:hideMark/>
          </w:tcPr>
          <w:p w14:paraId="223604CD"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145" w:type="pct"/>
            <w:tcBorders>
              <w:top w:val="single" w:sz="4" w:space="0" w:color="000000"/>
              <w:left w:val="nil"/>
              <w:bottom w:val="single" w:sz="4" w:space="0" w:color="000000"/>
              <w:right w:val="nil"/>
            </w:tcBorders>
            <w:shd w:val="clear" w:color="000000" w:fill="D9D9D9"/>
            <w:noWrap/>
            <w:hideMark/>
          </w:tcPr>
          <w:p w14:paraId="0D62FA2D"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143" w:type="pct"/>
            <w:tcBorders>
              <w:top w:val="single" w:sz="4" w:space="0" w:color="000000"/>
              <w:left w:val="nil"/>
              <w:bottom w:val="single" w:sz="4" w:space="0" w:color="000000"/>
              <w:right w:val="nil"/>
            </w:tcBorders>
            <w:shd w:val="clear" w:color="000000" w:fill="D9D9D9"/>
            <w:noWrap/>
            <w:hideMark/>
          </w:tcPr>
          <w:p w14:paraId="292451B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715E8F6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145" w:type="pct"/>
            <w:tcBorders>
              <w:top w:val="single" w:sz="4" w:space="0" w:color="000000"/>
              <w:left w:val="nil"/>
              <w:bottom w:val="single" w:sz="4" w:space="0" w:color="000000"/>
              <w:right w:val="nil"/>
            </w:tcBorders>
            <w:shd w:val="clear" w:color="000000" w:fill="D9D9D9"/>
            <w:noWrap/>
            <w:hideMark/>
          </w:tcPr>
          <w:p w14:paraId="53B01A5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25EE5C6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445AF5F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709AE0D1"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0.39</w:t>
            </w:r>
          </w:p>
        </w:tc>
        <w:tc>
          <w:tcPr>
            <w:tcW w:w="145" w:type="pct"/>
            <w:tcBorders>
              <w:top w:val="single" w:sz="4" w:space="0" w:color="000000"/>
              <w:left w:val="nil"/>
              <w:bottom w:val="single" w:sz="4" w:space="0" w:color="000000"/>
              <w:right w:val="nil"/>
            </w:tcBorders>
            <w:shd w:val="clear" w:color="000000" w:fill="D9D9D9"/>
            <w:noWrap/>
            <w:hideMark/>
          </w:tcPr>
          <w:p w14:paraId="00AF94D6"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16" w:type="pct"/>
            <w:tcBorders>
              <w:top w:val="single" w:sz="4" w:space="0" w:color="000000"/>
              <w:left w:val="nil"/>
              <w:bottom w:val="single" w:sz="4" w:space="0" w:color="000000"/>
              <w:right w:val="nil"/>
            </w:tcBorders>
            <w:shd w:val="clear" w:color="000000" w:fill="D9D9D9"/>
            <w:noWrap/>
            <w:hideMark/>
          </w:tcPr>
          <w:p w14:paraId="6AED803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45D0A89"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0.36</w:t>
            </w:r>
          </w:p>
        </w:tc>
        <w:tc>
          <w:tcPr>
            <w:tcW w:w="145" w:type="pct"/>
            <w:tcBorders>
              <w:top w:val="single" w:sz="4" w:space="0" w:color="000000"/>
              <w:left w:val="nil"/>
              <w:bottom w:val="single" w:sz="4" w:space="0" w:color="000000"/>
              <w:right w:val="nil"/>
            </w:tcBorders>
            <w:shd w:val="clear" w:color="000000" w:fill="D9D9D9"/>
            <w:noWrap/>
            <w:hideMark/>
          </w:tcPr>
          <w:p w14:paraId="706A0A80"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0.44</w:t>
            </w:r>
          </w:p>
        </w:tc>
        <w:tc>
          <w:tcPr>
            <w:tcW w:w="145" w:type="pct"/>
            <w:tcBorders>
              <w:top w:val="single" w:sz="4" w:space="0" w:color="000000"/>
              <w:left w:val="nil"/>
              <w:bottom w:val="single" w:sz="4" w:space="0" w:color="000000"/>
              <w:right w:val="nil"/>
            </w:tcBorders>
            <w:shd w:val="clear" w:color="000000" w:fill="D9D9D9"/>
            <w:noWrap/>
            <w:hideMark/>
          </w:tcPr>
          <w:p w14:paraId="2F21BD7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3C6D9C7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5417C00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2E2F3EC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2.66</w:t>
            </w:r>
          </w:p>
        </w:tc>
      </w:tr>
      <w:tr w:rsidR="00362A7C" w:rsidRPr="007020E1" w14:paraId="0B3D7CD9" w14:textId="77777777" w:rsidTr="0064774D">
        <w:trPr>
          <w:trHeight w:val="516"/>
        </w:trPr>
        <w:tc>
          <w:tcPr>
            <w:tcW w:w="290" w:type="pct"/>
            <w:tcBorders>
              <w:top w:val="nil"/>
              <w:left w:val="single" w:sz="8" w:space="0" w:color="000000"/>
              <w:bottom w:val="nil"/>
              <w:right w:val="nil"/>
            </w:tcBorders>
            <w:shd w:val="clear" w:color="auto" w:fill="auto"/>
            <w:hideMark/>
          </w:tcPr>
          <w:p w14:paraId="41DEDF6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1E2E47F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HP.2.2</w:t>
            </w:r>
          </w:p>
        </w:tc>
        <w:tc>
          <w:tcPr>
            <w:tcW w:w="145" w:type="pct"/>
            <w:tcBorders>
              <w:top w:val="nil"/>
              <w:left w:val="nil"/>
              <w:bottom w:val="nil"/>
              <w:right w:val="nil"/>
            </w:tcBorders>
            <w:shd w:val="clear" w:color="auto" w:fill="auto"/>
            <w:hideMark/>
          </w:tcPr>
          <w:p w14:paraId="708ABF3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15D78D6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Mental health and substance abuse facilities</w:t>
            </w:r>
          </w:p>
        </w:tc>
        <w:tc>
          <w:tcPr>
            <w:tcW w:w="188" w:type="pct"/>
            <w:tcBorders>
              <w:top w:val="nil"/>
              <w:left w:val="nil"/>
              <w:bottom w:val="nil"/>
              <w:right w:val="single" w:sz="4" w:space="0" w:color="000000"/>
            </w:tcBorders>
            <w:shd w:val="clear" w:color="auto" w:fill="auto"/>
            <w:noWrap/>
            <w:hideMark/>
          </w:tcPr>
          <w:p w14:paraId="0959A1F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1.71</w:t>
            </w:r>
          </w:p>
        </w:tc>
        <w:tc>
          <w:tcPr>
            <w:tcW w:w="175" w:type="pct"/>
            <w:tcBorders>
              <w:top w:val="nil"/>
              <w:left w:val="nil"/>
              <w:bottom w:val="nil"/>
              <w:right w:val="nil"/>
            </w:tcBorders>
            <w:shd w:val="clear" w:color="auto" w:fill="auto"/>
            <w:noWrap/>
            <w:hideMark/>
          </w:tcPr>
          <w:p w14:paraId="4EA7FF0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1.42</w:t>
            </w:r>
          </w:p>
        </w:tc>
        <w:tc>
          <w:tcPr>
            <w:tcW w:w="184" w:type="pct"/>
            <w:tcBorders>
              <w:top w:val="nil"/>
              <w:left w:val="nil"/>
              <w:bottom w:val="nil"/>
              <w:right w:val="nil"/>
            </w:tcBorders>
            <w:shd w:val="clear" w:color="auto" w:fill="auto"/>
            <w:noWrap/>
            <w:hideMark/>
          </w:tcPr>
          <w:p w14:paraId="1DEFE8D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89" w:type="pct"/>
            <w:tcBorders>
              <w:top w:val="nil"/>
              <w:left w:val="nil"/>
              <w:bottom w:val="nil"/>
              <w:right w:val="nil"/>
            </w:tcBorders>
            <w:shd w:val="clear" w:color="auto" w:fill="auto"/>
            <w:noWrap/>
            <w:hideMark/>
          </w:tcPr>
          <w:p w14:paraId="17C4618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52" w:type="pct"/>
            <w:tcBorders>
              <w:top w:val="nil"/>
              <w:left w:val="single" w:sz="4" w:space="0" w:color="000000"/>
              <w:bottom w:val="nil"/>
              <w:right w:val="single" w:sz="4" w:space="0" w:color="000000"/>
            </w:tcBorders>
            <w:shd w:val="clear" w:color="auto" w:fill="auto"/>
            <w:noWrap/>
            <w:hideMark/>
          </w:tcPr>
          <w:p w14:paraId="63DDBD8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4CBC9CD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0.95</w:t>
            </w:r>
          </w:p>
        </w:tc>
        <w:tc>
          <w:tcPr>
            <w:tcW w:w="162" w:type="pct"/>
            <w:tcBorders>
              <w:top w:val="nil"/>
              <w:left w:val="nil"/>
              <w:bottom w:val="nil"/>
              <w:right w:val="nil"/>
            </w:tcBorders>
            <w:shd w:val="clear" w:color="auto" w:fill="auto"/>
            <w:noWrap/>
            <w:hideMark/>
          </w:tcPr>
          <w:p w14:paraId="7AD9B1C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auto" w:fill="auto"/>
            <w:noWrap/>
            <w:hideMark/>
          </w:tcPr>
          <w:p w14:paraId="0C87138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3505579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auto" w:fill="auto"/>
            <w:noWrap/>
            <w:hideMark/>
          </w:tcPr>
          <w:p w14:paraId="28FE407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auto" w:fill="auto"/>
            <w:noWrap/>
            <w:hideMark/>
          </w:tcPr>
          <w:p w14:paraId="3CFC757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0.13</w:t>
            </w:r>
          </w:p>
        </w:tc>
        <w:tc>
          <w:tcPr>
            <w:tcW w:w="143" w:type="pct"/>
            <w:tcBorders>
              <w:top w:val="nil"/>
              <w:left w:val="nil"/>
              <w:bottom w:val="nil"/>
              <w:right w:val="nil"/>
            </w:tcBorders>
            <w:shd w:val="clear" w:color="auto" w:fill="auto"/>
            <w:noWrap/>
            <w:hideMark/>
          </w:tcPr>
          <w:p w14:paraId="3C342F3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39039BD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0.13</w:t>
            </w:r>
          </w:p>
        </w:tc>
        <w:tc>
          <w:tcPr>
            <w:tcW w:w="145" w:type="pct"/>
            <w:tcBorders>
              <w:top w:val="nil"/>
              <w:left w:val="nil"/>
              <w:bottom w:val="nil"/>
              <w:right w:val="nil"/>
            </w:tcBorders>
            <w:shd w:val="clear" w:color="auto" w:fill="auto"/>
            <w:noWrap/>
            <w:hideMark/>
          </w:tcPr>
          <w:p w14:paraId="5A7F02B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5597FE5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43065ED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670961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0.39</w:t>
            </w:r>
          </w:p>
        </w:tc>
        <w:tc>
          <w:tcPr>
            <w:tcW w:w="145" w:type="pct"/>
            <w:tcBorders>
              <w:top w:val="nil"/>
              <w:left w:val="nil"/>
              <w:bottom w:val="nil"/>
              <w:right w:val="nil"/>
            </w:tcBorders>
            <w:shd w:val="clear" w:color="auto" w:fill="auto"/>
            <w:noWrap/>
            <w:hideMark/>
          </w:tcPr>
          <w:p w14:paraId="083B27E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16" w:type="pct"/>
            <w:tcBorders>
              <w:top w:val="nil"/>
              <w:left w:val="nil"/>
              <w:bottom w:val="nil"/>
              <w:right w:val="nil"/>
            </w:tcBorders>
            <w:shd w:val="clear" w:color="auto" w:fill="auto"/>
            <w:noWrap/>
            <w:hideMark/>
          </w:tcPr>
          <w:p w14:paraId="6077B00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6AA9AD5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0.36</w:t>
            </w:r>
          </w:p>
        </w:tc>
        <w:tc>
          <w:tcPr>
            <w:tcW w:w="145" w:type="pct"/>
            <w:tcBorders>
              <w:top w:val="nil"/>
              <w:left w:val="nil"/>
              <w:bottom w:val="nil"/>
              <w:right w:val="nil"/>
            </w:tcBorders>
            <w:shd w:val="clear" w:color="auto" w:fill="auto"/>
            <w:noWrap/>
            <w:hideMark/>
          </w:tcPr>
          <w:p w14:paraId="0A6C2C3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0.44</w:t>
            </w:r>
          </w:p>
        </w:tc>
        <w:tc>
          <w:tcPr>
            <w:tcW w:w="145" w:type="pct"/>
            <w:tcBorders>
              <w:top w:val="nil"/>
              <w:left w:val="nil"/>
              <w:bottom w:val="nil"/>
              <w:right w:val="nil"/>
            </w:tcBorders>
            <w:shd w:val="clear" w:color="auto" w:fill="auto"/>
            <w:noWrap/>
            <w:hideMark/>
          </w:tcPr>
          <w:p w14:paraId="72E9F22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auto" w:fill="auto"/>
            <w:noWrap/>
            <w:hideMark/>
          </w:tcPr>
          <w:p w14:paraId="13FAD14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183A686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13C5182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2.66</w:t>
            </w:r>
          </w:p>
        </w:tc>
      </w:tr>
      <w:tr w:rsidR="00362A7C" w:rsidRPr="007020E1" w14:paraId="58004369" w14:textId="77777777" w:rsidTr="0064774D">
        <w:trPr>
          <w:trHeight w:val="516"/>
        </w:trPr>
        <w:tc>
          <w:tcPr>
            <w:tcW w:w="290" w:type="pct"/>
            <w:tcBorders>
              <w:top w:val="single" w:sz="4" w:space="0" w:color="000000"/>
              <w:left w:val="single" w:sz="8" w:space="0" w:color="000000"/>
              <w:bottom w:val="single" w:sz="4" w:space="0" w:color="000000"/>
              <w:right w:val="nil"/>
            </w:tcBorders>
            <w:shd w:val="clear" w:color="000000" w:fill="D9D9D9"/>
            <w:hideMark/>
          </w:tcPr>
          <w:p w14:paraId="50EB460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HP.3</w:t>
            </w:r>
          </w:p>
        </w:tc>
        <w:tc>
          <w:tcPr>
            <w:tcW w:w="232" w:type="pct"/>
            <w:tcBorders>
              <w:top w:val="single" w:sz="4" w:space="0" w:color="000000"/>
              <w:left w:val="nil"/>
              <w:bottom w:val="single" w:sz="4" w:space="0" w:color="000000"/>
              <w:right w:val="nil"/>
            </w:tcBorders>
            <w:shd w:val="clear" w:color="000000" w:fill="D9D9D9"/>
            <w:hideMark/>
          </w:tcPr>
          <w:p w14:paraId="6CEA796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7A40056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051B7DD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Providers of ambulatory health care</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0AB635C2"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42.07</w:t>
            </w:r>
          </w:p>
        </w:tc>
        <w:tc>
          <w:tcPr>
            <w:tcW w:w="175" w:type="pct"/>
            <w:tcBorders>
              <w:top w:val="single" w:sz="4" w:space="0" w:color="000000"/>
              <w:left w:val="nil"/>
              <w:bottom w:val="single" w:sz="4" w:space="0" w:color="000000"/>
              <w:right w:val="nil"/>
            </w:tcBorders>
            <w:shd w:val="clear" w:color="000000" w:fill="D9D9D9"/>
            <w:noWrap/>
            <w:hideMark/>
          </w:tcPr>
          <w:p w14:paraId="0B3918DD"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35.51</w:t>
            </w:r>
          </w:p>
        </w:tc>
        <w:tc>
          <w:tcPr>
            <w:tcW w:w="184" w:type="pct"/>
            <w:tcBorders>
              <w:top w:val="single" w:sz="4" w:space="0" w:color="000000"/>
              <w:left w:val="nil"/>
              <w:bottom w:val="single" w:sz="4" w:space="0" w:color="000000"/>
              <w:right w:val="nil"/>
            </w:tcBorders>
            <w:shd w:val="clear" w:color="000000" w:fill="D9D9D9"/>
            <w:noWrap/>
            <w:hideMark/>
          </w:tcPr>
          <w:p w14:paraId="287B9168"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6.37</w:t>
            </w:r>
          </w:p>
        </w:tc>
        <w:tc>
          <w:tcPr>
            <w:tcW w:w="189" w:type="pct"/>
            <w:tcBorders>
              <w:top w:val="single" w:sz="4" w:space="0" w:color="000000"/>
              <w:left w:val="nil"/>
              <w:bottom w:val="single" w:sz="4" w:space="0" w:color="000000"/>
              <w:right w:val="nil"/>
            </w:tcBorders>
            <w:shd w:val="clear" w:color="000000" w:fill="D9D9D9"/>
            <w:noWrap/>
            <w:hideMark/>
          </w:tcPr>
          <w:p w14:paraId="27860252"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0.19</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5B13DED3"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24583918"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20.94</w:t>
            </w:r>
          </w:p>
        </w:tc>
        <w:tc>
          <w:tcPr>
            <w:tcW w:w="162" w:type="pct"/>
            <w:tcBorders>
              <w:top w:val="single" w:sz="4" w:space="0" w:color="000000"/>
              <w:left w:val="nil"/>
              <w:bottom w:val="single" w:sz="4" w:space="0" w:color="000000"/>
              <w:right w:val="nil"/>
            </w:tcBorders>
            <w:shd w:val="clear" w:color="000000" w:fill="D9D9D9"/>
            <w:noWrap/>
            <w:hideMark/>
          </w:tcPr>
          <w:p w14:paraId="67930B88"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9.67</w:t>
            </w:r>
          </w:p>
        </w:tc>
        <w:tc>
          <w:tcPr>
            <w:tcW w:w="145" w:type="pct"/>
            <w:tcBorders>
              <w:top w:val="single" w:sz="4" w:space="0" w:color="000000"/>
              <w:left w:val="nil"/>
              <w:bottom w:val="single" w:sz="4" w:space="0" w:color="000000"/>
              <w:right w:val="nil"/>
            </w:tcBorders>
            <w:shd w:val="clear" w:color="000000" w:fill="D9D9D9"/>
            <w:noWrap/>
            <w:hideMark/>
          </w:tcPr>
          <w:p w14:paraId="0F2E5AF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6.85</w:t>
            </w:r>
          </w:p>
        </w:tc>
        <w:tc>
          <w:tcPr>
            <w:tcW w:w="174" w:type="pct"/>
            <w:tcBorders>
              <w:top w:val="single" w:sz="4" w:space="0" w:color="000000"/>
              <w:left w:val="nil"/>
              <w:bottom w:val="single" w:sz="4" w:space="0" w:color="000000"/>
              <w:right w:val="nil"/>
            </w:tcBorders>
            <w:shd w:val="clear" w:color="000000" w:fill="D9D9D9"/>
            <w:noWrap/>
            <w:hideMark/>
          </w:tcPr>
          <w:p w14:paraId="00657C0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2.82</w:t>
            </w:r>
          </w:p>
        </w:tc>
        <w:tc>
          <w:tcPr>
            <w:tcW w:w="145" w:type="pct"/>
            <w:tcBorders>
              <w:top w:val="single" w:sz="4" w:space="0" w:color="000000"/>
              <w:left w:val="nil"/>
              <w:bottom w:val="single" w:sz="4" w:space="0" w:color="000000"/>
              <w:right w:val="nil"/>
            </w:tcBorders>
            <w:shd w:val="clear" w:color="000000" w:fill="D9D9D9"/>
            <w:noWrap/>
            <w:hideMark/>
          </w:tcPr>
          <w:p w14:paraId="50548D8F"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4.09</w:t>
            </w:r>
          </w:p>
        </w:tc>
        <w:tc>
          <w:tcPr>
            <w:tcW w:w="145" w:type="pct"/>
            <w:tcBorders>
              <w:top w:val="single" w:sz="4" w:space="0" w:color="000000"/>
              <w:left w:val="nil"/>
              <w:bottom w:val="single" w:sz="4" w:space="0" w:color="000000"/>
              <w:right w:val="nil"/>
            </w:tcBorders>
            <w:shd w:val="clear" w:color="000000" w:fill="D9D9D9"/>
            <w:noWrap/>
            <w:hideMark/>
          </w:tcPr>
          <w:p w14:paraId="56C77F71"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0.41</w:t>
            </w:r>
          </w:p>
        </w:tc>
        <w:tc>
          <w:tcPr>
            <w:tcW w:w="143" w:type="pct"/>
            <w:tcBorders>
              <w:top w:val="single" w:sz="4" w:space="0" w:color="000000"/>
              <w:left w:val="nil"/>
              <w:bottom w:val="single" w:sz="4" w:space="0" w:color="000000"/>
              <w:right w:val="nil"/>
            </w:tcBorders>
            <w:shd w:val="clear" w:color="000000" w:fill="D9D9D9"/>
            <w:noWrap/>
            <w:hideMark/>
          </w:tcPr>
          <w:p w14:paraId="3E70E7C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0C78429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0.41</w:t>
            </w:r>
          </w:p>
        </w:tc>
        <w:tc>
          <w:tcPr>
            <w:tcW w:w="145" w:type="pct"/>
            <w:tcBorders>
              <w:top w:val="single" w:sz="4" w:space="0" w:color="000000"/>
              <w:left w:val="nil"/>
              <w:bottom w:val="single" w:sz="4" w:space="0" w:color="000000"/>
              <w:right w:val="nil"/>
            </w:tcBorders>
            <w:shd w:val="clear" w:color="000000" w:fill="D9D9D9"/>
            <w:noWrap/>
            <w:hideMark/>
          </w:tcPr>
          <w:p w14:paraId="7CA056E6"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3.68</w:t>
            </w:r>
          </w:p>
        </w:tc>
        <w:tc>
          <w:tcPr>
            <w:tcW w:w="203" w:type="pct"/>
            <w:tcBorders>
              <w:top w:val="single" w:sz="4" w:space="0" w:color="000000"/>
              <w:left w:val="nil"/>
              <w:bottom w:val="single" w:sz="4" w:space="0" w:color="000000"/>
              <w:right w:val="nil"/>
            </w:tcBorders>
            <w:shd w:val="clear" w:color="000000" w:fill="D9D9D9"/>
            <w:noWrap/>
            <w:hideMark/>
          </w:tcPr>
          <w:p w14:paraId="2E32BBE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1.69</w:t>
            </w:r>
          </w:p>
        </w:tc>
        <w:tc>
          <w:tcPr>
            <w:tcW w:w="174" w:type="pct"/>
            <w:tcBorders>
              <w:top w:val="single" w:sz="4" w:space="0" w:color="000000"/>
              <w:left w:val="nil"/>
              <w:bottom w:val="single" w:sz="4" w:space="0" w:color="000000"/>
              <w:right w:val="nil"/>
            </w:tcBorders>
            <w:shd w:val="clear" w:color="000000" w:fill="D9D9D9"/>
            <w:noWrap/>
            <w:hideMark/>
          </w:tcPr>
          <w:p w14:paraId="6B5F5A9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1.99</w:t>
            </w:r>
          </w:p>
        </w:tc>
        <w:tc>
          <w:tcPr>
            <w:tcW w:w="145" w:type="pct"/>
            <w:tcBorders>
              <w:top w:val="single" w:sz="4" w:space="0" w:color="000000"/>
              <w:left w:val="nil"/>
              <w:bottom w:val="single" w:sz="4" w:space="0" w:color="000000"/>
              <w:right w:val="nil"/>
            </w:tcBorders>
            <w:shd w:val="clear" w:color="000000" w:fill="D9D9D9"/>
            <w:noWrap/>
            <w:hideMark/>
          </w:tcPr>
          <w:p w14:paraId="44244719"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7.15</w:t>
            </w:r>
          </w:p>
        </w:tc>
        <w:tc>
          <w:tcPr>
            <w:tcW w:w="145" w:type="pct"/>
            <w:tcBorders>
              <w:top w:val="single" w:sz="4" w:space="0" w:color="000000"/>
              <w:left w:val="nil"/>
              <w:bottom w:val="single" w:sz="4" w:space="0" w:color="000000"/>
              <w:right w:val="nil"/>
            </w:tcBorders>
            <w:shd w:val="clear" w:color="000000" w:fill="D9D9D9"/>
            <w:noWrap/>
            <w:hideMark/>
          </w:tcPr>
          <w:p w14:paraId="3EC872E8"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0.01</w:t>
            </w:r>
          </w:p>
        </w:tc>
        <w:tc>
          <w:tcPr>
            <w:tcW w:w="116" w:type="pct"/>
            <w:tcBorders>
              <w:top w:val="single" w:sz="4" w:space="0" w:color="000000"/>
              <w:left w:val="nil"/>
              <w:bottom w:val="single" w:sz="4" w:space="0" w:color="000000"/>
              <w:right w:val="nil"/>
            </w:tcBorders>
            <w:shd w:val="clear" w:color="000000" w:fill="D9D9D9"/>
            <w:noWrap/>
            <w:hideMark/>
          </w:tcPr>
          <w:p w14:paraId="2AED0C8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306F74D"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7.14</w:t>
            </w:r>
          </w:p>
        </w:tc>
        <w:tc>
          <w:tcPr>
            <w:tcW w:w="145" w:type="pct"/>
            <w:tcBorders>
              <w:top w:val="single" w:sz="4" w:space="0" w:color="000000"/>
              <w:left w:val="nil"/>
              <w:bottom w:val="single" w:sz="4" w:space="0" w:color="000000"/>
              <w:right w:val="nil"/>
            </w:tcBorders>
            <w:shd w:val="clear" w:color="000000" w:fill="D9D9D9"/>
            <w:noWrap/>
            <w:hideMark/>
          </w:tcPr>
          <w:p w14:paraId="1D4A37C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45" w:type="pct"/>
            <w:tcBorders>
              <w:top w:val="single" w:sz="4" w:space="0" w:color="000000"/>
              <w:left w:val="nil"/>
              <w:bottom w:val="single" w:sz="4" w:space="0" w:color="000000"/>
              <w:right w:val="nil"/>
            </w:tcBorders>
            <w:shd w:val="clear" w:color="000000" w:fill="D9D9D9"/>
            <w:noWrap/>
            <w:hideMark/>
          </w:tcPr>
          <w:p w14:paraId="434A182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C8E0BC8"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3.63</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4066A92F"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0.60</w:t>
            </w:r>
          </w:p>
        </w:tc>
        <w:tc>
          <w:tcPr>
            <w:tcW w:w="213" w:type="pct"/>
            <w:tcBorders>
              <w:top w:val="nil"/>
              <w:left w:val="nil"/>
              <w:bottom w:val="single" w:sz="4" w:space="0" w:color="000000"/>
              <w:right w:val="single" w:sz="8" w:space="0" w:color="000000"/>
            </w:tcBorders>
            <w:shd w:val="clear" w:color="auto" w:fill="auto"/>
            <w:noWrap/>
            <w:hideMark/>
          </w:tcPr>
          <w:p w14:paraId="3D754C6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67.36</w:t>
            </w:r>
          </w:p>
        </w:tc>
      </w:tr>
      <w:tr w:rsidR="00362A7C" w:rsidRPr="007020E1" w14:paraId="284D02EC" w14:textId="77777777" w:rsidTr="0064774D">
        <w:trPr>
          <w:trHeight w:val="228"/>
        </w:trPr>
        <w:tc>
          <w:tcPr>
            <w:tcW w:w="290" w:type="pct"/>
            <w:tcBorders>
              <w:top w:val="nil"/>
              <w:left w:val="single" w:sz="8" w:space="0" w:color="000000"/>
              <w:bottom w:val="nil"/>
              <w:right w:val="nil"/>
            </w:tcBorders>
            <w:shd w:val="clear" w:color="auto" w:fill="auto"/>
            <w:hideMark/>
          </w:tcPr>
          <w:p w14:paraId="1D26FDF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7BEAD3D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HP.3.1</w:t>
            </w:r>
          </w:p>
        </w:tc>
        <w:tc>
          <w:tcPr>
            <w:tcW w:w="145" w:type="pct"/>
            <w:tcBorders>
              <w:top w:val="nil"/>
              <w:left w:val="nil"/>
              <w:bottom w:val="nil"/>
              <w:right w:val="nil"/>
            </w:tcBorders>
            <w:shd w:val="clear" w:color="auto" w:fill="auto"/>
            <w:hideMark/>
          </w:tcPr>
          <w:p w14:paraId="7ACE8FE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6173DA8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Medical practices</w:t>
            </w:r>
          </w:p>
        </w:tc>
        <w:tc>
          <w:tcPr>
            <w:tcW w:w="188" w:type="pct"/>
            <w:tcBorders>
              <w:top w:val="nil"/>
              <w:left w:val="nil"/>
              <w:bottom w:val="nil"/>
              <w:right w:val="single" w:sz="4" w:space="0" w:color="000000"/>
            </w:tcBorders>
            <w:shd w:val="clear" w:color="auto" w:fill="auto"/>
            <w:noWrap/>
            <w:hideMark/>
          </w:tcPr>
          <w:p w14:paraId="3494254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75" w:type="pct"/>
            <w:tcBorders>
              <w:top w:val="nil"/>
              <w:left w:val="nil"/>
              <w:bottom w:val="nil"/>
              <w:right w:val="nil"/>
            </w:tcBorders>
            <w:shd w:val="clear" w:color="auto" w:fill="auto"/>
            <w:noWrap/>
            <w:hideMark/>
          </w:tcPr>
          <w:p w14:paraId="32669DE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84" w:type="pct"/>
            <w:tcBorders>
              <w:top w:val="nil"/>
              <w:left w:val="nil"/>
              <w:bottom w:val="nil"/>
              <w:right w:val="nil"/>
            </w:tcBorders>
            <w:shd w:val="clear" w:color="auto" w:fill="auto"/>
            <w:noWrap/>
            <w:hideMark/>
          </w:tcPr>
          <w:p w14:paraId="25C5B9C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auto" w:fill="auto"/>
            <w:noWrap/>
            <w:hideMark/>
          </w:tcPr>
          <w:p w14:paraId="2D7607D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auto" w:fill="auto"/>
            <w:noWrap/>
            <w:hideMark/>
          </w:tcPr>
          <w:p w14:paraId="24170A6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22F63E8D"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0.36</w:t>
            </w:r>
          </w:p>
        </w:tc>
        <w:tc>
          <w:tcPr>
            <w:tcW w:w="162" w:type="pct"/>
            <w:tcBorders>
              <w:top w:val="nil"/>
              <w:left w:val="nil"/>
              <w:bottom w:val="nil"/>
              <w:right w:val="nil"/>
            </w:tcBorders>
            <w:shd w:val="clear" w:color="auto" w:fill="auto"/>
            <w:noWrap/>
            <w:hideMark/>
          </w:tcPr>
          <w:p w14:paraId="5BCA5EB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DA18FB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3A13408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F9EC42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0.36</w:t>
            </w:r>
          </w:p>
        </w:tc>
        <w:tc>
          <w:tcPr>
            <w:tcW w:w="145" w:type="pct"/>
            <w:tcBorders>
              <w:top w:val="nil"/>
              <w:left w:val="nil"/>
              <w:bottom w:val="nil"/>
              <w:right w:val="nil"/>
            </w:tcBorders>
            <w:shd w:val="clear" w:color="auto" w:fill="auto"/>
            <w:noWrap/>
            <w:hideMark/>
          </w:tcPr>
          <w:p w14:paraId="58D6ADA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43" w:type="pct"/>
            <w:tcBorders>
              <w:top w:val="nil"/>
              <w:left w:val="nil"/>
              <w:bottom w:val="nil"/>
              <w:right w:val="nil"/>
            </w:tcBorders>
            <w:shd w:val="clear" w:color="auto" w:fill="auto"/>
            <w:noWrap/>
            <w:hideMark/>
          </w:tcPr>
          <w:p w14:paraId="3ECFE78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48F32C4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auto" w:fill="auto"/>
            <w:noWrap/>
            <w:hideMark/>
          </w:tcPr>
          <w:p w14:paraId="33F62C4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203" w:type="pct"/>
            <w:tcBorders>
              <w:top w:val="nil"/>
              <w:left w:val="nil"/>
              <w:bottom w:val="nil"/>
              <w:right w:val="nil"/>
            </w:tcBorders>
            <w:shd w:val="clear" w:color="auto" w:fill="auto"/>
            <w:noWrap/>
            <w:hideMark/>
          </w:tcPr>
          <w:p w14:paraId="060E92F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174" w:type="pct"/>
            <w:tcBorders>
              <w:top w:val="nil"/>
              <w:left w:val="nil"/>
              <w:bottom w:val="nil"/>
              <w:right w:val="nil"/>
            </w:tcBorders>
            <w:shd w:val="clear" w:color="auto" w:fill="auto"/>
            <w:noWrap/>
            <w:hideMark/>
          </w:tcPr>
          <w:p w14:paraId="7829C7E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5E6DA8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459952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6BBBD09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F3EC98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6C6771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6D3A3E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auto" w:fill="auto"/>
            <w:noWrap/>
            <w:hideMark/>
          </w:tcPr>
          <w:p w14:paraId="4043494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7060094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auto" w:fill="auto"/>
            <w:noWrap/>
            <w:hideMark/>
          </w:tcPr>
          <w:p w14:paraId="2F4FED3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0.39</w:t>
            </w:r>
          </w:p>
        </w:tc>
      </w:tr>
      <w:tr w:rsidR="00362A7C" w:rsidRPr="007020E1" w14:paraId="457E8CA2" w14:textId="77777777" w:rsidTr="0064774D">
        <w:trPr>
          <w:trHeight w:val="516"/>
        </w:trPr>
        <w:tc>
          <w:tcPr>
            <w:tcW w:w="290" w:type="pct"/>
            <w:tcBorders>
              <w:top w:val="nil"/>
              <w:left w:val="single" w:sz="8" w:space="0" w:color="000000"/>
              <w:bottom w:val="nil"/>
              <w:right w:val="nil"/>
            </w:tcBorders>
            <w:shd w:val="clear" w:color="000000" w:fill="D9D9D9"/>
            <w:hideMark/>
          </w:tcPr>
          <w:p w14:paraId="2D75CF5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1B9FC12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hideMark/>
          </w:tcPr>
          <w:p w14:paraId="5AC2B84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HP.3.1.1</w:t>
            </w:r>
          </w:p>
        </w:tc>
        <w:tc>
          <w:tcPr>
            <w:tcW w:w="336" w:type="pct"/>
            <w:tcBorders>
              <w:top w:val="nil"/>
              <w:left w:val="nil"/>
              <w:bottom w:val="nil"/>
              <w:right w:val="single" w:sz="4" w:space="0" w:color="000000"/>
            </w:tcBorders>
            <w:shd w:val="clear" w:color="000000" w:fill="D9D9D9"/>
            <w:hideMark/>
          </w:tcPr>
          <w:p w14:paraId="7B239EC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Offices of general medical practitioners</w:t>
            </w:r>
          </w:p>
        </w:tc>
        <w:tc>
          <w:tcPr>
            <w:tcW w:w="188" w:type="pct"/>
            <w:tcBorders>
              <w:top w:val="nil"/>
              <w:left w:val="nil"/>
              <w:bottom w:val="nil"/>
              <w:right w:val="single" w:sz="4" w:space="0" w:color="000000"/>
            </w:tcBorders>
            <w:shd w:val="clear" w:color="000000" w:fill="D9D9D9"/>
            <w:noWrap/>
            <w:hideMark/>
          </w:tcPr>
          <w:p w14:paraId="2090351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75" w:type="pct"/>
            <w:tcBorders>
              <w:top w:val="nil"/>
              <w:left w:val="nil"/>
              <w:bottom w:val="nil"/>
              <w:right w:val="nil"/>
            </w:tcBorders>
            <w:shd w:val="clear" w:color="000000" w:fill="D9D9D9"/>
            <w:noWrap/>
            <w:hideMark/>
          </w:tcPr>
          <w:p w14:paraId="57511E0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84" w:type="pct"/>
            <w:tcBorders>
              <w:top w:val="nil"/>
              <w:left w:val="nil"/>
              <w:bottom w:val="nil"/>
              <w:right w:val="nil"/>
            </w:tcBorders>
            <w:shd w:val="clear" w:color="000000" w:fill="D9D9D9"/>
            <w:noWrap/>
            <w:hideMark/>
          </w:tcPr>
          <w:p w14:paraId="5DF8C8C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D9D9D9"/>
            <w:noWrap/>
            <w:hideMark/>
          </w:tcPr>
          <w:p w14:paraId="2C3A7D6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5AE920A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3C973AE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0.01</w:t>
            </w:r>
          </w:p>
        </w:tc>
        <w:tc>
          <w:tcPr>
            <w:tcW w:w="162" w:type="pct"/>
            <w:tcBorders>
              <w:top w:val="nil"/>
              <w:left w:val="nil"/>
              <w:bottom w:val="nil"/>
              <w:right w:val="nil"/>
            </w:tcBorders>
            <w:shd w:val="clear" w:color="000000" w:fill="D9D9D9"/>
            <w:noWrap/>
            <w:hideMark/>
          </w:tcPr>
          <w:p w14:paraId="10BC8B2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C328CE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2A54C6A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154A4E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45" w:type="pct"/>
            <w:tcBorders>
              <w:top w:val="nil"/>
              <w:left w:val="nil"/>
              <w:bottom w:val="nil"/>
              <w:right w:val="nil"/>
            </w:tcBorders>
            <w:shd w:val="clear" w:color="000000" w:fill="D9D9D9"/>
            <w:noWrap/>
            <w:hideMark/>
          </w:tcPr>
          <w:p w14:paraId="7746A49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43" w:type="pct"/>
            <w:tcBorders>
              <w:top w:val="nil"/>
              <w:left w:val="nil"/>
              <w:bottom w:val="nil"/>
              <w:right w:val="nil"/>
            </w:tcBorders>
            <w:shd w:val="clear" w:color="000000" w:fill="D9D9D9"/>
            <w:noWrap/>
            <w:hideMark/>
          </w:tcPr>
          <w:p w14:paraId="6C24B53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57496ED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45" w:type="pct"/>
            <w:tcBorders>
              <w:top w:val="nil"/>
              <w:left w:val="nil"/>
              <w:bottom w:val="nil"/>
              <w:right w:val="nil"/>
            </w:tcBorders>
            <w:shd w:val="clear" w:color="000000" w:fill="D9D9D9"/>
            <w:noWrap/>
            <w:hideMark/>
          </w:tcPr>
          <w:p w14:paraId="372D7F2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772CCB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3A25278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3E6A611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21AF97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2FE1CCE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47DD4D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A5B14A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334D8C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5D6D69B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497E65E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11174A0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r>
      <w:tr w:rsidR="00362A7C" w:rsidRPr="007020E1" w14:paraId="4C8F474D" w14:textId="77777777" w:rsidTr="0064774D">
        <w:trPr>
          <w:trHeight w:val="660"/>
        </w:trPr>
        <w:tc>
          <w:tcPr>
            <w:tcW w:w="290" w:type="pct"/>
            <w:tcBorders>
              <w:top w:val="nil"/>
              <w:left w:val="single" w:sz="8" w:space="0" w:color="000000"/>
              <w:bottom w:val="nil"/>
              <w:right w:val="nil"/>
            </w:tcBorders>
            <w:shd w:val="clear" w:color="000000" w:fill="D9D9D9"/>
            <w:hideMark/>
          </w:tcPr>
          <w:p w14:paraId="22E60A4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6E242C9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hideMark/>
          </w:tcPr>
          <w:p w14:paraId="7CCE7F0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HP.3.1.3</w:t>
            </w:r>
          </w:p>
        </w:tc>
        <w:tc>
          <w:tcPr>
            <w:tcW w:w="336" w:type="pct"/>
            <w:tcBorders>
              <w:top w:val="nil"/>
              <w:left w:val="nil"/>
              <w:bottom w:val="nil"/>
              <w:right w:val="single" w:sz="4" w:space="0" w:color="000000"/>
            </w:tcBorders>
            <w:shd w:val="clear" w:color="000000" w:fill="D9D9D9"/>
            <w:hideMark/>
          </w:tcPr>
          <w:p w14:paraId="18ED27E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Offices of medical specialists (Other than mental medical specialists)</w:t>
            </w:r>
          </w:p>
        </w:tc>
        <w:tc>
          <w:tcPr>
            <w:tcW w:w="188" w:type="pct"/>
            <w:tcBorders>
              <w:top w:val="nil"/>
              <w:left w:val="nil"/>
              <w:bottom w:val="nil"/>
              <w:right w:val="single" w:sz="4" w:space="0" w:color="000000"/>
            </w:tcBorders>
            <w:shd w:val="clear" w:color="000000" w:fill="D9D9D9"/>
            <w:noWrap/>
            <w:hideMark/>
          </w:tcPr>
          <w:p w14:paraId="5D20D7C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000000" w:fill="D9D9D9"/>
            <w:noWrap/>
            <w:hideMark/>
          </w:tcPr>
          <w:p w14:paraId="5003E29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000000" w:fill="D9D9D9"/>
            <w:noWrap/>
            <w:hideMark/>
          </w:tcPr>
          <w:p w14:paraId="40186BC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000000" w:fill="D9D9D9"/>
            <w:noWrap/>
            <w:hideMark/>
          </w:tcPr>
          <w:p w14:paraId="03EBC8F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0788DE5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28C6245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0.35</w:t>
            </w:r>
          </w:p>
        </w:tc>
        <w:tc>
          <w:tcPr>
            <w:tcW w:w="162" w:type="pct"/>
            <w:tcBorders>
              <w:top w:val="nil"/>
              <w:left w:val="nil"/>
              <w:bottom w:val="nil"/>
              <w:right w:val="nil"/>
            </w:tcBorders>
            <w:shd w:val="clear" w:color="000000" w:fill="D9D9D9"/>
            <w:noWrap/>
            <w:hideMark/>
          </w:tcPr>
          <w:p w14:paraId="546DFA8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A31A2E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7D42594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75687DF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0.35</w:t>
            </w:r>
          </w:p>
        </w:tc>
        <w:tc>
          <w:tcPr>
            <w:tcW w:w="145" w:type="pct"/>
            <w:tcBorders>
              <w:top w:val="nil"/>
              <w:left w:val="nil"/>
              <w:bottom w:val="nil"/>
              <w:right w:val="nil"/>
            </w:tcBorders>
            <w:shd w:val="clear" w:color="000000" w:fill="D9D9D9"/>
            <w:noWrap/>
            <w:hideMark/>
          </w:tcPr>
          <w:p w14:paraId="44B65AE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43" w:type="pct"/>
            <w:tcBorders>
              <w:top w:val="nil"/>
              <w:left w:val="nil"/>
              <w:bottom w:val="nil"/>
              <w:right w:val="nil"/>
            </w:tcBorders>
            <w:shd w:val="clear" w:color="000000" w:fill="D9D9D9"/>
            <w:noWrap/>
            <w:hideMark/>
          </w:tcPr>
          <w:p w14:paraId="22CA43D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44991C2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0.27</w:t>
            </w:r>
          </w:p>
        </w:tc>
        <w:tc>
          <w:tcPr>
            <w:tcW w:w="145" w:type="pct"/>
            <w:tcBorders>
              <w:top w:val="nil"/>
              <w:left w:val="nil"/>
              <w:bottom w:val="nil"/>
              <w:right w:val="nil"/>
            </w:tcBorders>
            <w:shd w:val="clear" w:color="000000" w:fill="D9D9D9"/>
            <w:noWrap/>
            <w:hideMark/>
          </w:tcPr>
          <w:p w14:paraId="40D9822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203" w:type="pct"/>
            <w:tcBorders>
              <w:top w:val="nil"/>
              <w:left w:val="nil"/>
              <w:bottom w:val="nil"/>
              <w:right w:val="nil"/>
            </w:tcBorders>
            <w:shd w:val="clear" w:color="000000" w:fill="D9D9D9"/>
            <w:noWrap/>
            <w:hideMark/>
          </w:tcPr>
          <w:p w14:paraId="7362A2F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174" w:type="pct"/>
            <w:tcBorders>
              <w:top w:val="nil"/>
              <w:left w:val="nil"/>
              <w:bottom w:val="nil"/>
              <w:right w:val="nil"/>
            </w:tcBorders>
            <w:shd w:val="clear" w:color="000000" w:fill="D9D9D9"/>
            <w:noWrap/>
            <w:hideMark/>
          </w:tcPr>
          <w:p w14:paraId="2A12387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80E092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D80D1C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01FDF37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671695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7E3951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0DB535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7918D97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495A9DA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345F716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0.35</w:t>
            </w:r>
          </w:p>
        </w:tc>
      </w:tr>
      <w:tr w:rsidR="00362A7C" w:rsidRPr="007020E1" w14:paraId="449A413F" w14:textId="77777777" w:rsidTr="0064774D">
        <w:trPr>
          <w:trHeight w:val="228"/>
        </w:trPr>
        <w:tc>
          <w:tcPr>
            <w:tcW w:w="290" w:type="pct"/>
            <w:tcBorders>
              <w:top w:val="nil"/>
              <w:left w:val="single" w:sz="8" w:space="0" w:color="000000"/>
              <w:bottom w:val="nil"/>
              <w:right w:val="nil"/>
            </w:tcBorders>
            <w:shd w:val="clear" w:color="000000" w:fill="D9D9D9"/>
            <w:hideMark/>
          </w:tcPr>
          <w:p w14:paraId="2FAF339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6F5BAAF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HP.3.2</w:t>
            </w:r>
          </w:p>
        </w:tc>
        <w:tc>
          <w:tcPr>
            <w:tcW w:w="145" w:type="pct"/>
            <w:tcBorders>
              <w:top w:val="nil"/>
              <w:left w:val="nil"/>
              <w:bottom w:val="nil"/>
              <w:right w:val="nil"/>
            </w:tcBorders>
            <w:shd w:val="clear" w:color="000000" w:fill="D9D9D9"/>
            <w:hideMark/>
          </w:tcPr>
          <w:p w14:paraId="2ABA573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000000" w:fill="D9D9D9"/>
            <w:hideMark/>
          </w:tcPr>
          <w:p w14:paraId="49AFB2B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Dental practice</w:t>
            </w:r>
          </w:p>
        </w:tc>
        <w:tc>
          <w:tcPr>
            <w:tcW w:w="188" w:type="pct"/>
            <w:tcBorders>
              <w:top w:val="nil"/>
              <w:left w:val="nil"/>
              <w:bottom w:val="nil"/>
              <w:right w:val="single" w:sz="4" w:space="0" w:color="000000"/>
            </w:tcBorders>
            <w:shd w:val="clear" w:color="000000" w:fill="D9D9D9"/>
            <w:noWrap/>
            <w:hideMark/>
          </w:tcPr>
          <w:p w14:paraId="7467EDF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1.19</w:t>
            </w:r>
          </w:p>
        </w:tc>
        <w:tc>
          <w:tcPr>
            <w:tcW w:w="175" w:type="pct"/>
            <w:tcBorders>
              <w:top w:val="nil"/>
              <w:left w:val="nil"/>
              <w:bottom w:val="nil"/>
              <w:right w:val="nil"/>
            </w:tcBorders>
            <w:shd w:val="clear" w:color="000000" w:fill="D9D9D9"/>
            <w:noWrap/>
            <w:hideMark/>
          </w:tcPr>
          <w:p w14:paraId="52222F7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1.00</w:t>
            </w:r>
          </w:p>
        </w:tc>
        <w:tc>
          <w:tcPr>
            <w:tcW w:w="184" w:type="pct"/>
            <w:tcBorders>
              <w:top w:val="nil"/>
              <w:left w:val="nil"/>
              <w:bottom w:val="nil"/>
              <w:right w:val="nil"/>
            </w:tcBorders>
            <w:shd w:val="clear" w:color="000000" w:fill="D9D9D9"/>
            <w:noWrap/>
            <w:hideMark/>
          </w:tcPr>
          <w:p w14:paraId="0483F4B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89" w:type="pct"/>
            <w:tcBorders>
              <w:top w:val="nil"/>
              <w:left w:val="nil"/>
              <w:bottom w:val="nil"/>
              <w:right w:val="nil"/>
            </w:tcBorders>
            <w:shd w:val="clear" w:color="000000" w:fill="D9D9D9"/>
            <w:noWrap/>
            <w:hideMark/>
          </w:tcPr>
          <w:p w14:paraId="555026C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0.19</w:t>
            </w:r>
          </w:p>
        </w:tc>
        <w:tc>
          <w:tcPr>
            <w:tcW w:w="152" w:type="pct"/>
            <w:tcBorders>
              <w:top w:val="nil"/>
              <w:left w:val="single" w:sz="4" w:space="0" w:color="000000"/>
              <w:bottom w:val="nil"/>
              <w:right w:val="single" w:sz="4" w:space="0" w:color="000000"/>
            </w:tcBorders>
            <w:shd w:val="clear" w:color="000000" w:fill="D9D9D9"/>
            <w:noWrap/>
            <w:hideMark/>
          </w:tcPr>
          <w:p w14:paraId="7EECD51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000000" w:fill="D9D9D9"/>
            <w:noWrap/>
            <w:hideMark/>
          </w:tcPr>
          <w:p w14:paraId="5EB7DF0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6.70</w:t>
            </w:r>
          </w:p>
        </w:tc>
        <w:tc>
          <w:tcPr>
            <w:tcW w:w="162" w:type="pct"/>
            <w:tcBorders>
              <w:top w:val="nil"/>
              <w:left w:val="nil"/>
              <w:bottom w:val="nil"/>
              <w:right w:val="nil"/>
            </w:tcBorders>
            <w:shd w:val="clear" w:color="000000" w:fill="D9D9D9"/>
            <w:noWrap/>
            <w:hideMark/>
          </w:tcPr>
          <w:p w14:paraId="4EF3B2D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6.45</w:t>
            </w:r>
          </w:p>
        </w:tc>
        <w:tc>
          <w:tcPr>
            <w:tcW w:w="145" w:type="pct"/>
            <w:tcBorders>
              <w:top w:val="nil"/>
              <w:left w:val="nil"/>
              <w:bottom w:val="nil"/>
              <w:right w:val="nil"/>
            </w:tcBorders>
            <w:shd w:val="clear" w:color="000000" w:fill="D9D9D9"/>
            <w:noWrap/>
            <w:hideMark/>
          </w:tcPr>
          <w:p w14:paraId="7620846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6.45</w:t>
            </w:r>
          </w:p>
        </w:tc>
        <w:tc>
          <w:tcPr>
            <w:tcW w:w="174" w:type="pct"/>
            <w:tcBorders>
              <w:top w:val="nil"/>
              <w:left w:val="nil"/>
              <w:bottom w:val="nil"/>
              <w:right w:val="nil"/>
            </w:tcBorders>
            <w:shd w:val="clear" w:color="000000" w:fill="D9D9D9"/>
            <w:noWrap/>
            <w:hideMark/>
          </w:tcPr>
          <w:p w14:paraId="5885046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020746F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0.14</w:t>
            </w:r>
          </w:p>
        </w:tc>
        <w:tc>
          <w:tcPr>
            <w:tcW w:w="145" w:type="pct"/>
            <w:tcBorders>
              <w:top w:val="nil"/>
              <w:left w:val="nil"/>
              <w:bottom w:val="nil"/>
              <w:right w:val="nil"/>
            </w:tcBorders>
            <w:shd w:val="clear" w:color="000000" w:fill="D9D9D9"/>
            <w:noWrap/>
            <w:hideMark/>
          </w:tcPr>
          <w:p w14:paraId="6C3AB0F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0.14</w:t>
            </w:r>
          </w:p>
        </w:tc>
        <w:tc>
          <w:tcPr>
            <w:tcW w:w="143" w:type="pct"/>
            <w:tcBorders>
              <w:top w:val="nil"/>
              <w:left w:val="nil"/>
              <w:bottom w:val="nil"/>
              <w:right w:val="nil"/>
            </w:tcBorders>
            <w:shd w:val="clear" w:color="000000" w:fill="D9D9D9"/>
            <w:noWrap/>
            <w:hideMark/>
          </w:tcPr>
          <w:p w14:paraId="22A322B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6778699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0.14</w:t>
            </w:r>
          </w:p>
        </w:tc>
        <w:tc>
          <w:tcPr>
            <w:tcW w:w="145" w:type="pct"/>
            <w:tcBorders>
              <w:top w:val="nil"/>
              <w:left w:val="nil"/>
              <w:bottom w:val="nil"/>
              <w:right w:val="nil"/>
            </w:tcBorders>
            <w:shd w:val="clear" w:color="000000" w:fill="D9D9D9"/>
            <w:noWrap/>
            <w:hideMark/>
          </w:tcPr>
          <w:p w14:paraId="1177201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216FD9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670AEDD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2952E0C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0.08</w:t>
            </w:r>
          </w:p>
        </w:tc>
        <w:tc>
          <w:tcPr>
            <w:tcW w:w="145" w:type="pct"/>
            <w:tcBorders>
              <w:top w:val="nil"/>
              <w:left w:val="nil"/>
              <w:bottom w:val="nil"/>
              <w:right w:val="nil"/>
            </w:tcBorders>
            <w:shd w:val="clear" w:color="000000" w:fill="D9D9D9"/>
            <w:noWrap/>
            <w:hideMark/>
          </w:tcPr>
          <w:p w14:paraId="6B85979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0.01</w:t>
            </w:r>
          </w:p>
        </w:tc>
        <w:tc>
          <w:tcPr>
            <w:tcW w:w="116" w:type="pct"/>
            <w:tcBorders>
              <w:top w:val="nil"/>
              <w:left w:val="nil"/>
              <w:bottom w:val="nil"/>
              <w:right w:val="nil"/>
            </w:tcBorders>
            <w:shd w:val="clear" w:color="000000" w:fill="D9D9D9"/>
            <w:noWrap/>
            <w:hideMark/>
          </w:tcPr>
          <w:p w14:paraId="7F166F1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1AB1F9A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0.07</w:t>
            </w:r>
          </w:p>
        </w:tc>
        <w:tc>
          <w:tcPr>
            <w:tcW w:w="145" w:type="pct"/>
            <w:tcBorders>
              <w:top w:val="nil"/>
              <w:left w:val="nil"/>
              <w:bottom w:val="nil"/>
              <w:right w:val="nil"/>
            </w:tcBorders>
            <w:shd w:val="clear" w:color="000000" w:fill="D9D9D9"/>
            <w:noWrap/>
            <w:hideMark/>
          </w:tcPr>
          <w:p w14:paraId="38C3BCE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000000" w:fill="D9D9D9"/>
            <w:noWrap/>
            <w:hideMark/>
          </w:tcPr>
          <w:p w14:paraId="4832FB6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66E47B0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000000" w:fill="D9D9D9"/>
            <w:noWrap/>
            <w:hideMark/>
          </w:tcPr>
          <w:p w14:paraId="6651CEF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8" w:space="0" w:color="000000"/>
            </w:tcBorders>
            <w:shd w:val="clear" w:color="000000" w:fill="D9D9D9"/>
            <w:noWrap/>
            <w:hideMark/>
          </w:tcPr>
          <w:p w14:paraId="6B7D650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7.89</w:t>
            </w:r>
          </w:p>
        </w:tc>
      </w:tr>
      <w:tr w:rsidR="00362A7C" w:rsidRPr="007020E1" w14:paraId="6F589445" w14:textId="77777777" w:rsidTr="0064774D">
        <w:trPr>
          <w:trHeight w:val="372"/>
        </w:trPr>
        <w:tc>
          <w:tcPr>
            <w:tcW w:w="290" w:type="pct"/>
            <w:tcBorders>
              <w:top w:val="nil"/>
              <w:left w:val="single" w:sz="8" w:space="0" w:color="000000"/>
              <w:bottom w:val="nil"/>
              <w:right w:val="nil"/>
            </w:tcBorders>
            <w:shd w:val="clear" w:color="000000" w:fill="D9D9D9"/>
            <w:hideMark/>
          </w:tcPr>
          <w:p w14:paraId="6CC5D73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000000" w:fill="D9D9D9"/>
            <w:hideMark/>
          </w:tcPr>
          <w:p w14:paraId="7CDF38B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HP.3.4</w:t>
            </w:r>
          </w:p>
        </w:tc>
        <w:tc>
          <w:tcPr>
            <w:tcW w:w="145" w:type="pct"/>
            <w:tcBorders>
              <w:top w:val="nil"/>
              <w:left w:val="nil"/>
              <w:bottom w:val="nil"/>
              <w:right w:val="nil"/>
            </w:tcBorders>
            <w:shd w:val="clear" w:color="000000" w:fill="D9D9D9"/>
            <w:hideMark/>
          </w:tcPr>
          <w:p w14:paraId="1A8ED01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000000" w:fill="D9D9D9"/>
            <w:hideMark/>
          </w:tcPr>
          <w:p w14:paraId="73D2E57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Ambulatory health care centres</w:t>
            </w:r>
          </w:p>
        </w:tc>
        <w:tc>
          <w:tcPr>
            <w:tcW w:w="188" w:type="pct"/>
            <w:tcBorders>
              <w:top w:val="nil"/>
              <w:left w:val="nil"/>
              <w:bottom w:val="nil"/>
              <w:right w:val="single" w:sz="4" w:space="0" w:color="000000"/>
            </w:tcBorders>
            <w:shd w:val="clear" w:color="000000" w:fill="D9D9D9"/>
            <w:noWrap/>
            <w:hideMark/>
          </w:tcPr>
          <w:p w14:paraId="7CB8F20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40.85</w:t>
            </w:r>
          </w:p>
        </w:tc>
        <w:tc>
          <w:tcPr>
            <w:tcW w:w="175" w:type="pct"/>
            <w:tcBorders>
              <w:top w:val="nil"/>
              <w:left w:val="nil"/>
              <w:bottom w:val="nil"/>
              <w:right w:val="nil"/>
            </w:tcBorders>
            <w:shd w:val="clear" w:color="000000" w:fill="D9D9D9"/>
            <w:noWrap/>
            <w:hideMark/>
          </w:tcPr>
          <w:p w14:paraId="5E299F3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34.48</w:t>
            </w:r>
          </w:p>
        </w:tc>
        <w:tc>
          <w:tcPr>
            <w:tcW w:w="184" w:type="pct"/>
            <w:tcBorders>
              <w:top w:val="nil"/>
              <w:left w:val="nil"/>
              <w:bottom w:val="nil"/>
              <w:right w:val="nil"/>
            </w:tcBorders>
            <w:shd w:val="clear" w:color="000000" w:fill="D9D9D9"/>
            <w:noWrap/>
            <w:hideMark/>
          </w:tcPr>
          <w:p w14:paraId="7DCE662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6.37</w:t>
            </w:r>
          </w:p>
        </w:tc>
        <w:tc>
          <w:tcPr>
            <w:tcW w:w="189" w:type="pct"/>
            <w:tcBorders>
              <w:top w:val="nil"/>
              <w:left w:val="nil"/>
              <w:bottom w:val="nil"/>
              <w:right w:val="nil"/>
            </w:tcBorders>
            <w:shd w:val="clear" w:color="000000" w:fill="D9D9D9"/>
            <w:noWrap/>
            <w:hideMark/>
          </w:tcPr>
          <w:p w14:paraId="72330B6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2B49C28B"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213" w:type="pct"/>
            <w:tcBorders>
              <w:top w:val="nil"/>
              <w:left w:val="nil"/>
              <w:bottom w:val="nil"/>
              <w:right w:val="single" w:sz="4" w:space="0" w:color="000000"/>
            </w:tcBorders>
            <w:shd w:val="clear" w:color="000000" w:fill="D9D9D9"/>
            <w:noWrap/>
            <w:hideMark/>
          </w:tcPr>
          <w:p w14:paraId="47B90AAA"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13.88</w:t>
            </w:r>
          </w:p>
        </w:tc>
        <w:tc>
          <w:tcPr>
            <w:tcW w:w="162" w:type="pct"/>
            <w:tcBorders>
              <w:top w:val="nil"/>
              <w:left w:val="nil"/>
              <w:bottom w:val="nil"/>
              <w:right w:val="nil"/>
            </w:tcBorders>
            <w:shd w:val="clear" w:color="000000" w:fill="D9D9D9"/>
            <w:noWrap/>
            <w:hideMark/>
          </w:tcPr>
          <w:p w14:paraId="20DAF02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3.21</w:t>
            </w:r>
          </w:p>
        </w:tc>
        <w:tc>
          <w:tcPr>
            <w:tcW w:w="145" w:type="pct"/>
            <w:tcBorders>
              <w:top w:val="nil"/>
              <w:left w:val="nil"/>
              <w:bottom w:val="nil"/>
              <w:right w:val="nil"/>
            </w:tcBorders>
            <w:shd w:val="clear" w:color="000000" w:fill="D9D9D9"/>
            <w:noWrap/>
            <w:hideMark/>
          </w:tcPr>
          <w:p w14:paraId="0A3AE9B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0.40</w:t>
            </w:r>
          </w:p>
        </w:tc>
        <w:tc>
          <w:tcPr>
            <w:tcW w:w="174" w:type="pct"/>
            <w:tcBorders>
              <w:top w:val="nil"/>
              <w:left w:val="nil"/>
              <w:bottom w:val="nil"/>
              <w:right w:val="nil"/>
            </w:tcBorders>
            <w:shd w:val="clear" w:color="000000" w:fill="D9D9D9"/>
            <w:noWrap/>
            <w:hideMark/>
          </w:tcPr>
          <w:p w14:paraId="112424F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2.82</w:t>
            </w:r>
          </w:p>
        </w:tc>
        <w:tc>
          <w:tcPr>
            <w:tcW w:w="145" w:type="pct"/>
            <w:tcBorders>
              <w:top w:val="nil"/>
              <w:left w:val="nil"/>
              <w:bottom w:val="nil"/>
              <w:right w:val="nil"/>
            </w:tcBorders>
            <w:shd w:val="clear" w:color="000000" w:fill="D9D9D9"/>
            <w:noWrap/>
            <w:hideMark/>
          </w:tcPr>
          <w:p w14:paraId="32ABB0C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3.60</w:t>
            </w:r>
          </w:p>
        </w:tc>
        <w:tc>
          <w:tcPr>
            <w:tcW w:w="145" w:type="pct"/>
            <w:tcBorders>
              <w:top w:val="nil"/>
              <w:left w:val="nil"/>
              <w:bottom w:val="nil"/>
              <w:right w:val="nil"/>
            </w:tcBorders>
            <w:shd w:val="clear" w:color="000000" w:fill="D9D9D9"/>
            <w:noWrap/>
            <w:hideMark/>
          </w:tcPr>
          <w:p w14:paraId="7FA9F5A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000000" w:fill="D9D9D9"/>
            <w:noWrap/>
            <w:hideMark/>
          </w:tcPr>
          <w:p w14:paraId="36429B7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345388F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03BB1A7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3.60</w:t>
            </w:r>
          </w:p>
        </w:tc>
        <w:tc>
          <w:tcPr>
            <w:tcW w:w="203" w:type="pct"/>
            <w:tcBorders>
              <w:top w:val="nil"/>
              <w:left w:val="nil"/>
              <w:bottom w:val="nil"/>
              <w:right w:val="nil"/>
            </w:tcBorders>
            <w:shd w:val="clear" w:color="000000" w:fill="D9D9D9"/>
            <w:noWrap/>
            <w:hideMark/>
          </w:tcPr>
          <w:p w14:paraId="3BF2344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1.60</w:t>
            </w:r>
          </w:p>
        </w:tc>
        <w:tc>
          <w:tcPr>
            <w:tcW w:w="174" w:type="pct"/>
            <w:tcBorders>
              <w:top w:val="nil"/>
              <w:left w:val="nil"/>
              <w:bottom w:val="nil"/>
              <w:right w:val="nil"/>
            </w:tcBorders>
            <w:shd w:val="clear" w:color="000000" w:fill="D9D9D9"/>
            <w:noWrap/>
            <w:hideMark/>
          </w:tcPr>
          <w:p w14:paraId="55CD19E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1.99</w:t>
            </w:r>
          </w:p>
        </w:tc>
        <w:tc>
          <w:tcPr>
            <w:tcW w:w="145" w:type="pct"/>
            <w:tcBorders>
              <w:top w:val="nil"/>
              <w:left w:val="nil"/>
              <w:bottom w:val="nil"/>
              <w:right w:val="nil"/>
            </w:tcBorders>
            <w:shd w:val="clear" w:color="000000" w:fill="D9D9D9"/>
            <w:noWrap/>
            <w:hideMark/>
          </w:tcPr>
          <w:p w14:paraId="3866B78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7.07</w:t>
            </w:r>
          </w:p>
        </w:tc>
        <w:tc>
          <w:tcPr>
            <w:tcW w:w="145" w:type="pct"/>
            <w:tcBorders>
              <w:top w:val="nil"/>
              <w:left w:val="nil"/>
              <w:bottom w:val="nil"/>
              <w:right w:val="nil"/>
            </w:tcBorders>
            <w:shd w:val="clear" w:color="000000" w:fill="D9D9D9"/>
            <w:noWrap/>
            <w:hideMark/>
          </w:tcPr>
          <w:p w14:paraId="579AF03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DFE165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47ACEA5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7.07</w:t>
            </w:r>
          </w:p>
        </w:tc>
        <w:tc>
          <w:tcPr>
            <w:tcW w:w="145" w:type="pct"/>
            <w:tcBorders>
              <w:top w:val="nil"/>
              <w:left w:val="nil"/>
              <w:bottom w:val="nil"/>
              <w:right w:val="nil"/>
            </w:tcBorders>
            <w:shd w:val="clear" w:color="000000" w:fill="D9D9D9"/>
            <w:noWrap/>
            <w:hideMark/>
          </w:tcPr>
          <w:p w14:paraId="4FA5FB1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2D9DAC9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14F4036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3.63</w:t>
            </w:r>
          </w:p>
        </w:tc>
        <w:tc>
          <w:tcPr>
            <w:tcW w:w="116" w:type="pct"/>
            <w:tcBorders>
              <w:top w:val="nil"/>
              <w:left w:val="nil"/>
              <w:bottom w:val="nil"/>
              <w:right w:val="single" w:sz="8" w:space="0" w:color="000000"/>
            </w:tcBorders>
            <w:shd w:val="clear" w:color="000000" w:fill="D9D9D9"/>
            <w:noWrap/>
            <w:hideMark/>
          </w:tcPr>
          <w:p w14:paraId="7032CC92"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0.60</w:t>
            </w:r>
          </w:p>
        </w:tc>
        <w:tc>
          <w:tcPr>
            <w:tcW w:w="213" w:type="pct"/>
            <w:tcBorders>
              <w:top w:val="nil"/>
              <w:left w:val="nil"/>
              <w:bottom w:val="nil"/>
              <w:right w:val="single" w:sz="8" w:space="0" w:color="000000"/>
            </w:tcBorders>
            <w:shd w:val="clear" w:color="000000" w:fill="D9D9D9"/>
            <w:noWrap/>
            <w:hideMark/>
          </w:tcPr>
          <w:p w14:paraId="67DEF48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59.08</w:t>
            </w:r>
          </w:p>
        </w:tc>
      </w:tr>
      <w:tr w:rsidR="00362A7C" w:rsidRPr="007020E1" w14:paraId="54D7FC2A" w14:textId="77777777" w:rsidTr="0064774D">
        <w:trPr>
          <w:trHeight w:val="516"/>
        </w:trPr>
        <w:tc>
          <w:tcPr>
            <w:tcW w:w="290" w:type="pct"/>
            <w:tcBorders>
              <w:top w:val="nil"/>
              <w:left w:val="single" w:sz="8" w:space="0" w:color="000000"/>
              <w:bottom w:val="nil"/>
              <w:right w:val="nil"/>
            </w:tcBorders>
            <w:shd w:val="clear" w:color="000000" w:fill="D9D9D9"/>
            <w:hideMark/>
          </w:tcPr>
          <w:p w14:paraId="343D0D1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lastRenderedPageBreak/>
              <w:t> </w:t>
            </w:r>
          </w:p>
        </w:tc>
        <w:tc>
          <w:tcPr>
            <w:tcW w:w="232" w:type="pct"/>
            <w:tcBorders>
              <w:top w:val="nil"/>
              <w:left w:val="nil"/>
              <w:bottom w:val="nil"/>
              <w:right w:val="nil"/>
            </w:tcBorders>
            <w:shd w:val="clear" w:color="000000" w:fill="D9D9D9"/>
            <w:hideMark/>
          </w:tcPr>
          <w:p w14:paraId="252CB05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hideMark/>
          </w:tcPr>
          <w:p w14:paraId="3E75797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HP.3.4.5</w:t>
            </w:r>
          </w:p>
        </w:tc>
        <w:tc>
          <w:tcPr>
            <w:tcW w:w="336" w:type="pct"/>
            <w:tcBorders>
              <w:top w:val="nil"/>
              <w:left w:val="nil"/>
              <w:bottom w:val="nil"/>
              <w:right w:val="single" w:sz="4" w:space="0" w:color="000000"/>
            </w:tcBorders>
            <w:shd w:val="clear" w:color="000000" w:fill="D9D9D9"/>
            <w:hideMark/>
          </w:tcPr>
          <w:p w14:paraId="3BC1496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Non-specialised ambulatory health care centres</w:t>
            </w:r>
          </w:p>
        </w:tc>
        <w:tc>
          <w:tcPr>
            <w:tcW w:w="188" w:type="pct"/>
            <w:tcBorders>
              <w:top w:val="nil"/>
              <w:left w:val="nil"/>
              <w:bottom w:val="nil"/>
              <w:right w:val="single" w:sz="4" w:space="0" w:color="000000"/>
            </w:tcBorders>
            <w:shd w:val="clear" w:color="000000" w:fill="D9D9D9"/>
            <w:noWrap/>
            <w:hideMark/>
          </w:tcPr>
          <w:p w14:paraId="0129F4B3"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40.85</w:t>
            </w:r>
          </w:p>
        </w:tc>
        <w:tc>
          <w:tcPr>
            <w:tcW w:w="175" w:type="pct"/>
            <w:tcBorders>
              <w:top w:val="nil"/>
              <w:left w:val="nil"/>
              <w:bottom w:val="nil"/>
              <w:right w:val="nil"/>
            </w:tcBorders>
            <w:shd w:val="clear" w:color="000000" w:fill="D9D9D9"/>
            <w:noWrap/>
            <w:hideMark/>
          </w:tcPr>
          <w:p w14:paraId="419D294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34.48</w:t>
            </w:r>
          </w:p>
        </w:tc>
        <w:tc>
          <w:tcPr>
            <w:tcW w:w="184" w:type="pct"/>
            <w:tcBorders>
              <w:top w:val="nil"/>
              <w:left w:val="nil"/>
              <w:bottom w:val="nil"/>
              <w:right w:val="nil"/>
            </w:tcBorders>
            <w:shd w:val="clear" w:color="000000" w:fill="D9D9D9"/>
            <w:noWrap/>
            <w:hideMark/>
          </w:tcPr>
          <w:p w14:paraId="45466A9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6.37</w:t>
            </w:r>
          </w:p>
        </w:tc>
        <w:tc>
          <w:tcPr>
            <w:tcW w:w="189" w:type="pct"/>
            <w:tcBorders>
              <w:top w:val="nil"/>
              <w:left w:val="nil"/>
              <w:bottom w:val="nil"/>
              <w:right w:val="nil"/>
            </w:tcBorders>
            <w:shd w:val="clear" w:color="000000" w:fill="D9D9D9"/>
            <w:noWrap/>
            <w:hideMark/>
          </w:tcPr>
          <w:p w14:paraId="3974966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000000" w:fill="D9D9D9"/>
            <w:noWrap/>
            <w:hideMark/>
          </w:tcPr>
          <w:p w14:paraId="48B9A11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0.13</w:t>
            </w:r>
          </w:p>
        </w:tc>
        <w:tc>
          <w:tcPr>
            <w:tcW w:w="213" w:type="pct"/>
            <w:tcBorders>
              <w:top w:val="nil"/>
              <w:left w:val="nil"/>
              <w:bottom w:val="nil"/>
              <w:right w:val="single" w:sz="4" w:space="0" w:color="000000"/>
            </w:tcBorders>
            <w:shd w:val="clear" w:color="000000" w:fill="D9D9D9"/>
            <w:noWrap/>
            <w:hideMark/>
          </w:tcPr>
          <w:p w14:paraId="1465BC62"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13.88</w:t>
            </w:r>
          </w:p>
        </w:tc>
        <w:tc>
          <w:tcPr>
            <w:tcW w:w="162" w:type="pct"/>
            <w:tcBorders>
              <w:top w:val="nil"/>
              <w:left w:val="nil"/>
              <w:bottom w:val="nil"/>
              <w:right w:val="nil"/>
            </w:tcBorders>
            <w:shd w:val="clear" w:color="000000" w:fill="D9D9D9"/>
            <w:noWrap/>
            <w:hideMark/>
          </w:tcPr>
          <w:p w14:paraId="1DF8CAF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3.21</w:t>
            </w:r>
          </w:p>
        </w:tc>
        <w:tc>
          <w:tcPr>
            <w:tcW w:w="145" w:type="pct"/>
            <w:tcBorders>
              <w:top w:val="nil"/>
              <w:left w:val="nil"/>
              <w:bottom w:val="nil"/>
              <w:right w:val="nil"/>
            </w:tcBorders>
            <w:shd w:val="clear" w:color="000000" w:fill="D9D9D9"/>
            <w:noWrap/>
            <w:hideMark/>
          </w:tcPr>
          <w:p w14:paraId="6C8EB3D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0.40</w:t>
            </w:r>
          </w:p>
        </w:tc>
        <w:tc>
          <w:tcPr>
            <w:tcW w:w="174" w:type="pct"/>
            <w:tcBorders>
              <w:top w:val="nil"/>
              <w:left w:val="nil"/>
              <w:bottom w:val="nil"/>
              <w:right w:val="nil"/>
            </w:tcBorders>
            <w:shd w:val="clear" w:color="000000" w:fill="D9D9D9"/>
            <w:noWrap/>
            <w:hideMark/>
          </w:tcPr>
          <w:p w14:paraId="3995A6E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2.82</w:t>
            </w:r>
          </w:p>
        </w:tc>
        <w:tc>
          <w:tcPr>
            <w:tcW w:w="145" w:type="pct"/>
            <w:tcBorders>
              <w:top w:val="nil"/>
              <w:left w:val="nil"/>
              <w:bottom w:val="nil"/>
              <w:right w:val="nil"/>
            </w:tcBorders>
            <w:shd w:val="clear" w:color="000000" w:fill="D9D9D9"/>
            <w:noWrap/>
            <w:hideMark/>
          </w:tcPr>
          <w:p w14:paraId="3D30D27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3.60</w:t>
            </w:r>
          </w:p>
        </w:tc>
        <w:tc>
          <w:tcPr>
            <w:tcW w:w="145" w:type="pct"/>
            <w:tcBorders>
              <w:top w:val="nil"/>
              <w:left w:val="nil"/>
              <w:bottom w:val="nil"/>
              <w:right w:val="nil"/>
            </w:tcBorders>
            <w:shd w:val="clear" w:color="000000" w:fill="D9D9D9"/>
            <w:noWrap/>
            <w:hideMark/>
          </w:tcPr>
          <w:p w14:paraId="15081F2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000000" w:fill="D9D9D9"/>
            <w:noWrap/>
            <w:hideMark/>
          </w:tcPr>
          <w:p w14:paraId="73A05D9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000000" w:fill="D9D9D9"/>
            <w:noWrap/>
            <w:hideMark/>
          </w:tcPr>
          <w:p w14:paraId="6A33EAD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64C5D4F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3.60</w:t>
            </w:r>
          </w:p>
        </w:tc>
        <w:tc>
          <w:tcPr>
            <w:tcW w:w="203" w:type="pct"/>
            <w:tcBorders>
              <w:top w:val="nil"/>
              <w:left w:val="nil"/>
              <w:bottom w:val="nil"/>
              <w:right w:val="nil"/>
            </w:tcBorders>
            <w:shd w:val="clear" w:color="000000" w:fill="D9D9D9"/>
            <w:noWrap/>
            <w:hideMark/>
          </w:tcPr>
          <w:p w14:paraId="1487AF7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1.60</w:t>
            </w:r>
          </w:p>
        </w:tc>
        <w:tc>
          <w:tcPr>
            <w:tcW w:w="174" w:type="pct"/>
            <w:tcBorders>
              <w:top w:val="nil"/>
              <w:left w:val="nil"/>
              <w:bottom w:val="nil"/>
              <w:right w:val="nil"/>
            </w:tcBorders>
            <w:shd w:val="clear" w:color="000000" w:fill="D9D9D9"/>
            <w:noWrap/>
            <w:hideMark/>
          </w:tcPr>
          <w:p w14:paraId="3462663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1.99</w:t>
            </w:r>
          </w:p>
        </w:tc>
        <w:tc>
          <w:tcPr>
            <w:tcW w:w="145" w:type="pct"/>
            <w:tcBorders>
              <w:top w:val="nil"/>
              <w:left w:val="nil"/>
              <w:bottom w:val="nil"/>
              <w:right w:val="nil"/>
            </w:tcBorders>
            <w:shd w:val="clear" w:color="000000" w:fill="D9D9D9"/>
            <w:noWrap/>
            <w:hideMark/>
          </w:tcPr>
          <w:p w14:paraId="3DF8B9A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7.07</w:t>
            </w:r>
          </w:p>
        </w:tc>
        <w:tc>
          <w:tcPr>
            <w:tcW w:w="145" w:type="pct"/>
            <w:tcBorders>
              <w:top w:val="nil"/>
              <w:left w:val="nil"/>
              <w:bottom w:val="nil"/>
              <w:right w:val="nil"/>
            </w:tcBorders>
            <w:shd w:val="clear" w:color="000000" w:fill="D9D9D9"/>
            <w:noWrap/>
            <w:hideMark/>
          </w:tcPr>
          <w:p w14:paraId="09F71BC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000000" w:fill="D9D9D9"/>
            <w:noWrap/>
            <w:hideMark/>
          </w:tcPr>
          <w:p w14:paraId="67F2630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000000" w:fill="D9D9D9"/>
            <w:noWrap/>
            <w:hideMark/>
          </w:tcPr>
          <w:p w14:paraId="58CE28C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7.07</w:t>
            </w:r>
          </w:p>
        </w:tc>
        <w:tc>
          <w:tcPr>
            <w:tcW w:w="145" w:type="pct"/>
            <w:tcBorders>
              <w:top w:val="nil"/>
              <w:left w:val="nil"/>
              <w:bottom w:val="nil"/>
              <w:right w:val="nil"/>
            </w:tcBorders>
            <w:shd w:val="clear" w:color="000000" w:fill="D9D9D9"/>
            <w:noWrap/>
            <w:hideMark/>
          </w:tcPr>
          <w:p w14:paraId="77FE882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0.00</w:t>
            </w:r>
          </w:p>
        </w:tc>
        <w:tc>
          <w:tcPr>
            <w:tcW w:w="145" w:type="pct"/>
            <w:tcBorders>
              <w:top w:val="nil"/>
              <w:left w:val="nil"/>
              <w:bottom w:val="nil"/>
              <w:right w:val="nil"/>
            </w:tcBorders>
            <w:shd w:val="clear" w:color="000000" w:fill="D9D9D9"/>
            <w:noWrap/>
            <w:hideMark/>
          </w:tcPr>
          <w:p w14:paraId="7ABAD6D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000000" w:fill="D9D9D9"/>
            <w:noWrap/>
            <w:hideMark/>
          </w:tcPr>
          <w:p w14:paraId="6CD04A92"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3.63</w:t>
            </w:r>
          </w:p>
        </w:tc>
        <w:tc>
          <w:tcPr>
            <w:tcW w:w="116" w:type="pct"/>
            <w:tcBorders>
              <w:top w:val="nil"/>
              <w:left w:val="nil"/>
              <w:bottom w:val="nil"/>
              <w:right w:val="single" w:sz="8" w:space="0" w:color="000000"/>
            </w:tcBorders>
            <w:shd w:val="clear" w:color="000000" w:fill="D9D9D9"/>
            <w:noWrap/>
            <w:hideMark/>
          </w:tcPr>
          <w:p w14:paraId="0DC9AEDD"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0.60</w:t>
            </w:r>
          </w:p>
        </w:tc>
        <w:tc>
          <w:tcPr>
            <w:tcW w:w="213" w:type="pct"/>
            <w:tcBorders>
              <w:top w:val="nil"/>
              <w:left w:val="nil"/>
              <w:bottom w:val="single" w:sz="4" w:space="0" w:color="000000"/>
              <w:right w:val="single" w:sz="8" w:space="0" w:color="000000"/>
            </w:tcBorders>
            <w:shd w:val="clear" w:color="000000" w:fill="D9D9D9"/>
            <w:noWrap/>
            <w:hideMark/>
          </w:tcPr>
          <w:p w14:paraId="0D46167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59.08</w:t>
            </w:r>
          </w:p>
        </w:tc>
      </w:tr>
      <w:tr w:rsidR="00362A7C" w:rsidRPr="007020E1" w14:paraId="544CFD2E" w14:textId="77777777" w:rsidTr="0064774D">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7CF1AE8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HP.4</w:t>
            </w:r>
          </w:p>
        </w:tc>
        <w:tc>
          <w:tcPr>
            <w:tcW w:w="232" w:type="pct"/>
            <w:tcBorders>
              <w:top w:val="single" w:sz="4" w:space="0" w:color="000000"/>
              <w:left w:val="nil"/>
              <w:bottom w:val="single" w:sz="4" w:space="0" w:color="000000"/>
              <w:right w:val="nil"/>
            </w:tcBorders>
            <w:shd w:val="clear" w:color="000000" w:fill="D9D9D9"/>
            <w:hideMark/>
          </w:tcPr>
          <w:p w14:paraId="5EC2222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58A4FE3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4CB9923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Providers of ancillary services</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062A5891"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0.58</w:t>
            </w:r>
          </w:p>
        </w:tc>
        <w:tc>
          <w:tcPr>
            <w:tcW w:w="175" w:type="pct"/>
            <w:tcBorders>
              <w:top w:val="single" w:sz="4" w:space="0" w:color="000000"/>
              <w:left w:val="nil"/>
              <w:bottom w:val="single" w:sz="4" w:space="0" w:color="000000"/>
              <w:right w:val="nil"/>
            </w:tcBorders>
            <w:shd w:val="clear" w:color="000000" w:fill="D9D9D9"/>
            <w:noWrap/>
            <w:hideMark/>
          </w:tcPr>
          <w:p w14:paraId="2194625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0.58</w:t>
            </w:r>
          </w:p>
        </w:tc>
        <w:tc>
          <w:tcPr>
            <w:tcW w:w="184" w:type="pct"/>
            <w:tcBorders>
              <w:top w:val="single" w:sz="4" w:space="0" w:color="000000"/>
              <w:left w:val="nil"/>
              <w:bottom w:val="single" w:sz="4" w:space="0" w:color="000000"/>
              <w:right w:val="nil"/>
            </w:tcBorders>
            <w:shd w:val="clear" w:color="000000" w:fill="D9D9D9"/>
            <w:noWrap/>
            <w:hideMark/>
          </w:tcPr>
          <w:p w14:paraId="548D1E6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single" w:sz="4" w:space="0" w:color="000000"/>
              <w:left w:val="nil"/>
              <w:bottom w:val="single" w:sz="4" w:space="0" w:color="000000"/>
              <w:right w:val="nil"/>
            </w:tcBorders>
            <w:shd w:val="clear" w:color="000000" w:fill="D9D9D9"/>
            <w:noWrap/>
            <w:hideMark/>
          </w:tcPr>
          <w:p w14:paraId="44D5741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4BD2B80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6DEA7DB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0.22</w:t>
            </w:r>
          </w:p>
        </w:tc>
        <w:tc>
          <w:tcPr>
            <w:tcW w:w="162" w:type="pct"/>
            <w:tcBorders>
              <w:top w:val="single" w:sz="4" w:space="0" w:color="000000"/>
              <w:left w:val="nil"/>
              <w:bottom w:val="single" w:sz="4" w:space="0" w:color="000000"/>
              <w:right w:val="nil"/>
            </w:tcBorders>
            <w:shd w:val="clear" w:color="000000" w:fill="D9D9D9"/>
            <w:noWrap/>
            <w:hideMark/>
          </w:tcPr>
          <w:p w14:paraId="57E5D6E1"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0.22</w:t>
            </w:r>
          </w:p>
        </w:tc>
        <w:tc>
          <w:tcPr>
            <w:tcW w:w="145" w:type="pct"/>
            <w:tcBorders>
              <w:top w:val="single" w:sz="4" w:space="0" w:color="000000"/>
              <w:left w:val="nil"/>
              <w:bottom w:val="single" w:sz="4" w:space="0" w:color="000000"/>
              <w:right w:val="nil"/>
            </w:tcBorders>
            <w:shd w:val="clear" w:color="000000" w:fill="D9D9D9"/>
            <w:noWrap/>
            <w:hideMark/>
          </w:tcPr>
          <w:p w14:paraId="27716A41"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0.22</w:t>
            </w:r>
          </w:p>
        </w:tc>
        <w:tc>
          <w:tcPr>
            <w:tcW w:w="174" w:type="pct"/>
            <w:tcBorders>
              <w:top w:val="single" w:sz="4" w:space="0" w:color="000000"/>
              <w:left w:val="nil"/>
              <w:bottom w:val="single" w:sz="4" w:space="0" w:color="000000"/>
              <w:right w:val="nil"/>
            </w:tcBorders>
            <w:shd w:val="clear" w:color="000000" w:fill="D9D9D9"/>
            <w:noWrap/>
            <w:hideMark/>
          </w:tcPr>
          <w:p w14:paraId="4506046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12E38D2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EAAF1A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single" w:sz="4" w:space="0" w:color="000000"/>
              <w:left w:val="nil"/>
              <w:bottom w:val="single" w:sz="4" w:space="0" w:color="000000"/>
              <w:right w:val="nil"/>
            </w:tcBorders>
            <w:shd w:val="clear" w:color="000000" w:fill="D9D9D9"/>
            <w:noWrap/>
            <w:hideMark/>
          </w:tcPr>
          <w:p w14:paraId="3F0651E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70805BB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74B44B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6D96D93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4F19206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11FCD31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B3A80E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000000" w:fill="D9D9D9"/>
            <w:noWrap/>
            <w:hideMark/>
          </w:tcPr>
          <w:p w14:paraId="7E70FC0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4F829DD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0EF465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566B02C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25741F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488ABC9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0.05</w:t>
            </w:r>
          </w:p>
        </w:tc>
        <w:tc>
          <w:tcPr>
            <w:tcW w:w="213" w:type="pct"/>
            <w:tcBorders>
              <w:top w:val="nil"/>
              <w:left w:val="nil"/>
              <w:bottom w:val="single" w:sz="4" w:space="0" w:color="000000"/>
              <w:right w:val="single" w:sz="8" w:space="0" w:color="000000"/>
            </w:tcBorders>
            <w:shd w:val="clear" w:color="auto" w:fill="auto"/>
            <w:noWrap/>
            <w:hideMark/>
          </w:tcPr>
          <w:p w14:paraId="0D7172C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0.85</w:t>
            </w:r>
          </w:p>
        </w:tc>
      </w:tr>
      <w:tr w:rsidR="00362A7C" w:rsidRPr="007020E1" w14:paraId="6F557F25" w14:textId="77777777" w:rsidTr="0064774D">
        <w:trPr>
          <w:trHeight w:val="516"/>
        </w:trPr>
        <w:tc>
          <w:tcPr>
            <w:tcW w:w="290" w:type="pct"/>
            <w:tcBorders>
              <w:top w:val="nil"/>
              <w:left w:val="single" w:sz="8" w:space="0" w:color="000000"/>
              <w:bottom w:val="nil"/>
              <w:right w:val="nil"/>
            </w:tcBorders>
            <w:shd w:val="clear" w:color="auto" w:fill="auto"/>
            <w:hideMark/>
          </w:tcPr>
          <w:p w14:paraId="2899B31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2B7849F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HP.4.2</w:t>
            </w:r>
          </w:p>
        </w:tc>
        <w:tc>
          <w:tcPr>
            <w:tcW w:w="145" w:type="pct"/>
            <w:tcBorders>
              <w:top w:val="nil"/>
              <w:left w:val="nil"/>
              <w:bottom w:val="nil"/>
              <w:right w:val="nil"/>
            </w:tcBorders>
            <w:shd w:val="clear" w:color="auto" w:fill="auto"/>
            <w:hideMark/>
          </w:tcPr>
          <w:p w14:paraId="40BAE6B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5D32E89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Medical and diagnostic laboratories</w:t>
            </w:r>
          </w:p>
        </w:tc>
        <w:tc>
          <w:tcPr>
            <w:tcW w:w="188" w:type="pct"/>
            <w:tcBorders>
              <w:top w:val="nil"/>
              <w:left w:val="nil"/>
              <w:bottom w:val="nil"/>
              <w:right w:val="single" w:sz="4" w:space="0" w:color="000000"/>
            </w:tcBorders>
            <w:shd w:val="clear" w:color="auto" w:fill="auto"/>
            <w:noWrap/>
            <w:hideMark/>
          </w:tcPr>
          <w:p w14:paraId="051162A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0.58</w:t>
            </w:r>
          </w:p>
        </w:tc>
        <w:tc>
          <w:tcPr>
            <w:tcW w:w="175" w:type="pct"/>
            <w:tcBorders>
              <w:top w:val="nil"/>
              <w:left w:val="nil"/>
              <w:bottom w:val="nil"/>
              <w:right w:val="nil"/>
            </w:tcBorders>
            <w:shd w:val="clear" w:color="auto" w:fill="auto"/>
            <w:noWrap/>
            <w:hideMark/>
          </w:tcPr>
          <w:p w14:paraId="0701DE2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0.58</w:t>
            </w:r>
          </w:p>
        </w:tc>
        <w:tc>
          <w:tcPr>
            <w:tcW w:w="184" w:type="pct"/>
            <w:tcBorders>
              <w:top w:val="nil"/>
              <w:left w:val="nil"/>
              <w:bottom w:val="nil"/>
              <w:right w:val="nil"/>
            </w:tcBorders>
            <w:shd w:val="clear" w:color="auto" w:fill="auto"/>
            <w:noWrap/>
            <w:hideMark/>
          </w:tcPr>
          <w:p w14:paraId="6DB38CC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auto" w:fill="auto"/>
            <w:noWrap/>
            <w:hideMark/>
          </w:tcPr>
          <w:p w14:paraId="1C2D752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auto" w:fill="auto"/>
            <w:noWrap/>
            <w:hideMark/>
          </w:tcPr>
          <w:p w14:paraId="16F3591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10AE9D7B"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0.22</w:t>
            </w:r>
          </w:p>
        </w:tc>
        <w:tc>
          <w:tcPr>
            <w:tcW w:w="162" w:type="pct"/>
            <w:tcBorders>
              <w:top w:val="nil"/>
              <w:left w:val="nil"/>
              <w:bottom w:val="nil"/>
              <w:right w:val="nil"/>
            </w:tcBorders>
            <w:shd w:val="clear" w:color="auto" w:fill="auto"/>
            <w:noWrap/>
            <w:hideMark/>
          </w:tcPr>
          <w:p w14:paraId="15DC3966"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0.22</w:t>
            </w:r>
          </w:p>
        </w:tc>
        <w:tc>
          <w:tcPr>
            <w:tcW w:w="145" w:type="pct"/>
            <w:tcBorders>
              <w:top w:val="nil"/>
              <w:left w:val="nil"/>
              <w:bottom w:val="nil"/>
              <w:right w:val="nil"/>
            </w:tcBorders>
            <w:shd w:val="clear" w:color="auto" w:fill="auto"/>
            <w:noWrap/>
            <w:hideMark/>
          </w:tcPr>
          <w:p w14:paraId="3C92BCF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0.22</w:t>
            </w:r>
          </w:p>
        </w:tc>
        <w:tc>
          <w:tcPr>
            <w:tcW w:w="174" w:type="pct"/>
            <w:tcBorders>
              <w:top w:val="nil"/>
              <w:left w:val="nil"/>
              <w:bottom w:val="nil"/>
              <w:right w:val="nil"/>
            </w:tcBorders>
            <w:shd w:val="clear" w:color="auto" w:fill="auto"/>
            <w:noWrap/>
            <w:hideMark/>
          </w:tcPr>
          <w:p w14:paraId="64694C4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6A0A1E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B70E24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auto" w:fill="auto"/>
            <w:noWrap/>
            <w:hideMark/>
          </w:tcPr>
          <w:p w14:paraId="44A5AE2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23182C9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173B62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7F200EC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0BE4821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85FD8C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700BAF5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0B51A7A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6992A1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CF0F40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2CE561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auto" w:fill="auto"/>
            <w:noWrap/>
            <w:hideMark/>
          </w:tcPr>
          <w:p w14:paraId="50C93D8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534AD623"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0.05</w:t>
            </w:r>
          </w:p>
        </w:tc>
        <w:tc>
          <w:tcPr>
            <w:tcW w:w="213" w:type="pct"/>
            <w:tcBorders>
              <w:top w:val="nil"/>
              <w:left w:val="nil"/>
              <w:bottom w:val="single" w:sz="4" w:space="0" w:color="000000"/>
              <w:right w:val="single" w:sz="8" w:space="0" w:color="000000"/>
            </w:tcBorders>
            <w:shd w:val="clear" w:color="auto" w:fill="auto"/>
            <w:noWrap/>
            <w:hideMark/>
          </w:tcPr>
          <w:p w14:paraId="7905D1F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0.85</w:t>
            </w:r>
          </w:p>
        </w:tc>
      </w:tr>
      <w:tr w:rsidR="00362A7C" w:rsidRPr="007020E1" w14:paraId="0DAFA12A" w14:textId="77777777" w:rsidTr="0064774D">
        <w:trPr>
          <w:trHeight w:val="516"/>
        </w:trPr>
        <w:tc>
          <w:tcPr>
            <w:tcW w:w="290" w:type="pct"/>
            <w:tcBorders>
              <w:top w:val="single" w:sz="4" w:space="0" w:color="000000"/>
              <w:left w:val="single" w:sz="8" w:space="0" w:color="000000"/>
              <w:bottom w:val="single" w:sz="4" w:space="0" w:color="000000"/>
              <w:right w:val="nil"/>
            </w:tcBorders>
            <w:shd w:val="clear" w:color="000000" w:fill="D9D9D9"/>
            <w:hideMark/>
          </w:tcPr>
          <w:p w14:paraId="3DFB9D1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HP.5</w:t>
            </w:r>
          </w:p>
        </w:tc>
        <w:tc>
          <w:tcPr>
            <w:tcW w:w="232" w:type="pct"/>
            <w:tcBorders>
              <w:top w:val="single" w:sz="4" w:space="0" w:color="000000"/>
              <w:left w:val="nil"/>
              <w:bottom w:val="single" w:sz="4" w:space="0" w:color="000000"/>
              <w:right w:val="nil"/>
            </w:tcBorders>
            <w:shd w:val="clear" w:color="000000" w:fill="D9D9D9"/>
            <w:hideMark/>
          </w:tcPr>
          <w:p w14:paraId="78C71FF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0A2192E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450CA74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Retailers and Other providers of medical goods</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1179BA4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single" w:sz="4" w:space="0" w:color="000000"/>
              <w:left w:val="nil"/>
              <w:bottom w:val="single" w:sz="4" w:space="0" w:color="000000"/>
              <w:right w:val="nil"/>
            </w:tcBorders>
            <w:shd w:val="clear" w:color="000000" w:fill="D9D9D9"/>
            <w:noWrap/>
            <w:hideMark/>
          </w:tcPr>
          <w:p w14:paraId="05EB7F0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nil"/>
            </w:tcBorders>
            <w:shd w:val="clear" w:color="000000" w:fill="D9D9D9"/>
            <w:noWrap/>
            <w:hideMark/>
          </w:tcPr>
          <w:p w14:paraId="3674C52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single" w:sz="4" w:space="0" w:color="000000"/>
              <w:left w:val="nil"/>
              <w:bottom w:val="single" w:sz="4" w:space="0" w:color="000000"/>
              <w:right w:val="nil"/>
            </w:tcBorders>
            <w:shd w:val="clear" w:color="000000" w:fill="D9D9D9"/>
            <w:noWrap/>
            <w:hideMark/>
          </w:tcPr>
          <w:p w14:paraId="38BB1C1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D31726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6CFF91CB"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97.71</w:t>
            </w:r>
          </w:p>
        </w:tc>
        <w:tc>
          <w:tcPr>
            <w:tcW w:w="162" w:type="pct"/>
            <w:tcBorders>
              <w:top w:val="single" w:sz="4" w:space="0" w:color="000000"/>
              <w:left w:val="nil"/>
              <w:bottom w:val="single" w:sz="4" w:space="0" w:color="000000"/>
              <w:right w:val="nil"/>
            </w:tcBorders>
            <w:shd w:val="clear" w:color="000000" w:fill="D9D9D9"/>
            <w:noWrap/>
            <w:hideMark/>
          </w:tcPr>
          <w:p w14:paraId="2388FCA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595064E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7C3C0FD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7398D98"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97.71</w:t>
            </w:r>
          </w:p>
        </w:tc>
        <w:tc>
          <w:tcPr>
            <w:tcW w:w="145" w:type="pct"/>
            <w:tcBorders>
              <w:top w:val="single" w:sz="4" w:space="0" w:color="000000"/>
              <w:left w:val="nil"/>
              <w:bottom w:val="single" w:sz="4" w:space="0" w:color="000000"/>
              <w:right w:val="nil"/>
            </w:tcBorders>
            <w:shd w:val="clear" w:color="000000" w:fill="D9D9D9"/>
            <w:noWrap/>
            <w:hideMark/>
          </w:tcPr>
          <w:p w14:paraId="65F9C0E1"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97.27</w:t>
            </w:r>
          </w:p>
        </w:tc>
        <w:tc>
          <w:tcPr>
            <w:tcW w:w="143" w:type="pct"/>
            <w:tcBorders>
              <w:top w:val="single" w:sz="4" w:space="0" w:color="000000"/>
              <w:left w:val="nil"/>
              <w:bottom w:val="single" w:sz="4" w:space="0" w:color="000000"/>
              <w:right w:val="nil"/>
            </w:tcBorders>
            <w:shd w:val="clear" w:color="000000" w:fill="D9D9D9"/>
            <w:noWrap/>
            <w:hideMark/>
          </w:tcPr>
          <w:p w14:paraId="39696E9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1CC3DA6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97.27</w:t>
            </w:r>
          </w:p>
        </w:tc>
        <w:tc>
          <w:tcPr>
            <w:tcW w:w="145" w:type="pct"/>
            <w:tcBorders>
              <w:top w:val="single" w:sz="4" w:space="0" w:color="000000"/>
              <w:left w:val="nil"/>
              <w:bottom w:val="single" w:sz="4" w:space="0" w:color="000000"/>
              <w:right w:val="nil"/>
            </w:tcBorders>
            <w:shd w:val="clear" w:color="000000" w:fill="D9D9D9"/>
            <w:noWrap/>
            <w:hideMark/>
          </w:tcPr>
          <w:p w14:paraId="209DF1C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0.43</w:t>
            </w:r>
          </w:p>
        </w:tc>
        <w:tc>
          <w:tcPr>
            <w:tcW w:w="203" w:type="pct"/>
            <w:tcBorders>
              <w:top w:val="single" w:sz="4" w:space="0" w:color="000000"/>
              <w:left w:val="nil"/>
              <w:bottom w:val="single" w:sz="4" w:space="0" w:color="000000"/>
              <w:right w:val="nil"/>
            </w:tcBorders>
            <w:shd w:val="clear" w:color="000000" w:fill="D9D9D9"/>
            <w:noWrap/>
            <w:hideMark/>
          </w:tcPr>
          <w:p w14:paraId="6650B1F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40C8085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0.43</w:t>
            </w:r>
          </w:p>
        </w:tc>
        <w:tc>
          <w:tcPr>
            <w:tcW w:w="145" w:type="pct"/>
            <w:tcBorders>
              <w:top w:val="single" w:sz="4" w:space="0" w:color="000000"/>
              <w:left w:val="nil"/>
              <w:bottom w:val="single" w:sz="4" w:space="0" w:color="000000"/>
              <w:right w:val="nil"/>
            </w:tcBorders>
            <w:shd w:val="clear" w:color="000000" w:fill="D9D9D9"/>
            <w:noWrap/>
            <w:hideMark/>
          </w:tcPr>
          <w:p w14:paraId="54F44FD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BA6BB7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000000" w:fill="D9D9D9"/>
            <w:noWrap/>
            <w:hideMark/>
          </w:tcPr>
          <w:p w14:paraId="0672F3C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02FF564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189D25E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5FC4C9E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1B831E8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1036F8F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27F8C52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97.71</w:t>
            </w:r>
          </w:p>
        </w:tc>
      </w:tr>
      <w:tr w:rsidR="00362A7C" w:rsidRPr="007020E1" w14:paraId="6BC1DEEC" w14:textId="77777777" w:rsidTr="0064774D">
        <w:trPr>
          <w:trHeight w:val="228"/>
        </w:trPr>
        <w:tc>
          <w:tcPr>
            <w:tcW w:w="290" w:type="pct"/>
            <w:tcBorders>
              <w:top w:val="nil"/>
              <w:left w:val="single" w:sz="8" w:space="0" w:color="000000"/>
              <w:bottom w:val="nil"/>
              <w:right w:val="nil"/>
            </w:tcBorders>
            <w:shd w:val="clear" w:color="auto" w:fill="auto"/>
            <w:hideMark/>
          </w:tcPr>
          <w:p w14:paraId="25C68CB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4D122F9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HP.5.1</w:t>
            </w:r>
          </w:p>
        </w:tc>
        <w:tc>
          <w:tcPr>
            <w:tcW w:w="145" w:type="pct"/>
            <w:tcBorders>
              <w:top w:val="nil"/>
              <w:left w:val="nil"/>
              <w:bottom w:val="nil"/>
              <w:right w:val="nil"/>
            </w:tcBorders>
            <w:shd w:val="clear" w:color="auto" w:fill="auto"/>
            <w:hideMark/>
          </w:tcPr>
          <w:p w14:paraId="4DB964A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5C57A44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Pharmacies</w:t>
            </w:r>
          </w:p>
        </w:tc>
        <w:tc>
          <w:tcPr>
            <w:tcW w:w="188" w:type="pct"/>
            <w:tcBorders>
              <w:top w:val="nil"/>
              <w:left w:val="nil"/>
              <w:bottom w:val="nil"/>
              <w:right w:val="single" w:sz="4" w:space="0" w:color="000000"/>
            </w:tcBorders>
            <w:shd w:val="clear" w:color="auto" w:fill="auto"/>
            <w:noWrap/>
            <w:hideMark/>
          </w:tcPr>
          <w:p w14:paraId="2946EFF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nil"/>
              <w:right w:val="nil"/>
            </w:tcBorders>
            <w:shd w:val="clear" w:color="auto" w:fill="auto"/>
            <w:noWrap/>
            <w:hideMark/>
          </w:tcPr>
          <w:p w14:paraId="216FE5D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nil"/>
              <w:bottom w:val="nil"/>
              <w:right w:val="nil"/>
            </w:tcBorders>
            <w:shd w:val="clear" w:color="auto" w:fill="auto"/>
            <w:noWrap/>
            <w:hideMark/>
          </w:tcPr>
          <w:p w14:paraId="5CD040A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9" w:type="pct"/>
            <w:tcBorders>
              <w:top w:val="nil"/>
              <w:left w:val="nil"/>
              <w:bottom w:val="nil"/>
              <w:right w:val="nil"/>
            </w:tcBorders>
            <w:shd w:val="clear" w:color="auto" w:fill="auto"/>
            <w:noWrap/>
            <w:hideMark/>
          </w:tcPr>
          <w:p w14:paraId="3C4DAD5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52" w:type="pct"/>
            <w:tcBorders>
              <w:top w:val="nil"/>
              <w:left w:val="single" w:sz="4" w:space="0" w:color="000000"/>
              <w:bottom w:val="nil"/>
              <w:right w:val="single" w:sz="4" w:space="0" w:color="000000"/>
            </w:tcBorders>
            <w:shd w:val="clear" w:color="auto" w:fill="auto"/>
            <w:noWrap/>
            <w:hideMark/>
          </w:tcPr>
          <w:p w14:paraId="0B00F9C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3F7AAF6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97.71</w:t>
            </w:r>
          </w:p>
        </w:tc>
        <w:tc>
          <w:tcPr>
            <w:tcW w:w="162" w:type="pct"/>
            <w:tcBorders>
              <w:top w:val="nil"/>
              <w:left w:val="nil"/>
              <w:bottom w:val="nil"/>
              <w:right w:val="nil"/>
            </w:tcBorders>
            <w:shd w:val="clear" w:color="auto" w:fill="auto"/>
            <w:noWrap/>
            <w:hideMark/>
          </w:tcPr>
          <w:p w14:paraId="60A76B5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1CDC48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1DF9DD7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5B1F75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97.71</w:t>
            </w:r>
          </w:p>
        </w:tc>
        <w:tc>
          <w:tcPr>
            <w:tcW w:w="145" w:type="pct"/>
            <w:tcBorders>
              <w:top w:val="nil"/>
              <w:left w:val="nil"/>
              <w:bottom w:val="nil"/>
              <w:right w:val="nil"/>
            </w:tcBorders>
            <w:shd w:val="clear" w:color="auto" w:fill="auto"/>
            <w:noWrap/>
            <w:hideMark/>
          </w:tcPr>
          <w:p w14:paraId="6769DD8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97.27</w:t>
            </w:r>
          </w:p>
        </w:tc>
        <w:tc>
          <w:tcPr>
            <w:tcW w:w="143" w:type="pct"/>
            <w:tcBorders>
              <w:top w:val="nil"/>
              <w:left w:val="nil"/>
              <w:bottom w:val="nil"/>
              <w:right w:val="nil"/>
            </w:tcBorders>
            <w:shd w:val="clear" w:color="auto" w:fill="auto"/>
            <w:noWrap/>
            <w:hideMark/>
          </w:tcPr>
          <w:p w14:paraId="63637A1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7A5001E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97.27</w:t>
            </w:r>
          </w:p>
        </w:tc>
        <w:tc>
          <w:tcPr>
            <w:tcW w:w="145" w:type="pct"/>
            <w:tcBorders>
              <w:top w:val="nil"/>
              <w:left w:val="nil"/>
              <w:bottom w:val="nil"/>
              <w:right w:val="nil"/>
            </w:tcBorders>
            <w:shd w:val="clear" w:color="auto" w:fill="auto"/>
            <w:noWrap/>
            <w:hideMark/>
          </w:tcPr>
          <w:p w14:paraId="6A66A9B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0.43</w:t>
            </w:r>
          </w:p>
        </w:tc>
        <w:tc>
          <w:tcPr>
            <w:tcW w:w="203" w:type="pct"/>
            <w:tcBorders>
              <w:top w:val="nil"/>
              <w:left w:val="nil"/>
              <w:bottom w:val="nil"/>
              <w:right w:val="nil"/>
            </w:tcBorders>
            <w:shd w:val="clear" w:color="auto" w:fill="auto"/>
            <w:noWrap/>
            <w:hideMark/>
          </w:tcPr>
          <w:p w14:paraId="7F8938A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4E50405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0.43</w:t>
            </w:r>
          </w:p>
        </w:tc>
        <w:tc>
          <w:tcPr>
            <w:tcW w:w="145" w:type="pct"/>
            <w:tcBorders>
              <w:top w:val="nil"/>
              <w:left w:val="nil"/>
              <w:bottom w:val="nil"/>
              <w:right w:val="nil"/>
            </w:tcBorders>
            <w:shd w:val="clear" w:color="auto" w:fill="auto"/>
            <w:noWrap/>
            <w:hideMark/>
          </w:tcPr>
          <w:p w14:paraId="77C0BD8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8344DF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nil"/>
              <w:bottom w:val="nil"/>
              <w:right w:val="nil"/>
            </w:tcBorders>
            <w:shd w:val="clear" w:color="auto" w:fill="auto"/>
            <w:noWrap/>
            <w:hideMark/>
          </w:tcPr>
          <w:p w14:paraId="49A0003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A35A8C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1799CAB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0202AD3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16" w:type="pct"/>
            <w:tcBorders>
              <w:top w:val="nil"/>
              <w:left w:val="single" w:sz="4" w:space="0" w:color="000000"/>
              <w:bottom w:val="nil"/>
              <w:right w:val="single" w:sz="4" w:space="0" w:color="000000"/>
            </w:tcBorders>
            <w:shd w:val="clear" w:color="auto" w:fill="auto"/>
            <w:noWrap/>
            <w:hideMark/>
          </w:tcPr>
          <w:p w14:paraId="3BBAFB0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nil"/>
              <w:right w:val="single" w:sz="8" w:space="0" w:color="000000"/>
            </w:tcBorders>
            <w:shd w:val="clear" w:color="auto" w:fill="auto"/>
            <w:noWrap/>
            <w:hideMark/>
          </w:tcPr>
          <w:p w14:paraId="0F3E222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5DB1096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97.71</w:t>
            </w:r>
          </w:p>
        </w:tc>
      </w:tr>
      <w:tr w:rsidR="00362A7C" w:rsidRPr="007020E1" w14:paraId="69C2C842" w14:textId="77777777" w:rsidTr="0064774D">
        <w:trPr>
          <w:trHeight w:val="372"/>
        </w:trPr>
        <w:tc>
          <w:tcPr>
            <w:tcW w:w="290" w:type="pct"/>
            <w:tcBorders>
              <w:top w:val="single" w:sz="4" w:space="0" w:color="000000"/>
              <w:left w:val="single" w:sz="8" w:space="0" w:color="000000"/>
              <w:bottom w:val="single" w:sz="4" w:space="0" w:color="000000"/>
              <w:right w:val="nil"/>
            </w:tcBorders>
            <w:shd w:val="clear" w:color="000000" w:fill="D9D9D9"/>
            <w:hideMark/>
          </w:tcPr>
          <w:p w14:paraId="0791FA4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HP.6</w:t>
            </w:r>
          </w:p>
        </w:tc>
        <w:tc>
          <w:tcPr>
            <w:tcW w:w="232" w:type="pct"/>
            <w:tcBorders>
              <w:top w:val="single" w:sz="4" w:space="0" w:color="000000"/>
              <w:left w:val="nil"/>
              <w:bottom w:val="single" w:sz="4" w:space="0" w:color="000000"/>
              <w:right w:val="nil"/>
            </w:tcBorders>
            <w:shd w:val="clear" w:color="000000" w:fill="D9D9D9"/>
            <w:hideMark/>
          </w:tcPr>
          <w:p w14:paraId="063B10B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22FC382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410338E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Providers of preventive care</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33AB2F7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single" w:sz="4" w:space="0" w:color="000000"/>
              <w:left w:val="nil"/>
              <w:bottom w:val="single" w:sz="4" w:space="0" w:color="000000"/>
              <w:right w:val="nil"/>
            </w:tcBorders>
            <w:shd w:val="clear" w:color="000000" w:fill="D9D9D9"/>
            <w:noWrap/>
            <w:hideMark/>
          </w:tcPr>
          <w:p w14:paraId="4947D20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nil"/>
            </w:tcBorders>
            <w:shd w:val="clear" w:color="000000" w:fill="D9D9D9"/>
            <w:noWrap/>
            <w:hideMark/>
          </w:tcPr>
          <w:p w14:paraId="63501C9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single" w:sz="4" w:space="0" w:color="000000"/>
              <w:left w:val="nil"/>
              <w:bottom w:val="single" w:sz="4" w:space="0" w:color="000000"/>
              <w:right w:val="nil"/>
            </w:tcBorders>
            <w:shd w:val="clear" w:color="000000" w:fill="D9D9D9"/>
            <w:noWrap/>
            <w:hideMark/>
          </w:tcPr>
          <w:p w14:paraId="1364ED5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1F14C4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41088322"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0.71</w:t>
            </w:r>
          </w:p>
        </w:tc>
        <w:tc>
          <w:tcPr>
            <w:tcW w:w="162" w:type="pct"/>
            <w:tcBorders>
              <w:top w:val="single" w:sz="4" w:space="0" w:color="000000"/>
              <w:left w:val="nil"/>
              <w:bottom w:val="single" w:sz="4" w:space="0" w:color="000000"/>
              <w:right w:val="nil"/>
            </w:tcBorders>
            <w:shd w:val="clear" w:color="000000" w:fill="D9D9D9"/>
            <w:noWrap/>
            <w:hideMark/>
          </w:tcPr>
          <w:p w14:paraId="7E9B776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D41AD2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4B9B695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2424D16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3810E2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single" w:sz="4" w:space="0" w:color="000000"/>
              <w:left w:val="nil"/>
              <w:bottom w:val="single" w:sz="4" w:space="0" w:color="000000"/>
              <w:right w:val="nil"/>
            </w:tcBorders>
            <w:shd w:val="clear" w:color="000000" w:fill="D9D9D9"/>
            <w:noWrap/>
            <w:hideMark/>
          </w:tcPr>
          <w:p w14:paraId="790852B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4F5B30C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786BB9A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57BD462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133A33B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ADFE27B"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000000" w:fill="D9D9D9"/>
            <w:noWrap/>
            <w:hideMark/>
          </w:tcPr>
          <w:p w14:paraId="3A00561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000000" w:fill="D9D9D9"/>
            <w:noWrap/>
            <w:hideMark/>
          </w:tcPr>
          <w:p w14:paraId="39F355D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47302C3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0.71</w:t>
            </w:r>
          </w:p>
        </w:tc>
        <w:tc>
          <w:tcPr>
            <w:tcW w:w="145" w:type="pct"/>
            <w:tcBorders>
              <w:top w:val="single" w:sz="4" w:space="0" w:color="000000"/>
              <w:left w:val="nil"/>
              <w:bottom w:val="single" w:sz="4" w:space="0" w:color="000000"/>
              <w:right w:val="nil"/>
            </w:tcBorders>
            <w:shd w:val="clear" w:color="000000" w:fill="D9D9D9"/>
            <w:noWrap/>
            <w:hideMark/>
          </w:tcPr>
          <w:p w14:paraId="1E1DD68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79BD00D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2D6309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4E12EDB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47357B2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0.71</w:t>
            </w:r>
          </w:p>
        </w:tc>
      </w:tr>
      <w:tr w:rsidR="00362A7C" w:rsidRPr="007020E1" w14:paraId="033E9323" w14:textId="77777777" w:rsidTr="0064774D">
        <w:trPr>
          <w:trHeight w:val="660"/>
        </w:trPr>
        <w:tc>
          <w:tcPr>
            <w:tcW w:w="290" w:type="pct"/>
            <w:tcBorders>
              <w:top w:val="nil"/>
              <w:left w:val="single" w:sz="8" w:space="0" w:color="000000"/>
              <w:bottom w:val="single" w:sz="4" w:space="0" w:color="000000"/>
              <w:right w:val="nil"/>
            </w:tcBorders>
            <w:shd w:val="clear" w:color="000000" w:fill="D9D9D9"/>
            <w:hideMark/>
          </w:tcPr>
          <w:p w14:paraId="7089692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HP.7</w:t>
            </w:r>
          </w:p>
        </w:tc>
        <w:tc>
          <w:tcPr>
            <w:tcW w:w="232" w:type="pct"/>
            <w:tcBorders>
              <w:top w:val="nil"/>
              <w:left w:val="nil"/>
              <w:bottom w:val="single" w:sz="4" w:space="0" w:color="000000"/>
              <w:right w:val="nil"/>
            </w:tcBorders>
            <w:shd w:val="clear" w:color="000000" w:fill="D9D9D9"/>
            <w:hideMark/>
          </w:tcPr>
          <w:p w14:paraId="62952EC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4" w:space="0" w:color="000000"/>
              <w:right w:val="nil"/>
            </w:tcBorders>
            <w:shd w:val="clear" w:color="000000" w:fill="D9D9D9"/>
            <w:hideMark/>
          </w:tcPr>
          <w:p w14:paraId="1030682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nil"/>
              <w:left w:val="nil"/>
              <w:bottom w:val="single" w:sz="4" w:space="0" w:color="000000"/>
              <w:right w:val="single" w:sz="4" w:space="0" w:color="000000"/>
            </w:tcBorders>
            <w:shd w:val="clear" w:color="000000" w:fill="D9D9D9"/>
            <w:hideMark/>
          </w:tcPr>
          <w:p w14:paraId="2C1779A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Providers of health care system administration and financing</w:t>
            </w:r>
          </w:p>
        </w:tc>
        <w:tc>
          <w:tcPr>
            <w:tcW w:w="188" w:type="pct"/>
            <w:tcBorders>
              <w:top w:val="nil"/>
              <w:left w:val="nil"/>
              <w:bottom w:val="single" w:sz="4" w:space="0" w:color="000000"/>
              <w:right w:val="single" w:sz="4" w:space="0" w:color="000000"/>
            </w:tcBorders>
            <w:shd w:val="clear" w:color="000000" w:fill="D9D9D9"/>
            <w:noWrap/>
            <w:hideMark/>
          </w:tcPr>
          <w:p w14:paraId="1BA3CAD3"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19.07</w:t>
            </w:r>
          </w:p>
        </w:tc>
        <w:tc>
          <w:tcPr>
            <w:tcW w:w="175" w:type="pct"/>
            <w:tcBorders>
              <w:top w:val="nil"/>
              <w:left w:val="nil"/>
              <w:bottom w:val="single" w:sz="4" w:space="0" w:color="000000"/>
              <w:right w:val="nil"/>
            </w:tcBorders>
            <w:shd w:val="clear" w:color="000000" w:fill="D9D9D9"/>
            <w:noWrap/>
            <w:hideMark/>
          </w:tcPr>
          <w:p w14:paraId="75A8C67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6.76</w:t>
            </w:r>
          </w:p>
        </w:tc>
        <w:tc>
          <w:tcPr>
            <w:tcW w:w="184" w:type="pct"/>
            <w:tcBorders>
              <w:top w:val="nil"/>
              <w:left w:val="nil"/>
              <w:bottom w:val="single" w:sz="4" w:space="0" w:color="000000"/>
              <w:right w:val="nil"/>
            </w:tcBorders>
            <w:shd w:val="clear" w:color="000000" w:fill="D9D9D9"/>
            <w:noWrap/>
            <w:hideMark/>
          </w:tcPr>
          <w:p w14:paraId="66D367F9"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1.29</w:t>
            </w:r>
          </w:p>
        </w:tc>
        <w:tc>
          <w:tcPr>
            <w:tcW w:w="189" w:type="pct"/>
            <w:tcBorders>
              <w:top w:val="nil"/>
              <w:left w:val="nil"/>
              <w:bottom w:val="single" w:sz="4" w:space="0" w:color="000000"/>
              <w:right w:val="nil"/>
            </w:tcBorders>
            <w:shd w:val="clear" w:color="000000" w:fill="D9D9D9"/>
            <w:noWrap/>
            <w:hideMark/>
          </w:tcPr>
          <w:p w14:paraId="5748AF12"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11.02</w:t>
            </w:r>
          </w:p>
        </w:tc>
        <w:tc>
          <w:tcPr>
            <w:tcW w:w="152" w:type="pct"/>
            <w:tcBorders>
              <w:top w:val="nil"/>
              <w:left w:val="single" w:sz="4" w:space="0" w:color="000000"/>
              <w:bottom w:val="single" w:sz="4" w:space="0" w:color="000000"/>
              <w:right w:val="single" w:sz="4" w:space="0" w:color="000000"/>
            </w:tcBorders>
            <w:shd w:val="clear" w:color="000000" w:fill="D9D9D9"/>
            <w:noWrap/>
            <w:hideMark/>
          </w:tcPr>
          <w:p w14:paraId="1A7129C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4" w:space="0" w:color="000000"/>
            </w:tcBorders>
            <w:shd w:val="clear" w:color="000000" w:fill="D9D9D9"/>
            <w:noWrap/>
            <w:hideMark/>
          </w:tcPr>
          <w:p w14:paraId="025D2BF0"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34.52</w:t>
            </w:r>
          </w:p>
        </w:tc>
        <w:tc>
          <w:tcPr>
            <w:tcW w:w="162" w:type="pct"/>
            <w:tcBorders>
              <w:top w:val="nil"/>
              <w:left w:val="nil"/>
              <w:bottom w:val="single" w:sz="4" w:space="0" w:color="000000"/>
              <w:right w:val="nil"/>
            </w:tcBorders>
            <w:shd w:val="clear" w:color="000000" w:fill="D9D9D9"/>
            <w:noWrap/>
            <w:hideMark/>
          </w:tcPr>
          <w:p w14:paraId="4B6B4BD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4" w:space="0" w:color="000000"/>
              <w:right w:val="nil"/>
            </w:tcBorders>
            <w:shd w:val="clear" w:color="000000" w:fill="D9D9D9"/>
            <w:noWrap/>
            <w:hideMark/>
          </w:tcPr>
          <w:p w14:paraId="6E492CA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4" w:space="0" w:color="000000"/>
              <w:right w:val="nil"/>
            </w:tcBorders>
            <w:shd w:val="clear" w:color="000000" w:fill="D9D9D9"/>
            <w:noWrap/>
            <w:hideMark/>
          </w:tcPr>
          <w:p w14:paraId="0843FB3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4" w:space="0" w:color="000000"/>
              <w:right w:val="nil"/>
            </w:tcBorders>
            <w:shd w:val="clear" w:color="000000" w:fill="D9D9D9"/>
            <w:noWrap/>
            <w:hideMark/>
          </w:tcPr>
          <w:p w14:paraId="33080A2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31.99</w:t>
            </w:r>
          </w:p>
        </w:tc>
        <w:tc>
          <w:tcPr>
            <w:tcW w:w="145" w:type="pct"/>
            <w:tcBorders>
              <w:top w:val="nil"/>
              <w:left w:val="nil"/>
              <w:bottom w:val="single" w:sz="4" w:space="0" w:color="000000"/>
              <w:right w:val="nil"/>
            </w:tcBorders>
            <w:shd w:val="clear" w:color="000000" w:fill="D9D9D9"/>
            <w:noWrap/>
            <w:hideMark/>
          </w:tcPr>
          <w:p w14:paraId="567B1A7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nil"/>
              <w:left w:val="nil"/>
              <w:bottom w:val="single" w:sz="4" w:space="0" w:color="000000"/>
              <w:right w:val="nil"/>
            </w:tcBorders>
            <w:shd w:val="clear" w:color="000000" w:fill="D9D9D9"/>
            <w:noWrap/>
            <w:hideMark/>
          </w:tcPr>
          <w:p w14:paraId="4BB42BD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4" w:space="0" w:color="000000"/>
              <w:right w:val="nil"/>
            </w:tcBorders>
            <w:shd w:val="clear" w:color="000000" w:fill="D9D9D9"/>
            <w:noWrap/>
            <w:hideMark/>
          </w:tcPr>
          <w:p w14:paraId="5A01B4C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4" w:space="0" w:color="000000"/>
              <w:right w:val="nil"/>
            </w:tcBorders>
            <w:shd w:val="clear" w:color="000000" w:fill="D9D9D9"/>
            <w:noWrap/>
            <w:hideMark/>
          </w:tcPr>
          <w:p w14:paraId="0E8258C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31.99</w:t>
            </w:r>
          </w:p>
        </w:tc>
        <w:tc>
          <w:tcPr>
            <w:tcW w:w="203" w:type="pct"/>
            <w:tcBorders>
              <w:top w:val="nil"/>
              <w:left w:val="nil"/>
              <w:bottom w:val="single" w:sz="4" w:space="0" w:color="000000"/>
              <w:right w:val="nil"/>
            </w:tcBorders>
            <w:shd w:val="clear" w:color="000000" w:fill="D9D9D9"/>
            <w:noWrap/>
            <w:hideMark/>
          </w:tcPr>
          <w:p w14:paraId="399442C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4" w:space="0" w:color="000000"/>
              <w:right w:val="nil"/>
            </w:tcBorders>
            <w:shd w:val="clear" w:color="000000" w:fill="D9D9D9"/>
            <w:noWrap/>
            <w:hideMark/>
          </w:tcPr>
          <w:p w14:paraId="07D3860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31.99</w:t>
            </w:r>
          </w:p>
        </w:tc>
        <w:tc>
          <w:tcPr>
            <w:tcW w:w="145" w:type="pct"/>
            <w:tcBorders>
              <w:top w:val="nil"/>
              <w:left w:val="nil"/>
              <w:bottom w:val="single" w:sz="4" w:space="0" w:color="000000"/>
              <w:right w:val="nil"/>
            </w:tcBorders>
            <w:shd w:val="clear" w:color="000000" w:fill="D9D9D9"/>
            <w:noWrap/>
            <w:hideMark/>
          </w:tcPr>
          <w:p w14:paraId="58C93599"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1.43</w:t>
            </w:r>
          </w:p>
        </w:tc>
        <w:tc>
          <w:tcPr>
            <w:tcW w:w="145" w:type="pct"/>
            <w:tcBorders>
              <w:top w:val="nil"/>
              <w:left w:val="nil"/>
              <w:bottom w:val="single" w:sz="4" w:space="0" w:color="000000"/>
              <w:right w:val="nil"/>
            </w:tcBorders>
            <w:shd w:val="clear" w:color="000000" w:fill="D9D9D9"/>
            <w:noWrap/>
            <w:hideMark/>
          </w:tcPr>
          <w:p w14:paraId="3A1A08DF"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0.42</w:t>
            </w:r>
          </w:p>
        </w:tc>
        <w:tc>
          <w:tcPr>
            <w:tcW w:w="116" w:type="pct"/>
            <w:tcBorders>
              <w:top w:val="nil"/>
              <w:left w:val="nil"/>
              <w:bottom w:val="single" w:sz="4" w:space="0" w:color="000000"/>
              <w:right w:val="nil"/>
            </w:tcBorders>
            <w:shd w:val="clear" w:color="000000" w:fill="D9D9D9"/>
            <w:noWrap/>
            <w:hideMark/>
          </w:tcPr>
          <w:p w14:paraId="13D32822"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0.03</w:t>
            </w:r>
          </w:p>
        </w:tc>
        <w:tc>
          <w:tcPr>
            <w:tcW w:w="145" w:type="pct"/>
            <w:tcBorders>
              <w:top w:val="nil"/>
              <w:left w:val="nil"/>
              <w:bottom w:val="single" w:sz="4" w:space="0" w:color="000000"/>
              <w:right w:val="nil"/>
            </w:tcBorders>
            <w:shd w:val="clear" w:color="000000" w:fill="D9D9D9"/>
            <w:noWrap/>
            <w:hideMark/>
          </w:tcPr>
          <w:p w14:paraId="26B7610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0.98</w:t>
            </w:r>
          </w:p>
        </w:tc>
        <w:tc>
          <w:tcPr>
            <w:tcW w:w="145" w:type="pct"/>
            <w:tcBorders>
              <w:top w:val="nil"/>
              <w:left w:val="nil"/>
              <w:bottom w:val="single" w:sz="4" w:space="0" w:color="000000"/>
              <w:right w:val="nil"/>
            </w:tcBorders>
            <w:shd w:val="clear" w:color="000000" w:fill="D9D9D9"/>
            <w:noWrap/>
            <w:hideMark/>
          </w:tcPr>
          <w:p w14:paraId="6411A6ED"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0.75</w:t>
            </w:r>
          </w:p>
        </w:tc>
        <w:tc>
          <w:tcPr>
            <w:tcW w:w="145" w:type="pct"/>
            <w:tcBorders>
              <w:top w:val="nil"/>
              <w:left w:val="nil"/>
              <w:bottom w:val="single" w:sz="4" w:space="0" w:color="000000"/>
              <w:right w:val="nil"/>
            </w:tcBorders>
            <w:shd w:val="clear" w:color="000000" w:fill="D9D9D9"/>
            <w:noWrap/>
            <w:hideMark/>
          </w:tcPr>
          <w:p w14:paraId="143DAF16"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0.36</w:t>
            </w:r>
          </w:p>
        </w:tc>
        <w:tc>
          <w:tcPr>
            <w:tcW w:w="116" w:type="pct"/>
            <w:tcBorders>
              <w:top w:val="nil"/>
              <w:left w:val="single" w:sz="4" w:space="0" w:color="000000"/>
              <w:bottom w:val="single" w:sz="4" w:space="0" w:color="000000"/>
              <w:right w:val="single" w:sz="4" w:space="0" w:color="000000"/>
            </w:tcBorders>
            <w:shd w:val="clear" w:color="000000" w:fill="D9D9D9"/>
            <w:noWrap/>
            <w:hideMark/>
          </w:tcPr>
          <w:p w14:paraId="1D72A26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5.00</w:t>
            </w:r>
          </w:p>
        </w:tc>
        <w:tc>
          <w:tcPr>
            <w:tcW w:w="116" w:type="pct"/>
            <w:tcBorders>
              <w:top w:val="nil"/>
              <w:left w:val="nil"/>
              <w:bottom w:val="single" w:sz="4" w:space="0" w:color="000000"/>
              <w:right w:val="single" w:sz="8" w:space="0" w:color="000000"/>
            </w:tcBorders>
            <w:shd w:val="clear" w:color="000000" w:fill="D9D9D9"/>
            <w:noWrap/>
            <w:hideMark/>
          </w:tcPr>
          <w:p w14:paraId="51CE1BB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6B0A3FC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58.59</w:t>
            </w:r>
          </w:p>
        </w:tc>
      </w:tr>
      <w:tr w:rsidR="00362A7C" w:rsidRPr="007020E1" w14:paraId="00A375D3" w14:textId="77777777" w:rsidTr="0064774D">
        <w:trPr>
          <w:trHeight w:val="516"/>
        </w:trPr>
        <w:tc>
          <w:tcPr>
            <w:tcW w:w="290" w:type="pct"/>
            <w:tcBorders>
              <w:top w:val="nil"/>
              <w:left w:val="single" w:sz="8" w:space="0" w:color="000000"/>
              <w:bottom w:val="nil"/>
              <w:right w:val="nil"/>
            </w:tcBorders>
            <w:shd w:val="clear" w:color="auto" w:fill="auto"/>
            <w:hideMark/>
          </w:tcPr>
          <w:p w14:paraId="129F5C5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2" w:type="pct"/>
            <w:tcBorders>
              <w:top w:val="nil"/>
              <w:left w:val="nil"/>
              <w:bottom w:val="nil"/>
              <w:right w:val="nil"/>
            </w:tcBorders>
            <w:shd w:val="clear" w:color="auto" w:fill="auto"/>
            <w:hideMark/>
          </w:tcPr>
          <w:p w14:paraId="06A6390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HP.7.1</w:t>
            </w:r>
          </w:p>
        </w:tc>
        <w:tc>
          <w:tcPr>
            <w:tcW w:w="145" w:type="pct"/>
            <w:tcBorders>
              <w:top w:val="nil"/>
              <w:left w:val="nil"/>
              <w:bottom w:val="nil"/>
              <w:right w:val="nil"/>
            </w:tcBorders>
            <w:shd w:val="clear" w:color="auto" w:fill="auto"/>
            <w:hideMark/>
          </w:tcPr>
          <w:p w14:paraId="31E737C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336" w:type="pct"/>
            <w:tcBorders>
              <w:top w:val="nil"/>
              <w:left w:val="nil"/>
              <w:bottom w:val="nil"/>
              <w:right w:val="single" w:sz="4" w:space="0" w:color="000000"/>
            </w:tcBorders>
            <w:shd w:val="clear" w:color="auto" w:fill="auto"/>
            <w:hideMark/>
          </w:tcPr>
          <w:p w14:paraId="0E52E26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Government health administration agencies</w:t>
            </w:r>
          </w:p>
        </w:tc>
        <w:tc>
          <w:tcPr>
            <w:tcW w:w="188" w:type="pct"/>
            <w:tcBorders>
              <w:top w:val="nil"/>
              <w:left w:val="nil"/>
              <w:bottom w:val="nil"/>
              <w:right w:val="single" w:sz="4" w:space="0" w:color="000000"/>
            </w:tcBorders>
            <w:shd w:val="clear" w:color="auto" w:fill="auto"/>
            <w:noWrap/>
            <w:hideMark/>
          </w:tcPr>
          <w:p w14:paraId="1CC328A3"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19.07</w:t>
            </w:r>
          </w:p>
        </w:tc>
        <w:tc>
          <w:tcPr>
            <w:tcW w:w="175" w:type="pct"/>
            <w:tcBorders>
              <w:top w:val="nil"/>
              <w:left w:val="nil"/>
              <w:bottom w:val="nil"/>
              <w:right w:val="nil"/>
            </w:tcBorders>
            <w:shd w:val="clear" w:color="auto" w:fill="auto"/>
            <w:noWrap/>
            <w:hideMark/>
          </w:tcPr>
          <w:p w14:paraId="05FAABB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6.76</w:t>
            </w:r>
          </w:p>
        </w:tc>
        <w:tc>
          <w:tcPr>
            <w:tcW w:w="184" w:type="pct"/>
            <w:tcBorders>
              <w:top w:val="nil"/>
              <w:left w:val="nil"/>
              <w:bottom w:val="nil"/>
              <w:right w:val="nil"/>
            </w:tcBorders>
            <w:shd w:val="clear" w:color="auto" w:fill="auto"/>
            <w:noWrap/>
            <w:hideMark/>
          </w:tcPr>
          <w:p w14:paraId="7C995AC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1.29</w:t>
            </w:r>
          </w:p>
        </w:tc>
        <w:tc>
          <w:tcPr>
            <w:tcW w:w="189" w:type="pct"/>
            <w:tcBorders>
              <w:top w:val="nil"/>
              <w:left w:val="nil"/>
              <w:bottom w:val="nil"/>
              <w:right w:val="nil"/>
            </w:tcBorders>
            <w:shd w:val="clear" w:color="auto" w:fill="auto"/>
            <w:noWrap/>
            <w:hideMark/>
          </w:tcPr>
          <w:p w14:paraId="223D387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11.02</w:t>
            </w:r>
          </w:p>
        </w:tc>
        <w:tc>
          <w:tcPr>
            <w:tcW w:w="152" w:type="pct"/>
            <w:tcBorders>
              <w:top w:val="nil"/>
              <w:left w:val="single" w:sz="4" w:space="0" w:color="000000"/>
              <w:bottom w:val="nil"/>
              <w:right w:val="single" w:sz="4" w:space="0" w:color="000000"/>
            </w:tcBorders>
            <w:shd w:val="clear" w:color="auto" w:fill="auto"/>
            <w:noWrap/>
            <w:hideMark/>
          </w:tcPr>
          <w:p w14:paraId="21AC573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nil"/>
              <w:right w:val="single" w:sz="4" w:space="0" w:color="000000"/>
            </w:tcBorders>
            <w:shd w:val="clear" w:color="auto" w:fill="auto"/>
            <w:noWrap/>
            <w:hideMark/>
          </w:tcPr>
          <w:p w14:paraId="6B9BC4D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34.52</w:t>
            </w:r>
          </w:p>
        </w:tc>
        <w:tc>
          <w:tcPr>
            <w:tcW w:w="162" w:type="pct"/>
            <w:tcBorders>
              <w:top w:val="nil"/>
              <w:left w:val="nil"/>
              <w:bottom w:val="nil"/>
              <w:right w:val="nil"/>
            </w:tcBorders>
            <w:shd w:val="clear" w:color="auto" w:fill="auto"/>
            <w:noWrap/>
            <w:hideMark/>
          </w:tcPr>
          <w:p w14:paraId="51DAFB0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58DCA7F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24255F1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48BDC87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31.99</w:t>
            </w:r>
          </w:p>
        </w:tc>
        <w:tc>
          <w:tcPr>
            <w:tcW w:w="145" w:type="pct"/>
            <w:tcBorders>
              <w:top w:val="nil"/>
              <w:left w:val="nil"/>
              <w:bottom w:val="nil"/>
              <w:right w:val="nil"/>
            </w:tcBorders>
            <w:shd w:val="clear" w:color="auto" w:fill="auto"/>
            <w:noWrap/>
            <w:hideMark/>
          </w:tcPr>
          <w:p w14:paraId="33BFCE7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3" w:type="pct"/>
            <w:tcBorders>
              <w:top w:val="nil"/>
              <w:left w:val="nil"/>
              <w:bottom w:val="nil"/>
              <w:right w:val="nil"/>
            </w:tcBorders>
            <w:shd w:val="clear" w:color="auto" w:fill="auto"/>
            <w:noWrap/>
            <w:hideMark/>
          </w:tcPr>
          <w:p w14:paraId="6060EAF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0123255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45" w:type="pct"/>
            <w:tcBorders>
              <w:top w:val="nil"/>
              <w:left w:val="nil"/>
              <w:bottom w:val="nil"/>
              <w:right w:val="nil"/>
            </w:tcBorders>
            <w:shd w:val="clear" w:color="auto" w:fill="auto"/>
            <w:noWrap/>
            <w:hideMark/>
          </w:tcPr>
          <w:p w14:paraId="3C5BDD4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31.99</w:t>
            </w:r>
          </w:p>
        </w:tc>
        <w:tc>
          <w:tcPr>
            <w:tcW w:w="203" w:type="pct"/>
            <w:tcBorders>
              <w:top w:val="nil"/>
              <w:left w:val="nil"/>
              <w:bottom w:val="nil"/>
              <w:right w:val="nil"/>
            </w:tcBorders>
            <w:shd w:val="clear" w:color="auto" w:fill="auto"/>
            <w:noWrap/>
            <w:hideMark/>
          </w:tcPr>
          <w:p w14:paraId="2B45F8B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74" w:type="pct"/>
            <w:tcBorders>
              <w:top w:val="nil"/>
              <w:left w:val="nil"/>
              <w:bottom w:val="nil"/>
              <w:right w:val="nil"/>
            </w:tcBorders>
            <w:shd w:val="clear" w:color="auto" w:fill="auto"/>
            <w:noWrap/>
            <w:hideMark/>
          </w:tcPr>
          <w:p w14:paraId="366361B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31.99</w:t>
            </w:r>
          </w:p>
        </w:tc>
        <w:tc>
          <w:tcPr>
            <w:tcW w:w="145" w:type="pct"/>
            <w:tcBorders>
              <w:top w:val="nil"/>
              <w:left w:val="nil"/>
              <w:bottom w:val="nil"/>
              <w:right w:val="nil"/>
            </w:tcBorders>
            <w:shd w:val="clear" w:color="auto" w:fill="auto"/>
            <w:noWrap/>
            <w:hideMark/>
          </w:tcPr>
          <w:p w14:paraId="1DA79BA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1.43</w:t>
            </w:r>
          </w:p>
        </w:tc>
        <w:tc>
          <w:tcPr>
            <w:tcW w:w="145" w:type="pct"/>
            <w:tcBorders>
              <w:top w:val="nil"/>
              <w:left w:val="nil"/>
              <w:bottom w:val="nil"/>
              <w:right w:val="nil"/>
            </w:tcBorders>
            <w:shd w:val="clear" w:color="auto" w:fill="auto"/>
            <w:noWrap/>
            <w:hideMark/>
          </w:tcPr>
          <w:p w14:paraId="420AC256"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0.42</w:t>
            </w:r>
          </w:p>
        </w:tc>
        <w:tc>
          <w:tcPr>
            <w:tcW w:w="116" w:type="pct"/>
            <w:tcBorders>
              <w:top w:val="nil"/>
              <w:left w:val="nil"/>
              <w:bottom w:val="nil"/>
              <w:right w:val="nil"/>
            </w:tcBorders>
            <w:shd w:val="clear" w:color="auto" w:fill="auto"/>
            <w:noWrap/>
            <w:hideMark/>
          </w:tcPr>
          <w:p w14:paraId="31CE3C5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0.03</w:t>
            </w:r>
          </w:p>
        </w:tc>
        <w:tc>
          <w:tcPr>
            <w:tcW w:w="145" w:type="pct"/>
            <w:tcBorders>
              <w:top w:val="nil"/>
              <w:left w:val="nil"/>
              <w:bottom w:val="nil"/>
              <w:right w:val="nil"/>
            </w:tcBorders>
            <w:shd w:val="clear" w:color="auto" w:fill="auto"/>
            <w:noWrap/>
            <w:hideMark/>
          </w:tcPr>
          <w:p w14:paraId="4FED293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0.98</w:t>
            </w:r>
          </w:p>
        </w:tc>
        <w:tc>
          <w:tcPr>
            <w:tcW w:w="145" w:type="pct"/>
            <w:tcBorders>
              <w:top w:val="nil"/>
              <w:left w:val="nil"/>
              <w:bottom w:val="nil"/>
              <w:right w:val="nil"/>
            </w:tcBorders>
            <w:shd w:val="clear" w:color="auto" w:fill="auto"/>
            <w:noWrap/>
            <w:hideMark/>
          </w:tcPr>
          <w:p w14:paraId="585441B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0.75</w:t>
            </w:r>
          </w:p>
        </w:tc>
        <w:tc>
          <w:tcPr>
            <w:tcW w:w="145" w:type="pct"/>
            <w:tcBorders>
              <w:top w:val="nil"/>
              <w:left w:val="nil"/>
              <w:bottom w:val="nil"/>
              <w:right w:val="nil"/>
            </w:tcBorders>
            <w:shd w:val="clear" w:color="auto" w:fill="auto"/>
            <w:noWrap/>
            <w:hideMark/>
          </w:tcPr>
          <w:p w14:paraId="3369A53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0.36</w:t>
            </w:r>
          </w:p>
        </w:tc>
        <w:tc>
          <w:tcPr>
            <w:tcW w:w="116" w:type="pct"/>
            <w:tcBorders>
              <w:top w:val="nil"/>
              <w:left w:val="single" w:sz="4" w:space="0" w:color="000000"/>
              <w:bottom w:val="nil"/>
              <w:right w:val="single" w:sz="4" w:space="0" w:color="000000"/>
            </w:tcBorders>
            <w:shd w:val="clear" w:color="auto" w:fill="auto"/>
            <w:noWrap/>
            <w:hideMark/>
          </w:tcPr>
          <w:p w14:paraId="76F39DAB"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5.00</w:t>
            </w:r>
          </w:p>
        </w:tc>
        <w:tc>
          <w:tcPr>
            <w:tcW w:w="116" w:type="pct"/>
            <w:tcBorders>
              <w:top w:val="nil"/>
              <w:left w:val="nil"/>
              <w:bottom w:val="nil"/>
              <w:right w:val="single" w:sz="8" w:space="0" w:color="000000"/>
            </w:tcBorders>
            <w:shd w:val="clear" w:color="auto" w:fill="auto"/>
            <w:noWrap/>
            <w:hideMark/>
          </w:tcPr>
          <w:p w14:paraId="7AF4AAE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174D041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58.59</w:t>
            </w:r>
          </w:p>
        </w:tc>
      </w:tr>
      <w:tr w:rsidR="00362A7C" w:rsidRPr="007020E1" w14:paraId="68E1A18D" w14:textId="77777777" w:rsidTr="0064774D">
        <w:trPr>
          <w:trHeight w:val="228"/>
        </w:trPr>
        <w:tc>
          <w:tcPr>
            <w:tcW w:w="290" w:type="pct"/>
            <w:tcBorders>
              <w:top w:val="single" w:sz="4" w:space="0" w:color="000000"/>
              <w:left w:val="single" w:sz="8" w:space="0" w:color="000000"/>
              <w:bottom w:val="single" w:sz="4" w:space="0" w:color="000000"/>
              <w:right w:val="nil"/>
            </w:tcBorders>
            <w:shd w:val="clear" w:color="000000" w:fill="D9D9D9"/>
            <w:hideMark/>
          </w:tcPr>
          <w:p w14:paraId="19EBD65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HP.9</w:t>
            </w:r>
          </w:p>
        </w:tc>
        <w:tc>
          <w:tcPr>
            <w:tcW w:w="232" w:type="pct"/>
            <w:tcBorders>
              <w:top w:val="single" w:sz="4" w:space="0" w:color="000000"/>
              <w:left w:val="nil"/>
              <w:bottom w:val="single" w:sz="4" w:space="0" w:color="000000"/>
              <w:right w:val="nil"/>
            </w:tcBorders>
            <w:shd w:val="clear" w:color="000000" w:fill="D9D9D9"/>
            <w:hideMark/>
          </w:tcPr>
          <w:p w14:paraId="078B051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hideMark/>
          </w:tcPr>
          <w:p w14:paraId="7B4F839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single" w:sz="4" w:space="0" w:color="000000"/>
              <w:left w:val="nil"/>
              <w:bottom w:val="single" w:sz="4" w:space="0" w:color="000000"/>
              <w:right w:val="single" w:sz="4" w:space="0" w:color="000000"/>
            </w:tcBorders>
            <w:shd w:val="clear" w:color="000000" w:fill="D9D9D9"/>
            <w:hideMark/>
          </w:tcPr>
          <w:p w14:paraId="3477D81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Rest of the world</w:t>
            </w:r>
          </w:p>
        </w:tc>
        <w:tc>
          <w:tcPr>
            <w:tcW w:w="188" w:type="pct"/>
            <w:tcBorders>
              <w:top w:val="single" w:sz="4" w:space="0" w:color="000000"/>
              <w:left w:val="nil"/>
              <w:bottom w:val="single" w:sz="4" w:space="0" w:color="000000"/>
              <w:right w:val="single" w:sz="4" w:space="0" w:color="000000"/>
            </w:tcBorders>
            <w:shd w:val="clear" w:color="000000" w:fill="D9D9D9"/>
            <w:noWrap/>
            <w:hideMark/>
          </w:tcPr>
          <w:p w14:paraId="74AA9ED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single" w:sz="4" w:space="0" w:color="000000"/>
              <w:left w:val="nil"/>
              <w:bottom w:val="single" w:sz="4" w:space="0" w:color="000000"/>
              <w:right w:val="nil"/>
            </w:tcBorders>
            <w:shd w:val="clear" w:color="000000" w:fill="D9D9D9"/>
            <w:noWrap/>
            <w:hideMark/>
          </w:tcPr>
          <w:p w14:paraId="509C4A7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nil"/>
            </w:tcBorders>
            <w:shd w:val="clear" w:color="000000" w:fill="D9D9D9"/>
            <w:noWrap/>
            <w:hideMark/>
          </w:tcPr>
          <w:p w14:paraId="16E17F1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single" w:sz="4" w:space="0" w:color="000000"/>
              <w:left w:val="nil"/>
              <w:bottom w:val="single" w:sz="4" w:space="0" w:color="000000"/>
              <w:right w:val="nil"/>
            </w:tcBorders>
            <w:shd w:val="clear" w:color="000000" w:fill="D9D9D9"/>
            <w:noWrap/>
            <w:hideMark/>
          </w:tcPr>
          <w:p w14:paraId="63D5503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0974784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single" w:sz="4" w:space="0" w:color="000000"/>
              <w:left w:val="nil"/>
              <w:bottom w:val="single" w:sz="4" w:space="0" w:color="000000"/>
              <w:right w:val="single" w:sz="4" w:space="0" w:color="000000"/>
            </w:tcBorders>
            <w:shd w:val="clear" w:color="000000" w:fill="D9D9D9"/>
            <w:noWrap/>
            <w:hideMark/>
          </w:tcPr>
          <w:p w14:paraId="5435F049"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17.42</w:t>
            </w:r>
          </w:p>
        </w:tc>
        <w:tc>
          <w:tcPr>
            <w:tcW w:w="162" w:type="pct"/>
            <w:tcBorders>
              <w:top w:val="single" w:sz="4" w:space="0" w:color="000000"/>
              <w:left w:val="nil"/>
              <w:bottom w:val="single" w:sz="4" w:space="0" w:color="000000"/>
              <w:right w:val="nil"/>
            </w:tcBorders>
            <w:shd w:val="clear" w:color="000000" w:fill="D9D9D9"/>
            <w:noWrap/>
            <w:hideMark/>
          </w:tcPr>
          <w:p w14:paraId="345013D6"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17.42</w:t>
            </w:r>
          </w:p>
        </w:tc>
        <w:tc>
          <w:tcPr>
            <w:tcW w:w="145" w:type="pct"/>
            <w:tcBorders>
              <w:top w:val="single" w:sz="4" w:space="0" w:color="000000"/>
              <w:left w:val="nil"/>
              <w:bottom w:val="single" w:sz="4" w:space="0" w:color="000000"/>
              <w:right w:val="nil"/>
            </w:tcBorders>
            <w:shd w:val="clear" w:color="000000" w:fill="D9D9D9"/>
            <w:noWrap/>
            <w:hideMark/>
          </w:tcPr>
          <w:p w14:paraId="7F15C11F"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17.42</w:t>
            </w:r>
          </w:p>
        </w:tc>
        <w:tc>
          <w:tcPr>
            <w:tcW w:w="174" w:type="pct"/>
            <w:tcBorders>
              <w:top w:val="single" w:sz="4" w:space="0" w:color="000000"/>
              <w:left w:val="nil"/>
              <w:bottom w:val="single" w:sz="4" w:space="0" w:color="000000"/>
              <w:right w:val="nil"/>
            </w:tcBorders>
            <w:shd w:val="clear" w:color="000000" w:fill="D9D9D9"/>
            <w:noWrap/>
            <w:hideMark/>
          </w:tcPr>
          <w:p w14:paraId="009EADF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283846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A7BA12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single" w:sz="4" w:space="0" w:color="000000"/>
              <w:left w:val="nil"/>
              <w:bottom w:val="single" w:sz="4" w:space="0" w:color="000000"/>
              <w:right w:val="nil"/>
            </w:tcBorders>
            <w:shd w:val="clear" w:color="000000" w:fill="D9D9D9"/>
            <w:noWrap/>
            <w:hideMark/>
          </w:tcPr>
          <w:p w14:paraId="23E19DB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216C8C2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5C49E57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19F43D7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single" w:sz="4" w:space="0" w:color="000000"/>
              <w:left w:val="nil"/>
              <w:bottom w:val="single" w:sz="4" w:space="0" w:color="000000"/>
              <w:right w:val="nil"/>
            </w:tcBorders>
            <w:shd w:val="clear" w:color="000000" w:fill="D9D9D9"/>
            <w:noWrap/>
            <w:hideMark/>
          </w:tcPr>
          <w:p w14:paraId="49E73CD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47162E4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8F9D3F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nil"/>
            </w:tcBorders>
            <w:shd w:val="clear" w:color="000000" w:fill="D9D9D9"/>
            <w:noWrap/>
            <w:hideMark/>
          </w:tcPr>
          <w:p w14:paraId="6344E4A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65057AB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1E40BAD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single" w:sz="4" w:space="0" w:color="000000"/>
              <w:left w:val="nil"/>
              <w:bottom w:val="single" w:sz="4" w:space="0" w:color="000000"/>
              <w:right w:val="nil"/>
            </w:tcBorders>
            <w:shd w:val="clear" w:color="000000" w:fill="D9D9D9"/>
            <w:noWrap/>
            <w:hideMark/>
          </w:tcPr>
          <w:p w14:paraId="344C51C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6EE8FA7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single" w:sz="4" w:space="0" w:color="000000"/>
              <w:left w:val="nil"/>
              <w:bottom w:val="single" w:sz="4" w:space="0" w:color="000000"/>
              <w:right w:val="single" w:sz="8" w:space="0" w:color="000000"/>
            </w:tcBorders>
            <w:shd w:val="clear" w:color="000000" w:fill="D9D9D9"/>
            <w:noWrap/>
            <w:hideMark/>
          </w:tcPr>
          <w:p w14:paraId="7ADD2DD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4" w:space="0" w:color="000000"/>
              <w:right w:val="single" w:sz="8" w:space="0" w:color="000000"/>
            </w:tcBorders>
            <w:shd w:val="clear" w:color="auto" w:fill="auto"/>
            <w:noWrap/>
            <w:hideMark/>
          </w:tcPr>
          <w:p w14:paraId="1233D0E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17.42</w:t>
            </w:r>
          </w:p>
        </w:tc>
      </w:tr>
      <w:tr w:rsidR="00362A7C" w:rsidRPr="007020E1" w14:paraId="53706DA3" w14:textId="77777777" w:rsidTr="0064774D">
        <w:trPr>
          <w:trHeight w:val="516"/>
        </w:trPr>
        <w:tc>
          <w:tcPr>
            <w:tcW w:w="290" w:type="pct"/>
            <w:tcBorders>
              <w:top w:val="nil"/>
              <w:left w:val="single" w:sz="8" w:space="0" w:color="000000"/>
              <w:bottom w:val="single" w:sz="8" w:space="0" w:color="000000"/>
              <w:right w:val="nil"/>
            </w:tcBorders>
            <w:shd w:val="clear" w:color="000000" w:fill="D9D9D9"/>
            <w:hideMark/>
          </w:tcPr>
          <w:p w14:paraId="32FF9F8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HP.nec</w:t>
            </w:r>
          </w:p>
        </w:tc>
        <w:tc>
          <w:tcPr>
            <w:tcW w:w="232" w:type="pct"/>
            <w:tcBorders>
              <w:top w:val="nil"/>
              <w:left w:val="nil"/>
              <w:bottom w:val="single" w:sz="8" w:space="0" w:color="000000"/>
              <w:right w:val="nil"/>
            </w:tcBorders>
            <w:shd w:val="clear" w:color="000000" w:fill="D9D9D9"/>
            <w:hideMark/>
          </w:tcPr>
          <w:p w14:paraId="1398AB5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hideMark/>
          </w:tcPr>
          <w:p w14:paraId="62F19DD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nil"/>
              <w:left w:val="nil"/>
              <w:bottom w:val="single" w:sz="8" w:space="0" w:color="000000"/>
              <w:right w:val="single" w:sz="4" w:space="0" w:color="000000"/>
            </w:tcBorders>
            <w:shd w:val="clear" w:color="000000" w:fill="D9D9D9"/>
            <w:hideMark/>
          </w:tcPr>
          <w:p w14:paraId="6A402EC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Unspecified health care providers (n.e.c.)</w:t>
            </w:r>
          </w:p>
        </w:tc>
        <w:tc>
          <w:tcPr>
            <w:tcW w:w="188" w:type="pct"/>
            <w:tcBorders>
              <w:top w:val="nil"/>
              <w:left w:val="nil"/>
              <w:bottom w:val="single" w:sz="8" w:space="0" w:color="000000"/>
              <w:right w:val="single" w:sz="4" w:space="0" w:color="000000"/>
            </w:tcBorders>
            <w:shd w:val="clear" w:color="000000" w:fill="D9D9D9"/>
            <w:noWrap/>
            <w:hideMark/>
          </w:tcPr>
          <w:p w14:paraId="3B4F1F3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5" w:type="pct"/>
            <w:tcBorders>
              <w:top w:val="nil"/>
              <w:left w:val="nil"/>
              <w:bottom w:val="single" w:sz="8" w:space="0" w:color="000000"/>
              <w:right w:val="nil"/>
            </w:tcBorders>
            <w:shd w:val="clear" w:color="000000" w:fill="D9D9D9"/>
            <w:noWrap/>
            <w:hideMark/>
          </w:tcPr>
          <w:p w14:paraId="656D978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single" w:sz="8" w:space="0" w:color="000000"/>
              <w:right w:val="nil"/>
            </w:tcBorders>
            <w:shd w:val="clear" w:color="000000" w:fill="D9D9D9"/>
            <w:noWrap/>
            <w:hideMark/>
          </w:tcPr>
          <w:p w14:paraId="385A533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9" w:type="pct"/>
            <w:tcBorders>
              <w:top w:val="nil"/>
              <w:left w:val="nil"/>
              <w:bottom w:val="single" w:sz="8" w:space="0" w:color="000000"/>
              <w:right w:val="nil"/>
            </w:tcBorders>
            <w:shd w:val="clear" w:color="000000" w:fill="D9D9D9"/>
            <w:noWrap/>
            <w:hideMark/>
          </w:tcPr>
          <w:p w14:paraId="7C36F13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52" w:type="pct"/>
            <w:tcBorders>
              <w:top w:val="nil"/>
              <w:left w:val="single" w:sz="4" w:space="0" w:color="000000"/>
              <w:bottom w:val="single" w:sz="8" w:space="0" w:color="000000"/>
              <w:right w:val="single" w:sz="4" w:space="0" w:color="000000"/>
            </w:tcBorders>
            <w:shd w:val="clear" w:color="000000" w:fill="D9D9D9"/>
            <w:noWrap/>
            <w:hideMark/>
          </w:tcPr>
          <w:p w14:paraId="62CFD5F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8" w:space="0" w:color="000000"/>
              <w:right w:val="single" w:sz="4" w:space="0" w:color="000000"/>
            </w:tcBorders>
            <w:shd w:val="clear" w:color="000000" w:fill="D9D9D9"/>
            <w:noWrap/>
            <w:hideMark/>
          </w:tcPr>
          <w:p w14:paraId="5A4F632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0.16</w:t>
            </w:r>
          </w:p>
        </w:tc>
        <w:tc>
          <w:tcPr>
            <w:tcW w:w="162" w:type="pct"/>
            <w:tcBorders>
              <w:top w:val="nil"/>
              <w:left w:val="nil"/>
              <w:bottom w:val="single" w:sz="8" w:space="0" w:color="000000"/>
              <w:right w:val="nil"/>
            </w:tcBorders>
            <w:shd w:val="clear" w:color="000000" w:fill="D9D9D9"/>
            <w:noWrap/>
            <w:hideMark/>
          </w:tcPr>
          <w:p w14:paraId="329CB361"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0.16</w:t>
            </w:r>
          </w:p>
        </w:tc>
        <w:tc>
          <w:tcPr>
            <w:tcW w:w="145" w:type="pct"/>
            <w:tcBorders>
              <w:top w:val="nil"/>
              <w:left w:val="nil"/>
              <w:bottom w:val="single" w:sz="8" w:space="0" w:color="000000"/>
              <w:right w:val="nil"/>
            </w:tcBorders>
            <w:shd w:val="clear" w:color="000000" w:fill="D9D9D9"/>
            <w:noWrap/>
            <w:hideMark/>
          </w:tcPr>
          <w:p w14:paraId="409A57A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0.16</w:t>
            </w:r>
          </w:p>
        </w:tc>
        <w:tc>
          <w:tcPr>
            <w:tcW w:w="174" w:type="pct"/>
            <w:tcBorders>
              <w:top w:val="nil"/>
              <w:left w:val="nil"/>
              <w:bottom w:val="single" w:sz="8" w:space="0" w:color="000000"/>
              <w:right w:val="nil"/>
            </w:tcBorders>
            <w:shd w:val="clear" w:color="000000" w:fill="D9D9D9"/>
            <w:noWrap/>
            <w:hideMark/>
          </w:tcPr>
          <w:p w14:paraId="7C2132C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20A4D97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6F37DC2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3" w:type="pct"/>
            <w:tcBorders>
              <w:top w:val="nil"/>
              <w:left w:val="nil"/>
              <w:bottom w:val="single" w:sz="8" w:space="0" w:color="000000"/>
              <w:right w:val="nil"/>
            </w:tcBorders>
            <w:shd w:val="clear" w:color="000000" w:fill="D9D9D9"/>
            <w:noWrap/>
            <w:hideMark/>
          </w:tcPr>
          <w:p w14:paraId="4D06E02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8" w:space="0" w:color="000000"/>
              <w:right w:val="nil"/>
            </w:tcBorders>
            <w:shd w:val="clear" w:color="000000" w:fill="D9D9D9"/>
            <w:noWrap/>
            <w:hideMark/>
          </w:tcPr>
          <w:p w14:paraId="1BD0F89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3ADD0E2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8" w:space="0" w:color="000000"/>
              <w:right w:val="nil"/>
            </w:tcBorders>
            <w:shd w:val="clear" w:color="000000" w:fill="D9D9D9"/>
            <w:noWrap/>
            <w:hideMark/>
          </w:tcPr>
          <w:p w14:paraId="4D748D1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74" w:type="pct"/>
            <w:tcBorders>
              <w:top w:val="nil"/>
              <w:left w:val="nil"/>
              <w:bottom w:val="single" w:sz="8" w:space="0" w:color="000000"/>
              <w:right w:val="nil"/>
            </w:tcBorders>
            <w:shd w:val="clear" w:color="000000" w:fill="D9D9D9"/>
            <w:noWrap/>
            <w:hideMark/>
          </w:tcPr>
          <w:p w14:paraId="0B566C0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0D7BF26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670E744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single" w:sz="8" w:space="0" w:color="000000"/>
              <w:right w:val="nil"/>
            </w:tcBorders>
            <w:shd w:val="clear" w:color="000000" w:fill="D9D9D9"/>
            <w:noWrap/>
            <w:hideMark/>
          </w:tcPr>
          <w:p w14:paraId="308F264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7EBD2A6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3A10370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1B1C461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single" w:sz="4" w:space="0" w:color="000000"/>
              <w:bottom w:val="single" w:sz="8" w:space="0" w:color="000000"/>
              <w:right w:val="single" w:sz="4" w:space="0" w:color="000000"/>
            </w:tcBorders>
            <w:shd w:val="clear" w:color="000000" w:fill="D9D9D9"/>
            <w:noWrap/>
            <w:hideMark/>
          </w:tcPr>
          <w:p w14:paraId="26B9907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16" w:type="pct"/>
            <w:tcBorders>
              <w:top w:val="nil"/>
              <w:left w:val="nil"/>
              <w:bottom w:val="single" w:sz="8" w:space="0" w:color="000000"/>
              <w:right w:val="single" w:sz="8" w:space="0" w:color="000000"/>
            </w:tcBorders>
            <w:shd w:val="clear" w:color="000000" w:fill="D9D9D9"/>
            <w:noWrap/>
            <w:hideMark/>
          </w:tcPr>
          <w:p w14:paraId="37E7C9D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13" w:type="pct"/>
            <w:tcBorders>
              <w:top w:val="nil"/>
              <w:left w:val="nil"/>
              <w:bottom w:val="single" w:sz="8" w:space="0" w:color="000000"/>
              <w:right w:val="single" w:sz="8" w:space="0" w:color="000000"/>
            </w:tcBorders>
            <w:shd w:val="clear" w:color="auto" w:fill="auto"/>
            <w:noWrap/>
            <w:hideMark/>
          </w:tcPr>
          <w:p w14:paraId="5238430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0.16</w:t>
            </w:r>
          </w:p>
        </w:tc>
      </w:tr>
      <w:tr w:rsidR="00362A7C" w:rsidRPr="007020E1" w14:paraId="1DC684A7" w14:textId="77777777" w:rsidTr="0064774D">
        <w:trPr>
          <w:trHeight w:val="228"/>
        </w:trPr>
        <w:tc>
          <w:tcPr>
            <w:tcW w:w="290" w:type="pct"/>
            <w:tcBorders>
              <w:top w:val="nil"/>
              <w:left w:val="single" w:sz="8" w:space="0" w:color="000000"/>
              <w:bottom w:val="single" w:sz="8" w:space="0" w:color="000000"/>
              <w:right w:val="nil"/>
            </w:tcBorders>
            <w:shd w:val="clear" w:color="000000" w:fill="D9D9D9"/>
            <w:noWrap/>
            <w:hideMark/>
          </w:tcPr>
          <w:p w14:paraId="1B2AD6F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All HP</w:t>
            </w:r>
          </w:p>
        </w:tc>
        <w:tc>
          <w:tcPr>
            <w:tcW w:w="232" w:type="pct"/>
            <w:tcBorders>
              <w:top w:val="nil"/>
              <w:left w:val="nil"/>
              <w:bottom w:val="single" w:sz="8" w:space="0" w:color="000000"/>
              <w:right w:val="nil"/>
            </w:tcBorders>
            <w:shd w:val="clear" w:color="000000" w:fill="D9D9D9"/>
            <w:noWrap/>
            <w:hideMark/>
          </w:tcPr>
          <w:p w14:paraId="55867A6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45" w:type="pct"/>
            <w:tcBorders>
              <w:top w:val="nil"/>
              <w:left w:val="nil"/>
              <w:bottom w:val="single" w:sz="8" w:space="0" w:color="000000"/>
              <w:right w:val="nil"/>
            </w:tcBorders>
            <w:shd w:val="clear" w:color="000000" w:fill="D9D9D9"/>
            <w:noWrap/>
            <w:hideMark/>
          </w:tcPr>
          <w:p w14:paraId="2312C11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336" w:type="pct"/>
            <w:tcBorders>
              <w:top w:val="nil"/>
              <w:left w:val="nil"/>
              <w:bottom w:val="single" w:sz="8" w:space="0" w:color="000000"/>
              <w:right w:val="nil"/>
            </w:tcBorders>
            <w:shd w:val="clear" w:color="000000" w:fill="D9D9D9"/>
            <w:noWrap/>
            <w:hideMark/>
          </w:tcPr>
          <w:p w14:paraId="2186A35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8" w:type="pct"/>
            <w:tcBorders>
              <w:top w:val="nil"/>
              <w:left w:val="single" w:sz="4" w:space="0" w:color="000000"/>
              <w:bottom w:val="single" w:sz="8" w:space="0" w:color="000000"/>
              <w:right w:val="single" w:sz="4" w:space="0" w:color="000000"/>
            </w:tcBorders>
            <w:shd w:val="clear" w:color="000000" w:fill="D9D9D9"/>
            <w:noWrap/>
            <w:hideMark/>
          </w:tcPr>
          <w:p w14:paraId="4535107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118.77</w:t>
            </w:r>
          </w:p>
        </w:tc>
        <w:tc>
          <w:tcPr>
            <w:tcW w:w="175" w:type="pct"/>
            <w:tcBorders>
              <w:top w:val="nil"/>
              <w:left w:val="nil"/>
              <w:bottom w:val="single" w:sz="8" w:space="0" w:color="000000"/>
              <w:right w:val="nil"/>
            </w:tcBorders>
            <w:shd w:val="clear" w:color="000000" w:fill="D9D9D9"/>
            <w:noWrap/>
            <w:hideMark/>
          </w:tcPr>
          <w:p w14:paraId="1FC60A4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90.56</w:t>
            </w:r>
          </w:p>
        </w:tc>
        <w:tc>
          <w:tcPr>
            <w:tcW w:w="184" w:type="pct"/>
            <w:tcBorders>
              <w:top w:val="nil"/>
              <w:left w:val="nil"/>
              <w:bottom w:val="single" w:sz="8" w:space="0" w:color="000000"/>
              <w:right w:val="nil"/>
            </w:tcBorders>
            <w:shd w:val="clear" w:color="000000" w:fill="D9D9D9"/>
            <w:noWrap/>
            <w:hideMark/>
          </w:tcPr>
          <w:p w14:paraId="0B8576E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8.03</w:t>
            </w:r>
          </w:p>
        </w:tc>
        <w:tc>
          <w:tcPr>
            <w:tcW w:w="189" w:type="pct"/>
            <w:tcBorders>
              <w:top w:val="nil"/>
              <w:left w:val="nil"/>
              <w:bottom w:val="single" w:sz="8" w:space="0" w:color="000000"/>
              <w:right w:val="single" w:sz="4" w:space="0" w:color="000000"/>
            </w:tcBorders>
            <w:shd w:val="clear" w:color="000000" w:fill="D9D9D9"/>
            <w:noWrap/>
            <w:hideMark/>
          </w:tcPr>
          <w:p w14:paraId="1A3024D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20.18</w:t>
            </w:r>
          </w:p>
        </w:tc>
        <w:tc>
          <w:tcPr>
            <w:tcW w:w="152" w:type="pct"/>
            <w:tcBorders>
              <w:top w:val="nil"/>
              <w:left w:val="nil"/>
              <w:bottom w:val="single" w:sz="8" w:space="0" w:color="000000"/>
              <w:right w:val="single" w:sz="4" w:space="0" w:color="000000"/>
            </w:tcBorders>
            <w:shd w:val="clear" w:color="000000" w:fill="D9D9D9"/>
            <w:noWrap/>
            <w:hideMark/>
          </w:tcPr>
          <w:p w14:paraId="4402DFB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0.13</w:t>
            </w:r>
          </w:p>
        </w:tc>
        <w:tc>
          <w:tcPr>
            <w:tcW w:w="213" w:type="pct"/>
            <w:tcBorders>
              <w:top w:val="nil"/>
              <w:left w:val="nil"/>
              <w:bottom w:val="single" w:sz="8" w:space="0" w:color="000000"/>
              <w:right w:val="single" w:sz="4" w:space="0" w:color="000000"/>
            </w:tcBorders>
            <w:shd w:val="clear" w:color="000000" w:fill="D9D9D9"/>
            <w:noWrap/>
            <w:hideMark/>
          </w:tcPr>
          <w:p w14:paraId="3D4C65F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264.08</w:t>
            </w:r>
          </w:p>
        </w:tc>
        <w:tc>
          <w:tcPr>
            <w:tcW w:w="162" w:type="pct"/>
            <w:tcBorders>
              <w:top w:val="nil"/>
              <w:left w:val="nil"/>
              <w:bottom w:val="single" w:sz="8" w:space="0" w:color="000000"/>
              <w:right w:val="nil"/>
            </w:tcBorders>
            <w:shd w:val="clear" w:color="000000" w:fill="D9D9D9"/>
            <w:noWrap/>
            <w:hideMark/>
          </w:tcPr>
          <w:p w14:paraId="36F168D6"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82.68</w:t>
            </w:r>
          </w:p>
        </w:tc>
        <w:tc>
          <w:tcPr>
            <w:tcW w:w="145" w:type="pct"/>
            <w:tcBorders>
              <w:top w:val="nil"/>
              <w:left w:val="nil"/>
              <w:bottom w:val="single" w:sz="8" w:space="0" w:color="000000"/>
              <w:right w:val="nil"/>
            </w:tcBorders>
            <w:shd w:val="clear" w:color="000000" w:fill="D9D9D9"/>
            <w:noWrap/>
            <w:hideMark/>
          </w:tcPr>
          <w:p w14:paraId="664FAFF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61.79</w:t>
            </w:r>
          </w:p>
        </w:tc>
        <w:tc>
          <w:tcPr>
            <w:tcW w:w="174" w:type="pct"/>
            <w:tcBorders>
              <w:top w:val="nil"/>
              <w:left w:val="nil"/>
              <w:bottom w:val="single" w:sz="8" w:space="0" w:color="000000"/>
              <w:right w:val="nil"/>
            </w:tcBorders>
            <w:shd w:val="clear" w:color="000000" w:fill="D9D9D9"/>
            <w:noWrap/>
            <w:hideMark/>
          </w:tcPr>
          <w:p w14:paraId="1A1F330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20.88</w:t>
            </w:r>
          </w:p>
        </w:tc>
        <w:tc>
          <w:tcPr>
            <w:tcW w:w="145" w:type="pct"/>
            <w:tcBorders>
              <w:top w:val="nil"/>
              <w:left w:val="nil"/>
              <w:bottom w:val="single" w:sz="8" w:space="0" w:color="000000"/>
              <w:right w:val="nil"/>
            </w:tcBorders>
            <w:shd w:val="clear" w:color="000000" w:fill="D9D9D9"/>
            <w:noWrap/>
            <w:hideMark/>
          </w:tcPr>
          <w:p w14:paraId="39F4B31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153.57</w:t>
            </w:r>
          </w:p>
        </w:tc>
        <w:tc>
          <w:tcPr>
            <w:tcW w:w="145" w:type="pct"/>
            <w:tcBorders>
              <w:top w:val="nil"/>
              <w:left w:val="nil"/>
              <w:bottom w:val="single" w:sz="8" w:space="0" w:color="000000"/>
              <w:right w:val="nil"/>
            </w:tcBorders>
            <w:shd w:val="clear" w:color="000000" w:fill="D9D9D9"/>
            <w:noWrap/>
            <w:hideMark/>
          </w:tcPr>
          <w:p w14:paraId="7B881BC6"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106.30</w:t>
            </w:r>
          </w:p>
        </w:tc>
        <w:tc>
          <w:tcPr>
            <w:tcW w:w="143" w:type="pct"/>
            <w:tcBorders>
              <w:top w:val="nil"/>
              <w:left w:val="nil"/>
              <w:bottom w:val="single" w:sz="8" w:space="0" w:color="000000"/>
              <w:right w:val="nil"/>
            </w:tcBorders>
            <w:shd w:val="clear" w:color="000000" w:fill="D9D9D9"/>
            <w:noWrap/>
            <w:hideMark/>
          </w:tcPr>
          <w:p w14:paraId="2F9E7CA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0.72</w:t>
            </w:r>
          </w:p>
        </w:tc>
        <w:tc>
          <w:tcPr>
            <w:tcW w:w="174" w:type="pct"/>
            <w:tcBorders>
              <w:top w:val="nil"/>
              <w:left w:val="nil"/>
              <w:bottom w:val="single" w:sz="8" w:space="0" w:color="000000"/>
              <w:right w:val="nil"/>
            </w:tcBorders>
            <w:shd w:val="clear" w:color="000000" w:fill="D9D9D9"/>
            <w:noWrap/>
            <w:hideMark/>
          </w:tcPr>
          <w:p w14:paraId="6E20168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105.59</w:t>
            </w:r>
          </w:p>
        </w:tc>
        <w:tc>
          <w:tcPr>
            <w:tcW w:w="145" w:type="pct"/>
            <w:tcBorders>
              <w:top w:val="nil"/>
              <w:left w:val="nil"/>
              <w:bottom w:val="single" w:sz="8" w:space="0" w:color="000000"/>
              <w:right w:val="nil"/>
            </w:tcBorders>
            <w:shd w:val="clear" w:color="000000" w:fill="D9D9D9"/>
            <w:noWrap/>
            <w:hideMark/>
          </w:tcPr>
          <w:p w14:paraId="600C7A4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47.27</w:t>
            </w:r>
          </w:p>
        </w:tc>
        <w:tc>
          <w:tcPr>
            <w:tcW w:w="203" w:type="pct"/>
            <w:tcBorders>
              <w:top w:val="nil"/>
              <w:left w:val="nil"/>
              <w:bottom w:val="single" w:sz="8" w:space="0" w:color="000000"/>
              <w:right w:val="nil"/>
            </w:tcBorders>
            <w:shd w:val="clear" w:color="000000" w:fill="D9D9D9"/>
            <w:noWrap/>
            <w:hideMark/>
          </w:tcPr>
          <w:p w14:paraId="59BAE15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1.69</w:t>
            </w:r>
          </w:p>
        </w:tc>
        <w:tc>
          <w:tcPr>
            <w:tcW w:w="174" w:type="pct"/>
            <w:tcBorders>
              <w:top w:val="nil"/>
              <w:left w:val="nil"/>
              <w:bottom w:val="single" w:sz="8" w:space="0" w:color="000000"/>
              <w:right w:val="nil"/>
            </w:tcBorders>
            <w:shd w:val="clear" w:color="000000" w:fill="D9D9D9"/>
            <w:noWrap/>
            <w:hideMark/>
          </w:tcPr>
          <w:p w14:paraId="716466C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45.58</w:t>
            </w:r>
          </w:p>
        </w:tc>
        <w:tc>
          <w:tcPr>
            <w:tcW w:w="145" w:type="pct"/>
            <w:tcBorders>
              <w:top w:val="nil"/>
              <w:left w:val="nil"/>
              <w:bottom w:val="single" w:sz="8" w:space="0" w:color="000000"/>
              <w:right w:val="nil"/>
            </w:tcBorders>
            <w:shd w:val="clear" w:color="000000" w:fill="D9D9D9"/>
            <w:noWrap/>
            <w:hideMark/>
          </w:tcPr>
          <w:p w14:paraId="33C7D0C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18.51</w:t>
            </w:r>
          </w:p>
        </w:tc>
        <w:tc>
          <w:tcPr>
            <w:tcW w:w="145" w:type="pct"/>
            <w:tcBorders>
              <w:top w:val="nil"/>
              <w:left w:val="nil"/>
              <w:bottom w:val="single" w:sz="8" w:space="0" w:color="000000"/>
              <w:right w:val="nil"/>
            </w:tcBorders>
            <w:shd w:val="clear" w:color="000000" w:fill="D9D9D9"/>
            <w:noWrap/>
            <w:hideMark/>
          </w:tcPr>
          <w:p w14:paraId="13A0950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0.50</w:t>
            </w:r>
          </w:p>
        </w:tc>
        <w:tc>
          <w:tcPr>
            <w:tcW w:w="116" w:type="pct"/>
            <w:tcBorders>
              <w:top w:val="nil"/>
              <w:left w:val="nil"/>
              <w:bottom w:val="single" w:sz="8" w:space="0" w:color="000000"/>
              <w:right w:val="nil"/>
            </w:tcBorders>
            <w:shd w:val="clear" w:color="000000" w:fill="D9D9D9"/>
            <w:noWrap/>
            <w:hideMark/>
          </w:tcPr>
          <w:p w14:paraId="1282966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0.06</w:t>
            </w:r>
          </w:p>
        </w:tc>
        <w:tc>
          <w:tcPr>
            <w:tcW w:w="145" w:type="pct"/>
            <w:tcBorders>
              <w:top w:val="nil"/>
              <w:left w:val="nil"/>
              <w:bottom w:val="single" w:sz="8" w:space="0" w:color="000000"/>
              <w:right w:val="nil"/>
            </w:tcBorders>
            <w:shd w:val="clear" w:color="000000" w:fill="D9D9D9"/>
            <w:noWrap/>
            <w:hideMark/>
          </w:tcPr>
          <w:p w14:paraId="36D1756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17.95</w:t>
            </w:r>
          </w:p>
        </w:tc>
        <w:tc>
          <w:tcPr>
            <w:tcW w:w="145" w:type="pct"/>
            <w:tcBorders>
              <w:top w:val="nil"/>
              <w:left w:val="nil"/>
              <w:bottom w:val="single" w:sz="8" w:space="0" w:color="000000"/>
              <w:right w:val="nil"/>
            </w:tcBorders>
            <w:shd w:val="clear" w:color="000000" w:fill="D9D9D9"/>
            <w:noWrap/>
            <w:hideMark/>
          </w:tcPr>
          <w:p w14:paraId="1C91541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5.61</w:t>
            </w:r>
          </w:p>
        </w:tc>
        <w:tc>
          <w:tcPr>
            <w:tcW w:w="145" w:type="pct"/>
            <w:tcBorders>
              <w:top w:val="nil"/>
              <w:left w:val="nil"/>
              <w:bottom w:val="single" w:sz="8" w:space="0" w:color="000000"/>
              <w:right w:val="single" w:sz="4" w:space="0" w:color="000000"/>
            </w:tcBorders>
            <w:shd w:val="clear" w:color="000000" w:fill="D9D9D9"/>
            <w:noWrap/>
            <w:hideMark/>
          </w:tcPr>
          <w:p w14:paraId="0E54039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3.71</w:t>
            </w:r>
          </w:p>
        </w:tc>
        <w:tc>
          <w:tcPr>
            <w:tcW w:w="116" w:type="pct"/>
            <w:tcBorders>
              <w:top w:val="nil"/>
              <w:left w:val="nil"/>
              <w:bottom w:val="single" w:sz="8" w:space="0" w:color="000000"/>
              <w:right w:val="single" w:sz="4" w:space="0" w:color="000000"/>
            </w:tcBorders>
            <w:shd w:val="clear" w:color="000000" w:fill="D9D9D9"/>
            <w:noWrap/>
            <w:hideMark/>
          </w:tcPr>
          <w:p w14:paraId="481AC71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8.63</w:t>
            </w:r>
          </w:p>
        </w:tc>
        <w:tc>
          <w:tcPr>
            <w:tcW w:w="116" w:type="pct"/>
            <w:tcBorders>
              <w:top w:val="nil"/>
              <w:left w:val="nil"/>
              <w:bottom w:val="single" w:sz="8" w:space="0" w:color="000000"/>
              <w:right w:val="nil"/>
            </w:tcBorders>
            <w:shd w:val="clear" w:color="000000" w:fill="D9D9D9"/>
            <w:noWrap/>
            <w:hideMark/>
          </w:tcPr>
          <w:p w14:paraId="4655AF2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0.65</w:t>
            </w:r>
          </w:p>
        </w:tc>
        <w:tc>
          <w:tcPr>
            <w:tcW w:w="213" w:type="pct"/>
            <w:tcBorders>
              <w:top w:val="nil"/>
              <w:left w:val="single" w:sz="8" w:space="0" w:color="000000"/>
              <w:bottom w:val="single" w:sz="8" w:space="0" w:color="000000"/>
              <w:right w:val="single" w:sz="8" w:space="0" w:color="000000"/>
            </w:tcBorders>
            <w:shd w:val="clear" w:color="000000" w:fill="D9D9D9"/>
            <w:noWrap/>
            <w:hideMark/>
          </w:tcPr>
          <w:p w14:paraId="602C47A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392.25</w:t>
            </w:r>
          </w:p>
        </w:tc>
      </w:tr>
    </w:tbl>
    <w:p w14:paraId="63DBB51C" w14:textId="77777777" w:rsidR="00362A7C" w:rsidRDefault="00362A7C" w:rsidP="00362A7C">
      <w:pPr>
        <w:spacing w:after="0" w:line="240" w:lineRule="auto"/>
        <w:rPr>
          <w:rFonts w:ascii="Book Antiqua" w:hAnsi="Book Antiqua"/>
          <w:i/>
          <w:iCs/>
        </w:rPr>
      </w:pPr>
    </w:p>
    <w:p w14:paraId="7EBFE715" w14:textId="77777777" w:rsidR="00362A7C" w:rsidRDefault="00362A7C" w:rsidP="00362A7C">
      <w:pPr>
        <w:spacing w:after="0" w:line="240" w:lineRule="auto"/>
        <w:rPr>
          <w:rFonts w:ascii="Book Antiqua" w:hAnsi="Book Antiqua"/>
          <w:i/>
          <w:iCs/>
        </w:rPr>
      </w:pPr>
    </w:p>
    <w:p w14:paraId="231110C2" w14:textId="77777777" w:rsidR="00362A7C" w:rsidRDefault="00362A7C" w:rsidP="00362A7C">
      <w:pPr>
        <w:spacing w:after="0" w:line="240" w:lineRule="auto"/>
        <w:rPr>
          <w:rFonts w:ascii="Book Antiqua" w:hAnsi="Book Antiqua"/>
          <w:i/>
          <w:iCs/>
        </w:rPr>
      </w:pPr>
    </w:p>
    <w:p w14:paraId="60BCAD54" w14:textId="77777777" w:rsidR="00362A7C" w:rsidRDefault="00362A7C" w:rsidP="00362A7C">
      <w:pPr>
        <w:spacing w:after="0" w:line="240" w:lineRule="auto"/>
        <w:rPr>
          <w:rFonts w:ascii="Book Antiqua" w:hAnsi="Book Antiqua"/>
          <w:i/>
          <w:iCs/>
        </w:rPr>
      </w:pPr>
    </w:p>
    <w:p w14:paraId="41525AF7" w14:textId="77777777" w:rsidR="00362A7C" w:rsidRDefault="00362A7C" w:rsidP="00362A7C">
      <w:pPr>
        <w:spacing w:after="0" w:line="240" w:lineRule="auto"/>
        <w:rPr>
          <w:rFonts w:ascii="Book Antiqua" w:hAnsi="Book Antiqua"/>
          <w:i/>
          <w:iCs/>
        </w:rPr>
      </w:pPr>
    </w:p>
    <w:p w14:paraId="0F787B58" w14:textId="77777777" w:rsidR="00362A7C" w:rsidRDefault="00362A7C" w:rsidP="00362A7C">
      <w:pPr>
        <w:spacing w:after="0" w:line="240" w:lineRule="auto"/>
        <w:rPr>
          <w:rFonts w:ascii="Book Antiqua" w:hAnsi="Book Antiqua"/>
          <w:i/>
          <w:iCs/>
        </w:rPr>
      </w:pPr>
    </w:p>
    <w:p w14:paraId="1C2088A2" w14:textId="77777777" w:rsidR="00362A7C" w:rsidRDefault="00362A7C" w:rsidP="00362A7C">
      <w:pPr>
        <w:spacing w:after="0" w:line="240" w:lineRule="auto"/>
        <w:rPr>
          <w:rFonts w:ascii="Book Antiqua" w:hAnsi="Book Antiqua"/>
          <w:i/>
          <w:iCs/>
        </w:rPr>
      </w:pPr>
    </w:p>
    <w:p w14:paraId="27266208" w14:textId="77777777" w:rsidR="00362A7C" w:rsidRDefault="00362A7C" w:rsidP="00362A7C">
      <w:pPr>
        <w:spacing w:after="0" w:line="240" w:lineRule="auto"/>
        <w:rPr>
          <w:rFonts w:ascii="Book Antiqua" w:hAnsi="Book Antiqua"/>
          <w:i/>
          <w:iCs/>
        </w:rPr>
      </w:pPr>
    </w:p>
    <w:p w14:paraId="068B82B5" w14:textId="77777777" w:rsidR="00362A7C" w:rsidRDefault="00362A7C" w:rsidP="00362A7C">
      <w:pPr>
        <w:spacing w:after="0" w:line="240" w:lineRule="auto"/>
        <w:rPr>
          <w:rFonts w:ascii="Book Antiqua" w:hAnsi="Book Antiqua"/>
          <w:i/>
          <w:iCs/>
        </w:rPr>
      </w:pPr>
    </w:p>
    <w:p w14:paraId="31221D44" w14:textId="77777777" w:rsidR="00362A7C" w:rsidRDefault="00362A7C" w:rsidP="00362A7C">
      <w:pPr>
        <w:spacing w:after="0" w:line="240" w:lineRule="auto"/>
        <w:rPr>
          <w:rFonts w:ascii="Book Antiqua" w:hAnsi="Book Antiqua"/>
          <w:i/>
          <w:iCs/>
        </w:rPr>
      </w:pPr>
    </w:p>
    <w:p w14:paraId="04C9866F" w14:textId="77777777" w:rsidR="00362A7C" w:rsidRDefault="00362A7C" w:rsidP="00362A7C">
      <w:pPr>
        <w:spacing w:after="0" w:line="240" w:lineRule="auto"/>
        <w:rPr>
          <w:rFonts w:ascii="Book Antiqua" w:hAnsi="Book Antiqua"/>
          <w:i/>
          <w:iCs/>
        </w:rPr>
      </w:pPr>
    </w:p>
    <w:p w14:paraId="423703CD" w14:textId="77777777" w:rsidR="00362A7C" w:rsidRDefault="00362A7C" w:rsidP="00362A7C">
      <w:pPr>
        <w:spacing w:after="0" w:line="240" w:lineRule="auto"/>
        <w:rPr>
          <w:rFonts w:ascii="Book Antiqua" w:hAnsi="Book Antiqua"/>
          <w:i/>
          <w:iCs/>
        </w:rPr>
      </w:pPr>
    </w:p>
    <w:p w14:paraId="5399A125" w14:textId="77777777" w:rsidR="00362A7C" w:rsidRPr="00534C1C" w:rsidRDefault="00362A7C" w:rsidP="00362A7C">
      <w:pPr>
        <w:spacing w:after="0" w:line="240" w:lineRule="auto"/>
        <w:rPr>
          <w:rFonts w:ascii="Book Antiqua" w:hAnsi="Book Antiqua"/>
          <w:i/>
          <w:iCs/>
        </w:rPr>
      </w:pPr>
      <w:r>
        <w:rPr>
          <w:rFonts w:ascii="Book Antiqua" w:hAnsi="Book Antiqua"/>
          <w:i/>
          <w:iCs/>
        </w:rPr>
        <w:lastRenderedPageBreak/>
        <w:t>Tabela</w:t>
      </w:r>
      <w:r w:rsidRPr="00534C1C">
        <w:rPr>
          <w:rFonts w:ascii="Book Antiqua" w:hAnsi="Book Antiqua"/>
          <w:i/>
          <w:iCs/>
        </w:rPr>
        <w:t xml:space="preserve"> Nr.</w:t>
      </w:r>
      <w:r>
        <w:rPr>
          <w:rFonts w:ascii="Book Antiqua" w:hAnsi="Book Antiqua"/>
          <w:i/>
          <w:iCs/>
        </w:rPr>
        <w:t>6</w:t>
      </w:r>
      <w:r w:rsidRPr="00534C1C">
        <w:rPr>
          <w:rFonts w:ascii="Book Antiqua" w:hAnsi="Book Antiqua"/>
          <w:i/>
          <w:iCs/>
        </w:rPr>
        <w:t xml:space="preserve">: </w:t>
      </w:r>
    </w:p>
    <w:tbl>
      <w:tblPr>
        <w:tblW w:w="5000" w:type="pct"/>
        <w:tblLook w:val="04A0" w:firstRow="1" w:lastRow="0" w:firstColumn="1" w:lastColumn="0" w:noHBand="0" w:noVBand="1"/>
      </w:tblPr>
      <w:tblGrid>
        <w:gridCol w:w="1390"/>
        <w:gridCol w:w="641"/>
        <w:gridCol w:w="895"/>
        <w:gridCol w:w="868"/>
        <w:gridCol w:w="1751"/>
        <w:gridCol w:w="652"/>
        <w:gridCol w:w="652"/>
        <w:gridCol w:w="746"/>
        <w:gridCol w:w="746"/>
        <w:gridCol w:w="746"/>
        <w:gridCol w:w="886"/>
        <w:gridCol w:w="636"/>
        <w:gridCol w:w="576"/>
        <w:gridCol w:w="636"/>
        <w:gridCol w:w="652"/>
        <w:gridCol w:w="576"/>
        <w:gridCol w:w="636"/>
        <w:gridCol w:w="636"/>
        <w:gridCol w:w="689"/>
        <w:gridCol w:w="652"/>
      </w:tblGrid>
      <w:tr w:rsidR="00362A7C" w:rsidRPr="007020E1" w14:paraId="369D2785" w14:textId="77777777" w:rsidTr="0064774D">
        <w:trPr>
          <w:trHeight w:val="228"/>
        </w:trPr>
        <w:tc>
          <w:tcPr>
            <w:tcW w:w="444" w:type="pct"/>
            <w:tcBorders>
              <w:top w:val="single" w:sz="8" w:space="0" w:color="000000"/>
              <w:left w:val="single" w:sz="8" w:space="0" w:color="000000"/>
              <w:bottom w:val="nil"/>
              <w:right w:val="nil"/>
            </w:tcBorders>
            <w:shd w:val="clear" w:color="000000" w:fill="C0C0C0"/>
            <w:noWrap/>
            <w:hideMark/>
          </w:tcPr>
          <w:p w14:paraId="47C7E1D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single" w:sz="8" w:space="0" w:color="000000"/>
              <w:left w:val="nil"/>
              <w:bottom w:val="nil"/>
              <w:right w:val="nil"/>
            </w:tcBorders>
            <w:shd w:val="clear" w:color="000000" w:fill="C0C0C0"/>
            <w:noWrap/>
            <w:hideMark/>
          </w:tcPr>
          <w:p w14:paraId="5A2F769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single" w:sz="8" w:space="0" w:color="000000"/>
              <w:left w:val="nil"/>
              <w:bottom w:val="nil"/>
              <w:right w:val="nil"/>
            </w:tcBorders>
            <w:shd w:val="clear" w:color="000000" w:fill="C0C0C0"/>
            <w:noWrap/>
            <w:hideMark/>
          </w:tcPr>
          <w:p w14:paraId="69E5E40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single" w:sz="8" w:space="0" w:color="000000"/>
              <w:left w:val="nil"/>
              <w:bottom w:val="nil"/>
              <w:right w:val="nil"/>
            </w:tcBorders>
            <w:shd w:val="clear" w:color="000000" w:fill="C0C0C0"/>
            <w:noWrap/>
            <w:hideMark/>
          </w:tcPr>
          <w:p w14:paraId="336B05C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vMerge w:val="restart"/>
            <w:tcBorders>
              <w:top w:val="single" w:sz="8" w:space="0" w:color="000000"/>
              <w:left w:val="nil"/>
              <w:bottom w:val="nil"/>
              <w:right w:val="nil"/>
            </w:tcBorders>
            <w:shd w:val="clear" w:color="000000" w:fill="C0C0C0"/>
            <w:hideMark/>
          </w:tcPr>
          <w:p w14:paraId="2BC9F74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Financing agents</w:t>
            </w:r>
          </w:p>
        </w:tc>
        <w:tc>
          <w:tcPr>
            <w:tcW w:w="208" w:type="pct"/>
            <w:tcBorders>
              <w:top w:val="single" w:sz="8" w:space="0" w:color="000000"/>
              <w:left w:val="single" w:sz="4" w:space="0" w:color="000000"/>
              <w:bottom w:val="nil"/>
              <w:right w:val="single" w:sz="4" w:space="0" w:color="000000"/>
            </w:tcBorders>
            <w:shd w:val="clear" w:color="000000" w:fill="C0C0C0"/>
            <w:hideMark/>
          </w:tcPr>
          <w:p w14:paraId="7E1FC03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FA.1</w:t>
            </w:r>
          </w:p>
        </w:tc>
        <w:tc>
          <w:tcPr>
            <w:tcW w:w="208" w:type="pct"/>
            <w:tcBorders>
              <w:top w:val="single" w:sz="8" w:space="0" w:color="000000"/>
              <w:left w:val="nil"/>
              <w:bottom w:val="nil"/>
              <w:right w:val="nil"/>
            </w:tcBorders>
            <w:shd w:val="clear" w:color="000000" w:fill="C0C0C0"/>
            <w:hideMark/>
          </w:tcPr>
          <w:p w14:paraId="231E205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single" w:sz="8" w:space="0" w:color="000000"/>
              <w:left w:val="nil"/>
              <w:bottom w:val="nil"/>
              <w:right w:val="nil"/>
            </w:tcBorders>
            <w:shd w:val="clear" w:color="000000" w:fill="C0C0C0"/>
            <w:hideMark/>
          </w:tcPr>
          <w:p w14:paraId="55CBE7D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single" w:sz="8" w:space="0" w:color="000000"/>
              <w:left w:val="nil"/>
              <w:bottom w:val="nil"/>
              <w:right w:val="nil"/>
            </w:tcBorders>
            <w:shd w:val="clear" w:color="000000" w:fill="C0C0C0"/>
            <w:hideMark/>
          </w:tcPr>
          <w:p w14:paraId="0A8A50C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single" w:sz="8" w:space="0" w:color="000000"/>
              <w:left w:val="nil"/>
              <w:bottom w:val="nil"/>
              <w:right w:val="nil"/>
            </w:tcBorders>
            <w:shd w:val="clear" w:color="000000" w:fill="C0C0C0"/>
            <w:hideMark/>
          </w:tcPr>
          <w:p w14:paraId="774A30D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single" w:sz="8" w:space="0" w:color="000000"/>
              <w:left w:val="nil"/>
              <w:bottom w:val="nil"/>
              <w:right w:val="nil"/>
            </w:tcBorders>
            <w:shd w:val="clear" w:color="000000" w:fill="C0C0C0"/>
            <w:hideMark/>
          </w:tcPr>
          <w:p w14:paraId="7441AC8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single" w:sz="8" w:space="0" w:color="000000"/>
              <w:left w:val="nil"/>
              <w:bottom w:val="nil"/>
              <w:right w:val="nil"/>
            </w:tcBorders>
            <w:shd w:val="clear" w:color="000000" w:fill="C0C0C0"/>
            <w:hideMark/>
          </w:tcPr>
          <w:p w14:paraId="1684CF3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single" w:sz="8" w:space="0" w:color="000000"/>
              <w:left w:val="single" w:sz="4" w:space="0" w:color="000000"/>
              <w:bottom w:val="nil"/>
              <w:right w:val="single" w:sz="4" w:space="0" w:color="000000"/>
            </w:tcBorders>
            <w:shd w:val="clear" w:color="000000" w:fill="C0C0C0"/>
            <w:hideMark/>
          </w:tcPr>
          <w:p w14:paraId="000E944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FA.2</w:t>
            </w:r>
          </w:p>
        </w:tc>
        <w:tc>
          <w:tcPr>
            <w:tcW w:w="203" w:type="pct"/>
            <w:tcBorders>
              <w:top w:val="single" w:sz="8" w:space="0" w:color="000000"/>
              <w:left w:val="nil"/>
              <w:bottom w:val="nil"/>
              <w:right w:val="nil"/>
            </w:tcBorders>
            <w:shd w:val="clear" w:color="000000" w:fill="C0C0C0"/>
            <w:hideMark/>
          </w:tcPr>
          <w:p w14:paraId="4A5A2D3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single" w:sz="8" w:space="0" w:color="000000"/>
              <w:left w:val="single" w:sz="4" w:space="0" w:color="000000"/>
              <w:bottom w:val="nil"/>
              <w:right w:val="single" w:sz="4" w:space="0" w:color="000000"/>
            </w:tcBorders>
            <w:shd w:val="clear" w:color="000000" w:fill="C0C0C0"/>
            <w:hideMark/>
          </w:tcPr>
          <w:p w14:paraId="0085B29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FA.5</w:t>
            </w:r>
          </w:p>
        </w:tc>
        <w:tc>
          <w:tcPr>
            <w:tcW w:w="184" w:type="pct"/>
            <w:tcBorders>
              <w:top w:val="single" w:sz="8" w:space="0" w:color="000000"/>
              <w:left w:val="nil"/>
              <w:bottom w:val="nil"/>
              <w:right w:val="single" w:sz="4" w:space="0" w:color="000000"/>
            </w:tcBorders>
            <w:shd w:val="clear" w:color="000000" w:fill="C0C0C0"/>
            <w:hideMark/>
          </w:tcPr>
          <w:p w14:paraId="2421D60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FA.6</w:t>
            </w:r>
          </w:p>
        </w:tc>
        <w:tc>
          <w:tcPr>
            <w:tcW w:w="203" w:type="pct"/>
            <w:tcBorders>
              <w:top w:val="single" w:sz="8" w:space="0" w:color="000000"/>
              <w:left w:val="nil"/>
              <w:bottom w:val="nil"/>
              <w:right w:val="nil"/>
            </w:tcBorders>
            <w:shd w:val="clear" w:color="000000" w:fill="C0C0C0"/>
            <w:hideMark/>
          </w:tcPr>
          <w:p w14:paraId="411D803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single" w:sz="8" w:space="0" w:color="000000"/>
              <w:left w:val="nil"/>
              <w:bottom w:val="nil"/>
              <w:right w:val="nil"/>
            </w:tcBorders>
            <w:shd w:val="clear" w:color="000000" w:fill="C0C0C0"/>
            <w:hideMark/>
          </w:tcPr>
          <w:p w14:paraId="23CCE55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single" w:sz="8" w:space="0" w:color="000000"/>
              <w:left w:val="single" w:sz="4" w:space="0" w:color="000000"/>
              <w:bottom w:val="nil"/>
              <w:right w:val="single" w:sz="8" w:space="0" w:color="000000"/>
            </w:tcBorders>
            <w:shd w:val="clear" w:color="000000" w:fill="C0C0C0"/>
            <w:hideMark/>
          </w:tcPr>
          <w:p w14:paraId="0686CF2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FA.nec</w:t>
            </w:r>
          </w:p>
        </w:tc>
        <w:tc>
          <w:tcPr>
            <w:tcW w:w="208" w:type="pct"/>
            <w:tcBorders>
              <w:top w:val="single" w:sz="8" w:space="0" w:color="000000"/>
              <w:left w:val="nil"/>
              <w:bottom w:val="nil"/>
              <w:right w:val="single" w:sz="8" w:space="0" w:color="000000"/>
            </w:tcBorders>
            <w:shd w:val="clear" w:color="000000" w:fill="C0C0C0"/>
            <w:noWrap/>
            <w:hideMark/>
          </w:tcPr>
          <w:p w14:paraId="7CC542B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All FA</w:t>
            </w:r>
          </w:p>
        </w:tc>
      </w:tr>
      <w:tr w:rsidR="00362A7C" w:rsidRPr="007020E1" w14:paraId="4F1A2F90" w14:textId="77777777" w:rsidTr="0064774D">
        <w:trPr>
          <w:trHeight w:val="228"/>
        </w:trPr>
        <w:tc>
          <w:tcPr>
            <w:tcW w:w="444" w:type="pct"/>
            <w:tcBorders>
              <w:top w:val="nil"/>
              <w:left w:val="single" w:sz="8" w:space="0" w:color="000000"/>
              <w:bottom w:val="nil"/>
              <w:right w:val="nil"/>
            </w:tcBorders>
            <w:shd w:val="clear" w:color="000000" w:fill="C0C0C0"/>
            <w:noWrap/>
            <w:hideMark/>
          </w:tcPr>
          <w:p w14:paraId="4601E64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C0C0C0"/>
            <w:noWrap/>
            <w:hideMark/>
          </w:tcPr>
          <w:p w14:paraId="51EBAD7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C0C0C0"/>
            <w:noWrap/>
            <w:hideMark/>
          </w:tcPr>
          <w:p w14:paraId="5969DA1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C0C0C0"/>
            <w:noWrap/>
            <w:hideMark/>
          </w:tcPr>
          <w:p w14:paraId="4CE0588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vMerge/>
            <w:tcBorders>
              <w:top w:val="single" w:sz="8" w:space="0" w:color="000000"/>
              <w:left w:val="nil"/>
              <w:bottom w:val="nil"/>
              <w:right w:val="nil"/>
            </w:tcBorders>
            <w:vAlign w:val="center"/>
            <w:hideMark/>
          </w:tcPr>
          <w:p w14:paraId="55B036E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p>
        </w:tc>
        <w:tc>
          <w:tcPr>
            <w:tcW w:w="208" w:type="pct"/>
            <w:tcBorders>
              <w:top w:val="nil"/>
              <w:left w:val="single" w:sz="4" w:space="0" w:color="000000"/>
              <w:bottom w:val="nil"/>
              <w:right w:val="single" w:sz="4" w:space="0" w:color="000000"/>
            </w:tcBorders>
            <w:shd w:val="clear" w:color="000000" w:fill="C0C0C0"/>
            <w:hideMark/>
          </w:tcPr>
          <w:p w14:paraId="64367D2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C0C0C0"/>
            <w:hideMark/>
          </w:tcPr>
          <w:p w14:paraId="196B2C9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w:t>
            </w:r>
          </w:p>
        </w:tc>
        <w:tc>
          <w:tcPr>
            <w:tcW w:w="238" w:type="pct"/>
            <w:tcBorders>
              <w:top w:val="nil"/>
              <w:left w:val="nil"/>
              <w:bottom w:val="nil"/>
              <w:right w:val="nil"/>
            </w:tcBorders>
            <w:shd w:val="clear" w:color="000000" w:fill="C0C0C0"/>
            <w:hideMark/>
          </w:tcPr>
          <w:p w14:paraId="3F9A48E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C0C0C0"/>
            <w:hideMark/>
          </w:tcPr>
          <w:p w14:paraId="1CEC0B5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C0C0C0"/>
            <w:hideMark/>
          </w:tcPr>
          <w:p w14:paraId="267C6D7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C0C0C0"/>
            <w:hideMark/>
          </w:tcPr>
          <w:p w14:paraId="0E7F313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C0C0C0"/>
            <w:hideMark/>
          </w:tcPr>
          <w:p w14:paraId="408ECD9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FA.1.2</w:t>
            </w:r>
          </w:p>
        </w:tc>
        <w:tc>
          <w:tcPr>
            <w:tcW w:w="184" w:type="pct"/>
            <w:tcBorders>
              <w:top w:val="nil"/>
              <w:left w:val="single" w:sz="4" w:space="0" w:color="000000"/>
              <w:bottom w:val="nil"/>
              <w:right w:val="single" w:sz="4" w:space="0" w:color="000000"/>
            </w:tcBorders>
            <w:shd w:val="clear" w:color="000000" w:fill="C0C0C0"/>
            <w:hideMark/>
          </w:tcPr>
          <w:p w14:paraId="4170DFF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C0C0C0"/>
            <w:hideMark/>
          </w:tcPr>
          <w:p w14:paraId="224CA14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FA.2.1</w:t>
            </w:r>
          </w:p>
        </w:tc>
        <w:tc>
          <w:tcPr>
            <w:tcW w:w="208" w:type="pct"/>
            <w:tcBorders>
              <w:top w:val="nil"/>
              <w:left w:val="single" w:sz="4" w:space="0" w:color="000000"/>
              <w:bottom w:val="nil"/>
              <w:right w:val="single" w:sz="4" w:space="0" w:color="000000"/>
            </w:tcBorders>
            <w:shd w:val="clear" w:color="000000" w:fill="C0C0C0"/>
            <w:hideMark/>
          </w:tcPr>
          <w:p w14:paraId="70D31FF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C0C0C0"/>
            <w:hideMark/>
          </w:tcPr>
          <w:p w14:paraId="6E7F23E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C0C0C0"/>
            <w:hideMark/>
          </w:tcPr>
          <w:p w14:paraId="1E90F31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FA.6.1</w:t>
            </w:r>
          </w:p>
        </w:tc>
        <w:tc>
          <w:tcPr>
            <w:tcW w:w="203" w:type="pct"/>
            <w:tcBorders>
              <w:top w:val="nil"/>
              <w:left w:val="nil"/>
              <w:bottom w:val="nil"/>
              <w:right w:val="nil"/>
            </w:tcBorders>
            <w:shd w:val="clear" w:color="000000" w:fill="C0C0C0"/>
            <w:hideMark/>
          </w:tcPr>
          <w:p w14:paraId="39CB812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FA.6.2</w:t>
            </w:r>
          </w:p>
        </w:tc>
        <w:tc>
          <w:tcPr>
            <w:tcW w:w="220" w:type="pct"/>
            <w:tcBorders>
              <w:top w:val="nil"/>
              <w:left w:val="single" w:sz="4" w:space="0" w:color="000000"/>
              <w:bottom w:val="nil"/>
              <w:right w:val="single" w:sz="8" w:space="0" w:color="000000"/>
            </w:tcBorders>
            <w:shd w:val="clear" w:color="000000" w:fill="C0C0C0"/>
            <w:hideMark/>
          </w:tcPr>
          <w:p w14:paraId="4F271C1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C0C0C0"/>
            <w:noWrap/>
            <w:hideMark/>
          </w:tcPr>
          <w:p w14:paraId="2A6DBDE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362A7C" w:rsidRPr="007020E1" w14:paraId="52A4CDB5" w14:textId="77777777" w:rsidTr="0064774D">
        <w:trPr>
          <w:trHeight w:val="228"/>
        </w:trPr>
        <w:tc>
          <w:tcPr>
            <w:tcW w:w="444" w:type="pct"/>
            <w:tcBorders>
              <w:top w:val="nil"/>
              <w:left w:val="single" w:sz="8" w:space="0" w:color="000000"/>
              <w:bottom w:val="nil"/>
              <w:right w:val="nil"/>
            </w:tcBorders>
            <w:shd w:val="clear" w:color="000000" w:fill="C0C0C0"/>
            <w:noWrap/>
            <w:hideMark/>
          </w:tcPr>
          <w:p w14:paraId="3A9F847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C0C0C0"/>
            <w:noWrap/>
            <w:hideMark/>
          </w:tcPr>
          <w:p w14:paraId="14A9012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C0C0C0"/>
            <w:noWrap/>
            <w:hideMark/>
          </w:tcPr>
          <w:p w14:paraId="329DF2A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C0C0C0"/>
            <w:noWrap/>
            <w:hideMark/>
          </w:tcPr>
          <w:p w14:paraId="7074024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vMerge/>
            <w:tcBorders>
              <w:top w:val="single" w:sz="8" w:space="0" w:color="000000"/>
              <w:left w:val="nil"/>
              <w:bottom w:val="nil"/>
              <w:right w:val="nil"/>
            </w:tcBorders>
            <w:vAlign w:val="center"/>
            <w:hideMark/>
          </w:tcPr>
          <w:p w14:paraId="2D8874C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p>
        </w:tc>
        <w:tc>
          <w:tcPr>
            <w:tcW w:w="208" w:type="pct"/>
            <w:tcBorders>
              <w:top w:val="nil"/>
              <w:left w:val="single" w:sz="4" w:space="0" w:color="000000"/>
              <w:bottom w:val="nil"/>
              <w:right w:val="single" w:sz="4" w:space="0" w:color="000000"/>
            </w:tcBorders>
            <w:shd w:val="clear" w:color="000000" w:fill="C0C0C0"/>
            <w:hideMark/>
          </w:tcPr>
          <w:p w14:paraId="66F4AA1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C0C0C0"/>
            <w:hideMark/>
          </w:tcPr>
          <w:p w14:paraId="532D3BB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C0C0C0"/>
            <w:hideMark/>
          </w:tcPr>
          <w:p w14:paraId="0958F11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FA.1.1.1</w:t>
            </w:r>
          </w:p>
        </w:tc>
        <w:tc>
          <w:tcPr>
            <w:tcW w:w="238" w:type="pct"/>
            <w:tcBorders>
              <w:top w:val="nil"/>
              <w:left w:val="nil"/>
              <w:bottom w:val="nil"/>
              <w:right w:val="nil"/>
            </w:tcBorders>
            <w:shd w:val="clear" w:color="000000" w:fill="C0C0C0"/>
            <w:hideMark/>
          </w:tcPr>
          <w:p w14:paraId="3426B54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FA.1.1.2</w:t>
            </w:r>
          </w:p>
        </w:tc>
        <w:tc>
          <w:tcPr>
            <w:tcW w:w="238" w:type="pct"/>
            <w:tcBorders>
              <w:top w:val="nil"/>
              <w:left w:val="nil"/>
              <w:bottom w:val="nil"/>
              <w:right w:val="nil"/>
            </w:tcBorders>
            <w:shd w:val="clear" w:color="000000" w:fill="C0C0C0"/>
            <w:hideMark/>
          </w:tcPr>
          <w:p w14:paraId="4C04890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FA.1.1.3</w:t>
            </w:r>
          </w:p>
        </w:tc>
        <w:tc>
          <w:tcPr>
            <w:tcW w:w="283" w:type="pct"/>
            <w:tcBorders>
              <w:top w:val="nil"/>
              <w:left w:val="nil"/>
              <w:bottom w:val="nil"/>
              <w:right w:val="nil"/>
            </w:tcBorders>
            <w:shd w:val="clear" w:color="000000" w:fill="C0C0C0"/>
            <w:hideMark/>
          </w:tcPr>
          <w:p w14:paraId="6508D80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FA.1.1.nec</w:t>
            </w:r>
          </w:p>
        </w:tc>
        <w:tc>
          <w:tcPr>
            <w:tcW w:w="203" w:type="pct"/>
            <w:tcBorders>
              <w:top w:val="nil"/>
              <w:left w:val="nil"/>
              <w:bottom w:val="nil"/>
              <w:right w:val="nil"/>
            </w:tcBorders>
            <w:shd w:val="clear" w:color="000000" w:fill="C0C0C0"/>
            <w:hideMark/>
          </w:tcPr>
          <w:p w14:paraId="1F53AD1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C0C0C0"/>
            <w:hideMark/>
          </w:tcPr>
          <w:p w14:paraId="6824994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C0C0C0"/>
            <w:hideMark/>
          </w:tcPr>
          <w:p w14:paraId="5F18588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C0C0C0"/>
            <w:hideMark/>
          </w:tcPr>
          <w:p w14:paraId="440863C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C0C0C0"/>
            <w:hideMark/>
          </w:tcPr>
          <w:p w14:paraId="10E84FA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C0C0C0"/>
            <w:hideMark/>
          </w:tcPr>
          <w:p w14:paraId="3B44F11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C0C0C0"/>
            <w:hideMark/>
          </w:tcPr>
          <w:p w14:paraId="5EE1F25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C0C0C0"/>
            <w:hideMark/>
          </w:tcPr>
          <w:p w14:paraId="1D1BF96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C0C0C0"/>
            <w:noWrap/>
            <w:hideMark/>
          </w:tcPr>
          <w:p w14:paraId="553AFA6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362A7C" w:rsidRPr="007020E1" w14:paraId="72DDA418" w14:textId="77777777" w:rsidTr="0064774D">
        <w:trPr>
          <w:trHeight w:val="1332"/>
        </w:trPr>
        <w:tc>
          <w:tcPr>
            <w:tcW w:w="1212" w:type="pct"/>
            <w:gridSpan w:val="4"/>
            <w:tcBorders>
              <w:top w:val="nil"/>
              <w:left w:val="single" w:sz="8" w:space="0" w:color="000000"/>
              <w:bottom w:val="nil"/>
              <w:right w:val="nil"/>
            </w:tcBorders>
            <w:shd w:val="clear" w:color="000000" w:fill="C0C0C0"/>
            <w:vAlign w:val="bottom"/>
            <w:hideMark/>
          </w:tcPr>
          <w:p w14:paraId="17746A8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Financing schemes</w:t>
            </w:r>
          </w:p>
        </w:tc>
        <w:tc>
          <w:tcPr>
            <w:tcW w:w="559" w:type="pct"/>
            <w:tcBorders>
              <w:top w:val="nil"/>
              <w:left w:val="nil"/>
              <w:bottom w:val="nil"/>
              <w:right w:val="nil"/>
            </w:tcBorders>
            <w:shd w:val="clear" w:color="000000" w:fill="C0C0C0"/>
            <w:vAlign w:val="center"/>
            <w:hideMark/>
          </w:tcPr>
          <w:p w14:paraId="682690DB" w14:textId="77777777" w:rsidR="00362A7C" w:rsidRPr="007020E1" w:rsidRDefault="00362A7C" w:rsidP="0064774D">
            <w:pPr>
              <w:spacing w:after="0" w:line="240" w:lineRule="auto"/>
              <w:jc w:val="center"/>
              <w:rPr>
                <w:rFonts w:ascii="Arial Unicode MS" w:eastAsia="Times New Roman" w:hAnsi="Arial Unicode MS" w:cs="Arial"/>
                <w:i/>
                <w:iCs/>
                <w:sz w:val="12"/>
                <w:szCs w:val="12"/>
                <w:lang w:val="en-US"/>
              </w:rPr>
            </w:pPr>
            <w:r w:rsidRPr="007020E1">
              <w:rPr>
                <w:rFonts w:ascii="Arial Unicode MS" w:eastAsia="Times New Roman" w:hAnsi="Arial Unicode MS" w:cs="Arial"/>
                <w:i/>
                <w:iCs/>
                <w:sz w:val="12"/>
                <w:szCs w:val="12"/>
                <w:lang w:val="en-US"/>
              </w:rPr>
              <w:t>Euros (EUR), Million</w:t>
            </w:r>
          </w:p>
        </w:tc>
        <w:tc>
          <w:tcPr>
            <w:tcW w:w="208"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A90120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General government</w:t>
            </w:r>
          </w:p>
        </w:tc>
        <w:tc>
          <w:tcPr>
            <w:tcW w:w="208" w:type="pct"/>
            <w:tcBorders>
              <w:top w:val="nil"/>
              <w:left w:val="nil"/>
              <w:bottom w:val="single" w:sz="4" w:space="0" w:color="000000"/>
              <w:right w:val="nil"/>
            </w:tcBorders>
            <w:shd w:val="clear" w:color="000000" w:fill="C0C0C0"/>
            <w:textDirection w:val="btLr"/>
            <w:vAlign w:val="bottom"/>
            <w:hideMark/>
          </w:tcPr>
          <w:p w14:paraId="741062A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Central government</w:t>
            </w:r>
          </w:p>
        </w:tc>
        <w:tc>
          <w:tcPr>
            <w:tcW w:w="238" w:type="pct"/>
            <w:tcBorders>
              <w:top w:val="nil"/>
              <w:left w:val="nil"/>
              <w:bottom w:val="single" w:sz="4" w:space="0" w:color="000000"/>
              <w:right w:val="nil"/>
            </w:tcBorders>
            <w:shd w:val="clear" w:color="000000" w:fill="C0C0C0"/>
            <w:textDirection w:val="btLr"/>
            <w:vAlign w:val="bottom"/>
            <w:hideMark/>
          </w:tcPr>
          <w:p w14:paraId="33A628F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Ministry of Health</w:t>
            </w:r>
          </w:p>
        </w:tc>
        <w:tc>
          <w:tcPr>
            <w:tcW w:w="238" w:type="pct"/>
            <w:tcBorders>
              <w:top w:val="nil"/>
              <w:left w:val="nil"/>
              <w:bottom w:val="single" w:sz="4" w:space="0" w:color="000000"/>
              <w:right w:val="nil"/>
            </w:tcBorders>
            <w:shd w:val="clear" w:color="000000" w:fill="C0C0C0"/>
            <w:textDirection w:val="btLr"/>
            <w:vAlign w:val="bottom"/>
            <w:hideMark/>
          </w:tcPr>
          <w:p w14:paraId="087D71E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ministries and public units (belonging to central government)</w:t>
            </w:r>
          </w:p>
        </w:tc>
        <w:tc>
          <w:tcPr>
            <w:tcW w:w="238" w:type="pct"/>
            <w:tcBorders>
              <w:top w:val="nil"/>
              <w:left w:val="nil"/>
              <w:bottom w:val="single" w:sz="4" w:space="0" w:color="000000"/>
              <w:right w:val="nil"/>
            </w:tcBorders>
            <w:shd w:val="clear" w:color="000000" w:fill="C0C0C0"/>
            <w:textDirection w:val="btLr"/>
            <w:vAlign w:val="bottom"/>
            <w:hideMark/>
          </w:tcPr>
          <w:p w14:paraId="4F87884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National Health Service Agency</w:t>
            </w:r>
          </w:p>
        </w:tc>
        <w:tc>
          <w:tcPr>
            <w:tcW w:w="283" w:type="pct"/>
            <w:tcBorders>
              <w:top w:val="nil"/>
              <w:left w:val="nil"/>
              <w:bottom w:val="single" w:sz="4" w:space="0" w:color="000000"/>
              <w:right w:val="nil"/>
            </w:tcBorders>
            <w:shd w:val="clear" w:color="000000" w:fill="C0C0C0"/>
            <w:textDirection w:val="btLr"/>
            <w:vAlign w:val="bottom"/>
            <w:hideMark/>
          </w:tcPr>
          <w:p w14:paraId="1D83F21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Unspecified central government agents (n.e.c.)</w:t>
            </w:r>
          </w:p>
        </w:tc>
        <w:tc>
          <w:tcPr>
            <w:tcW w:w="203" w:type="pct"/>
            <w:tcBorders>
              <w:top w:val="nil"/>
              <w:left w:val="nil"/>
              <w:bottom w:val="single" w:sz="4" w:space="0" w:color="000000"/>
              <w:right w:val="nil"/>
            </w:tcBorders>
            <w:shd w:val="clear" w:color="000000" w:fill="C0C0C0"/>
            <w:textDirection w:val="btLr"/>
            <w:vAlign w:val="bottom"/>
            <w:hideMark/>
          </w:tcPr>
          <w:p w14:paraId="69EA740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State/Regional/Local government</w:t>
            </w:r>
          </w:p>
        </w:tc>
        <w:tc>
          <w:tcPr>
            <w:tcW w:w="18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2731CEB"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Insurance corporations</w:t>
            </w:r>
          </w:p>
        </w:tc>
        <w:tc>
          <w:tcPr>
            <w:tcW w:w="203" w:type="pct"/>
            <w:tcBorders>
              <w:top w:val="nil"/>
              <w:left w:val="nil"/>
              <w:bottom w:val="single" w:sz="4" w:space="0" w:color="000000"/>
              <w:right w:val="nil"/>
            </w:tcBorders>
            <w:shd w:val="clear" w:color="000000" w:fill="C0C0C0"/>
            <w:textDirection w:val="btLr"/>
            <w:vAlign w:val="bottom"/>
            <w:hideMark/>
          </w:tcPr>
          <w:p w14:paraId="7529496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Commercial insurance companies</w:t>
            </w:r>
          </w:p>
        </w:tc>
        <w:tc>
          <w:tcPr>
            <w:tcW w:w="208"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BF29D3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xml:space="preserve">Households </w:t>
            </w:r>
          </w:p>
        </w:tc>
        <w:tc>
          <w:tcPr>
            <w:tcW w:w="184" w:type="pct"/>
            <w:tcBorders>
              <w:top w:val="nil"/>
              <w:left w:val="nil"/>
              <w:bottom w:val="single" w:sz="4" w:space="0" w:color="000000"/>
              <w:right w:val="single" w:sz="4" w:space="0" w:color="000000"/>
            </w:tcBorders>
            <w:shd w:val="clear" w:color="000000" w:fill="C0C0C0"/>
            <w:textDirection w:val="btLr"/>
            <w:vAlign w:val="bottom"/>
            <w:hideMark/>
          </w:tcPr>
          <w:p w14:paraId="3585E68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xml:space="preserve">Rest of the world </w:t>
            </w:r>
          </w:p>
        </w:tc>
        <w:tc>
          <w:tcPr>
            <w:tcW w:w="203" w:type="pct"/>
            <w:tcBorders>
              <w:top w:val="nil"/>
              <w:left w:val="nil"/>
              <w:bottom w:val="single" w:sz="4" w:space="0" w:color="000000"/>
              <w:right w:val="nil"/>
            </w:tcBorders>
            <w:shd w:val="clear" w:color="000000" w:fill="C0C0C0"/>
            <w:textDirection w:val="btLr"/>
            <w:vAlign w:val="bottom"/>
            <w:hideMark/>
          </w:tcPr>
          <w:p w14:paraId="6CE98E9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International organisations</w:t>
            </w:r>
          </w:p>
        </w:tc>
        <w:tc>
          <w:tcPr>
            <w:tcW w:w="203" w:type="pct"/>
            <w:tcBorders>
              <w:top w:val="nil"/>
              <w:left w:val="nil"/>
              <w:bottom w:val="single" w:sz="4" w:space="0" w:color="000000"/>
              <w:right w:val="nil"/>
            </w:tcBorders>
            <w:shd w:val="clear" w:color="000000" w:fill="C0C0C0"/>
            <w:textDirection w:val="btLr"/>
            <w:vAlign w:val="bottom"/>
            <w:hideMark/>
          </w:tcPr>
          <w:p w14:paraId="570F8CD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Foreign governments</w:t>
            </w:r>
          </w:p>
        </w:tc>
        <w:tc>
          <w:tcPr>
            <w:tcW w:w="220" w:type="pct"/>
            <w:tcBorders>
              <w:top w:val="nil"/>
              <w:left w:val="single" w:sz="4" w:space="0" w:color="000000"/>
              <w:bottom w:val="single" w:sz="4" w:space="0" w:color="000000"/>
              <w:right w:val="single" w:sz="8" w:space="0" w:color="000000"/>
            </w:tcBorders>
            <w:shd w:val="clear" w:color="000000" w:fill="C0C0C0"/>
            <w:textDirection w:val="btLr"/>
            <w:vAlign w:val="bottom"/>
            <w:hideMark/>
          </w:tcPr>
          <w:p w14:paraId="0A9A320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Unspecified financing agents (n.e.c.)</w:t>
            </w:r>
          </w:p>
        </w:tc>
        <w:tc>
          <w:tcPr>
            <w:tcW w:w="208" w:type="pct"/>
            <w:tcBorders>
              <w:top w:val="nil"/>
              <w:left w:val="nil"/>
              <w:bottom w:val="nil"/>
              <w:right w:val="single" w:sz="8" w:space="0" w:color="000000"/>
            </w:tcBorders>
            <w:shd w:val="clear" w:color="000000" w:fill="C0C0C0"/>
            <w:noWrap/>
            <w:hideMark/>
          </w:tcPr>
          <w:p w14:paraId="587DF2E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362A7C" w:rsidRPr="007020E1" w14:paraId="2DF8FAF2" w14:textId="77777777" w:rsidTr="0064774D">
        <w:trPr>
          <w:trHeight w:val="660"/>
        </w:trPr>
        <w:tc>
          <w:tcPr>
            <w:tcW w:w="444" w:type="pct"/>
            <w:tcBorders>
              <w:top w:val="single" w:sz="4" w:space="0" w:color="000000"/>
              <w:left w:val="single" w:sz="8" w:space="0" w:color="000000"/>
              <w:bottom w:val="single" w:sz="4" w:space="0" w:color="000000"/>
              <w:right w:val="nil"/>
            </w:tcBorders>
            <w:shd w:val="clear" w:color="000000" w:fill="D9D9D9"/>
            <w:hideMark/>
          </w:tcPr>
          <w:p w14:paraId="3BED34C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HF.1</w:t>
            </w:r>
          </w:p>
        </w:tc>
        <w:tc>
          <w:tcPr>
            <w:tcW w:w="205" w:type="pct"/>
            <w:tcBorders>
              <w:top w:val="single" w:sz="4" w:space="0" w:color="000000"/>
              <w:left w:val="nil"/>
              <w:bottom w:val="single" w:sz="4" w:space="0" w:color="000000"/>
              <w:right w:val="nil"/>
            </w:tcBorders>
            <w:shd w:val="clear" w:color="000000" w:fill="D9D9D9"/>
            <w:hideMark/>
          </w:tcPr>
          <w:p w14:paraId="160EFDD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6" w:type="pct"/>
            <w:tcBorders>
              <w:top w:val="single" w:sz="4" w:space="0" w:color="000000"/>
              <w:left w:val="nil"/>
              <w:bottom w:val="single" w:sz="4" w:space="0" w:color="000000"/>
              <w:right w:val="nil"/>
            </w:tcBorders>
            <w:shd w:val="clear" w:color="000000" w:fill="D9D9D9"/>
            <w:hideMark/>
          </w:tcPr>
          <w:p w14:paraId="582C7CB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3DB8618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559" w:type="pct"/>
            <w:tcBorders>
              <w:top w:val="single" w:sz="4" w:space="0" w:color="000000"/>
              <w:left w:val="nil"/>
              <w:bottom w:val="single" w:sz="4" w:space="0" w:color="000000"/>
              <w:right w:val="single" w:sz="4" w:space="0" w:color="000000"/>
            </w:tcBorders>
            <w:shd w:val="clear" w:color="000000" w:fill="D9D9D9"/>
            <w:hideMark/>
          </w:tcPr>
          <w:p w14:paraId="6581451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Government schemes and compulsory contributory health care financing schemes</w:t>
            </w:r>
          </w:p>
        </w:tc>
        <w:tc>
          <w:tcPr>
            <w:tcW w:w="208" w:type="pct"/>
            <w:tcBorders>
              <w:top w:val="nil"/>
              <w:left w:val="nil"/>
              <w:bottom w:val="single" w:sz="4" w:space="0" w:color="000000"/>
              <w:right w:val="single" w:sz="4" w:space="0" w:color="000000"/>
            </w:tcBorders>
            <w:shd w:val="clear" w:color="000000" w:fill="D9D9D9"/>
            <w:noWrap/>
            <w:hideMark/>
          </w:tcPr>
          <w:p w14:paraId="2B454CAB"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single" w:sz="4" w:space="0" w:color="000000"/>
              <w:right w:val="nil"/>
            </w:tcBorders>
            <w:shd w:val="clear" w:color="000000" w:fill="D9D9D9"/>
            <w:noWrap/>
            <w:hideMark/>
          </w:tcPr>
          <w:p w14:paraId="1C9AFB83"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144.79</w:t>
            </w:r>
          </w:p>
        </w:tc>
        <w:tc>
          <w:tcPr>
            <w:tcW w:w="238" w:type="pct"/>
            <w:tcBorders>
              <w:top w:val="nil"/>
              <w:left w:val="nil"/>
              <w:bottom w:val="single" w:sz="4" w:space="0" w:color="000000"/>
              <w:right w:val="nil"/>
            </w:tcBorders>
            <w:shd w:val="clear" w:color="000000" w:fill="D9D9D9"/>
            <w:noWrap/>
            <w:hideMark/>
          </w:tcPr>
          <w:p w14:paraId="00AF9DB2"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58.56</w:t>
            </w:r>
          </w:p>
        </w:tc>
        <w:tc>
          <w:tcPr>
            <w:tcW w:w="238" w:type="pct"/>
            <w:tcBorders>
              <w:top w:val="nil"/>
              <w:left w:val="nil"/>
              <w:bottom w:val="single" w:sz="4" w:space="0" w:color="000000"/>
              <w:right w:val="nil"/>
            </w:tcBorders>
            <w:shd w:val="clear" w:color="000000" w:fill="D9D9D9"/>
            <w:noWrap/>
            <w:hideMark/>
          </w:tcPr>
          <w:p w14:paraId="6C41659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2.64</w:t>
            </w:r>
          </w:p>
        </w:tc>
        <w:tc>
          <w:tcPr>
            <w:tcW w:w="238" w:type="pct"/>
            <w:tcBorders>
              <w:top w:val="nil"/>
              <w:left w:val="nil"/>
              <w:bottom w:val="single" w:sz="4" w:space="0" w:color="000000"/>
              <w:right w:val="nil"/>
            </w:tcBorders>
            <w:shd w:val="clear" w:color="000000" w:fill="D9D9D9"/>
            <w:noWrap/>
            <w:hideMark/>
          </w:tcPr>
          <w:p w14:paraId="23E441D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83.56</w:t>
            </w:r>
          </w:p>
        </w:tc>
        <w:tc>
          <w:tcPr>
            <w:tcW w:w="283" w:type="pct"/>
            <w:tcBorders>
              <w:top w:val="nil"/>
              <w:left w:val="nil"/>
              <w:bottom w:val="single" w:sz="4" w:space="0" w:color="000000"/>
              <w:right w:val="nil"/>
            </w:tcBorders>
            <w:shd w:val="clear" w:color="000000" w:fill="D9D9D9"/>
            <w:noWrap/>
            <w:hideMark/>
          </w:tcPr>
          <w:p w14:paraId="06BE48E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0.04</w:t>
            </w:r>
          </w:p>
        </w:tc>
        <w:tc>
          <w:tcPr>
            <w:tcW w:w="203" w:type="pct"/>
            <w:tcBorders>
              <w:top w:val="nil"/>
              <w:left w:val="nil"/>
              <w:bottom w:val="single" w:sz="4" w:space="0" w:color="000000"/>
              <w:right w:val="nil"/>
            </w:tcBorders>
            <w:shd w:val="clear" w:color="000000" w:fill="D9D9D9"/>
            <w:noWrap/>
            <w:hideMark/>
          </w:tcPr>
          <w:p w14:paraId="4CFF3BBA"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57.29</w:t>
            </w:r>
          </w:p>
        </w:tc>
        <w:tc>
          <w:tcPr>
            <w:tcW w:w="184" w:type="pct"/>
            <w:tcBorders>
              <w:top w:val="nil"/>
              <w:left w:val="single" w:sz="4" w:space="0" w:color="000000"/>
              <w:bottom w:val="single" w:sz="4" w:space="0" w:color="000000"/>
              <w:right w:val="single" w:sz="4" w:space="0" w:color="000000"/>
            </w:tcBorders>
            <w:shd w:val="clear" w:color="000000" w:fill="D9D9D9"/>
            <w:noWrap/>
            <w:hideMark/>
          </w:tcPr>
          <w:p w14:paraId="76A333C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4" w:space="0" w:color="000000"/>
              <w:right w:val="nil"/>
            </w:tcBorders>
            <w:shd w:val="clear" w:color="000000" w:fill="D9D9D9"/>
            <w:noWrap/>
            <w:hideMark/>
          </w:tcPr>
          <w:p w14:paraId="6E07022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single" w:sz="4" w:space="0" w:color="000000"/>
              <w:bottom w:val="single" w:sz="4" w:space="0" w:color="000000"/>
              <w:right w:val="single" w:sz="4" w:space="0" w:color="000000"/>
            </w:tcBorders>
            <w:shd w:val="clear" w:color="000000" w:fill="D9D9D9"/>
            <w:noWrap/>
            <w:hideMark/>
          </w:tcPr>
          <w:p w14:paraId="1DEAABD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single" w:sz="4" w:space="0" w:color="000000"/>
              <w:right w:val="single" w:sz="4" w:space="0" w:color="000000"/>
            </w:tcBorders>
            <w:shd w:val="clear" w:color="000000" w:fill="D9D9D9"/>
            <w:noWrap/>
            <w:hideMark/>
          </w:tcPr>
          <w:p w14:paraId="4ECF6C4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4" w:space="0" w:color="000000"/>
              <w:right w:val="nil"/>
            </w:tcBorders>
            <w:shd w:val="clear" w:color="000000" w:fill="D9D9D9"/>
            <w:noWrap/>
            <w:hideMark/>
          </w:tcPr>
          <w:p w14:paraId="067A1F2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4" w:space="0" w:color="000000"/>
              <w:right w:val="nil"/>
            </w:tcBorders>
            <w:shd w:val="clear" w:color="000000" w:fill="D9D9D9"/>
            <w:noWrap/>
            <w:hideMark/>
          </w:tcPr>
          <w:p w14:paraId="160A3E4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20" w:type="pct"/>
            <w:tcBorders>
              <w:top w:val="nil"/>
              <w:left w:val="single" w:sz="4" w:space="0" w:color="000000"/>
              <w:bottom w:val="single" w:sz="4" w:space="0" w:color="000000"/>
              <w:right w:val="single" w:sz="8" w:space="0" w:color="000000"/>
            </w:tcBorders>
            <w:shd w:val="clear" w:color="000000" w:fill="D9D9D9"/>
            <w:noWrap/>
            <w:hideMark/>
          </w:tcPr>
          <w:p w14:paraId="220460E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nil"/>
              <w:bottom w:val="single" w:sz="4" w:space="0" w:color="000000"/>
              <w:right w:val="single" w:sz="8" w:space="0" w:color="000000"/>
            </w:tcBorders>
            <w:shd w:val="clear" w:color="000000" w:fill="D9D9D9"/>
            <w:noWrap/>
            <w:hideMark/>
          </w:tcPr>
          <w:p w14:paraId="1D06EE8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202.08</w:t>
            </w:r>
          </w:p>
        </w:tc>
      </w:tr>
      <w:tr w:rsidR="00362A7C" w:rsidRPr="007020E1" w14:paraId="7C8ACCCE" w14:textId="77777777" w:rsidTr="0064774D">
        <w:trPr>
          <w:trHeight w:val="228"/>
        </w:trPr>
        <w:tc>
          <w:tcPr>
            <w:tcW w:w="444" w:type="pct"/>
            <w:tcBorders>
              <w:top w:val="nil"/>
              <w:left w:val="single" w:sz="8" w:space="0" w:color="000000"/>
              <w:bottom w:val="nil"/>
              <w:right w:val="nil"/>
            </w:tcBorders>
            <w:shd w:val="clear" w:color="auto" w:fill="auto"/>
            <w:hideMark/>
          </w:tcPr>
          <w:p w14:paraId="43BFEA3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hideMark/>
          </w:tcPr>
          <w:p w14:paraId="3488DA5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HF.1.1</w:t>
            </w:r>
          </w:p>
        </w:tc>
        <w:tc>
          <w:tcPr>
            <w:tcW w:w="286" w:type="pct"/>
            <w:tcBorders>
              <w:top w:val="nil"/>
              <w:left w:val="nil"/>
              <w:bottom w:val="nil"/>
              <w:right w:val="nil"/>
            </w:tcBorders>
            <w:shd w:val="clear" w:color="auto" w:fill="auto"/>
            <w:hideMark/>
          </w:tcPr>
          <w:p w14:paraId="012DAC8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auto" w:fill="auto"/>
            <w:hideMark/>
          </w:tcPr>
          <w:p w14:paraId="503F835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auto" w:fill="auto"/>
            <w:hideMark/>
          </w:tcPr>
          <w:p w14:paraId="2F9F70F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Government schemes</w:t>
            </w:r>
          </w:p>
        </w:tc>
        <w:tc>
          <w:tcPr>
            <w:tcW w:w="208" w:type="pct"/>
            <w:tcBorders>
              <w:top w:val="nil"/>
              <w:left w:val="nil"/>
              <w:bottom w:val="nil"/>
              <w:right w:val="single" w:sz="4" w:space="0" w:color="000000"/>
            </w:tcBorders>
            <w:shd w:val="clear" w:color="auto" w:fill="auto"/>
            <w:noWrap/>
            <w:hideMark/>
          </w:tcPr>
          <w:p w14:paraId="12BD5B12"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auto" w:fill="auto"/>
            <w:noWrap/>
            <w:hideMark/>
          </w:tcPr>
          <w:p w14:paraId="055B82E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auto" w:fill="auto"/>
            <w:noWrap/>
            <w:hideMark/>
          </w:tcPr>
          <w:p w14:paraId="22B8B43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auto" w:fill="auto"/>
            <w:noWrap/>
            <w:hideMark/>
          </w:tcPr>
          <w:p w14:paraId="22E5E6C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auto" w:fill="auto"/>
            <w:noWrap/>
            <w:hideMark/>
          </w:tcPr>
          <w:p w14:paraId="68D39A3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auto" w:fill="auto"/>
            <w:noWrap/>
            <w:hideMark/>
          </w:tcPr>
          <w:p w14:paraId="18CF163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auto" w:fill="auto"/>
            <w:noWrap/>
            <w:hideMark/>
          </w:tcPr>
          <w:p w14:paraId="5B949366"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auto" w:fill="auto"/>
            <w:noWrap/>
            <w:hideMark/>
          </w:tcPr>
          <w:p w14:paraId="6DE7923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67E0F98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auto" w:fill="auto"/>
            <w:noWrap/>
            <w:hideMark/>
          </w:tcPr>
          <w:p w14:paraId="3CD0CC9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auto" w:fill="auto"/>
            <w:noWrap/>
            <w:hideMark/>
          </w:tcPr>
          <w:p w14:paraId="31467B7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77FAD18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6C441CD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auto" w:fill="auto"/>
            <w:noWrap/>
            <w:hideMark/>
          </w:tcPr>
          <w:p w14:paraId="0C12B84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auto" w:fill="auto"/>
            <w:noWrap/>
            <w:hideMark/>
          </w:tcPr>
          <w:p w14:paraId="4534256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202.08</w:t>
            </w:r>
          </w:p>
        </w:tc>
      </w:tr>
      <w:tr w:rsidR="00362A7C" w:rsidRPr="007020E1" w14:paraId="7EA854A9" w14:textId="77777777" w:rsidTr="0064774D">
        <w:trPr>
          <w:trHeight w:val="372"/>
        </w:trPr>
        <w:tc>
          <w:tcPr>
            <w:tcW w:w="444" w:type="pct"/>
            <w:tcBorders>
              <w:top w:val="nil"/>
              <w:left w:val="single" w:sz="8" w:space="0" w:color="000000"/>
              <w:bottom w:val="nil"/>
              <w:right w:val="nil"/>
            </w:tcBorders>
            <w:shd w:val="clear" w:color="000000" w:fill="D9D9D9"/>
            <w:hideMark/>
          </w:tcPr>
          <w:p w14:paraId="73E0017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73A5B54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37277C4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HF.1.1.1</w:t>
            </w:r>
          </w:p>
        </w:tc>
        <w:tc>
          <w:tcPr>
            <w:tcW w:w="276" w:type="pct"/>
            <w:tcBorders>
              <w:top w:val="nil"/>
              <w:left w:val="nil"/>
              <w:bottom w:val="nil"/>
              <w:right w:val="nil"/>
            </w:tcBorders>
            <w:shd w:val="clear" w:color="000000" w:fill="D9D9D9"/>
            <w:hideMark/>
          </w:tcPr>
          <w:p w14:paraId="00D72E1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5A0F3B8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Central government schemes</w:t>
            </w:r>
          </w:p>
        </w:tc>
        <w:tc>
          <w:tcPr>
            <w:tcW w:w="208" w:type="pct"/>
            <w:tcBorders>
              <w:top w:val="nil"/>
              <w:left w:val="nil"/>
              <w:bottom w:val="nil"/>
              <w:right w:val="single" w:sz="4" w:space="0" w:color="000000"/>
            </w:tcBorders>
            <w:shd w:val="clear" w:color="000000" w:fill="D9D9D9"/>
            <w:noWrap/>
            <w:hideMark/>
          </w:tcPr>
          <w:p w14:paraId="156CC0AF"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144.79</w:t>
            </w:r>
          </w:p>
        </w:tc>
        <w:tc>
          <w:tcPr>
            <w:tcW w:w="208" w:type="pct"/>
            <w:tcBorders>
              <w:top w:val="nil"/>
              <w:left w:val="nil"/>
              <w:bottom w:val="nil"/>
              <w:right w:val="nil"/>
            </w:tcBorders>
            <w:shd w:val="clear" w:color="000000" w:fill="D9D9D9"/>
            <w:noWrap/>
            <w:hideMark/>
          </w:tcPr>
          <w:p w14:paraId="0828AF7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000000" w:fill="D9D9D9"/>
            <w:noWrap/>
            <w:hideMark/>
          </w:tcPr>
          <w:p w14:paraId="1BDF994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000000" w:fill="D9D9D9"/>
            <w:noWrap/>
            <w:hideMark/>
          </w:tcPr>
          <w:p w14:paraId="6C07419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000000" w:fill="D9D9D9"/>
            <w:noWrap/>
            <w:hideMark/>
          </w:tcPr>
          <w:p w14:paraId="6D6BCB5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000000" w:fill="D9D9D9"/>
            <w:noWrap/>
            <w:hideMark/>
          </w:tcPr>
          <w:p w14:paraId="5B64BD1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000000" w:fill="D9D9D9"/>
            <w:noWrap/>
            <w:hideMark/>
          </w:tcPr>
          <w:p w14:paraId="42B8131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2AC2635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7E6969E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2D109B5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7123F29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0B1EFF4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3F33E7B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454C1AD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13AD692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r>
      <w:tr w:rsidR="00362A7C" w:rsidRPr="007020E1" w14:paraId="7ED4F285" w14:textId="77777777" w:rsidTr="0064774D">
        <w:trPr>
          <w:trHeight w:val="372"/>
        </w:trPr>
        <w:tc>
          <w:tcPr>
            <w:tcW w:w="444" w:type="pct"/>
            <w:tcBorders>
              <w:top w:val="nil"/>
              <w:left w:val="single" w:sz="8" w:space="0" w:color="000000"/>
              <w:bottom w:val="nil"/>
              <w:right w:val="nil"/>
            </w:tcBorders>
            <w:shd w:val="clear" w:color="000000" w:fill="D9D9D9"/>
            <w:hideMark/>
          </w:tcPr>
          <w:p w14:paraId="1AC4C08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091A822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5900428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HF.1.1.2</w:t>
            </w:r>
          </w:p>
        </w:tc>
        <w:tc>
          <w:tcPr>
            <w:tcW w:w="276" w:type="pct"/>
            <w:tcBorders>
              <w:top w:val="nil"/>
              <w:left w:val="nil"/>
              <w:bottom w:val="nil"/>
              <w:right w:val="nil"/>
            </w:tcBorders>
            <w:shd w:val="clear" w:color="000000" w:fill="D9D9D9"/>
            <w:hideMark/>
          </w:tcPr>
          <w:p w14:paraId="7A05E50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4F30142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State/regional/local government schemes</w:t>
            </w:r>
          </w:p>
        </w:tc>
        <w:tc>
          <w:tcPr>
            <w:tcW w:w="208" w:type="pct"/>
            <w:tcBorders>
              <w:top w:val="nil"/>
              <w:left w:val="nil"/>
              <w:bottom w:val="nil"/>
              <w:right w:val="single" w:sz="4" w:space="0" w:color="000000"/>
            </w:tcBorders>
            <w:shd w:val="clear" w:color="000000" w:fill="D9D9D9"/>
            <w:noWrap/>
            <w:hideMark/>
          </w:tcPr>
          <w:p w14:paraId="028241D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57.29</w:t>
            </w:r>
          </w:p>
        </w:tc>
        <w:tc>
          <w:tcPr>
            <w:tcW w:w="208" w:type="pct"/>
            <w:tcBorders>
              <w:top w:val="nil"/>
              <w:left w:val="nil"/>
              <w:bottom w:val="nil"/>
              <w:right w:val="nil"/>
            </w:tcBorders>
            <w:shd w:val="clear" w:color="000000" w:fill="D9D9D9"/>
            <w:noWrap/>
            <w:hideMark/>
          </w:tcPr>
          <w:p w14:paraId="5A24798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4456C7C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03BBDD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1EEECE0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4A63A69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BFB790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000000" w:fill="D9D9D9"/>
            <w:noWrap/>
            <w:hideMark/>
          </w:tcPr>
          <w:p w14:paraId="295DD60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0FE8D37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7204440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28B3BB2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121FC0E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739244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1632A6D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4" w:space="0" w:color="000000"/>
              <w:right w:val="single" w:sz="8" w:space="0" w:color="000000"/>
            </w:tcBorders>
            <w:shd w:val="clear" w:color="000000" w:fill="D9D9D9"/>
            <w:noWrap/>
            <w:hideMark/>
          </w:tcPr>
          <w:p w14:paraId="3038670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r>
      <w:tr w:rsidR="00362A7C" w:rsidRPr="007020E1" w14:paraId="037DB7E3" w14:textId="77777777" w:rsidTr="0064774D">
        <w:trPr>
          <w:trHeight w:val="372"/>
        </w:trPr>
        <w:tc>
          <w:tcPr>
            <w:tcW w:w="444" w:type="pct"/>
            <w:tcBorders>
              <w:top w:val="single" w:sz="4" w:space="0" w:color="000000"/>
              <w:left w:val="single" w:sz="8" w:space="0" w:color="000000"/>
              <w:bottom w:val="single" w:sz="4" w:space="0" w:color="000000"/>
              <w:right w:val="nil"/>
            </w:tcBorders>
            <w:shd w:val="clear" w:color="000000" w:fill="D9D9D9"/>
            <w:hideMark/>
          </w:tcPr>
          <w:p w14:paraId="4A68D20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HF.2</w:t>
            </w:r>
          </w:p>
        </w:tc>
        <w:tc>
          <w:tcPr>
            <w:tcW w:w="205" w:type="pct"/>
            <w:tcBorders>
              <w:top w:val="single" w:sz="4" w:space="0" w:color="000000"/>
              <w:left w:val="nil"/>
              <w:bottom w:val="single" w:sz="4" w:space="0" w:color="000000"/>
              <w:right w:val="nil"/>
            </w:tcBorders>
            <w:shd w:val="clear" w:color="000000" w:fill="D9D9D9"/>
            <w:hideMark/>
          </w:tcPr>
          <w:p w14:paraId="324D233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6" w:type="pct"/>
            <w:tcBorders>
              <w:top w:val="single" w:sz="4" w:space="0" w:color="000000"/>
              <w:left w:val="nil"/>
              <w:bottom w:val="single" w:sz="4" w:space="0" w:color="000000"/>
              <w:right w:val="nil"/>
            </w:tcBorders>
            <w:shd w:val="clear" w:color="000000" w:fill="D9D9D9"/>
            <w:hideMark/>
          </w:tcPr>
          <w:p w14:paraId="544DC1D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46111C8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559" w:type="pct"/>
            <w:tcBorders>
              <w:top w:val="single" w:sz="4" w:space="0" w:color="000000"/>
              <w:left w:val="nil"/>
              <w:bottom w:val="single" w:sz="4" w:space="0" w:color="000000"/>
              <w:right w:val="single" w:sz="4" w:space="0" w:color="000000"/>
            </w:tcBorders>
            <w:shd w:val="clear" w:color="000000" w:fill="D9D9D9"/>
            <w:hideMark/>
          </w:tcPr>
          <w:p w14:paraId="1981652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Voluntary health care payment schemes</w:t>
            </w:r>
          </w:p>
        </w:tc>
        <w:tc>
          <w:tcPr>
            <w:tcW w:w="208" w:type="pct"/>
            <w:tcBorders>
              <w:top w:val="single" w:sz="4" w:space="0" w:color="000000"/>
              <w:left w:val="nil"/>
              <w:bottom w:val="single" w:sz="4" w:space="0" w:color="000000"/>
              <w:right w:val="single" w:sz="4" w:space="0" w:color="000000"/>
            </w:tcBorders>
            <w:shd w:val="clear" w:color="000000" w:fill="D9D9D9"/>
            <w:noWrap/>
            <w:hideMark/>
          </w:tcPr>
          <w:p w14:paraId="1413574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nil"/>
              <w:bottom w:val="single" w:sz="4" w:space="0" w:color="000000"/>
              <w:right w:val="nil"/>
            </w:tcBorders>
            <w:shd w:val="clear" w:color="000000" w:fill="D9D9D9"/>
            <w:noWrap/>
            <w:hideMark/>
          </w:tcPr>
          <w:p w14:paraId="4507EFC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5C87370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4A560FA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62A3884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3" w:type="pct"/>
            <w:tcBorders>
              <w:top w:val="single" w:sz="4" w:space="0" w:color="000000"/>
              <w:left w:val="nil"/>
              <w:bottom w:val="single" w:sz="4" w:space="0" w:color="000000"/>
              <w:right w:val="nil"/>
            </w:tcBorders>
            <w:shd w:val="clear" w:color="000000" w:fill="D9D9D9"/>
            <w:noWrap/>
            <w:hideMark/>
          </w:tcPr>
          <w:p w14:paraId="36AF18D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76594AF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5A9DFBE3"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single" w:sz="4" w:space="0" w:color="000000"/>
              <w:left w:val="nil"/>
              <w:bottom w:val="single" w:sz="4" w:space="0" w:color="000000"/>
              <w:right w:val="nil"/>
            </w:tcBorders>
            <w:shd w:val="clear" w:color="000000" w:fill="D9D9D9"/>
            <w:noWrap/>
            <w:hideMark/>
          </w:tcPr>
          <w:p w14:paraId="79D50D9A"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D77BA7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single" w:sz="4" w:space="0" w:color="000000"/>
            </w:tcBorders>
            <w:shd w:val="clear" w:color="000000" w:fill="D9D9D9"/>
            <w:noWrap/>
            <w:hideMark/>
          </w:tcPr>
          <w:p w14:paraId="753A3CD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563C6EC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67719E9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20"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0CDD8403"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0.21</w:t>
            </w:r>
          </w:p>
        </w:tc>
        <w:tc>
          <w:tcPr>
            <w:tcW w:w="208" w:type="pct"/>
            <w:tcBorders>
              <w:top w:val="nil"/>
              <w:left w:val="nil"/>
              <w:bottom w:val="single" w:sz="4" w:space="0" w:color="000000"/>
              <w:right w:val="single" w:sz="8" w:space="0" w:color="000000"/>
            </w:tcBorders>
            <w:shd w:val="clear" w:color="auto" w:fill="auto"/>
            <w:noWrap/>
            <w:hideMark/>
          </w:tcPr>
          <w:p w14:paraId="291E1E5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18.25</w:t>
            </w:r>
          </w:p>
        </w:tc>
      </w:tr>
      <w:tr w:rsidR="00362A7C" w:rsidRPr="007020E1" w14:paraId="73F7924F" w14:textId="77777777" w:rsidTr="0064774D">
        <w:trPr>
          <w:trHeight w:val="372"/>
        </w:trPr>
        <w:tc>
          <w:tcPr>
            <w:tcW w:w="444" w:type="pct"/>
            <w:tcBorders>
              <w:top w:val="nil"/>
              <w:left w:val="single" w:sz="8" w:space="0" w:color="000000"/>
              <w:bottom w:val="nil"/>
              <w:right w:val="nil"/>
            </w:tcBorders>
            <w:shd w:val="clear" w:color="auto" w:fill="auto"/>
            <w:hideMark/>
          </w:tcPr>
          <w:p w14:paraId="0904244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hideMark/>
          </w:tcPr>
          <w:p w14:paraId="7EEFB29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HF.2.1</w:t>
            </w:r>
          </w:p>
        </w:tc>
        <w:tc>
          <w:tcPr>
            <w:tcW w:w="286" w:type="pct"/>
            <w:tcBorders>
              <w:top w:val="nil"/>
              <w:left w:val="nil"/>
              <w:bottom w:val="nil"/>
              <w:right w:val="nil"/>
            </w:tcBorders>
            <w:shd w:val="clear" w:color="auto" w:fill="auto"/>
            <w:hideMark/>
          </w:tcPr>
          <w:p w14:paraId="4CA2668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auto" w:fill="auto"/>
            <w:hideMark/>
          </w:tcPr>
          <w:p w14:paraId="0D441AA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auto" w:fill="auto"/>
            <w:hideMark/>
          </w:tcPr>
          <w:p w14:paraId="08BED80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Voluntary health insurance schemes</w:t>
            </w:r>
          </w:p>
        </w:tc>
        <w:tc>
          <w:tcPr>
            <w:tcW w:w="208" w:type="pct"/>
            <w:tcBorders>
              <w:top w:val="nil"/>
              <w:left w:val="nil"/>
              <w:bottom w:val="nil"/>
              <w:right w:val="single" w:sz="4" w:space="0" w:color="000000"/>
            </w:tcBorders>
            <w:shd w:val="clear" w:color="auto" w:fill="auto"/>
            <w:noWrap/>
            <w:hideMark/>
          </w:tcPr>
          <w:p w14:paraId="1C714A5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auto" w:fill="auto"/>
            <w:noWrap/>
            <w:hideMark/>
          </w:tcPr>
          <w:p w14:paraId="413E03B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03212C9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2AB9788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28517F5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auto" w:fill="auto"/>
            <w:noWrap/>
            <w:hideMark/>
          </w:tcPr>
          <w:p w14:paraId="598E916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4D6D1F1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auto" w:fill="auto"/>
            <w:noWrap/>
            <w:hideMark/>
          </w:tcPr>
          <w:p w14:paraId="6E4EAD2A"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auto" w:fill="auto"/>
            <w:noWrap/>
            <w:hideMark/>
          </w:tcPr>
          <w:p w14:paraId="5B560F1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auto" w:fill="auto"/>
            <w:noWrap/>
            <w:hideMark/>
          </w:tcPr>
          <w:p w14:paraId="0F8E598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auto" w:fill="auto"/>
            <w:noWrap/>
            <w:hideMark/>
          </w:tcPr>
          <w:p w14:paraId="630E286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3131ABE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599C694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auto" w:fill="auto"/>
            <w:noWrap/>
            <w:hideMark/>
          </w:tcPr>
          <w:p w14:paraId="607F90A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auto" w:fill="auto"/>
            <w:noWrap/>
            <w:hideMark/>
          </w:tcPr>
          <w:p w14:paraId="18DD119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r>
      <w:tr w:rsidR="00362A7C" w:rsidRPr="007020E1" w14:paraId="3D604213" w14:textId="77777777" w:rsidTr="0064774D">
        <w:trPr>
          <w:trHeight w:val="516"/>
        </w:trPr>
        <w:tc>
          <w:tcPr>
            <w:tcW w:w="444" w:type="pct"/>
            <w:tcBorders>
              <w:top w:val="nil"/>
              <w:left w:val="single" w:sz="8" w:space="0" w:color="000000"/>
              <w:bottom w:val="nil"/>
              <w:right w:val="nil"/>
            </w:tcBorders>
            <w:shd w:val="clear" w:color="000000" w:fill="D9D9D9"/>
            <w:hideMark/>
          </w:tcPr>
          <w:p w14:paraId="7BB4C81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616D5A6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3B31C38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HF.2.1.nec</w:t>
            </w:r>
          </w:p>
        </w:tc>
        <w:tc>
          <w:tcPr>
            <w:tcW w:w="276" w:type="pct"/>
            <w:tcBorders>
              <w:top w:val="nil"/>
              <w:left w:val="nil"/>
              <w:bottom w:val="nil"/>
              <w:right w:val="nil"/>
            </w:tcBorders>
            <w:shd w:val="clear" w:color="000000" w:fill="D9D9D9"/>
            <w:hideMark/>
          </w:tcPr>
          <w:p w14:paraId="7F2644D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7A2CCF0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Unspecified voluntary health insurance schemes (n.e.c.)</w:t>
            </w:r>
          </w:p>
        </w:tc>
        <w:tc>
          <w:tcPr>
            <w:tcW w:w="208" w:type="pct"/>
            <w:tcBorders>
              <w:top w:val="nil"/>
              <w:left w:val="nil"/>
              <w:bottom w:val="nil"/>
              <w:right w:val="single" w:sz="4" w:space="0" w:color="000000"/>
            </w:tcBorders>
            <w:shd w:val="clear" w:color="000000" w:fill="D9D9D9"/>
            <w:noWrap/>
            <w:hideMark/>
          </w:tcPr>
          <w:p w14:paraId="240F9D1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060AF2F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6D18E07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6E6878D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38F1C0A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2D79999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D053F0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3D4F7982"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000000" w:fill="D9D9D9"/>
            <w:noWrap/>
            <w:hideMark/>
          </w:tcPr>
          <w:p w14:paraId="2CF5502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000000" w:fill="D9D9D9"/>
            <w:noWrap/>
            <w:hideMark/>
          </w:tcPr>
          <w:p w14:paraId="5A10155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3610C25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3BFD565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00E6C27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2FBF2E2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545AE06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r>
      <w:tr w:rsidR="00362A7C" w:rsidRPr="007020E1" w14:paraId="0BFF3846" w14:textId="77777777" w:rsidTr="0064774D">
        <w:trPr>
          <w:trHeight w:val="372"/>
        </w:trPr>
        <w:tc>
          <w:tcPr>
            <w:tcW w:w="444" w:type="pct"/>
            <w:tcBorders>
              <w:top w:val="nil"/>
              <w:left w:val="single" w:sz="8" w:space="0" w:color="000000"/>
              <w:bottom w:val="nil"/>
              <w:right w:val="nil"/>
            </w:tcBorders>
            <w:shd w:val="clear" w:color="000000" w:fill="D9D9D9"/>
            <w:hideMark/>
          </w:tcPr>
          <w:p w14:paraId="30D3A2E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421E37A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HF.2.3</w:t>
            </w:r>
          </w:p>
        </w:tc>
        <w:tc>
          <w:tcPr>
            <w:tcW w:w="286" w:type="pct"/>
            <w:tcBorders>
              <w:top w:val="nil"/>
              <w:left w:val="nil"/>
              <w:bottom w:val="nil"/>
              <w:right w:val="nil"/>
            </w:tcBorders>
            <w:shd w:val="clear" w:color="000000" w:fill="D9D9D9"/>
            <w:hideMark/>
          </w:tcPr>
          <w:p w14:paraId="1C49446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41D100C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0A16927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Enterprise financing schemes</w:t>
            </w:r>
          </w:p>
        </w:tc>
        <w:tc>
          <w:tcPr>
            <w:tcW w:w="208" w:type="pct"/>
            <w:tcBorders>
              <w:top w:val="nil"/>
              <w:left w:val="nil"/>
              <w:bottom w:val="nil"/>
              <w:right w:val="single" w:sz="4" w:space="0" w:color="000000"/>
            </w:tcBorders>
            <w:shd w:val="clear" w:color="000000" w:fill="D9D9D9"/>
            <w:noWrap/>
            <w:hideMark/>
          </w:tcPr>
          <w:p w14:paraId="1EFE2C2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17F0F29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11967E1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56F206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33ADB2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23F6F2F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53D3A84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79EA73C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3268223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5FF53CC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5E29328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6D841A2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7FECB52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36EE17E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0.21</w:t>
            </w:r>
          </w:p>
        </w:tc>
        <w:tc>
          <w:tcPr>
            <w:tcW w:w="208" w:type="pct"/>
            <w:tcBorders>
              <w:top w:val="nil"/>
              <w:left w:val="nil"/>
              <w:bottom w:val="nil"/>
              <w:right w:val="single" w:sz="8" w:space="0" w:color="000000"/>
            </w:tcBorders>
            <w:shd w:val="clear" w:color="000000" w:fill="D9D9D9"/>
            <w:noWrap/>
            <w:hideMark/>
          </w:tcPr>
          <w:p w14:paraId="671782B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0.21</w:t>
            </w:r>
          </w:p>
        </w:tc>
      </w:tr>
      <w:tr w:rsidR="00362A7C" w:rsidRPr="007020E1" w14:paraId="5A332352" w14:textId="77777777" w:rsidTr="0064774D">
        <w:trPr>
          <w:trHeight w:val="516"/>
        </w:trPr>
        <w:tc>
          <w:tcPr>
            <w:tcW w:w="444" w:type="pct"/>
            <w:tcBorders>
              <w:top w:val="nil"/>
              <w:left w:val="single" w:sz="8" w:space="0" w:color="000000"/>
              <w:bottom w:val="nil"/>
              <w:right w:val="nil"/>
            </w:tcBorders>
            <w:shd w:val="clear" w:color="000000" w:fill="D9D9D9"/>
            <w:hideMark/>
          </w:tcPr>
          <w:p w14:paraId="591E7DF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01D350D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22D0EEF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HF.2.3.nec</w:t>
            </w:r>
          </w:p>
        </w:tc>
        <w:tc>
          <w:tcPr>
            <w:tcW w:w="276" w:type="pct"/>
            <w:tcBorders>
              <w:top w:val="nil"/>
              <w:left w:val="nil"/>
              <w:bottom w:val="nil"/>
              <w:right w:val="nil"/>
            </w:tcBorders>
            <w:shd w:val="clear" w:color="000000" w:fill="D9D9D9"/>
            <w:hideMark/>
          </w:tcPr>
          <w:p w14:paraId="446D6A8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349CAF3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Unspecified enterprise financing schemes (n.e.c.)</w:t>
            </w:r>
          </w:p>
        </w:tc>
        <w:tc>
          <w:tcPr>
            <w:tcW w:w="208" w:type="pct"/>
            <w:tcBorders>
              <w:top w:val="nil"/>
              <w:left w:val="nil"/>
              <w:bottom w:val="nil"/>
              <w:right w:val="single" w:sz="4" w:space="0" w:color="000000"/>
            </w:tcBorders>
            <w:shd w:val="clear" w:color="000000" w:fill="D9D9D9"/>
            <w:noWrap/>
            <w:hideMark/>
          </w:tcPr>
          <w:p w14:paraId="79FB63B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3C2E4CC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744901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C5795D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471D609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4D0FF6F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7883628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6369048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4EE0981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1938C39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31B53C8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10DF960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C8B70F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3C79BF8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0.21</w:t>
            </w:r>
          </w:p>
        </w:tc>
        <w:tc>
          <w:tcPr>
            <w:tcW w:w="208" w:type="pct"/>
            <w:tcBorders>
              <w:top w:val="nil"/>
              <w:left w:val="nil"/>
              <w:bottom w:val="single" w:sz="4" w:space="0" w:color="000000"/>
              <w:right w:val="single" w:sz="8" w:space="0" w:color="000000"/>
            </w:tcBorders>
            <w:shd w:val="clear" w:color="000000" w:fill="D9D9D9"/>
            <w:noWrap/>
            <w:hideMark/>
          </w:tcPr>
          <w:p w14:paraId="25B6359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0.21</w:t>
            </w:r>
          </w:p>
        </w:tc>
      </w:tr>
      <w:tr w:rsidR="00362A7C" w:rsidRPr="007020E1" w14:paraId="64E09135" w14:textId="77777777" w:rsidTr="0064774D">
        <w:trPr>
          <w:trHeight w:val="372"/>
        </w:trPr>
        <w:tc>
          <w:tcPr>
            <w:tcW w:w="444" w:type="pct"/>
            <w:tcBorders>
              <w:top w:val="single" w:sz="4" w:space="0" w:color="000000"/>
              <w:left w:val="single" w:sz="8" w:space="0" w:color="000000"/>
              <w:bottom w:val="single" w:sz="4" w:space="0" w:color="000000"/>
              <w:right w:val="nil"/>
            </w:tcBorders>
            <w:shd w:val="clear" w:color="000000" w:fill="D9D9D9"/>
            <w:hideMark/>
          </w:tcPr>
          <w:p w14:paraId="76DEDA7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HF.3</w:t>
            </w:r>
          </w:p>
        </w:tc>
        <w:tc>
          <w:tcPr>
            <w:tcW w:w="205" w:type="pct"/>
            <w:tcBorders>
              <w:top w:val="single" w:sz="4" w:space="0" w:color="000000"/>
              <w:left w:val="nil"/>
              <w:bottom w:val="single" w:sz="4" w:space="0" w:color="000000"/>
              <w:right w:val="nil"/>
            </w:tcBorders>
            <w:shd w:val="clear" w:color="000000" w:fill="D9D9D9"/>
            <w:hideMark/>
          </w:tcPr>
          <w:p w14:paraId="5E70646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6" w:type="pct"/>
            <w:tcBorders>
              <w:top w:val="single" w:sz="4" w:space="0" w:color="000000"/>
              <w:left w:val="nil"/>
              <w:bottom w:val="single" w:sz="4" w:space="0" w:color="000000"/>
              <w:right w:val="nil"/>
            </w:tcBorders>
            <w:shd w:val="clear" w:color="000000" w:fill="D9D9D9"/>
            <w:hideMark/>
          </w:tcPr>
          <w:p w14:paraId="18C93E8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7B6FA85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559" w:type="pct"/>
            <w:tcBorders>
              <w:top w:val="single" w:sz="4" w:space="0" w:color="000000"/>
              <w:left w:val="nil"/>
              <w:bottom w:val="single" w:sz="4" w:space="0" w:color="000000"/>
              <w:right w:val="single" w:sz="4" w:space="0" w:color="000000"/>
            </w:tcBorders>
            <w:shd w:val="clear" w:color="000000" w:fill="D9D9D9"/>
            <w:hideMark/>
          </w:tcPr>
          <w:p w14:paraId="0599E46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Household out-of-pocket payment</w:t>
            </w:r>
          </w:p>
        </w:tc>
        <w:tc>
          <w:tcPr>
            <w:tcW w:w="208" w:type="pct"/>
            <w:tcBorders>
              <w:top w:val="single" w:sz="4" w:space="0" w:color="000000"/>
              <w:left w:val="nil"/>
              <w:bottom w:val="single" w:sz="4" w:space="0" w:color="000000"/>
              <w:right w:val="single" w:sz="4" w:space="0" w:color="000000"/>
            </w:tcBorders>
            <w:shd w:val="clear" w:color="000000" w:fill="D9D9D9"/>
            <w:noWrap/>
            <w:hideMark/>
          </w:tcPr>
          <w:p w14:paraId="7BDC125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nil"/>
              <w:bottom w:val="single" w:sz="4" w:space="0" w:color="000000"/>
              <w:right w:val="nil"/>
            </w:tcBorders>
            <w:shd w:val="clear" w:color="000000" w:fill="D9D9D9"/>
            <w:noWrap/>
            <w:hideMark/>
          </w:tcPr>
          <w:p w14:paraId="44B7918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5156DBA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0C35A04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0052EBB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3" w:type="pct"/>
            <w:tcBorders>
              <w:top w:val="single" w:sz="4" w:space="0" w:color="000000"/>
              <w:left w:val="nil"/>
              <w:bottom w:val="single" w:sz="4" w:space="0" w:color="000000"/>
              <w:right w:val="nil"/>
            </w:tcBorders>
            <w:shd w:val="clear" w:color="000000" w:fill="D9D9D9"/>
            <w:noWrap/>
            <w:hideMark/>
          </w:tcPr>
          <w:p w14:paraId="08295AC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358BED2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5415616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5347579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2F8BA4F"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single" w:sz="4" w:space="0" w:color="000000"/>
              <w:left w:val="nil"/>
              <w:bottom w:val="single" w:sz="4" w:space="0" w:color="000000"/>
              <w:right w:val="single" w:sz="4" w:space="0" w:color="000000"/>
            </w:tcBorders>
            <w:shd w:val="clear" w:color="000000" w:fill="D9D9D9"/>
            <w:noWrap/>
            <w:hideMark/>
          </w:tcPr>
          <w:p w14:paraId="4B10633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4EBAC17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6D9DE56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20"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5D775A9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4" w:space="0" w:color="000000"/>
              <w:right w:val="single" w:sz="8" w:space="0" w:color="000000"/>
            </w:tcBorders>
            <w:shd w:val="clear" w:color="auto" w:fill="auto"/>
            <w:noWrap/>
            <w:hideMark/>
          </w:tcPr>
          <w:p w14:paraId="46DB4486"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158.88</w:t>
            </w:r>
          </w:p>
        </w:tc>
      </w:tr>
      <w:tr w:rsidR="00362A7C" w:rsidRPr="007020E1" w14:paraId="089FC37A" w14:textId="77777777" w:rsidTr="0064774D">
        <w:trPr>
          <w:trHeight w:val="372"/>
        </w:trPr>
        <w:tc>
          <w:tcPr>
            <w:tcW w:w="444" w:type="pct"/>
            <w:tcBorders>
              <w:top w:val="nil"/>
              <w:left w:val="single" w:sz="8" w:space="0" w:color="000000"/>
              <w:bottom w:val="nil"/>
              <w:right w:val="nil"/>
            </w:tcBorders>
            <w:shd w:val="clear" w:color="auto" w:fill="auto"/>
            <w:hideMark/>
          </w:tcPr>
          <w:p w14:paraId="162F97D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hideMark/>
          </w:tcPr>
          <w:p w14:paraId="3AE1CB8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HF.3.1</w:t>
            </w:r>
          </w:p>
        </w:tc>
        <w:tc>
          <w:tcPr>
            <w:tcW w:w="286" w:type="pct"/>
            <w:tcBorders>
              <w:top w:val="nil"/>
              <w:left w:val="nil"/>
              <w:bottom w:val="nil"/>
              <w:right w:val="nil"/>
            </w:tcBorders>
            <w:shd w:val="clear" w:color="auto" w:fill="auto"/>
            <w:hideMark/>
          </w:tcPr>
          <w:p w14:paraId="034AF15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auto" w:fill="auto"/>
            <w:hideMark/>
          </w:tcPr>
          <w:p w14:paraId="6D1A2A0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auto" w:fill="auto"/>
            <w:hideMark/>
          </w:tcPr>
          <w:p w14:paraId="1FCBB6C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Out-of-pocket excluding cost-sharing</w:t>
            </w:r>
          </w:p>
        </w:tc>
        <w:tc>
          <w:tcPr>
            <w:tcW w:w="208" w:type="pct"/>
            <w:tcBorders>
              <w:top w:val="nil"/>
              <w:left w:val="nil"/>
              <w:bottom w:val="nil"/>
              <w:right w:val="single" w:sz="4" w:space="0" w:color="000000"/>
            </w:tcBorders>
            <w:shd w:val="clear" w:color="auto" w:fill="auto"/>
            <w:noWrap/>
            <w:hideMark/>
          </w:tcPr>
          <w:p w14:paraId="652EAA8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auto" w:fill="auto"/>
            <w:noWrap/>
            <w:hideMark/>
          </w:tcPr>
          <w:p w14:paraId="4A51FC6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464BD33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65F2540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1C8F284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auto" w:fill="auto"/>
            <w:noWrap/>
            <w:hideMark/>
          </w:tcPr>
          <w:p w14:paraId="3B07FB9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3C4A94C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auto" w:fill="auto"/>
            <w:noWrap/>
            <w:hideMark/>
          </w:tcPr>
          <w:p w14:paraId="1439C15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06BA67B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auto" w:fill="auto"/>
            <w:noWrap/>
            <w:hideMark/>
          </w:tcPr>
          <w:p w14:paraId="382AAEA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nil"/>
              <w:left w:val="nil"/>
              <w:bottom w:val="nil"/>
              <w:right w:val="single" w:sz="4" w:space="0" w:color="000000"/>
            </w:tcBorders>
            <w:shd w:val="clear" w:color="auto" w:fill="auto"/>
            <w:noWrap/>
            <w:hideMark/>
          </w:tcPr>
          <w:p w14:paraId="587B133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049CD09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0EFAFFC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auto" w:fill="auto"/>
            <w:noWrap/>
            <w:hideMark/>
          </w:tcPr>
          <w:p w14:paraId="4E32733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4" w:space="0" w:color="000000"/>
              <w:right w:val="single" w:sz="8" w:space="0" w:color="000000"/>
            </w:tcBorders>
            <w:shd w:val="clear" w:color="auto" w:fill="auto"/>
            <w:noWrap/>
            <w:hideMark/>
          </w:tcPr>
          <w:p w14:paraId="007AF89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158.88</w:t>
            </w:r>
          </w:p>
        </w:tc>
      </w:tr>
      <w:tr w:rsidR="00362A7C" w:rsidRPr="007020E1" w14:paraId="5D1E5104" w14:textId="77777777" w:rsidTr="0064774D">
        <w:trPr>
          <w:trHeight w:val="516"/>
        </w:trPr>
        <w:tc>
          <w:tcPr>
            <w:tcW w:w="444" w:type="pct"/>
            <w:tcBorders>
              <w:top w:val="single" w:sz="4" w:space="0" w:color="000000"/>
              <w:left w:val="single" w:sz="8" w:space="0" w:color="000000"/>
              <w:bottom w:val="single" w:sz="4" w:space="0" w:color="000000"/>
              <w:right w:val="nil"/>
            </w:tcBorders>
            <w:shd w:val="clear" w:color="000000" w:fill="D9D9D9"/>
            <w:hideMark/>
          </w:tcPr>
          <w:p w14:paraId="741AD42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HF.4</w:t>
            </w:r>
          </w:p>
        </w:tc>
        <w:tc>
          <w:tcPr>
            <w:tcW w:w="205" w:type="pct"/>
            <w:tcBorders>
              <w:top w:val="single" w:sz="4" w:space="0" w:color="000000"/>
              <w:left w:val="nil"/>
              <w:bottom w:val="single" w:sz="4" w:space="0" w:color="000000"/>
              <w:right w:val="nil"/>
            </w:tcBorders>
            <w:shd w:val="clear" w:color="000000" w:fill="D9D9D9"/>
            <w:hideMark/>
          </w:tcPr>
          <w:p w14:paraId="444976F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6" w:type="pct"/>
            <w:tcBorders>
              <w:top w:val="single" w:sz="4" w:space="0" w:color="000000"/>
              <w:left w:val="nil"/>
              <w:bottom w:val="single" w:sz="4" w:space="0" w:color="000000"/>
              <w:right w:val="nil"/>
            </w:tcBorders>
            <w:shd w:val="clear" w:color="000000" w:fill="D9D9D9"/>
            <w:hideMark/>
          </w:tcPr>
          <w:p w14:paraId="5165594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76" w:type="pct"/>
            <w:tcBorders>
              <w:top w:val="single" w:sz="4" w:space="0" w:color="000000"/>
              <w:left w:val="nil"/>
              <w:bottom w:val="single" w:sz="4" w:space="0" w:color="000000"/>
              <w:right w:val="nil"/>
            </w:tcBorders>
            <w:shd w:val="clear" w:color="000000" w:fill="D9D9D9"/>
            <w:hideMark/>
          </w:tcPr>
          <w:p w14:paraId="381E4B6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559" w:type="pct"/>
            <w:tcBorders>
              <w:top w:val="single" w:sz="4" w:space="0" w:color="000000"/>
              <w:left w:val="nil"/>
              <w:bottom w:val="single" w:sz="4" w:space="0" w:color="000000"/>
              <w:right w:val="single" w:sz="4" w:space="0" w:color="000000"/>
            </w:tcBorders>
            <w:shd w:val="clear" w:color="000000" w:fill="D9D9D9"/>
            <w:hideMark/>
          </w:tcPr>
          <w:p w14:paraId="7D3EEBF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Rest of the world financing schemes (non-resident)</w:t>
            </w:r>
          </w:p>
        </w:tc>
        <w:tc>
          <w:tcPr>
            <w:tcW w:w="208" w:type="pct"/>
            <w:tcBorders>
              <w:top w:val="single" w:sz="4" w:space="0" w:color="000000"/>
              <w:left w:val="nil"/>
              <w:bottom w:val="single" w:sz="4" w:space="0" w:color="000000"/>
              <w:right w:val="single" w:sz="4" w:space="0" w:color="000000"/>
            </w:tcBorders>
            <w:shd w:val="clear" w:color="000000" w:fill="D9D9D9"/>
            <w:noWrap/>
            <w:hideMark/>
          </w:tcPr>
          <w:p w14:paraId="71EEEB6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nil"/>
              <w:bottom w:val="single" w:sz="4" w:space="0" w:color="000000"/>
              <w:right w:val="nil"/>
            </w:tcBorders>
            <w:shd w:val="clear" w:color="000000" w:fill="D9D9D9"/>
            <w:noWrap/>
            <w:hideMark/>
          </w:tcPr>
          <w:p w14:paraId="75CA6AC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716EEDF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47AD0EC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38" w:type="pct"/>
            <w:tcBorders>
              <w:top w:val="single" w:sz="4" w:space="0" w:color="000000"/>
              <w:left w:val="nil"/>
              <w:bottom w:val="single" w:sz="4" w:space="0" w:color="000000"/>
              <w:right w:val="nil"/>
            </w:tcBorders>
            <w:shd w:val="clear" w:color="000000" w:fill="D9D9D9"/>
            <w:noWrap/>
            <w:hideMark/>
          </w:tcPr>
          <w:p w14:paraId="551DAD1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83" w:type="pct"/>
            <w:tcBorders>
              <w:top w:val="single" w:sz="4" w:space="0" w:color="000000"/>
              <w:left w:val="nil"/>
              <w:bottom w:val="single" w:sz="4" w:space="0" w:color="000000"/>
              <w:right w:val="nil"/>
            </w:tcBorders>
            <w:shd w:val="clear" w:color="000000" w:fill="D9D9D9"/>
            <w:noWrap/>
            <w:hideMark/>
          </w:tcPr>
          <w:p w14:paraId="6E86CE7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44AB3CB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7844123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single" w:sz="4" w:space="0" w:color="000000"/>
              <w:left w:val="nil"/>
              <w:bottom w:val="single" w:sz="4" w:space="0" w:color="000000"/>
              <w:right w:val="nil"/>
            </w:tcBorders>
            <w:shd w:val="clear" w:color="000000" w:fill="D9D9D9"/>
            <w:noWrap/>
            <w:hideMark/>
          </w:tcPr>
          <w:p w14:paraId="667B9F7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single" w:sz="4" w:space="0" w:color="000000"/>
              <w:left w:val="single" w:sz="4" w:space="0" w:color="000000"/>
              <w:bottom w:val="single" w:sz="4" w:space="0" w:color="000000"/>
              <w:right w:val="single" w:sz="4" w:space="0" w:color="000000"/>
            </w:tcBorders>
            <w:shd w:val="clear" w:color="000000" w:fill="D9D9D9"/>
            <w:noWrap/>
            <w:hideMark/>
          </w:tcPr>
          <w:p w14:paraId="2FA2AAF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single" w:sz="4" w:space="0" w:color="000000"/>
              <w:left w:val="nil"/>
              <w:bottom w:val="single" w:sz="4" w:space="0" w:color="000000"/>
              <w:right w:val="single" w:sz="4" w:space="0" w:color="000000"/>
            </w:tcBorders>
            <w:shd w:val="clear" w:color="000000" w:fill="D9D9D9"/>
            <w:noWrap/>
            <w:hideMark/>
          </w:tcPr>
          <w:p w14:paraId="0E85D226"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single" w:sz="4" w:space="0" w:color="000000"/>
              <w:left w:val="nil"/>
              <w:bottom w:val="single" w:sz="4" w:space="0" w:color="000000"/>
              <w:right w:val="nil"/>
            </w:tcBorders>
            <w:shd w:val="clear" w:color="000000" w:fill="D9D9D9"/>
            <w:noWrap/>
            <w:hideMark/>
          </w:tcPr>
          <w:p w14:paraId="3EDBBE6B"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2.44</w:t>
            </w:r>
          </w:p>
        </w:tc>
        <w:tc>
          <w:tcPr>
            <w:tcW w:w="203" w:type="pct"/>
            <w:tcBorders>
              <w:top w:val="single" w:sz="4" w:space="0" w:color="000000"/>
              <w:left w:val="nil"/>
              <w:bottom w:val="single" w:sz="4" w:space="0" w:color="000000"/>
              <w:right w:val="nil"/>
            </w:tcBorders>
            <w:shd w:val="clear" w:color="000000" w:fill="D9D9D9"/>
            <w:noWrap/>
            <w:hideMark/>
          </w:tcPr>
          <w:p w14:paraId="0F24D4B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10.60</w:t>
            </w:r>
          </w:p>
        </w:tc>
        <w:tc>
          <w:tcPr>
            <w:tcW w:w="220" w:type="pct"/>
            <w:tcBorders>
              <w:top w:val="single" w:sz="4" w:space="0" w:color="000000"/>
              <w:left w:val="single" w:sz="4" w:space="0" w:color="000000"/>
              <w:bottom w:val="single" w:sz="4" w:space="0" w:color="000000"/>
              <w:right w:val="single" w:sz="8" w:space="0" w:color="000000"/>
            </w:tcBorders>
            <w:shd w:val="clear" w:color="000000" w:fill="D9D9D9"/>
            <w:noWrap/>
            <w:hideMark/>
          </w:tcPr>
          <w:p w14:paraId="1300E25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4" w:space="0" w:color="000000"/>
              <w:right w:val="single" w:sz="8" w:space="0" w:color="000000"/>
            </w:tcBorders>
            <w:shd w:val="clear" w:color="auto" w:fill="auto"/>
            <w:noWrap/>
            <w:hideMark/>
          </w:tcPr>
          <w:p w14:paraId="23F730F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13.03</w:t>
            </w:r>
          </w:p>
        </w:tc>
      </w:tr>
      <w:tr w:rsidR="00362A7C" w:rsidRPr="007020E1" w14:paraId="40BA1059" w14:textId="77777777" w:rsidTr="0064774D">
        <w:trPr>
          <w:trHeight w:val="372"/>
        </w:trPr>
        <w:tc>
          <w:tcPr>
            <w:tcW w:w="444" w:type="pct"/>
            <w:tcBorders>
              <w:top w:val="nil"/>
              <w:left w:val="single" w:sz="8" w:space="0" w:color="000000"/>
              <w:bottom w:val="nil"/>
              <w:right w:val="nil"/>
            </w:tcBorders>
            <w:shd w:val="clear" w:color="auto" w:fill="auto"/>
            <w:hideMark/>
          </w:tcPr>
          <w:p w14:paraId="6F16E5C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auto" w:fill="auto"/>
            <w:hideMark/>
          </w:tcPr>
          <w:p w14:paraId="5C79457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w:t>
            </w:r>
          </w:p>
        </w:tc>
        <w:tc>
          <w:tcPr>
            <w:tcW w:w="286" w:type="pct"/>
            <w:tcBorders>
              <w:top w:val="nil"/>
              <w:left w:val="nil"/>
              <w:bottom w:val="nil"/>
              <w:right w:val="nil"/>
            </w:tcBorders>
            <w:shd w:val="clear" w:color="auto" w:fill="auto"/>
            <w:hideMark/>
          </w:tcPr>
          <w:p w14:paraId="336B38D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auto" w:fill="auto"/>
            <w:hideMark/>
          </w:tcPr>
          <w:p w14:paraId="3370F3B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auto" w:fill="auto"/>
            <w:hideMark/>
          </w:tcPr>
          <w:p w14:paraId="0F436CC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Voluntary schemes (non-resident)</w:t>
            </w:r>
          </w:p>
        </w:tc>
        <w:tc>
          <w:tcPr>
            <w:tcW w:w="208" w:type="pct"/>
            <w:tcBorders>
              <w:top w:val="nil"/>
              <w:left w:val="nil"/>
              <w:bottom w:val="nil"/>
              <w:right w:val="single" w:sz="4" w:space="0" w:color="000000"/>
            </w:tcBorders>
            <w:shd w:val="clear" w:color="auto" w:fill="auto"/>
            <w:noWrap/>
            <w:hideMark/>
          </w:tcPr>
          <w:p w14:paraId="28B012D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auto" w:fill="auto"/>
            <w:noWrap/>
            <w:hideMark/>
          </w:tcPr>
          <w:p w14:paraId="05CE823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5E664AD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155262F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auto" w:fill="auto"/>
            <w:noWrap/>
            <w:hideMark/>
          </w:tcPr>
          <w:p w14:paraId="14AC5CE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auto" w:fill="auto"/>
            <w:noWrap/>
            <w:hideMark/>
          </w:tcPr>
          <w:p w14:paraId="3375C1D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auto" w:fill="auto"/>
            <w:noWrap/>
            <w:hideMark/>
          </w:tcPr>
          <w:p w14:paraId="479A5BD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auto" w:fill="auto"/>
            <w:noWrap/>
            <w:hideMark/>
          </w:tcPr>
          <w:p w14:paraId="07C19E2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auto" w:fill="auto"/>
            <w:noWrap/>
            <w:hideMark/>
          </w:tcPr>
          <w:p w14:paraId="29DBD76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auto" w:fill="auto"/>
            <w:noWrap/>
            <w:hideMark/>
          </w:tcPr>
          <w:p w14:paraId="71E2DFC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auto" w:fill="auto"/>
            <w:noWrap/>
            <w:hideMark/>
          </w:tcPr>
          <w:p w14:paraId="27AFEE4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nil"/>
              <w:left w:val="nil"/>
              <w:bottom w:val="nil"/>
              <w:right w:val="nil"/>
            </w:tcBorders>
            <w:shd w:val="clear" w:color="auto" w:fill="auto"/>
            <w:noWrap/>
            <w:hideMark/>
          </w:tcPr>
          <w:p w14:paraId="2355B02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nil"/>
              <w:left w:val="nil"/>
              <w:bottom w:val="nil"/>
              <w:right w:val="nil"/>
            </w:tcBorders>
            <w:shd w:val="clear" w:color="auto" w:fill="auto"/>
            <w:noWrap/>
            <w:hideMark/>
          </w:tcPr>
          <w:p w14:paraId="29539A2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nil"/>
              <w:left w:val="single" w:sz="4" w:space="0" w:color="000000"/>
              <w:bottom w:val="nil"/>
              <w:right w:val="single" w:sz="8" w:space="0" w:color="000000"/>
            </w:tcBorders>
            <w:shd w:val="clear" w:color="auto" w:fill="auto"/>
            <w:noWrap/>
            <w:hideMark/>
          </w:tcPr>
          <w:p w14:paraId="074D25F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auto" w:fill="auto"/>
            <w:noWrap/>
            <w:hideMark/>
          </w:tcPr>
          <w:p w14:paraId="35B6CBE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13.03</w:t>
            </w:r>
          </w:p>
        </w:tc>
      </w:tr>
      <w:tr w:rsidR="00362A7C" w:rsidRPr="007020E1" w14:paraId="7E141DB1" w14:textId="77777777" w:rsidTr="0064774D">
        <w:trPr>
          <w:trHeight w:val="372"/>
        </w:trPr>
        <w:tc>
          <w:tcPr>
            <w:tcW w:w="444" w:type="pct"/>
            <w:tcBorders>
              <w:top w:val="nil"/>
              <w:left w:val="single" w:sz="8" w:space="0" w:color="000000"/>
              <w:bottom w:val="nil"/>
              <w:right w:val="nil"/>
            </w:tcBorders>
            <w:shd w:val="clear" w:color="000000" w:fill="D9D9D9"/>
            <w:hideMark/>
          </w:tcPr>
          <w:p w14:paraId="3D120A9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782CF7A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7026AA3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HF.4.2.2</w:t>
            </w:r>
          </w:p>
        </w:tc>
        <w:tc>
          <w:tcPr>
            <w:tcW w:w="276" w:type="pct"/>
            <w:tcBorders>
              <w:top w:val="nil"/>
              <w:left w:val="nil"/>
              <w:bottom w:val="nil"/>
              <w:right w:val="nil"/>
            </w:tcBorders>
            <w:shd w:val="clear" w:color="000000" w:fill="D9D9D9"/>
            <w:hideMark/>
          </w:tcPr>
          <w:p w14:paraId="165D28A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0EED16F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Other schemes (non-resident)</w:t>
            </w:r>
          </w:p>
        </w:tc>
        <w:tc>
          <w:tcPr>
            <w:tcW w:w="208" w:type="pct"/>
            <w:tcBorders>
              <w:top w:val="nil"/>
              <w:left w:val="nil"/>
              <w:bottom w:val="nil"/>
              <w:right w:val="single" w:sz="4" w:space="0" w:color="000000"/>
            </w:tcBorders>
            <w:shd w:val="clear" w:color="000000" w:fill="D9D9D9"/>
            <w:noWrap/>
            <w:hideMark/>
          </w:tcPr>
          <w:p w14:paraId="3897A19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2C1F8BE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146F98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ADF9D5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FA4D32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514534E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70AF1B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29E88A2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590886E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372C477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38BEDAF4"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nil"/>
              <w:left w:val="nil"/>
              <w:bottom w:val="nil"/>
              <w:right w:val="nil"/>
            </w:tcBorders>
            <w:shd w:val="clear" w:color="000000" w:fill="D9D9D9"/>
            <w:noWrap/>
            <w:hideMark/>
          </w:tcPr>
          <w:p w14:paraId="0CE28EF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nil"/>
              <w:left w:val="nil"/>
              <w:bottom w:val="nil"/>
              <w:right w:val="nil"/>
            </w:tcBorders>
            <w:shd w:val="clear" w:color="000000" w:fill="D9D9D9"/>
            <w:noWrap/>
            <w:hideMark/>
          </w:tcPr>
          <w:p w14:paraId="6A9483A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nil"/>
              <w:left w:val="single" w:sz="4" w:space="0" w:color="000000"/>
              <w:bottom w:val="nil"/>
              <w:right w:val="single" w:sz="8" w:space="0" w:color="000000"/>
            </w:tcBorders>
            <w:shd w:val="clear" w:color="000000" w:fill="D9D9D9"/>
            <w:noWrap/>
            <w:hideMark/>
          </w:tcPr>
          <w:p w14:paraId="5E8AC42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0C92FD8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13.03</w:t>
            </w:r>
          </w:p>
        </w:tc>
      </w:tr>
      <w:tr w:rsidR="00362A7C" w:rsidRPr="007020E1" w14:paraId="0F6F3E7E" w14:textId="77777777" w:rsidTr="0064774D">
        <w:trPr>
          <w:trHeight w:val="372"/>
        </w:trPr>
        <w:tc>
          <w:tcPr>
            <w:tcW w:w="444" w:type="pct"/>
            <w:tcBorders>
              <w:top w:val="nil"/>
              <w:left w:val="single" w:sz="8" w:space="0" w:color="000000"/>
              <w:bottom w:val="nil"/>
              <w:right w:val="nil"/>
            </w:tcBorders>
            <w:shd w:val="clear" w:color="000000" w:fill="D9D9D9"/>
            <w:hideMark/>
          </w:tcPr>
          <w:p w14:paraId="64C41BB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5268249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0051221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439535F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HF.4.2.2.1</w:t>
            </w:r>
          </w:p>
        </w:tc>
        <w:tc>
          <w:tcPr>
            <w:tcW w:w="559" w:type="pct"/>
            <w:tcBorders>
              <w:top w:val="nil"/>
              <w:left w:val="nil"/>
              <w:bottom w:val="nil"/>
              <w:right w:val="single" w:sz="4" w:space="0" w:color="000000"/>
            </w:tcBorders>
            <w:shd w:val="clear" w:color="000000" w:fill="D9D9D9"/>
            <w:hideMark/>
          </w:tcPr>
          <w:p w14:paraId="4E439F9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Philanthropy/international NGOs schemes</w:t>
            </w:r>
          </w:p>
        </w:tc>
        <w:tc>
          <w:tcPr>
            <w:tcW w:w="208" w:type="pct"/>
            <w:tcBorders>
              <w:top w:val="nil"/>
              <w:left w:val="nil"/>
              <w:bottom w:val="nil"/>
              <w:right w:val="single" w:sz="4" w:space="0" w:color="000000"/>
            </w:tcBorders>
            <w:shd w:val="clear" w:color="000000" w:fill="D9D9D9"/>
            <w:noWrap/>
            <w:hideMark/>
          </w:tcPr>
          <w:p w14:paraId="134D624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1AC1220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E4247C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4FC82E6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4DA8029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41788CB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8BBEA6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6C1B5C2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70AB715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7C2774A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10B36CCF"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5.44</w:t>
            </w:r>
          </w:p>
        </w:tc>
        <w:tc>
          <w:tcPr>
            <w:tcW w:w="203" w:type="pct"/>
            <w:tcBorders>
              <w:top w:val="nil"/>
              <w:left w:val="nil"/>
              <w:bottom w:val="nil"/>
              <w:right w:val="nil"/>
            </w:tcBorders>
            <w:shd w:val="clear" w:color="000000" w:fill="D9D9D9"/>
            <w:noWrap/>
            <w:hideMark/>
          </w:tcPr>
          <w:p w14:paraId="4E620CF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2.38</w:t>
            </w:r>
          </w:p>
        </w:tc>
        <w:tc>
          <w:tcPr>
            <w:tcW w:w="203" w:type="pct"/>
            <w:tcBorders>
              <w:top w:val="nil"/>
              <w:left w:val="nil"/>
              <w:bottom w:val="nil"/>
              <w:right w:val="nil"/>
            </w:tcBorders>
            <w:shd w:val="clear" w:color="000000" w:fill="D9D9D9"/>
            <w:noWrap/>
            <w:hideMark/>
          </w:tcPr>
          <w:p w14:paraId="2297B89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3.07</w:t>
            </w:r>
          </w:p>
        </w:tc>
        <w:tc>
          <w:tcPr>
            <w:tcW w:w="220" w:type="pct"/>
            <w:tcBorders>
              <w:top w:val="nil"/>
              <w:left w:val="single" w:sz="4" w:space="0" w:color="000000"/>
              <w:bottom w:val="nil"/>
              <w:right w:val="single" w:sz="8" w:space="0" w:color="000000"/>
            </w:tcBorders>
            <w:shd w:val="clear" w:color="000000" w:fill="D9D9D9"/>
            <w:noWrap/>
            <w:hideMark/>
          </w:tcPr>
          <w:p w14:paraId="31926648"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586AACA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5.44</w:t>
            </w:r>
          </w:p>
        </w:tc>
      </w:tr>
      <w:tr w:rsidR="00362A7C" w:rsidRPr="007020E1" w14:paraId="2E40835F" w14:textId="77777777" w:rsidTr="0064774D">
        <w:trPr>
          <w:trHeight w:val="372"/>
        </w:trPr>
        <w:tc>
          <w:tcPr>
            <w:tcW w:w="444" w:type="pct"/>
            <w:tcBorders>
              <w:top w:val="nil"/>
              <w:left w:val="single" w:sz="8" w:space="0" w:color="000000"/>
              <w:bottom w:val="nil"/>
              <w:right w:val="nil"/>
            </w:tcBorders>
            <w:shd w:val="clear" w:color="000000" w:fill="D9D9D9"/>
            <w:hideMark/>
          </w:tcPr>
          <w:p w14:paraId="39BD32D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2A54AF3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0DD17DB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38CF73B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HF.4.2.2.2</w:t>
            </w:r>
          </w:p>
        </w:tc>
        <w:tc>
          <w:tcPr>
            <w:tcW w:w="559" w:type="pct"/>
            <w:tcBorders>
              <w:top w:val="nil"/>
              <w:left w:val="nil"/>
              <w:bottom w:val="nil"/>
              <w:right w:val="single" w:sz="4" w:space="0" w:color="000000"/>
            </w:tcBorders>
            <w:shd w:val="clear" w:color="000000" w:fill="D9D9D9"/>
            <w:hideMark/>
          </w:tcPr>
          <w:p w14:paraId="09974F2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Foreign development agencies schemes</w:t>
            </w:r>
          </w:p>
        </w:tc>
        <w:tc>
          <w:tcPr>
            <w:tcW w:w="208" w:type="pct"/>
            <w:tcBorders>
              <w:top w:val="nil"/>
              <w:left w:val="nil"/>
              <w:bottom w:val="nil"/>
              <w:right w:val="single" w:sz="4" w:space="0" w:color="000000"/>
            </w:tcBorders>
            <w:shd w:val="clear" w:color="000000" w:fill="D9D9D9"/>
            <w:noWrap/>
            <w:hideMark/>
          </w:tcPr>
          <w:p w14:paraId="0CC582C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1037222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E25F06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0085A9F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22D73CA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363FBD0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6435E0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217B997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1DBB89C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3EA07FF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2E58F753"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7.53</w:t>
            </w:r>
          </w:p>
        </w:tc>
        <w:tc>
          <w:tcPr>
            <w:tcW w:w="203" w:type="pct"/>
            <w:tcBorders>
              <w:top w:val="nil"/>
              <w:left w:val="nil"/>
              <w:bottom w:val="nil"/>
              <w:right w:val="nil"/>
            </w:tcBorders>
            <w:shd w:val="clear" w:color="000000" w:fill="D9D9D9"/>
            <w:noWrap/>
            <w:hideMark/>
          </w:tcPr>
          <w:p w14:paraId="2614FC8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0E28849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7.53</w:t>
            </w:r>
          </w:p>
        </w:tc>
        <w:tc>
          <w:tcPr>
            <w:tcW w:w="220" w:type="pct"/>
            <w:tcBorders>
              <w:top w:val="nil"/>
              <w:left w:val="single" w:sz="4" w:space="0" w:color="000000"/>
              <w:bottom w:val="nil"/>
              <w:right w:val="single" w:sz="8" w:space="0" w:color="000000"/>
            </w:tcBorders>
            <w:shd w:val="clear" w:color="000000" w:fill="D9D9D9"/>
            <w:noWrap/>
            <w:hideMark/>
          </w:tcPr>
          <w:p w14:paraId="437240A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11275DA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7.53</w:t>
            </w:r>
          </w:p>
        </w:tc>
      </w:tr>
      <w:tr w:rsidR="00362A7C" w:rsidRPr="007020E1" w14:paraId="5CA6B48A" w14:textId="77777777" w:rsidTr="0064774D">
        <w:trPr>
          <w:trHeight w:val="660"/>
        </w:trPr>
        <w:tc>
          <w:tcPr>
            <w:tcW w:w="444" w:type="pct"/>
            <w:tcBorders>
              <w:top w:val="nil"/>
              <w:left w:val="single" w:sz="8" w:space="0" w:color="000000"/>
              <w:bottom w:val="nil"/>
              <w:right w:val="nil"/>
            </w:tcBorders>
            <w:shd w:val="clear" w:color="000000" w:fill="D9D9D9"/>
            <w:hideMark/>
          </w:tcPr>
          <w:p w14:paraId="7BFC93B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23BC139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0148A3E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76" w:type="pct"/>
            <w:tcBorders>
              <w:top w:val="nil"/>
              <w:left w:val="nil"/>
              <w:bottom w:val="nil"/>
              <w:right w:val="nil"/>
            </w:tcBorders>
            <w:shd w:val="clear" w:color="000000" w:fill="D9D9D9"/>
            <w:hideMark/>
          </w:tcPr>
          <w:p w14:paraId="5AC5C90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HF.4.2.2.3</w:t>
            </w:r>
          </w:p>
        </w:tc>
        <w:tc>
          <w:tcPr>
            <w:tcW w:w="559" w:type="pct"/>
            <w:tcBorders>
              <w:top w:val="nil"/>
              <w:left w:val="nil"/>
              <w:bottom w:val="nil"/>
              <w:right w:val="single" w:sz="4" w:space="0" w:color="000000"/>
            </w:tcBorders>
            <w:shd w:val="clear" w:color="000000" w:fill="D9D9D9"/>
            <w:hideMark/>
          </w:tcPr>
          <w:p w14:paraId="70BD52F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Schemes of enclaves (e.g. international organisations or embassies)</w:t>
            </w:r>
          </w:p>
        </w:tc>
        <w:tc>
          <w:tcPr>
            <w:tcW w:w="208" w:type="pct"/>
            <w:tcBorders>
              <w:top w:val="nil"/>
              <w:left w:val="nil"/>
              <w:bottom w:val="nil"/>
              <w:right w:val="single" w:sz="4" w:space="0" w:color="000000"/>
            </w:tcBorders>
            <w:shd w:val="clear" w:color="000000" w:fill="D9D9D9"/>
            <w:noWrap/>
            <w:hideMark/>
          </w:tcPr>
          <w:p w14:paraId="2A2532C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701A2D7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3750513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1F49141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19446B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4068BEB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0D68E76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0C81C5AB"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6988D88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41E7C81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73F3659A"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0.06</w:t>
            </w:r>
          </w:p>
        </w:tc>
        <w:tc>
          <w:tcPr>
            <w:tcW w:w="203" w:type="pct"/>
            <w:tcBorders>
              <w:top w:val="nil"/>
              <w:left w:val="nil"/>
              <w:bottom w:val="nil"/>
              <w:right w:val="nil"/>
            </w:tcBorders>
            <w:shd w:val="clear" w:color="000000" w:fill="D9D9D9"/>
            <w:noWrap/>
            <w:hideMark/>
          </w:tcPr>
          <w:p w14:paraId="5B8DC9F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0.06</w:t>
            </w:r>
          </w:p>
        </w:tc>
        <w:tc>
          <w:tcPr>
            <w:tcW w:w="203" w:type="pct"/>
            <w:tcBorders>
              <w:top w:val="nil"/>
              <w:left w:val="nil"/>
              <w:bottom w:val="nil"/>
              <w:right w:val="nil"/>
            </w:tcBorders>
            <w:shd w:val="clear" w:color="000000" w:fill="D9D9D9"/>
            <w:noWrap/>
            <w:hideMark/>
          </w:tcPr>
          <w:p w14:paraId="69890C4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49A8BE95"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8" w:space="0" w:color="000000"/>
              <w:right w:val="single" w:sz="8" w:space="0" w:color="000000"/>
            </w:tcBorders>
            <w:shd w:val="clear" w:color="000000" w:fill="D9D9D9"/>
            <w:noWrap/>
            <w:hideMark/>
          </w:tcPr>
          <w:p w14:paraId="69A43C3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0.06</w:t>
            </w:r>
          </w:p>
        </w:tc>
      </w:tr>
      <w:tr w:rsidR="00362A7C" w:rsidRPr="007020E1" w14:paraId="3A1E1045" w14:textId="77777777" w:rsidTr="0064774D">
        <w:trPr>
          <w:trHeight w:val="228"/>
        </w:trPr>
        <w:tc>
          <w:tcPr>
            <w:tcW w:w="1770" w:type="pct"/>
            <w:gridSpan w:val="5"/>
            <w:tcBorders>
              <w:top w:val="single" w:sz="8" w:space="0" w:color="000000"/>
              <w:left w:val="single" w:sz="8" w:space="0" w:color="000000"/>
              <w:bottom w:val="single" w:sz="8" w:space="0" w:color="000000"/>
              <w:right w:val="single" w:sz="4" w:space="0" w:color="000000"/>
            </w:tcBorders>
            <w:shd w:val="clear" w:color="auto" w:fill="auto"/>
            <w:hideMark/>
          </w:tcPr>
          <w:p w14:paraId="0268F29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lastRenderedPageBreak/>
              <w:t>All HF</w:t>
            </w:r>
          </w:p>
        </w:tc>
        <w:tc>
          <w:tcPr>
            <w:tcW w:w="208" w:type="pct"/>
            <w:tcBorders>
              <w:top w:val="single" w:sz="8" w:space="0" w:color="000000"/>
              <w:left w:val="nil"/>
              <w:bottom w:val="single" w:sz="8" w:space="0" w:color="000000"/>
              <w:right w:val="single" w:sz="4" w:space="0" w:color="000000"/>
            </w:tcBorders>
            <w:shd w:val="clear" w:color="auto" w:fill="auto"/>
            <w:noWrap/>
            <w:hideMark/>
          </w:tcPr>
          <w:p w14:paraId="0F2E75C0"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single" w:sz="8" w:space="0" w:color="000000"/>
              <w:left w:val="nil"/>
              <w:bottom w:val="single" w:sz="8" w:space="0" w:color="000000"/>
              <w:right w:val="nil"/>
            </w:tcBorders>
            <w:shd w:val="clear" w:color="auto" w:fill="auto"/>
            <w:noWrap/>
            <w:hideMark/>
          </w:tcPr>
          <w:p w14:paraId="04680EC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single" w:sz="8" w:space="0" w:color="000000"/>
              <w:left w:val="nil"/>
              <w:bottom w:val="single" w:sz="8" w:space="0" w:color="000000"/>
              <w:right w:val="nil"/>
            </w:tcBorders>
            <w:shd w:val="clear" w:color="auto" w:fill="auto"/>
            <w:noWrap/>
            <w:hideMark/>
          </w:tcPr>
          <w:p w14:paraId="270B085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single" w:sz="8" w:space="0" w:color="000000"/>
              <w:left w:val="nil"/>
              <w:bottom w:val="single" w:sz="8" w:space="0" w:color="000000"/>
              <w:right w:val="nil"/>
            </w:tcBorders>
            <w:shd w:val="clear" w:color="auto" w:fill="auto"/>
            <w:noWrap/>
            <w:hideMark/>
          </w:tcPr>
          <w:p w14:paraId="6D4AA4C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single" w:sz="8" w:space="0" w:color="000000"/>
              <w:left w:val="nil"/>
              <w:bottom w:val="single" w:sz="8" w:space="0" w:color="000000"/>
              <w:right w:val="nil"/>
            </w:tcBorders>
            <w:shd w:val="clear" w:color="auto" w:fill="auto"/>
            <w:noWrap/>
            <w:hideMark/>
          </w:tcPr>
          <w:p w14:paraId="639F42B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single" w:sz="8" w:space="0" w:color="000000"/>
              <w:left w:val="nil"/>
              <w:bottom w:val="single" w:sz="8" w:space="0" w:color="000000"/>
              <w:right w:val="nil"/>
            </w:tcBorders>
            <w:shd w:val="clear" w:color="auto" w:fill="auto"/>
            <w:noWrap/>
            <w:hideMark/>
          </w:tcPr>
          <w:p w14:paraId="6FCF9F7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single" w:sz="8" w:space="0" w:color="000000"/>
              <w:left w:val="nil"/>
              <w:bottom w:val="single" w:sz="8" w:space="0" w:color="000000"/>
              <w:right w:val="nil"/>
            </w:tcBorders>
            <w:shd w:val="clear" w:color="auto" w:fill="auto"/>
            <w:noWrap/>
            <w:hideMark/>
          </w:tcPr>
          <w:p w14:paraId="0B25F73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single" w:sz="8" w:space="0" w:color="000000"/>
              <w:left w:val="single" w:sz="4" w:space="0" w:color="000000"/>
              <w:bottom w:val="single" w:sz="8" w:space="0" w:color="000000"/>
              <w:right w:val="single" w:sz="4" w:space="0" w:color="000000"/>
            </w:tcBorders>
            <w:shd w:val="clear" w:color="auto" w:fill="auto"/>
            <w:noWrap/>
            <w:hideMark/>
          </w:tcPr>
          <w:p w14:paraId="4A89E866"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single" w:sz="8" w:space="0" w:color="000000"/>
              <w:left w:val="nil"/>
              <w:bottom w:val="single" w:sz="8" w:space="0" w:color="000000"/>
              <w:right w:val="nil"/>
            </w:tcBorders>
            <w:shd w:val="clear" w:color="auto" w:fill="auto"/>
            <w:noWrap/>
            <w:hideMark/>
          </w:tcPr>
          <w:p w14:paraId="27A56EB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single" w:sz="8" w:space="0" w:color="000000"/>
              <w:left w:val="single" w:sz="4" w:space="0" w:color="000000"/>
              <w:bottom w:val="single" w:sz="8" w:space="0" w:color="000000"/>
              <w:right w:val="single" w:sz="4" w:space="0" w:color="000000"/>
            </w:tcBorders>
            <w:shd w:val="clear" w:color="auto" w:fill="auto"/>
            <w:noWrap/>
            <w:hideMark/>
          </w:tcPr>
          <w:p w14:paraId="10953E45"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single" w:sz="8" w:space="0" w:color="000000"/>
              <w:left w:val="nil"/>
              <w:bottom w:val="single" w:sz="8" w:space="0" w:color="000000"/>
              <w:right w:val="single" w:sz="4" w:space="0" w:color="000000"/>
            </w:tcBorders>
            <w:shd w:val="clear" w:color="auto" w:fill="auto"/>
            <w:noWrap/>
            <w:hideMark/>
          </w:tcPr>
          <w:p w14:paraId="4882A419"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single" w:sz="8" w:space="0" w:color="000000"/>
              <w:left w:val="nil"/>
              <w:bottom w:val="single" w:sz="8" w:space="0" w:color="000000"/>
              <w:right w:val="nil"/>
            </w:tcBorders>
            <w:shd w:val="clear" w:color="auto" w:fill="auto"/>
            <w:noWrap/>
            <w:hideMark/>
          </w:tcPr>
          <w:p w14:paraId="56DE346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single" w:sz="8" w:space="0" w:color="000000"/>
              <w:left w:val="nil"/>
              <w:bottom w:val="single" w:sz="8" w:space="0" w:color="000000"/>
              <w:right w:val="nil"/>
            </w:tcBorders>
            <w:shd w:val="clear" w:color="auto" w:fill="auto"/>
            <w:noWrap/>
            <w:hideMark/>
          </w:tcPr>
          <w:p w14:paraId="258D9E7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single" w:sz="8" w:space="0" w:color="000000"/>
              <w:left w:val="single" w:sz="4" w:space="0" w:color="000000"/>
              <w:bottom w:val="single" w:sz="8" w:space="0" w:color="000000"/>
              <w:right w:val="single" w:sz="8" w:space="0" w:color="000000"/>
            </w:tcBorders>
            <w:shd w:val="clear" w:color="auto" w:fill="auto"/>
            <w:noWrap/>
            <w:hideMark/>
          </w:tcPr>
          <w:p w14:paraId="45056B3D"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0.21</w:t>
            </w:r>
          </w:p>
        </w:tc>
        <w:tc>
          <w:tcPr>
            <w:tcW w:w="208" w:type="pct"/>
            <w:tcBorders>
              <w:top w:val="nil"/>
              <w:left w:val="nil"/>
              <w:bottom w:val="single" w:sz="8" w:space="0" w:color="000000"/>
              <w:right w:val="single" w:sz="8" w:space="0" w:color="000000"/>
            </w:tcBorders>
            <w:shd w:val="clear" w:color="auto" w:fill="auto"/>
            <w:noWrap/>
            <w:hideMark/>
          </w:tcPr>
          <w:p w14:paraId="7BEFD07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392.25</w:t>
            </w:r>
          </w:p>
        </w:tc>
      </w:tr>
      <w:tr w:rsidR="00362A7C" w:rsidRPr="007020E1" w14:paraId="326770E7" w14:textId="77777777" w:rsidTr="0064774D">
        <w:trPr>
          <w:trHeight w:val="228"/>
        </w:trPr>
        <w:tc>
          <w:tcPr>
            <w:tcW w:w="1770" w:type="pct"/>
            <w:gridSpan w:val="5"/>
            <w:tcBorders>
              <w:top w:val="nil"/>
              <w:left w:val="single" w:sz="8" w:space="0" w:color="000000"/>
              <w:bottom w:val="nil"/>
              <w:right w:val="single" w:sz="4" w:space="0" w:color="000000"/>
            </w:tcBorders>
            <w:shd w:val="clear" w:color="000000" w:fill="D9D9D9"/>
            <w:hideMark/>
          </w:tcPr>
          <w:p w14:paraId="2E62FE36" w14:textId="77777777" w:rsidR="00362A7C" w:rsidRPr="007020E1" w:rsidRDefault="00362A7C" w:rsidP="0064774D">
            <w:pPr>
              <w:spacing w:after="0" w:line="240" w:lineRule="auto"/>
              <w:rPr>
                <w:rFonts w:ascii="Arial Unicode MS" w:eastAsia="Times New Roman" w:hAnsi="Arial Unicode MS" w:cs="Arial"/>
                <w:b/>
                <w:bCs/>
                <w:sz w:val="12"/>
                <w:szCs w:val="12"/>
                <w:u w:val="single"/>
                <w:lang w:val="en-US"/>
              </w:rPr>
            </w:pPr>
            <w:r w:rsidRPr="007020E1">
              <w:rPr>
                <w:rFonts w:ascii="Arial Unicode MS" w:eastAsia="Times New Roman" w:hAnsi="Arial Unicode MS" w:cs="Arial"/>
                <w:b/>
                <w:bCs/>
                <w:sz w:val="12"/>
                <w:szCs w:val="12"/>
                <w:u w:val="single"/>
                <w:lang w:val="en-US"/>
              </w:rPr>
              <w:t>Memorandum items</w:t>
            </w:r>
          </w:p>
        </w:tc>
        <w:tc>
          <w:tcPr>
            <w:tcW w:w="208" w:type="pct"/>
            <w:tcBorders>
              <w:top w:val="nil"/>
              <w:left w:val="nil"/>
              <w:bottom w:val="nil"/>
              <w:right w:val="single" w:sz="4" w:space="0" w:color="000000"/>
            </w:tcBorders>
            <w:shd w:val="clear" w:color="000000" w:fill="D9D9D9"/>
            <w:noWrap/>
            <w:hideMark/>
          </w:tcPr>
          <w:p w14:paraId="26BF1A9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0C6CA6F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3F4E38D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36E71AD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5AFCC32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2DD7995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322873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1EA9C59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720EC4D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3BA25DC6"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5EF43D8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5AE98AF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C85B3B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404B9ED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301861A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r>
      <w:tr w:rsidR="00362A7C" w:rsidRPr="007020E1" w14:paraId="60C8895B" w14:textId="77777777" w:rsidTr="0064774D">
        <w:trPr>
          <w:trHeight w:val="228"/>
        </w:trPr>
        <w:tc>
          <w:tcPr>
            <w:tcW w:w="444" w:type="pct"/>
            <w:tcBorders>
              <w:top w:val="nil"/>
              <w:left w:val="single" w:sz="8" w:space="0" w:color="000000"/>
              <w:bottom w:val="nil"/>
              <w:right w:val="nil"/>
            </w:tcBorders>
            <w:shd w:val="clear" w:color="auto" w:fill="auto"/>
            <w:hideMark/>
          </w:tcPr>
          <w:p w14:paraId="456325F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326" w:type="pct"/>
            <w:gridSpan w:val="4"/>
            <w:tcBorders>
              <w:top w:val="nil"/>
              <w:left w:val="nil"/>
              <w:bottom w:val="nil"/>
              <w:right w:val="single" w:sz="4" w:space="0" w:color="000000"/>
            </w:tcBorders>
            <w:shd w:val="clear" w:color="auto" w:fill="auto"/>
            <w:hideMark/>
          </w:tcPr>
          <w:p w14:paraId="07B4124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Financing agents managing the financing schemes</w:t>
            </w:r>
          </w:p>
        </w:tc>
        <w:tc>
          <w:tcPr>
            <w:tcW w:w="208" w:type="pct"/>
            <w:tcBorders>
              <w:top w:val="nil"/>
              <w:left w:val="nil"/>
              <w:bottom w:val="nil"/>
              <w:right w:val="single" w:sz="4" w:space="0" w:color="000000"/>
            </w:tcBorders>
            <w:shd w:val="clear" w:color="auto" w:fill="auto"/>
            <w:noWrap/>
            <w:hideMark/>
          </w:tcPr>
          <w:p w14:paraId="222D10D2"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auto" w:fill="auto"/>
            <w:noWrap/>
            <w:hideMark/>
          </w:tcPr>
          <w:p w14:paraId="35EB0D86"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auto" w:fill="auto"/>
            <w:noWrap/>
            <w:hideMark/>
          </w:tcPr>
          <w:p w14:paraId="1572A13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auto" w:fill="auto"/>
            <w:noWrap/>
            <w:hideMark/>
          </w:tcPr>
          <w:p w14:paraId="699FF5D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auto" w:fill="auto"/>
            <w:noWrap/>
            <w:hideMark/>
          </w:tcPr>
          <w:p w14:paraId="38A7867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auto" w:fill="auto"/>
            <w:noWrap/>
            <w:hideMark/>
          </w:tcPr>
          <w:p w14:paraId="0DDF182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auto" w:fill="auto"/>
            <w:noWrap/>
            <w:hideMark/>
          </w:tcPr>
          <w:p w14:paraId="42AEEA4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auto" w:fill="auto"/>
            <w:noWrap/>
            <w:hideMark/>
          </w:tcPr>
          <w:p w14:paraId="4B5EC2F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auto" w:fill="auto"/>
            <w:noWrap/>
            <w:hideMark/>
          </w:tcPr>
          <w:p w14:paraId="0D6B6743"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auto" w:fill="auto"/>
            <w:noWrap/>
            <w:hideMark/>
          </w:tcPr>
          <w:p w14:paraId="6C6538C6"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nil"/>
              <w:left w:val="nil"/>
              <w:bottom w:val="nil"/>
              <w:right w:val="single" w:sz="4" w:space="0" w:color="000000"/>
            </w:tcBorders>
            <w:shd w:val="clear" w:color="auto" w:fill="auto"/>
            <w:noWrap/>
            <w:hideMark/>
          </w:tcPr>
          <w:p w14:paraId="023FF00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nil"/>
              <w:left w:val="nil"/>
              <w:bottom w:val="nil"/>
              <w:right w:val="nil"/>
            </w:tcBorders>
            <w:shd w:val="clear" w:color="auto" w:fill="auto"/>
            <w:noWrap/>
            <w:hideMark/>
          </w:tcPr>
          <w:p w14:paraId="69E900C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nil"/>
              <w:left w:val="nil"/>
              <w:bottom w:val="nil"/>
              <w:right w:val="nil"/>
            </w:tcBorders>
            <w:shd w:val="clear" w:color="auto" w:fill="auto"/>
            <w:noWrap/>
            <w:hideMark/>
          </w:tcPr>
          <w:p w14:paraId="2ACEEAB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nil"/>
              <w:left w:val="single" w:sz="4" w:space="0" w:color="000000"/>
              <w:bottom w:val="nil"/>
              <w:right w:val="single" w:sz="8" w:space="0" w:color="000000"/>
            </w:tcBorders>
            <w:shd w:val="clear" w:color="auto" w:fill="auto"/>
            <w:noWrap/>
            <w:hideMark/>
          </w:tcPr>
          <w:p w14:paraId="5F106AD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13DEAE1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392.04</w:t>
            </w:r>
          </w:p>
        </w:tc>
      </w:tr>
      <w:tr w:rsidR="00362A7C" w:rsidRPr="007020E1" w14:paraId="06EE2910" w14:textId="77777777" w:rsidTr="0064774D">
        <w:trPr>
          <w:trHeight w:val="372"/>
        </w:trPr>
        <w:tc>
          <w:tcPr>
            <w:tcW w:w="444" w:type="pct"/>
            <w:tcBorders>
              <w:top w:val="nil"/>
              <w:left w:val="single" w:sz="8" w:space="0" w:color="000000"/>
              <w:bottom w:val="nil"/>
              <w:right w:val="nil"/>
            </w:tcBorders>
            <w:shd w:val="clear" w:color="000000" w:fill="D9D9D9"/>
            <w:hideMark/>
          </w:tcPr>
          <w:p w14:paraId="084A575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2705013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060D653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HF.RI.1.1</w:t>
            </w:r>
          </w:p>
        </w:tc>
        <w:tc>
          <w:tcPr>
            <w:tcW w:w="276" w:type="pct"/>
            <w:tcBorders>
              <w:top w:val="nil"/>
              <w:left w:val="nil"/>
              <w:bottom w:val="nil"/>
              <w:right w:val="nil"/>
            </w:tcBorders>
            <w:shd w:val="clear" w:color="000000" w:fill="D9D9D9"/>
            <w:hideMark/>
          </w:tcPr>
          <w:p w14:paraId="4AEFCF1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6CE8410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Government (FA.1 General government)</w:t>
            </w:r>
          </w:p>
        </w:tc>
        <w:tc>
          <w:tcPr>
            <w:tcW w:w="208" w:type="pct"/>
            <w:tcBorders>
              <w:top w:val="nil"/>
              <w:left w:val="nil"/>
              <w:bottom w:val="nil"/>
              <w:right w:val="single" w:sz="4" w:space="0" w:color="000000"/>
            </w:tcBorders>
            <w:shd w:val="clear" w:color="000000" w:fill="D9D9D9"/>
            <w:noWrap/>
            <w:hideMark/>
          </w:tcPr>
          <w:p w14:paraId="25129E2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000000" w:fill="D9D9D9"/>
            <w:noWrap/>
            <w:hideMark/>
          </w:tcPr>
          <w:p w14:paraId="564B03E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000000" w:fill="D9D9D9"/>
            <w:noWrap/>
            <w:hideMark/>
          </w:tcPr>
          <w:p w14:paraId="16E0BF4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000000" w:fill="D9D9D9"/>
            <w:noWrap/>
            <w:hideMark/>
          </w:tcPr>
          <w:p w14:paraId="4717004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000000" w:fill="D9D9D9"/>
            <w:noWrap/>
            <w:hideMark/>
          </w:tcPr>
          <w:p w14:paraId="587181F2"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000000" w:fill="D9D9D9"/>
            <w:noWrap/>
            <w:hideMark/>
          </w:tcPr>
          <w:p w14:paraId="159313E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000000" w:fill="D9D9D9"/>
            <w:noWrap/>
            <w:hideMark/>
          </w:tcPr>
          <w:p w14:paraId="4670645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000000" w:fill="D9D9D9"/>
            <w:noWrap/>
            <w:hideMark/>
          </w:tcPr>
          <w:p w14:paraId="60C5E6A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232F2D8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63F1593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3CF9A63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506B88F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873446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0913EBE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5C4CBCA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202.08</w:t>
            </w:r>
          </w:p>
        </w:tc>
      </w:tr>
      <w:tr w:rsidR="00362A7C" w:rsidRPr="007020E1" w14:paraId="513D03FD" w14:textId="77777777" w:rsidTr="0064774D">
        <w:trPr>
          <w:trHeight w:val="516"/>
        </w:trPr>
        <w:tc>
          <w:tcPr>
            <w:tcW w:w="444" w:type="pct"/>
            <w:tcBorders>
              <w:top w:val="nil"/>
              <w:left w:val="single" w:sz="8" w:space="0" w:color="000000"/>
              <w:bottom w:val="nil"/>
              <w:right w:val="nil"/>
            </w:tcBorders>
            <w:shd w:val="clear" w:color="000000" w:fill="D9D9D9"/>
            <w:hideMark/>
          </w:tcPr>
          <w:p w14:paraId="79AA0ED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0C0871F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3B0940E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HF.RI.1.2</w:t>
            </w:r>
          </w:p>
        </w:tc>
        <w:tc>
          <w:tcPr>
            <w:tcW w:w="276" w:type="pct"/>
            <w:tcBorders>
              <w:top w:val="nil"/>
              <w:left w:val="nil"/>
              <w:bottom w:val="nil"/>
              <w:right w:val="nil"/>
            </w:tcBorders>
            <w:shd w:val="clear" w:color="000000" w:fill="D9D9D9"/>
            <w:hideMark/>
          </w:tcPr>
          <w:p w14:paraId="6D0B1FB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5ECD058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Corporations (FA.2 Insurance + FA.3 Corporations)</w:t>
            </w:r>
          </w:p>
        </w:tc>
        <w:tc>
          <w:tcPr>
            <w:tcW w:w="208" w:type="pct"/>
            <w:tcBorders>
              <w:top w:val="nil"/>
              <w:left w:val="nil"/>
              <w:bottom w:val="nil"/>
              <w:right w:val="single" w:sz="4" w:space="0" w:color="000000"/>
            </w:tcBorders>
            <w:shd w:val="clear" w:color="000000" w:fill="D9D9D9"/>
            <w:noWrap/>
            <w:hideMark/>
          </w:tcPr>
          <w:p w14:paraId="7A5ACA1C"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080896D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4C8FD44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44CF92A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6A39782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39C3D44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8B271C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60C44AB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000000" w:fill="D9D9D9"/>
            <w:noWrap/>
            <w:hideMark/>
          </w:tcPr>
          <w:p w14:paraId="657343B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000000" w:fill="D9D9D9"/>
            <w:noWrap/>
            <w:hideMark/>
          </w:tcPr>
          <w:p w14:paraId="11FAB421"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59DD233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139DBF6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25C520B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168428A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671950C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r>
      <w:tr w:rsidR="00362A7C" w:rsidRPr="007020E1" w14:paraId="6C4860B8" w14:textId="77777777" w:rsidTr="0064774D">
        <w:trPr>
          <w:trHeight w:val="372"/>
        </w:trPr>
        <w:tc>
          <w:tcPr>
            <w:tcW w:w="444" w:type="pct"/>
            <w:tcBorders>
              <w:top w:val="nil"/>
              <w:left w:val="single" w:sz="8" w:space="0" w:color="000000"/>
              <w:bottom w:val="nil"/>
              <w:right w:val="nil"/>
            </w:tcBorders>
            <w:shd w:val="clear" w:color="000000" w:fill="D9D9D9"/>
            <w:hideMark/>
          </w:tcPr>
          <w:p w14:paraId="2CCEDA0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168E0AB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623DEAB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HF.RI.1.3</w:t>
            </w:r>
          </w:p>
        </w:tc>
        <w:tc>
          <w:tcPr>
            <w:tcW w:w="276" w:type="pct"/>
            <w:tcBorders>
              <w:top w:val="nil"/>
              <w:left w:val="nil"/>
              <w:bottom w:val="nil"/>
              <w:right w:val="nil"/>
            </w:tcBorders>
            <w:shd w:val="clear" w:color="000000" w:fill="D9D9D9"/>
            <w:hideMark/>
          </w:tcPr>
          <w:p w14:paraId="7C625F5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64EFBBC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Households (FA.5 Households)</w:t>
            </w:r>
          </w:p>
        </w:tc>
        <w:tc>
          <w:tcPr>
            <w:tcW w:w="208" w:type="pct"/>
            <w:tcBorders>
              <w:top w:val="nil"/>
              <w:left w:val="nil"/>
              <w:bottom w:val="nil"/>
              <w:right w:val="single" w:sz="4" w:space="0" w:color="000000"/>
            </w:tcBorders>
            <w:shd w:val="clear" w:color="000000" w:fill="D9D9D9"/>
            <w:noWrap/>
            <w:hideMark/>
          </w:tcPr>
          <w:p w14:paraId="5C02DBC4"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74B5C35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7C1307D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011FAD7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374EDEF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67CD563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B7089A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375D2B60"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0C55D0B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5334402A"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158.88</w:t>
            </w:r>
          </w:p>
        </w:tc>
        <w:tc>
          <w:tcPr>
            <w:tcW w:w="184" w:type="pct"/>
            <w:tcBorders>
              <w:top w:val="nil"/>
              <w:left w:val="nil"/>
              <w:bottom w:val="nil"/>
              <w:right w:val="single" w:sz="4" w:space="0" w:color="000000"/>
            </w:tcBorders>
            <w:shd w:val="clear" w:color="000000" w:fill="D9D9D9"/>
            <w:noWrap/>
            <w:hideMark/>
          </w:tcPr>
          <w:p w14:paraId="168E5CA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6E84705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9D7A4D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10DC562E"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6FE2D66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158.88</w:t>
            </w:r>
          </w:p>
        </w:tc>
      </w:tr>
      <w:tr w:rsidR="00362A7C" w:rsidRPr="007020E1" w14:paraId="62DD3355" w14:textId="77777777" w:rsidTr="0064774D">
        <w:trPr>
          <w:trHeight w:val="372"/>
        </w:trPr>
        <w:tc>
          <w:tcPr>
            <w:tcW w:w="444" w:type="pct"/>
            <w:tcBorders>
              <w:top w:val="nil"/>
              <w:left w:val="single" w:sz="8" w:space="0" w:color="000000"/>
              <w:bottom w:val="nil"/>
              <w:right w:val="nil"/>
            </w:tcBorders>
            <w:shd w:val="clear" w:color="000000" w:fill="D9D9D9"/>
            <w:hideMark/>
          </w:tcPr>
          <w:p w14:paraId="2FB3664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1068BB1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1CDE4BC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HF.RI.1.5</w:t>
            </w:r>
          </w:p>
        </w:tc>
        <w:tc>
          <w:tcPr>
            <w:tcW w:w="276" w:type="pct"/>
            <w:tcBorders>
              <w:top w:val="nil"/>
              <w:left w:val="nil"/>
              <w:bottom w:val="nil"/>
              <w:right w:val="nil"/>
            </w:tcBorders>
            <w:shd w:val="clear" w:color="000000" w:fill="D9D9D9"/>
            <w:hideMark/>
          </w:tcPr>
          <w:p w14:paraId="170D024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691C5AF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Rest of the world (FA.6 Rest of the world)</w:t>
            </w:r>
          </w:p>
        </w:tc>
        <w:tc>
          <w:tcPr>
            <w:tcW w:w="208" w:type="pct"/>
            <w:tcBorders>
              <w:top w:val="nil"/>
              <w:left w:val="nil"/>
              <w:bottom w:val="nil"/>
              <w:right w:val="single" w:sz="4" w:space="0" w:color="000000"/>
            </w:tcBorders>
            <w:shd w:val="clear" w:color="000000" w:fill="D9D9D9"/>
            <w:noWrap/>
            <w:hideMark/>
          </w:tcPr>
          <w:p w14:paraId="7FDAB06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nil"/>
            </w:tcBorders>
            <w:shd w:val="clear" w:color="000000" w:fill="D9D9D9"/>
            <w:noWrap/>
            <w:hideMark/>
          </w:tcPr>
          <w:p w14:paraId="03ADAD1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38D53C9E"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6783524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nil"/>
              <w:right w:val="nil"/>
            </w:tcBorders>
            <w:shd w:val="clear" w:color="000000" w:fill="D9D9D9"/>
            <w:noWrap/>
            <w:hideMark/>
          </w:tcPr>
          <w:p w14:paraId="33F7BE8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nil"/>
              <w:right w:val="nil"/>
            </w:tcBorders>
            <w:shd w:val="clear" w:color="000000" w:fill="D9D9D9"/>
            <w:noWrap/>
            <w:hideMark/>
          </w:tcPr>
          <w:p w14:paraId="4254903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12C7128"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nil"/>
              <w:right w:val="single" w:sz="4" w:space="0" w:color="000000"/>
            </w:tcBorders>
            <w:shd w:val="clear" w:color="000000" w:fill="D9D9D9"/>
            <w:noWrap/>
            <w:hideMark/>
          </w:tcPr>
          <w:p w14:paraId="60FDDEB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06556AB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15EAF73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721A0C68"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13.03</w:t>
            </w:r>
          </w:p>
        </w:tc>
        <w:tc>
          <w:tcPr>
            <w:tcW w:w="203" w:type="pct"/>
            <w:tcBorders>
              <w:top w:val="nil"/>
              <w:left w:val="nil"/>
              <w:bottom w:val="nil"/>
              <w:right w:val="nil"/>
            </w:tcBorders>
            <w:shd w:val="clear" w:color="000000" w:fill="D9D9D9"/>
            <w:noWrap/>
            <w:hideMark/>
          </w:tcPr>
          <w:p w14:paraId="6C5AEA6A"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2.44</w:t>
            </w:r>
          </w:p>
        </w:tc>
        <w:tc>
          <w:tcPr>
            <w:tcW w:w="203" w:type="pct"/>
            <w:tcBorders>
              <w:top w:val="nil"/>
              <w:left w:val="nil"/>
              <w:bottom w:val="nil"/>
              <w:right w:val="nil"/>
            </w:tcBorders>
            <w:shd w:val="clear" w:color="000000" w:fill="D9D9D9"/>
            <w:noWrap/>
            <w:hideMark/>
          </w:tcPr>
          <w:p w14:paraId="76DFCF6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10.60</w:t>
            </w:r>
          </w:p>
        </w:tc>
        <w:tc>
          <w:tcPr>
            <w:tcW w:w="220" w:type="pct"/>
            <w:tcBorders>
              <w:top w:val="nil"/>
              <w:left w:val="single" w:sz="4" w:space="0" w:color="000000"/>
              <w:bottom w:val="nil"/>
              <w:right w:val="single" w:sz="8" w:space="0" w:color="000000"/>
            </w:tcBorders>
            <w:shd w:val="clear" w:color="000000" w:fill="D9D9D9"/>
            <w:noWrap/>
            <w:hideMark/>
          </w:tcPr>
          <w:p w14:paraId="0325909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5328E4C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13.03</w:t>
            </w:r>
          </w:p>
        </w:tc>
      </w:tr>
      <w:tr w:rsidR="00362A7C" w:rsidRPr="007020E1" w14:paraId="0713C809" w14:textId="77777777" w:rsidTr="0064774D">
        <w:trPr>
          <w:trHeight w:val="228"/>
        </w:trPr>
        <w:tc>
          <w:tcPr>
            <w:tcW w:w="444" w:type="pct"/>
            <w:tcBorders>
              <w:top w:val="nil"/>
              <w:left w:val="single" w:sz="8" w:space="0" w:color="000000"/>
              <w:bottom w:val="nil"/>
              <w:right w:val="nil"/>
            </w:tcBorders>
            <w:shd w:val="clear" w:color="000000" w:fill="D9D9D9"/>
            <w:hideMark/>
          </w:tcPr>
          <w:p w14:paraId="5B07259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326" w:type="pct"/>
            <w:gridSpan w:val="4"/>
            <w:tcBorders>
              <w:top w:val="nil"/>
              <w:left w:val="nil"/>
              <w:bottom w:val="nil"/>
              <w:right w:val="single" w:sz="4" w:space="0" w:color="000000"/>
            </w:tcBorders>
            <w:shd w:val="clear" w:color="000000" w:fill="D9D9D9"/>
            <w:hideMark/>
          </w:tcPr>
          <w:p w14:paraId="3C39BFF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Financing schemes and the related cost-sharing together</w:t>
            </w:r>
          </w:p>
        </w:tc>
        <w:tc>
          <w:tcPr>
            <w:tcW w:w="208" w:type="pct"/>
            <w:tcBorders>
              <w:top w:val="nil"/>
              <w:left w:val="nil"/>
              <w:bottom w:val="nil"/>
              <w:right w:val="single" w:sz="4" w:space="0" w:color="000000"/>
            </w:tcBorders>
            <w:shd w:val="clear" w:color="000000" w:fill="D9D9D9"/>
            <w:noWrap/>
            <w:hideMark/>
          </w:tcPr>
          <w:p w14:paraId="0E8528DE"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000000" w:fill="D9D9D9"/>
            <w:noWrap/>
            <w:hideMark/>
          </w:tcPr>
          <w:p w14:paraId="257D757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000000" w:fill="D9D9D9"/>
            <w:noWrap/>
            <w:hideMark/>
          </w:tcPr>
          <w:p w14:paraId="5910EFA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000000" w:fill="D9D9D9"/>
            <w:noWrap/>
            <w:hideMark/>
          </w:tcPr>
          <w:p w14:paraId="79C7098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000000" w:fill="D9D9D9"/>
            <w:noWrap/>
            <w:hideMark/>
          </w:tcPr>
          <w:p w14:paraId="63C53F6E"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000000" w:fill="D9D9D9"/>
            <w:noWrap/>
            <w:hideMark/>
          </w:tcPr>
          <w:p w14:paraId="211F529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000000" w:fill="D9D9D9"/>
            <w:noWrap/>
            <w:hideMark/>
          </w:tcPr>
          <w:p w14:paraId="49AFB5A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000000" w:fill="D9D9D9"/>
            <w:noWrap/>
            <w:hideMark/>
          </w:tcPr>
          <w:p w14:paraId="74D8C93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nil"/>
              <w:right w:val="nil"/>
            </w:tcBorders>
            <w:shd w:val="clear" w:color="000000" w:fill="D9D9D9"/>
            <w:noWrap/>
            <w:hideMark/>
          </w:tcPr>
          <w:p w14:paraId="3BAC455B"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nil"/>
              <w:right w:val="single" w:sz="4" w:space="0" w:color="000000"/>
            </w:tcBorders>
            <w:shd w:val="clear" w:color="000000" w:fill="D9D9D9"/>
            <w:noWrap/>
            <w:hideMark/>
          </w:tcPr>
          <w:p w14:paraId="5AED8FF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66B9FE9A"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0869596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4C9776C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69B43FC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43008C51"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220.12</w:t>
            </w:r>
          </w:p>
        </w:tc>
      </w:tr>
      <w:tr w:rsidR="00362A7C" w:rsidRPr="007020E1" w14:paraId="2CF3E37F" w14:textId="77777777" w:rsidTr="0064774D">
        <w:trPr>
          <w:trHeight w:val="948"/>
        </w:trPr>
        <w:tc>
          <w:tcPr>
            <w:tcW w:w="444" w:type="pct"/>
            <w:tcBorders>
              <w:top w:val="nil"/>
              <w:left w:val="single" w:sz="8" w:space="0" w:color="000000"/>
              <w:bottom w:val="nil"/>
              <w:right w:val="nil"/>
            </w:tcBorders>
            <w:shd w:val="clear" w:color="000000" w:fill="D9D9D9"/>
            <w:hideMark/>
          </w:tcPr>
          <w:p w14:paraId="1CEDB51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nil"/>
              <w:right w:val="nil"/>
            </w:tcBorders>
            <w:shd w:val="clear" w:color="000000" w:fill="D9D9D9"/>
            <w:hideMark/>
          </w:tcPr>
          <w:p w14:paraId="664A346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nil"/>
              <w:right w:val="nil"/>
            </w:tcBorders>
            <w:shd w:val="clear" w:color="000000" w:fill="D9D9D9"/>
            <w:hideMark/>
          </w:tcPr>
          <w:p w14:paraId="47C98B4B"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HF.RI.2</w:t>
            </w:r>
          </w:p>
        </w:tc>
        <w:tc>
          <w:tcPr>
            <w:tcW w:w="276" w:type="pct"/>
            <w:tcBorders>
              <w:top w:val="nil"/>
              <w:left w:val="nil"/>
              <w:bottom w:val="nil"/>
              <w:right w:val="nil"/>
            </w:tcBorders>
            <w:shd w:val="clear" w:color="000000" w:fill="D9D9D9"/>
            <w:hideMark/>
          </w:tcPr>
          <w:p w14:paraId="19F18C5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nil"/>
              <w:right w:val="single" w:sz="4" w:space="0" w:color="000000"/>
            </w:tcBorders>
            <w:shd w:val="clear" w:color="000000" w:fill="D9D9D9"/>
            <w:hideMark/>
          </w:tcPr>
          <w:p w14:paraId="62A1EC7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Governmental schemes and compulsory contributory health insurance schemes together with cost sharing (HF.1 + HF.3.2.1)</w:t>
            </w:r>
          </w:p>
        </w:tc>
        <w:tc>
          <w:tcPr>
            <w:tcW w:w="208" w:type="pct"/>
            <w:tcBorders>
              <w:top w:val="nil"/>
              <w:left w:val="nil"/>
              <w:bottom w:val="nil"/>
              <w:right w:val="single" w:sz="4" w:space="0" w:color="000000"/>
            </w:tcBorders>
            <w:shd w:val="clear" w:color="000000" w:fill="D9D9D9"/>
            <w:noWrap/>
            <w:hideMark/>
          </w:tcPr>
          <w:p w14:paraId="78F9DC5C"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202.08</w:t>
            </w:r>
          </w:p>
        </w:tc>
        <w:tc>
          <w:tcPr>
            <w:tcW w:w="208" w:type="pct"/>
            <w:tcBorders>
              <w:top w:val="nil"/>
              <w:left w:val="nil"/>
              <w:bottom w:val="nil"/>
              <w:right w:val="nil"/>
            </w:tcBorders>
            <w:shd w:val="clear" w:color="000000" w:fill="D9D9D9"/>
            <w:noWrap/>
            <w:hideMark/>
          </w:tcPr>
          <w:p w14:paraId="24879FAC"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144.79</w:t>
            </w:r>
          </w:p>
        </w:tc>
        <w:tc>
          <w:tcPr>
            <w:tcW w:w="238" w:type="pct"/>
            <w:tcBorders>
              <w:top w:val="nil"/>
              <w:left w:val="nil"/>
              <w:bottom w:val="nil"/>
              <w:right w:val="nil"/>
            </w:tcBorders>
            <w:shd w:val="clear" w:color="000000" w:fill="D9D9D9"/>
            <w:noWrap/>
            <w:hideMark/>
          </w:tcPr>
          <w:p w14:paraId="020552D8"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58.56</w:t>
            </w:r>
          </w:p>
        </w:tc>
        <w:tc>
          <w:tcPr>
            <w:tcW w:w="238" w:type="pct"/>
            <w:tcBorders>
              <w:top w:val="nil"/>
              <w:left w:val="nil"/>
              <w:bottom w:val="nil"/>
              <w:right w:val="nil"/>
            </w:tcBorders>
            <w:shd w:val="clear" w:color="000000" w:fill="D9D9D9"/>
            <w:noWrap/>
            <w:hideMark/>
          </w:tcPr>
          <w:p w14:paraId="2147D547"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2.64</w:t>
            </w:r>
          </w:p>
        </w:tc>
        <w:tc>
          <w:tcPr>
            <w:tcW w:w="238" w:type="pct"/>
            <w:tcBorders>
              <w:top w:val="nil"/>
              <w:left w:val="nil"/>
              <w:bottom w:val="nil"/>
              <w:right w:val="nil"/>
            </w:tcBorders>
            <w:shd w:val="clear" w:color="000000" w:fill="D9D9D9"/>
            <w:noWrap/>
            <w:hideMark/>
          </w:tcPr>
          <w:p w14:paraId="5BCDD019"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83.56</w:t>
            </w:r>
          </w:p>
        </w:tc>
        <w:tc>
          <w:tcPr>
            <w:tcW w:w="283" w:type="pct"/>
            <w:tcBorders>
              <w:top w:val="nil"/>
              <w:left w:val="nil"/>
              <w:bottom w:val="nil"/>
              <w:right w:val="nil"/>
            </w:tcBorders>
            <w:shd w:val="clear" w:color="000000" w:fill="D9D9D9"/>
            <w:noWrap/>
            <w:hideMark/>
          </w:tcPr>
          <w:p w14:paraId="01B52E9F"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0.04</w:t>
            </w:r>
          </w:p>
        </w:tc>
        <w:tc>
          <w:tcPr>
            <w:tcW w:w="203" w:type="pct"/>
            <w:tcBorders>
              <w:top w:val="nil"/>
              <w:left w:val="nil"/>
              <w:bottom w:val="nil"/>
              <w:right w:val="nil"/>
            </w:tcBorders>
            <w:shd w:val="clear" w:color="000000" w:fill="D9D9D9"/>
            <w:noWrap/>
            <w:hideMark/>
          </w:tcPr>
          <w:p w14:paraId="1ECA2D94"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57.29</w:t>
            </w:r>
          </w:p>
        </w:tc>
        <w:tc>
          <w:tcPr>
            <w:tcW w:w="184" w:type="pct"/>
            <w:tcBorders>
              <w:top w:val="nil"/>
              <w:left w:val="single" w:sz="4" w:space="0" w:color="000000"/>
              <w:bottom w:val="nil"/>
              <w:right w:val="single" w:sz="4" w:space="0" w:color="000000"/>
            </w:tcBorders>
            <w:shd w:val="clear" w:color="000000" w:fill="D9D9D9"/>
            <w:noWrap/>
            <w:hideMark/>
          </w:tcPr>
          <w:p w14:paraId="4D4359DD"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2BDB4EA0"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8" w:type="pct"/>
            <w:tcBorders>
              <w:top w:val="nil"/>
              <w:left w:val="single" w:sz="4" w:space="0" w:color="000000"/>
              <w:bottom w:val="nil"/>
              <w:right w:val="single" w:sz="4" w:space="0" w:color="000000"/>
            </w:tcBorders>
            <w:shd w:val="clear" w:color="000000" w:fill="D9D9D9"/>
            <w:noWrap/>
            <w:hideMark/>
          </w:tcPr>
          <w:p w14:paraId="176413B7"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nil"/>
              <w:right w:val="single" w:sz="4" w:space="0" w:color="000000"/>
            </w:tcBorders>
            <w:shd w:val="clear" w:color="000000" w:fill="D9D9D9"/>
            <w:noWrap/>
            <w:hideMark/>
          </w:tcPr>
          <w:p w14:paraId="755500C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nil"/>
              <w:right w:val="nil"/>
            </w:tcBorders>
            <w:shd w:val="clear" w:color="000000" w:fill="D9D9D9"/>
            <w:noWrap/>
            <w:hideMark/>
          </w:tcPr>
          <w:p w14:paraId="590D0147"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nil"/>
              <w:right w:val="nil"/>
            </w:tcBorders>
            <w:shd w:val="clear" w:color="000000" w:fill="D9D9D9"/>
            <w:noWrap/>
            <w:hideMark/>
          </w:tcPr>
          <w:p w14:paraId="62F6F93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nil"/>
              <w:right w:val="single" w:sz="8" w:space="0" w:color="000000"/>
            </w:tcBorders>
            <w:shd w:val="clear" w:color="000000" w:fill="D9D9D9"/>
            <w:noWrap/>
            <w:hideMark/>
          </w:tcPr>
          <w:p w14:paraId="37C315C2"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nil"/>
              <w:right w:val="single" w:sz="8" w:space="0" w:color="000000"/>
            </w:tcBorders>
            <w:shd w:val="clear" w:color="000000" w:fill="D9D9D9"/>
            <w:noWrap/>
            <w:hideMark/>
          </w:tcPr>
          <w:p w14:paraId="52269375"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202.08</w:t>
            </w:r>
          </w:p>
        </w:tc>
      </w:tr>
      <w:tr w:rsidR="00362A7C" w:rsidRPr="007020E1" w14:paraId="3A334309" w14:textId="77777777" w:rsidTr="0064774D">
        <w:trPr>
          <w:trHeight w:val="804"/>
        </w:trPr>
        <w:tc>
          <w:tcPr>
            <w:tcW w:w="444" w:type="pct"/>
            <w:tcBorders>
              <w:top w:val="nil"/>
              <w:left w:val="single" w:sz="8" w:space="0" w:color="000000"/>
              <w:bottom w:val="single" w:sz="8" w:space="0" w:color="000000"/>
              <w:right w:val="nil"/>
            </w:tcBorders>
            <w:shd w:val="clear" w:color="000000" w:fill="D9D9D9"/>
            <w:hideMark/>
          </w:tcPr>
          <w:p w14:paraId="236B398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5" w:type="pct"/>
            <w:tcBorders>
              <w:top w:val="nil"/>
              <w:left w:val="nil"/>
              <w:bottom w:val="single" w:sz="8" w:space="0" w:color="000000"/>
              <w:right w:val="nil"/>
            </w:tcBorders>
            <w:shd w:val="clear" w:color="000000" w:fill="D9D9D9"/>
            <w:hideMark/>
          </w:tcPr>
          <w:p w14:paraId="6389F6CF"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6" w:type="pct"/>
            <w:tcBorders>
              <w:top w:val="nil"/>
              <w:left w:val="nil"/>
              <w:bottom w:val="single" w:sz="8" w:space="0" w:color="000000"/>
              <w:right w:val="nil"/>
            </w:tcBorders>
            <w:shd w:val="clear" w:color="000000" w:fill="D9D9D9"/>
            <w:hideMark/>
          </w:tcPr>
          <w:p w14:paraId="3ECE411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HF.RI.3</w:t>
            </w:r>
          </w:p>
        </w:tc>
        <w:tc>
          <w:tcPr>
            <w:tcW w:w="276" w:type="pct"/>
            <w:tcBorders>
              <w:top w:val="nil"/>
              <w:left w:val="nil"/>
              <w:bottom w:val="single" w:sz="8" w:space="0" w:color="000000"/>
              <w:right w:val="nil"/>
            </w:tcBorders>
            <w:shd w:val="clear" w:color="000000" w:fill="D9D9D9"/>
            <w:hideMark/>
          </w:tcPr>
          <w:p w14:paraId="09A3B353"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559" w:type="pct"/>
            <w:tcBorders>
              <w:top w:val="nil"/>
              <w:left w:val="nil"/>
              <w:bottom w:val="single" w:sz="8" w:space="0" w:color="000000"/>
              <w:right w:val="single" w:sz="4" w:space="0" w:color="000000"/>
            </w:tcBorders>
            <w:shd w:val="clear" w:color="000000" w:fill="D9D9D9"/>
            <w:hideMark/>
          </w:tcPr>
          <w:p w14:paraId="682331D2"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Voluntary health insurance schemes together with cost sharing (HF.2.1+HF.3.2.2)</w:t>
            </w:r>
          </w:p>
        </w:tc>
        <w:tc>
          <w:tcPr>
            <w:tcW w:w="208" w:type="pct"/>
            <w:tcBorders>
              <w:top w:val="nil"/>
              <w:left w:val="nil"/>
              <w:bottom w:val="single" w:sz="8" w:space="0" w:color="000000"/>
              <w:right w:val="single" w:sz="4" w:space="0" w:color="000000"/>
            </w:tcBorders>
            <w:shd w:val="clear" w:color="000000" w:fill="D9D9D9"/>
            <w:noWrap/>
            <w:hideMark/>
          </w:tcPr>
          <w:p w14:paraId="293B27BF"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8" w:space="0" w:color="000000"/>
              <w:right w:val="nil"/>
            </w:tcBorders>
            <w:shd w:val="clear" w:color="000000" w:fill="D9D9D9"/>
            <w:noWrap/>
            <w:hideMark/>
          </w:tcPr>
          <w:p w14:paraId="5D7097C9"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single" w:sz="8" w:space="0" w:color="000000"/>
              <w:right w:val="nil"/>
            </w:tcBorders>
            <w:shd w:val="clear" w:color="000000" w:fill="D9D9D9"/>
            <w:noWrap/>
            <w:hideMark/>
          </w:tcPr>
          <w:p w14:paraId="437BEC36"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single" w:sz="8" w:space="0" w:color="000000"/>
              <w:right w:val="nil"/>
            </w:tcBorders>
            <w:shd w:val="clear" w:color="000000" w:fill="D9D9D9"/>
            <w:noWrap/>
            <w:hideMark/>
          </w:tcPr>
          <w:p w14:paraId="0421A691"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38" w:type="pct"/>
            <w:tcBorders>
              <w:top w:val="nil"/>
              <w:left w:val="nil"/>
              <w:bottom w:val="single" w:sz="8" w:space="0" w:color="000000"/>
              <w:right w:val="nil"/>
            </w:tcBorders>
            <w:shd w:val="clear" w:color="000000" w:fill="D9D9D9"/>
            <w:noWrap/>
            <w:hideMark/>
          </w:tcPr>
          <w:p w14:paraId="19FFBF14"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83" w:type="pct"/>
            <w:tcBorders>
              <w:top w:val="nil"/>
              <w:left w:val="nil"/>
              <w:bottom w:val="single" w:sz="8" w:space="0" w:color="000000"/>
              <w:right w:val="nil"/>
            </w:tcBorders>
            <w:shd w:val="clear" w:color="000000" w:fill="D9D9D9"/>
            <w:noWrap/>
            <w:hideMark/>
          </w:tcPr>
          <w:p w14:paraId="035210CD"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single" w:sz="8" w:space="0" w:color="000000"/>
              <w:right w:val="nil"/>
            </w:tcBorders>
            <w:shd w:val="clear" w:color="000000" w:fill="D9D9D9"/>
            <w:noWrap/>
            <w:hideMark/>
          </w:tcPr>
          <w:p w14:paraId="7E5B343A"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184" w:type="pct"/>
            <w:tcBorders>
              <w:top w:val="nil"/>
              <w:left w:val="single" w:sz="4" w:space="0" w:color="000000"/>
              <w:bottom w:val="single" w:sz="8" w:space="0" w:color="000000"/>
              <w:right w:val="single" w:sz="4" w:space="0" w:color="000000"/>
            </w:tcBorders>
            <w:shd w:val="clear" w:color="000000" w:fill="D9D9D9"/>
            <w:noWrap/>
            <w:hideMark/>
          </w:tcPr>
          <w:p w14:paraId="0BEF9847" w14:textId="77777777" w:rsidR="00362A7C" w:rsidRPr="007020E1" w:rsidRDefault="00362A7C" w:rsidP="0064774D">
            <w:pPr>
              <w:spacing w:after="0" w:line="240" w:lineRule="auto"/>
              <w:jc w:val="right"/>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18.04</w:t>
            </w:r>
          </w:p>
        </w:tc>
        <w:tc>
          <w:tcPr>
            <w:tcW w:w="203" w:type="pct"/>
            <w:tcBorders>
              <w:top w:val="nil"/>
              <w:left w:val="nil"/>
              <w:bottom w:val="single" w:sz="8" w:space="0" w:color="000000"/>
              <w:right w:val="nil"/>
            </w:tcBorders>
            <w:shd w:val="clear" w:color="000000" w:fill="D9D9D9"/>
            <w:noWrap/>
            <w:hideMark/>
          </w:tcPr>
          <w:p w14:paraId="01B181F0"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c>
          <w:tcPr>
            <w:tcW w:w="208" w:type="pct"/>
            <w:tcBorders>
              <w:top w:val="nil"/>
              <w:left w:val="single" w:sz="4" w:space="0" w:color="000000"/>
              <w:bottom w:val="single" w:sz="8" w:space="0" w:color="000000"/>
              <w:right w:val="single" w:sz="4" w:space="0" w:color="000000"/>
            </w:tcBorders>
            <w:shd w:val="clear" w:color="000000" w:fill="D9D9D9"/>
            <w:noWrap/>
            <w:hideMark/>
          </w:tcPr>
          <w:p w14:paraId="11D272C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184" w:type="pct"/>
            <w:tcBorders>
              <w:top w:val="nil"/>
              <w:left w:val="nil"/>
              <w:bottom w:val="single" w:sz="8" w:space="0" w:color="000000"/>
              <w:right w:val="single" w:sz="4" w:space="0" w:color="000000"/>
            </w:tcBorders>
            <w:shd w:val="clear" w:color="000000" w:fill="D9D9D9"/>
            <w:noWrap/>
            <w:hideMark/>
          </w:tcPr>
          <w:p w14:paraId="51895A83"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3" w:type="pct"/>
            <w:tcBorders>
              <w:top w:val="nil"/>
              <w:left w:val="nil"/>
              <w:bottom w:val="single" w:sz="8" w:space="0" w:color="000000"/>
              <w:right w:val="nil"/>
            </w:tcBorders>
            <w:shd w:val="clear" w:color="000000" w:fill="D9D9D9"/>
            <w:noWrap/>
            <w:hideMark/>
          </w:tcPr>
          <w:p w14:paraId="1D6242DC"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03" w:type="pct"/>
            <w:tcBorders>
              <w:top w:val="nil"/>
              <w:left w:val="nil"/>
              <w:bottom w:val="single" w:sz="8" w:space="0" w:color="000000"/>
              <w:right w:val="nil"/>
            </w:tcBorders>
            <w:shd w:val="clear" w:color="000000" w:fill="D9D9D9"/>
            <w:noWrap/>
            <w:hideMark/>
          </w:tcPr>
          <w:p w14:paraId="5DABC1A5" w14:textId="77777777" w:rsidR="00362A7C" w:rsidRPr="007020E1" w:rsidRDefault="00362A7C" w:rsidP="0064774D">
            <w:pPr>
              <w:spacing w:after="0" w:line="240" w:lineRule="auto"/>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 </w:t>
            </w:r>
          </w:p>
        </w:tc>
        <w:tc>
          <w:tcPr>
            <w:tcW w:w="220" w:type="pct"/>
            <w:tcBorders>
              <w:top w:val="nil"/>
              <w:left w:val="single" w:sz="4" w:space="0" w:color="000000"/>
              <w:bottom w:val="single" w:sz="8" w:space="0" w:color="000000"/>
              <w:right w:val="single" w:sz="8" w:space="0" w:color="000000"/>
            </w:tcBorders>
            <w:shd w:val="clear" w:color="000000" w:fill="D9D9D9"/>
            <w:noWrap/>
            <w:hideMark/>
          </w:tcPr>
          <w:p w14:paraId="2130BAF9" w14:textId="77777777" w:rsidR="00362A7C" w:rsidRPr="007020E1" w:rsidRDefault="00362A7C" w:rsidP="0064774D">
            <w:pPr>
              <w:spacing w:after="0" w:line="240" w:lineRule="auto"/>
              <w:rPr>
                <w:rFonts w:ascii="Arial Unicode MS" w:eastAsia="Times New Roman" w:hAnsi="Arial Unicode MS" w:cs="Arial"/>
                <w:b/>
                <w:bCs/>
                <w:sz w:val="12"/>
                <w:szCs w:val="12"/>
                <w:lang w:val="en-US"/>
              </w:rPr>
            </w:pPr>
            <w:r w:rsidRPr="007020E1">
              <w:rPr>
                <w:rFonts w:ascii="Arial Unicode MS" w:eastAsia="Times New Roman" w:hAnsi="Arial Unicode MS" w:cs="Arial"/>
                <w:b/>
                <w:bCs/>
                <w:sz w:val="12"/>
                <w:szCs w:val="12"/>
                <w:lang w:val="en-US"/>
              </w:rPr>
              <w:t> </w:t>
            </w:r>
          </w:p>
        </w:tc>
        <w:tc>
          <w:tcPr>
            <w:tcW w:w="208" w:type="pct"/>
            <w:tcBorders>
              <w:top w:val="nil"/>
              <w:left w:val="nil"/>
              <w:bottom w:val="single" w:sz="8" w:space="0" w:color="000000"/>
              <w:right w:val="single" w:sz="8" w:space="0" w:color="000000"/>
            </w:tcBorders>
            <w:shd w:val="clear" w:color="000000" w:fill="D9D9D9"/>
            <w:noWrap/>
            <w:hideMark/>
          </w:tcPr>
          <w:p w14:paraId="6581A8BD" w14:textId="77777777" w:rsidR="00362A7C" w:rsidRPr="007020E1" w:rsidRDefault="00362A7C" w:rsidP="0064774D">
            <w:pPr>
              <w:spacing w:after="0" w:line="240" w:lineRule="auto"/>
              <w:jc w:val="right"/>
              <w:rPr>
                <w:rFonts w:ascii="Arial Unicode MS" w:eastAsia="Times New Roman" w:hAnsi="Arial Unicode MS" w:cs="Arial"/>
                <w:sz w:val="12"/>
                <w:szCs w:val="12"/>
                <w:lang w:val="en-US"/>
              </w:rPr>
            </w:pPr>
            <w:r w:rsidRPr="007020E1">
              <w:rPr>
                <w:rFonts w:ascii="Arial Unicode MS" w:eastAsia="Times New Roman" w:hAnsi="Arial Unicode MS" w:cs="Arial"/>
                <w:sz w:val="12"/>
                <w:szCs w:val="12"/>
                <w:lang w:val="en-US"/>
              </w:rPr>
              <w:t>18.04</w:t>
            </w:r>
          </w:p>
        </w:tc>
      </w:tr>
    </w:tbl>
    <w:p w14:paraId="5B9F8B15" w14:textId="77777777" w:rsidR="00362A7C" w:rsidRPr="008A54D8" w:rsidRDefault="00362A7C" w:rsidP="00362A7C">
      <w:pPr>
        <w:spacing w:after="0" w:line="240" w:lineRule="auto"/>
        <w:rPr>
          <w:rFonts w:ascii="Book Antiqua" w:hAnsi="Book Antiqua"/>
          <w:i/>
          <w:iCs/>
        </w:rPr>
      </w:pPr>
    </w:p>
    <w:p w14:paraId="5F185E2C" w14:textId="276F0ACC" w:rsidR="00362A7C" w:rsidRPr="00543AA6" w:rsidRDefault="00362A7C" w:rsidP="006602D0">
      <w:pPr>
        <w:spacing w:after="0" w:line="240" w:lineRule="auto"/>
        <w:jc w:val="both"/>
        <w:rPr>
          <w:rFonts w:ascii="Book Antiqua" w:eastAsia="Times New Roman" w:hAnsi="Book Antiqua" w:cs="Arial"/>
          <w:sz w:val="24"/>
          <w:szCs w:val="24"/>
          <w:lang w:val="sr-Latn-RS"/>
        </w:rPr>
      </w:pPr>
    </w:p>
    <w:sectPr w:rsidR="00362A7C" w:rsidRPr="00543AA6" w:rsidSect="00035954">
      <w:pgSz w:w="16834" w:h="11909" w:orient="landscape" w:code="9"/>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F1455" w14:textId="77777777" w:rsidR="00F42071" w:rsidRDefault="00F42071" w:rsidP="006F48BB">
      <w:pPr>
        <w:spacing w:after="0" w:line="240" w:lineRule="auto"/>
      </w:pPr>
      <w:r>
        <w:separator/>
      </w:r>
    </w:p>
  </w:endnote>
  <w:endnote w:type="continuationSeparator" w:id="0">
    <w:p w14:paraId="1DDE0586" w14:textId="77777777" w:rsidR="00F42071" w:rsidRDefault="00F42071" w:rsidP="006F4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4103842"/>
      <w:docPartObj>
        <w:docPartGallery w:val="Page Numbers (Bottom of Page)"/>
        <w:docPartUnique/>
      </w:docPartObj>
    </w:sdtPr>
    <w:sdtEndPr>
      <w:rPr>
        <w:noProof/>
      </w:rPr>
    </w:sdtEndPr>
    <w:sdtContent>
      <w:p w14:paraId="3C881517" w14:textId="4C150072" w:rsidR="00C43175" w:rsidRDefault="00C43175">
        <w:pPr>
          <w:pStyle w:val="Footer"/>
          <w:jc w:val="right"/>
        </w:pPr>
        <w:r>
          <w:fldChar w:fldCharType="begin"/>
        </w:r>
        <w:r>
          <w:instrText xml:space="preserve"> PAGE   \* MERGEFORMAT </w:instrText>
        </w:r>
        <w:r>
          <w:fldChar w:fldCharType="separate"/>
        </w:r>
        <w:r w:rsidR="00362A7C">
          <w:rPr>
            <w:noProof/>
          </w:rPr>
          <w:t>49</w:t>
        </w:r>
        <w:r>
          <w:rPr>
            <w:noProof/>
          </w:rPr>
          <w:fldChar w:fldCharType="end"/>
        </w:r>
      </w:p>
    </w:sdtContent>
  </w:sdt>
  <w:p w14:paraId="4B9DEB8C" w14:textId="77777777" w:rsidR="00C43175" w:rsidRDefault="00C431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EA3C7" w14:textId="77777777" w:rsidR="00F42071" w:rsidRDefault="00F42071" w:rsidP="006F48BB">
      <w:pPr>
        <w:spacing w:after="0" w:line="240" w:lineRule="auto"/>
      </w:pPr>
      <w:r>
        <w:separator/>
      </w:r>
    </w:p>
  </w:footnote>
  <w:footnote w:type="continuationSeparator" w:id="0">
    <w:p w14:paraId="5D1779DA" w14:textId="77777777" w:rsidR="00F42071" w:rsidRDefault="00F42071" w:rsidP="006F48BB">
      <w:pPr>
        <w:spacing w:after="0" w:line="240" w:lineRule="auto"/>
      </w:pPr>
      <w:r>
        <w:continuationSeparator/>
      </w:r>
    </w:p>
  </w:footnote>
  <w:footnote w:id="1">
    <w:p w14:paraId="4139091E" w14:textId="2183F31C" w:rsidR="00C43175" w:rsidRPr="003C44E9" w:rsidRDefault="00C43175" w:rsidP="0094498A">
      <w:pPr>
        <w:pStyle w:val="footnotedescription"/>
        <w:spacing w:line="240" w:lineRule="auto"/>
        <w:rPr>
          <w:rFonts w:ascii="Book Antiqua" w:hAnsi="Book Antiqua"/>
          <w:lang w:val="sq-AL"/>
        </w:rPr>
      </w:pPr>
      <w:r w:rsidRPr="003C44E9">
        <w:rPr>
          <w:rStyle w:val="footnotemark"/>
          <w:rFonts w:ascii="Book Antiqua" w:hAnsi="Book Antiqua"/>
          <w:lang w:val="sq-AL"/>
        </w:rPr>
        <w:footnoteRef/>
      </w:r>
      <w:r w:rsidRPr="000130CC">
        <w:rPr>
          <w:rFonts w:ascii="Book Antiqua" w:hAnsi="Book Antiqua"/>
          <w:i w:val="0"/>
          <w:lang w:val="sq-AL"/>
        </w:rPr>
        <w:t>Podaci o površini Republike Kosovo dobijeni su od K</w:t>
      </w:r>
      <w:r>
        <w:rPr>
          <w:rFonts w:ascii="Book Antiqua" w:hAnsi="Book Antiqua"/>
          <w:i w:val="0"/>
          <w:lang w:val="sq-AL"/>
        </w:rPr>
        <w:t>osovske katastarske agen</w:t>
      </w:r>
      <w:r w:rsidR="00C141F5">
        <w:rPr>
          <w:rFonts w:ascii="Book Antiqua" w:hAnsi="Book Antiqua"/>
          <w:i w:val="0"/>
          <w:lang w:val="sq-AL"/>
        </w:rPr>
        <w:t>c</w:t>
      </w:r>
      <w:r>
        <w:rPr>
          <w:rFonts w:ascii="Book Antiqua" w:hAnsi="Book Antiqua"/>
          <w:i w:val="0"/>
          <w:lang w:val="sq-AL"/>
        </w:rPr>
        <w:t>ije</w:t>
      </w:r>
      <w:r w:rsidRPr="000130CC">
        <w:rPr>
          <w:rFonts w:ascii="Book Antiqua" w:hAnsi="Book Antiqua"/>
          <w:i w:val="0"/>
          <w:lang w:val="sq-AL"/>
        </w:rPr>
        <w:t xml:space="preserve"> (april 2017.)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C946C" w14:textId="77777777" w:rsidR="00C43175" w:rsidRPr="003F285D" w:rsidRDefault="00C43175" w:rsidP="00271D6A">
    <w:pPr>
      <w:pStyle w:val="Header"/>
      <w:jc w:val="right"/>
      <w:rPr>
        <w:rFonts w:ascii="Book Antiqua" w:hAnsi="Book Antiqua"/>
        <w:b/>
        <w:sz w:val="18"/>
        <w:szCs w:val="18"/>
      </w:rPr>
    </w:pPr>
    <w:r w:rsidRPr="000130CC">
      <w:rPr>
        <w:rFonts w:ascii="Book Antiqua" w:hAnsi="Book Antiqua"/>
        <w:b/>
        <w:sz w:val="18"/>
        <w:szCs w:val="18"/>
      </w:rPr>
      <w:t>Izveštaj o nacionalnim zdravstvenim računima 2018 - Ministarstvo zdravlja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87771"/>
    <w:multiLevelType w:val="hybridMultilevel"/>
    <w:tmpl w:val="17D0D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711DC"/>
    <w:multiLevelType w:val="hybridMultilevel"/>
    <w:tmpl w:val="9A30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47C2F"/>
    <w:multiLevelType w:val="hybridMultilevel"/>
    <w:tmpl w:val="CA34DC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52E38"/>
    <w:multiLevelType w:val="hybridMultilevel"/>
    <w:tmpl w:val="8C74C016"/>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21349"/>
    <w:multiLevelType w:val="hybridMultilevel"/>
    <w:tmpl w:val="C2861374"/>
    <w:lvl w:ilvl="0" w:tplc="31F29BC0">
      <w:start w:val="1"/>
      <w:numFmt w:val="decimal"/>
      <w:lvlText w:val="(%1)"/>
      <w:lvlJc w:val="left"/>
      <w:pPr>
        <w:ind w:left="720" w:hanging="360"/>
      </w:pPr>
      <w:rPr>
        <w:rFonts w:hint="default"/>
        <w:sz w:val="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C032FE"/>
    <w:multiLevelType w:val="hybridMultilevel"/>
    <w:tmpl w:val="CF903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418CB"/>
    <w:multiLevelType w:val="hybridMultilevel"/>
    <w:tmpl w:val="6E4600EA"/>
    <w:lvl w:ilvl="0" w:tplc="CCA2F234">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5672C"/>
    <w:multiLevelType w:val="hybridMultilevel"/>
    <w:tmpl w:val="B73E5B9C"/>
    <w:lvl w:ilvl="0" w:tplc="6CE4D22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2E23F5"/>
    <w:multiLevelType w:val="hybridMultilevel"/>
    <w:tmpl w:val="3DECDA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4618CF"/>
    <w:multiLevelType w:val="hybridMultilevel"/>
    <w:tmpl w:val="3C84E956"/>
    <w:lvl w:ilvl="0" w:tplc="2570C1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06F524D"/>
    <w:multiLevelType w:val="hybridMultilevel"/>
    <w:tmpl w:val="8B0E30EA"/>
    <w:lvl w:ilvl="0" w:tplc="A0A669F6">
      <w:start w:val="1"/>
      <w:numFmt w:val="decimal"/>
      <w:lvlText w:val="(%1)"/>
      <w:lvlJc w:val="left"/>
      <w:pPr>
        <w:ind w:left="360" w:hanging="360"/>
      </w:pPr>
      <w:rPr>
        <w:rFonts w:hint="default"/>
        <w:sz w:val="1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B974815"/>
    <w:multiLevelType w:val="hybridMultilevel"/>
    <w:tmpl w:val="3DF8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172BAD"/>
    <w:multiLevelType w:val="hybridMultilevel"/>
    <w:tmpl w:val="8C02C6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64295A"/>
    <w:multiLevelType w:val="hybridMultilevel"/>
    <w:tmpl w:val="39AE1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A724D6B"/>
    <w:multiLevelType w:val="hybridMultilevel"/>
    <w:tmpl w:val="97B6A63A"/>
    <w:lvl w:ilvl="0" w:tplc="786E9F26">
      <w:start w:val="1"/>
      <w:numFmt w:val="decimal"/>
      <w:lvlText w:val="(%1)"/>
      <w:lvlJc w:val="left"/>
      <w:pPr>
        <w:ind w:left="17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1" w:tplc="09461922">
      <w:start w:val="1"/>
      <w:numFmt w:val="lowerLetter"/>
      <w:lvlText w:val="%2"/>
      <w:lvlJc w:val="left"/>
      <w:pPr>
        <w:ind w:left="108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2" w:tplc="ACDE3A7A">
      <w:start w:val="1"/>
      <w:numFmt w:val="lowerRoman"/>
      <w:lvlText w:val="%3"/>
      <w:lvlJc w:val="left"/>
      <w:pPr>
        <w:ind w:left="180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3" w:tplc="DFEAB722">
      <w:start w:val="1"/>
      <w:numFmt w:val="decimal"/>
      <w:lvlText w:val="%4"/>
      <w:lvlJc w:val="left"/>
      <w:pPr>
        <w:ind w:left="252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4" w:tplc="18B2C62C">
      <w:start w:val="1"/>
      <w:numFmt w:val="lowerLetter"/>
      <w:lvlText w:val="%5"/>
      <w:lvlJc w:val="left"/>
      <w:pPr>
        <w:ind w:left="324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5" w:tplc="24DEC856">
      <w:start w:val="1"/>
      <w:numFmt w:val="lowerRoman"/>
      <w:lvlText w:val="%6"/>
      <w:lvlJc w:val="left"/>
      <w:pPr>
        <w:ind w:left="396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6" w:tplc="35D0CD56">
      <w:start w:val="1"/>
      <w:numFmt w:val="decimal"/>
      <w:lvlText w:val="%7"/>
      <w:lvlJc w:val="left"/>
      <w:pPr>
        <w:ind w:left="468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7" w:tplc="068C712C">
      <w:start w:val="1"/>
      <w:numFmt w:val="lowerLetter"/>
      <w:lvlText w:val="%8"/>
      <w:lvlJc w:val="left"/>
      <w:pPr>
        <w:ind w:left="540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lvl w:ilvl="8" w:tplc="015A4F9E">
      <w:start w:val="1"/>
      <w:numFmt w:val="lowerRoman"/>
      <w:lvlText w:val="%9"/>
      <w:lvlJc w:val="left"/>
      <w:pPr>
        <w:ind w:left="6120"/>
      </w:pPr>
      <w:rPr>
        <w:rFonts w:ascii="Calibri" w:eastAsia="Calibri" w:hAnsi="Calibri" w:cs="Calibri"/>
        <w:b w:val="0"/>
        <w:i w:val="0"/>
        <w:strike w:val="0"/>
        <w:dstrike w:val="0"/>
        <w:color w:val="181717"/>
        <w:sz w:val="12"/>
        <w:szCs w:val="12"/>
        <w:u w:val="none" w:color="000000"/>
        <w:bdr w:val="none" w:sz="0" w:space="0" w:color="auto"/>
        <w:shd w:val="clear" w:color="auto" w:fill="auto"/>
        <w:vertAlign w:val="baseline"/>
      </w:rPr>
    </w:lvl>
  </w:abstractNum>
  <w:abstractNum w:abstractNumId="15" w15:restartNumberingAfterBreak="0">
    <w:nsid w:val="4FC27AD0"/>
    <w:multiLevelType w:val="hybridMultilevel"/>
    <w:tmpl w:val="B3322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F20387"/>
    <w:multiLevelType w:val="hybridMultilevel"/>
    <w:tmpl w:val="0278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9F3342"/>
    <w:multiLevelType w:val="hybridMultilevel"/>
    <w:tmpl w:val="4E66F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0"/>
  </w:num>
  <w:num w:numId="4">
    <w:abstractNumId w:val="4"/>
  </w:num>
  <w:num w:numId="5">
    <w:abstractNumId w:val="14"/>
  </w:num>
  <w:num w:numId="6">
    <w:abstractNumId w:val="3"/>
  </w:num>
  <w:num w:numId="7">
    <w:abstractNumId w:val="12"/>
  </w:num>
  <w:num w:numId="8">
    <w:abstractNumId w:val="8"/>
  </w:num>
  <w:num w:numId="9">
    <w:abstractNumId w:val="7"/>
  </w:num>
  <w:num w:numId="10">
    <w:abstractNumId w:val="13"/>
  </w:num>
  <w:num w:numId="11">
    <w:abstractNumId w:val="16"/>
  </w:num>
  <w:num w:numId="12">
    <w:abstractNumId w:val="15"/>
  </w:num>
  <w:num w:numId="13">
    <w:abstractNumId w:val="0"/>
  </w:num>
  <w:num w:numId="14">
    <w:abstractNumId w:val="2"/>
  </w:num>
  <w:num w:numId="15">
    <w:abstractNumId w:val="5"/>
  </w:num>
  <w:num w:numId="16">
    <w:abstractNumId w:val="9"/>
  </w:num>
  <w:num w:numId="17">
    <w:abstractNumId w:val="1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08"/>
    <w:rsid w:val="00004840"/>
    <w:rsid w:val="000050CF"/>
    <w:rsid w:val="000113FB"/>
    <w:rsid w:val="00012539"/>
    <w:rsid w:val="000130CC"/>
    <w:rsid w:val="00023928"/>
    <w:rsid w:val="00023DFC"/>
    <w:rsid w:val="000273D4"/>
    <w:rsid w:val="000300CD"/>
    <w:rsid w:val="0003028C"/>
    <w:rsid w:val="00031784"/>
    <w:rsid w:val="00031988"/>
    <w:rsid w:val="00034FF1"/>
    <w:rsid w:val="000358EB"/>
    <w:rsid w:val="00036269"/>
    <w:rsid w:val="00036583"/>
    <w:rsid w:val="00041840"/>
    <w:rsid w:val="00041BDB"/>
    <w:rsid w:val="00043DFF"/>
    <w:rsid w:val="000450B7"/>
    <w:rsid w:val="00046AE7"/>
    <w:rsid w:val="000504D8"/>
    <w:rsid w:val="000512BA"/>
    <w:rsid w:val="00052514"/>
    <w:rsid w:val="00052CF7"/>
    <w:rsid w:val="00053817"/>
    <w:rsid w:val="000541E0"/>
    <w:rsid w:val="000545D6"/>
    <w:rsid w:val="00061279"/>
    <w:rsid w:val="00063743"/>
    <w:rsid w:val="00064583"/>
    <w:rsid w:val="00065BBA"/>
    <w:rsid w:val="00067832"/>
    <w:rsid w:val="00067947"/>
    <w:rsid w:val="00070950"/>
    <w:rsid w:val="0007181A"/>
    <w:rsid w:val="00072C57"/>
    <w:rsid w:val="00074CBA"/>
    <w:rsid w:val="00075F8D"/>
    <w:rsid w:val="0007763D"/>
    <w:rsid w:val="0008254E"/>
    <w:rsid w:val="00090F2B"/>
    <w:rsid w:val="00092B5C"/>
    <w:rsid w:val="00094EA9"/>
    <w:rsid w:val="00095F83"/>
    <w:rsid w:val="0009723B"/>
    <w:rsid w:val="00097E1B"/>
    <w:rsid w:val="000A2FB4"/>
    <w:rsid w:val="000A4A3A"/>
    <w:rsid w:val="000B0D2B"/>
    <w:rsid w:val="000B1782"/>
    <w:rsid w:val="000B20E5"/>
    <w:rsid w:val="000B327A"/>
    <w:rsid w:val="000B510D"/>
    <w:rsid w:val="000B52DF"/>
    <w:rsid w:val="000B77BF"/>
    <w:rsid w:val="000C078F"/>
    <w:rsid w:val="000C0CDA"/>
    <w:rsid w:val="000C16AF"/>
    <w:rsid w:val="000C27C5"/>
    <w:rsid w:val="000D0465"/>
    <w:rsid w:val="000D0BC5"/>
    <w:rsid w:val="000D49EC"/>
    <w:rsid w:val="000D67E9"/>
    <w:rsid w:val="000D7D35"/>
    <w:rsid w:val="000E0662"/>
    <w:rsid w:val="000E3A21"/>
    <w:rsid w:val="000E58DC"/>
    <w:rsid w:val="000E72B1"/>
    <w:rsid w:val="000F101F"/>
    <w:rsid w:val="000F178C"/>
    <w:rsid w:val="000F1B78"/>
    <w:rsid w:val="000F2B66"/>
    <w:rsid w:val="000F2CED"/>
    <w:rsid w:val="000F6CBE"/>
    <w:rsid w:val="001028A0"/>
    <w:rsid w:val="00102961"/>
    <w:rsid w:val="00103F5A"/>
    <w:rsid w:val="001043EB"/>
    <w:rsid w:val="00105791"/>
    <w:rsid w:val="00105EFD"/>
    <w:rsid w:val="00112840"/>
    <w:rsid w:val="001134D3"/>
    <w:rsid w:val="00113870"/>
    <w:rsid w:val="00113B67"/>
    <w:rsid w:val="001141AE"/>
    <w:rsid w:val="00114FE4"/>
    <w:rsid w:val="00116C55"/>
    <w:rsid w:val="001209D1"/>
    <w:rsid w:val="001220C5"/>
    <w:rsid w:val="00123160"/>
    <w:rsid w:val="0012352C"/>
    <w:rsid w:val="00123C49"/>
    <w:rsid w:val="001246AB"/>
    <w:rsid w:val="00125F17"/>
    <w:rsid w:val="00131136"/>
    <w:rsid w:val="00132465"/>
    <w:rsid w:val="001329BC"/>
    <w:rsid w:val="00134B41"/>
    <w:rsid w:val="00135274"/>
    <w:rsid w:val="001407D8"/>
    <w:rsid w:val="00140ABE"/>
    <w:rsid w:val="001421D4"/>
    <w:rsid w:val="00142F39"/>
    <w:rsid w:val="00144950"/>
    <w:rsid w:val="00145FAF"/>
    <w:rsid w:val="001512B4"/>
    <w:rsid w:val="00155D7E"/>
    <w:rsid w:val="001610AF"/>
    <w:rsid w:val="00162552"/>
    <w:rsid w:val="00163C8E"/>
    <w:rsid w:val="0016501A"/>
    <w:rsid w:val="00167ED4"/>
    <w:rsid w:val="0017125B"/>
    <w:rsid w:val="00171BB5"/>
    <w:rsid w:val="00172CD3"/>
    <w:rsid w:val="00176157"/>
    <w:rsid w:val="00176C97"/>
    <w:rsid w:val="0018072E"/>
    <w:rsid w:val="00180F15"/>
    <w:rsid w:val="0018100A"/>
    <w:rsid w:val="001908B2"/>
    <w:rsid w:val="00190FC2"/>
    <w:rsid w:val="00194761"/>
    <w:rsid w:val="001949AD"/>
    <w:rsid w:val="00197375"/>
    <w:rsid w:val="001A03E8"/>
    <w:rsid w:val="001A2624"/>
    <w:rsid w:val="001A3B27"/>
    <w:rsid w:val="001A65F4"/>
    <w:rsid w:val="001B0EC2"/>
    <w:rsid w:val="001B2C1D"/>
    <w:rsid w:val="001B50CD"/>
    <w:rsid w:val="001B7D43"/>
    <w:rsid w:val="001C59A1"/>
    <w:rsid w:val="001D0195"/>
    <w:rsid w:val="001D03BB"/>
    <w:rsid w:val="001D05FE"/>
    <w:rsid w:val="001D0AF4"/>
    <w:rsid w:val="001D0C60"/>
    <w:rsid w:val="001D27BE"/>
    <w:rsid w:val="001D574B"/>
    <w:rsid w:val="001D65D3"/>
    <w:rsid w:val="001D74CD"/>
    <w:rsid w:val="001E11B1"/>
    <w:rsid w:val="001E209F"/>
    <w:rsid w:val="001E4D60"/>
    <w:rsid w:val="001F326C"/>
    <w:rsid w:val="001F3607"/>
    <w:rsid w:val="001F7881"/>
    <w:rsid w:val="0020095D"/>
    <w:rsid w:val="002012B3"/>
    <w:rsid w:val="00203F9B"/>
    <w:rsid w:val="002047BA"/>
    <w:rsid w:val="002049D7"/>
    <w:rsid w:val="00204D2A"/>
    <w:rsid w:val="00204DDD"/>
    <w:rsid w:val="00204E19"/>
    <w:rsid w:val="00212411"/>
    <w:rsid w:val="00212D89"/>
    <w:rsid w:val="00213254"/>
    <w:rsid w:val="002132BE"/>
    <w:rsid w:val="00213E91"/>
    <w:rsid w:val="00214ECF"/>
    <w:rsid w:val="002201DA"/>
    <w:rsid w:val="0022131C"/>
    <w:rsid w:val="00221565"/>
    <w:rsid w:val="00222860"/>
    <w:rsid w:val="00225195"/>
    <w:rsid w:val="0022566C"/>
    <w:rsid w:val="00226F1D"/>
    <w:rsid w:val="00227D5F"/>
    <w:rsid w:val="0023068B"/>
    <w:rsid w:val="0023149F"/>
    <w:rsid w:val="0023199F"/>
    <w:rsid w:val="00235078"/>
    <w:rsid w:val="0023616A"/>
    <w:rsid w:val="0023725E"/>
    <w:rsid w:val="002407AF"/>
    <w:rsid w:val="002427E9"/>
    <w:rsid w:val="002439A6"/>
    <w:rsid w:val="00245579"/>
    <w:rsid w:val="00245F31"/>
    <w:rsid w:val="002468A1"/>
    <w:rsid w:val="00251B37"/>
    <w:rsid w:val="00254B45"/>
    <w:rsid w:val="00254BC3"/>
    <w:rsid w:val="00261174"/>
    <w:rsid w:val="0026268A"/>
    <w:rsid w:val="0026639E"/>
    <w:rsid w:val="00267A5C"/>
    <w:rsid w:val="00271D6A"/>
    <w:rsid w:val="00273AF6"/>
    <w:rsid w:val="00273E03"/>
    <w:rsid w:val="00274E2E"/>
    <w:rsid w:val="002750A5"/>
    <w:rsid w:val="00277768"/>
    <w:rsid w:val="0028009A"/>
    <w:rsid w:val="002812F5"/>
    <w:rsid w:val="002828D8"/>
    <w:rsid w:val="0029450F"/>
    <w:rsid w:val="0029755C"/>
    <w:rsid w:val="002979DA"/>
    <w:rsid w:val="002A0528"/>
    <w:rsid w:val="002A4909"/>
    <w:rsid w:val="002A52A6"/>
    <w:rsid w:val="002A5D15"/>
    <w:rsid w:val="002A7735"/>
    <w:rsid w:val="002B0E4C"/>
    <w:rsid w:val="002B2177"/>
    <w:rsid w:val="002B376B"/>
    <w:rsid w:val="002B3DEB"/>
    <w:rsid w:val="002B5279"/>
    <w:rsid w:val="002B707B"/>
    <w:rsid w:val="002C0805"/>
    <w:rsid w:val="002C0FCF"/>
    <w:rsid w:val="002C13A8"/>
    <w:rsid w:val="002C2073"/>
    <w:rsid w:val="002D2C2B"/>
    <w:rsid w:val="002D4C39"/>
    <w:rsid w:val="002D63F4"/>
    <w:rsid w:val="002D7E3D"/>
    <w:rsid w:val="002E0688"/>
    <w:rsid w:val="002F00EF"/>
    <w:rsid w:val="002F0D8F"/>
    <w:rsid w:val="002F3B2E"/>
    <w:rsid w:val="002F47D7"/>
    <w:rsid w:val="002F7084"/>
    <w:rsid w:val="003005D7"/>
    <w:rsid w:val="0030203C"/>
    <w:rsid w:val="00302DA9"/>
    <w:rsid w:val="00302FEA"/>
    <w:rsid w:val="00303E66"/>
    <w:rsid w:val="003041F0"/>
    <w:rsid w:val="00306C9D"/>
    <w:rsid w:val="00310A21"/>
    <w:rsid w:val="003159DA"/>
    <w:rsid w:val="00316CCF"/>
    <w:rsid w:val="0032470F"/>
    <w:rsid w:val="00324888"/>
    <w:rsid w:val="0032647B"/>
    <w:rsid w:val="00326BFA"/>
    <w:rsid w:val="00330CD9"/>
    <w:rsid w:val="00342B98"/>
    <w:rsid w:val="00344686"/>
    <w:rsid w:val="00344BC4"/>
    <w:rsid w:val="00346A60"/>
    <w:rsid w:val="00346DBB"/>
    <w:rsid w:val="00351CB5"/>
    <w:rsid w:val="00351CC4"/>
    <w:rsid w:val="00354DB1"/>
    <w:rsid w:val="00356A3E"/>
    <w:rsid w:val="003573A9"/>
    <w:rsid w:val="0036019B"/>
    <w:rsid w:val="00362008"/>
    <w:rsid w:val="00362A7C"/>
    <w:rsid w:val="00363032"/>
    <w:rsid w:val="003642E3"/>
    <w:rsid w:val="00370962"/>
    <w:rsid w:val="00370D96"/>
    <w:rsid w:val="00373B72"/>
    <w:rsid w:val="00374E00"/>
    <w:rsid w:val="003770A7"/>
    <w:rsid w:val="003818B1"/>
    <w:rsid w:val="00383E9A"/>
    <w:rsid w:val="003849EB"/>
    <w:rsid w:val="003863F2"/>
    <w:rsid w:val="00387257"/>
    <w:rsid w:val="00390912"/>
    <w:rsid w:val="00391B9E"/>
    <w:rsid w:val="00392AF3"/>
    <w:rsid w:val="0039366D"/>
    <w:rsid w:val="00393BC3"/>
    <w:rsid w:val="003A0D25"/>
    <w:rsid w:val="003A20F8"/>
    <w:rsid w:val="003A36AE"/>
    <w:rsid w:val="003A76AF"/>
    <w:rsid w:val="003B0DD1"/>
    <w:rsid w:val="003B1675"/>
    <w:rsid w:val="003B1B85"/>
    <w:rsid w:val="003B3834"/>
    <w:rsid w:val="003C1E8F"/>
    <w:rsid w:val="003C28CE"/>
    <w:rsid w:val="003C2DA6"/>
    <w:rsid w:val="003C44E9"/>
    <w:rsid w:val="003C5F02"/>
    <w:rsid w:val="003C741C"/>
    <w:rsid w:val="003D0027"/>
    <w:rsid w:val="003D2F53"/>
    <w:rsid w:val="003E04C7"/>
    <w:rsid w:val="003E22E0"/>
    <w:rsid w:val="003E339F"/>
    <w:rsid w:val="003E40AB"/>
    <w:rsid w:val="003F2625"/>
    <w:rsid w:val="003F285D"/>
    <w:rsid w:val="003F2EB7"/>
    <w:rsid w:val="003F4403"/>
    <w:rsid w:val="003F4778"/>
    <w:rsid w:val="003F6E9E"/>
    <w:rsid w:val="00400AE1"/>
    <w:rsid w:val="004020CD"/>
    <w:rsid w:val="004050E2"/>
    <w:rsid w:val="0040682D"/>
    <w:rsid w:val="0040796A"/>
    <w:rsid w:val="00410E26"/>
    <w:rsid w:val="00411B22"/>
    <w:rsid w:val="00413B75"/>
    <w:rsid w:val="00414BC8"/>
    <w:rsid w:val="00420B0E"/>
    <w:rsid w:val="004253E1"/>
    <w:rsid w:val="004303B3"/>
    <w:rsid w:val="004305BF"/>
    <w:rsid w:val="004339E2"/>
    <w:rsid w:val="004349D9"/>
    <w:rsid w:val="00440F82"/>
    <w:rsid w:val="0044181B"/>
    <w:rsid w:val="00443303"/>
    <w:rsid w:val="0044404A"/>
    <w:rsid w:val="004450A2"/>
    <w:rsid w:val="004467D9"/>
    <w:rsid w:val="00447C58"/>
    <w:rsid w:val="00447E4E"/>
    <w:rsid w:val="00451241"/>
    <w:rsid w:val="004541DE"/>
    <w:rsid w:val="00454DD9"/>
    <w:rsid w:val="00457D51"/>
    <w:rsid w:val="00457FEA"/>
    <w:rsid w:val="00461ADF"/>
    <w:rsid w:val="004622D6"/>
    <w:rsid w:val="00462597"/>
    <w:rsid w:val="0046290B"/>
    <w:rsid w:val="004633B5"/>
    <w:rsid w:val="00470C60"/>
    <w:rsid w:val="004721B0"/>
    <w:rsid w:val="0047270E"/>
    <w:rsid w:val="0047475D"/>
    <w:rsid w:val="00474D0A"/>
    <w:rsid w:val="00477CD0"/>
    <w:rsid w:val="00480C66"/>
    <w:rsid w:val="004843C2"/>
    <w:rsid w:val="00484B54"/>
    <w:rsid w:val="00486CC7"/>
    <w:rsid w:val="0048703E"/>
    <w:rsid w:val="00487854"/>
    <w:rsid w:val="0049013C"/>
    <w:rsid w:val="00490C43"/>
    <w:rsid w:val="00493DBB"/>
    <w:rsid w:val="004976B0"/>
    <w:rsid w:val="004A14F0"/>
    <w:rsid w:val="004A31C9"/>
    <w:rsid w:val="004A3B57"/>
    <w:rsid w:val="004A46E6"/>
    <w:rsid w:val="004A7B68"/>
    <w:rsid w:val="004A7CDD"/>
    <w:rsid w:val="004A7F46"/>
    <w:rsid w:val="004B0432"/>
    <w:rsid w:val="004B21E4"/>
    <w:rsid w:val="004B29A2"/>
    <w:rsid w:val="004B75E9"/>
    <w:rsid w:val="004C0B3D"/>
    <w:rsid w:val="004C3211"/>
    <w:rsid w:val="004C4EE1"/>
    <w:rsid w:val="004C6963"/>
    <w:rsid w:val="004D1953"/>
    <w:rsid w:val="004D2D78"/>
    <w:rsid w:val="004D7FB2"/>
    <w:rsid w:val="004E2882"/>
    <w:rsid w:val="004E4982"/>
    <w:rsid w:val="004F1C81"/>
    <w:rsid w:val="004F6D29"/>
    <w:rsid w:val="004F70E6"/>
    <w:rsid w:val="004F7D7E"/>
    <w:rsid w:val="00501364"/>
    <w:rsid w:val="00501D5A"/>
    <w:rsid w:val="005020DC"/>
    <w:rsid w:val="0050250F"/>
    <w:rsid w:val="00503B61"/>
    <w:rsid w:val="00504C5A"/>
    <w:rsid w:val="00511F75"/>
    <w:rsid w:val="005128F9"/>
    <w:rsid w:val="00513D1F"/>
    <w:rsid w:val="00515A50"/>
    <w:rsid w:val="00515E43"/>
    <w:rsid w:val="00515FB3"/>
    <w:rsid w:val="00516282"/>
    <w:rsid w:val="005176BF"/>
    <w:rsid w:val="00520BD7"/>
    <w:rsid w:val="005225A9"/>
    <w:rsid w:val="00522B53"/>
    <w:rsid w:val="005269D9"/>
    <w:rsid w:val="00526D16"/>
    <w:rsid w:val="00527B3F"/>
    <w:rsid w:val="005312A7"/>
    <w:rsid w:val="00534C1C"/>
    <w:rsid w:val="00534EE5"/>
    <w:rsid w:val="00535000"/>
    <w:rsid w:val="00535947"/>
    <w:rsid w:val="0053692D"/>
    <w:rsid w:val="005406A6"/>
    <w:rsid w:val="00540D41"/>
    <w:rsid w:val="00542BD5"/>
    <w:rsid w:val="00542E6F"/>
    <w:rsid w:val="00543939"/>
    <w:rsid w:val="00543AA6"/>
    <w:rsid w:val="005440F3"/>
    <w:rsid w:val="00544334"/>
    <w:rsid w:val="00546057"/>
    <w:rsid w:val="0054632C"/>
    <w:rsid w:val="00546C73"/>
    <w:rsid w:val="00547511"/>
    <w:rsid w:val="0055245B"/>
    <w:rsid w:val="0055368A"/>
    <w:rsid w:val="00553C32"/>
    <w:rsid w:val="005552CD"/>
    <w:rsid w:val="00556CEF"/>
    <w:rsid w:val="00557579"/>
    <w:rsid w:val="0055776C"/>
    <w:rsid w:val="0056000F"/>
    <w:rsid w:val="00561003"/>
    <w:rsid w:val="00562554"/>
    <w:rsid w:val="00562725"/>
    <w:rsid w:val="0056333A"/>
    <w:rsid w:val="00565BC8"/>
    <w:rsid w:val="005661F5"/>
    <w:rsid w:val="005701E7"/>
    <w:rsid w:val="00570616"/>
    <w:rsid w:val="005706EC"/>
    <w:rsid w:val="00570E17"/>
    <w:rsid w:val="005722D1"/>
    <w:rsid w:val="005741B4"/>
    <w:rsid w:val="00574617"/>
    <w:rsid w:val="005750FB"/>
    <w:rsid w:val="00577330"/>
    <w:rsid w:val="005779A4"/>
    <w:rsid w:val="00581E84"/>
    <w:rsid w:val="005833BE"/>
    <w:rsid w:val="00584E20"/>
    <w:rsid w:val="005859D8"/>
    <w:rsid w:val="00590AD2"/>
    <w:rsid w:val="00596EB2"/>
    <w:rsid w:val="0059762A"/>
    <w:rsid w:val="005A1252"/>
    <w:rsid w:val="005A39A3"/>
    <w:rsid w:val="005A4B67"/>
    <w:rsid w:val="005A7562"/>
    <w:rsid w:val="005B0BF4"/>
    <w:rsid w:val="005B3B28"/>
    <w:rsid w:val="005B3E28"/>
    <w:rsid w:val="005B4727"/>
    <w:rsid w:val="005B4FEE"/>
    <w:rsid w:val="005C0534"/>
    <w:rsid w:val="005C1581"/>
    <w:rsid w:val="005C62C6"/>
    <w:rsid w:val="005D1AFA"/>
    <w:rsid w:val="005D1C30"/>
    <w:rsid w:val="005D1E77"/>
    <w:rsid w:val="005D3759"/>
    <w:rsid w:val="005D3AF8"/>
    <w:rsid w:val="005D5508"/>
    <w:rsid w:val="005D68FE"/>
    <w:rsid w:val="005D7105"/>
    <w:rsid w:val="005D7DDE"/>
    <w:rsid w:val="005E0108"/>
    <w:rsid w:val="005E06A2"/>
    <w:rsid w:val="005E0AD8"/>
    <w:rsid w:val="005E1A07"/>
    <w:rsid w:val="005E217D"/>
    <w:rsid w:val="005E3AC8"/>
    <w:rsid w:val="005F06C0"/>
    <w:rsid w:val="005F2715"/>
    <w:rsid w:val="005F2776"/>
    <w:rsid w:val="005F6A96"/>
    <w:rsid w:val="005F7938"/>
    <w:rsid w:val="0060189B"/>
    <w:rsid w:val="00604FAB"/>
    <w:rsid w:val="006052A5"/>
    <w:rsid w:val="006058ED"/>
    <w:rsid w:val="00605C48"/>
    <w:rsid w:val="00605D27"/>
    <w:rsid w:val="0060714C"/>
    <w:rsid w:val="0061261D"/>
    <w:rsid w:val="00615DBD"/>
    <w:rsid w:val="006161CB"/>
    <w:rsid w:val="00616792"/>
    <w:rsid w:val="00616FA7"/>
    <w:rsid w:val="00620913"/>
    <w:rsid w:val="0062267D"/>
    <w:rsid w:val="006226D1"/>
    <w:rsid w:val="00622730"/>
    <w:rsid w:val="00622A6D"/>
    <w:rsid w:val="0062316F"/>
    <w:rsid w:val="006236B9"/>
    <w:rsid w:val="006247E9"/>
    <w:rsid w:val="00625D53"/>
    <w:rsid w:val="006262D6"/>
    <w:rsid w:val="00626980"/>
    <w:rsid w:val="00631B36"/>
    <w:rsid w:val="00631BE5"/>
    <w:rsid w:val="00634D37"/>
    <w:rsid w:val="00636EAF"/>
    <w:rsid w:val="006454D3"/>
    <w:rsid w:val="00645ECB"/>
    <w:rsid w:val="006526D9"/>
    <w:rsid w:val="00652C35"/>
    <w:rsid w:val="0065404F"/>
    <w:rsid w:val="006549D6"/>
    <w:rsid w:val="006559F8"/>
    <w:rsid w:val="00656778"/>
    <w:rsid w:val="00657777"/>
    <w:rsid w:val="006602D0"/>
    <w:rsid w:val="006637FB"/>
    <w:rsid w:val="00667AB3"/>
    <w:rsid w:val="006707E5"/>
    <w:rsid w:val="00672C72"/>
    <w:rsid w:val="00672E98"/>
    <w:rsid w:val="00675FE1"/>
    <w:rsid w:val="00677AF9"/>
    <w:rsid w:val="00681486"/>
    <w:rsid w:val="00682A25"/>
    <w:rsid w:val="006830B5"/>
    <w:rsid w:val="00684124"/>
    <w:rsid w:val="00687638"/>
    <w:rsid w:val="006908D8"/>
    <w:rsid w:val="00690FFF"/>
    <w:rsid w:val="00692F00"/>
    <w:rsid w:val="0069314A"/>
    <w:rsid w:val="00695234"/>
    <w:rsid w:val="006A1E11"/>
    <w:rsid w:val="006A3314"/>
    <w:rsid w:val="006A38B8"/>
    <w:rsid w:val="006A798F"/>
    <w:rsid w:val="006B11DF"/>
    <w:rsid w:val="006B2EBE"/>
    <w:rsid w:val="006B34C7"/>
    <w:rsid w:val="006B52B4"/>
    <w:rsid w:val="006B58B1"/>
    <w:rsid w:val="006B7B4D"/>
    <w:rsid w:val="006C0756"/>
    <w:rsid w:val="006C25A7"/>
    <w:rsid w:val="006C2B75"/>
    <w:rsid w:val="006C2CC8"/>
    <w:rsid w:val="006C3330"/>
    <w:rsid w:val="006C3A98"/>
    <w:rsid w:val="006C4817"/>
    <w:rsid w:val="006C4E6C"/>
    <w:rsid w:val="006D325C"/>
    <w:rsid w:val="006D689A"/>
    <w:rsid w:val="006D6DED"/>
    <w:rsid w:val="006D6F91"/>
    <w:rsid w:val="006E0C2B"/>
    <w:rsid w:val="006E2478"/>
    <w:rsid w:val="006E3920"/>
    <w:rsid w:val="006E683D"/>
    <w:rsid w:val="006E6F0E"/>
    <w:rsid w:val="006F0146"/>
    <w:rsid w:val="006F0C4B"/>
    <w:rsid w:val="006F3DEE"/>
    <w:rsid w:val="006F48BB"/>
    <w:rsid w:val="007011EC"/>
    <w:rsid w:val="00701FE1"/>
    <w:rsid w:val="00702B27"/>
    <w:rsid w:val="00703B7C"/>
    <w:rsid w:val="00703F87"/>
    <w:rsid w:val="00705385"/>
    <w:rsid w:val="00714477"/>
    <w:rsid w:val="00714997"/>
    <w:rsid w:val="00717E04"/>
    <w:rsid w:val="00720B1F"/>
    <w:rsid w:val="0072279E"/>
    <w:rsid w:val="00726130"/>
    <w:rsid w:val="007324A5"/>
    <w:rsid w:val="00732CCA"/>
    <w:rsid w:val="007337E6"/>
    <w:rsid w:val="00735080"/>
    <w:rsid w:val="00741185"/>
    <w:rsid w:val="00746B7B"/>
    <w:rsid w:val="007512AE"/>
    <w:rsid w:val="00751CF6"/>
    <w:rsid w:val="0075209B"/>
    <w:rsid w:val="00754F5B"/>
    <w:rsid w:val="0076174F"/>
    <w:rsid w:val="00766883"/>
    <w:rsid w:val="00766E22"/>
    <w:rsid w:val="00767ECE"/>
    <w:rsid w:val="00770D27"/>
    <w:rsid w:val="007714A1"/>
    <w:rsid w:val="00773106"/>
    <w:rsid w:val="00774EB1"/>
    <w:rsid w:val="00780F8C"/>
    <w:rsid w:val="00782C97"/>
    <w:rsid w:val="0078360B"/>
    <w:rsid w:val="00784D21"/>
    <w:rsid w:val="0078512A"/>
    <w:rsid w:val="007858D5"/>
    <w:rsid w:val="007861E3"/>
    <w:rsid w:val="00795883"/>
    <w:rsid w:val="007A0909"/>
    <w:rsid w:val="007A1170"/>
    <w:rsid w:val="007A2D40"/>
    <w:rsid w:val="007A3DA3"/>
    <w:rsid w:val="007A3E1A"/>
    <w:rsid w:val="007A437E"/>
    <w:rsid w:val="007A4ACB"/>
    <w:rsid w:val="007A5BD2"/>
    <w:rsid w:val="007A6CC7"/>
    <w:rsid w:val="007A7996"/>
    <w:rsid w:val="007B0009"/>
    <w:rsid w:val="007B4ABB"/>
    <w:rsid w:val="007B5CA0"/>
    <w:rsid w:val="007B7965"/>
    <w:rsid w:val="007C4214"/>
    <w:rsid w:val="007D2186"/>
    <w:rsid w:val="007D2B20"/>
    <w:rsid w:val="007D2B8C"/>
    <w:rsid w:val="007D455F"/>
    <w:rsid w:val="007D507E"/>
    <w:rsid w:val="007D5B81"/>
    <w:rsid w:val="007D6634"/>
    <w:rsid w:val="007D690E"/>
    <w:rsid w:val="007D7298"/>
    <w:rsid w:val="007E04A6"/>
    <w:rsid w:val="007E0C86"/>
    <w:rsid w:val="007E17D3"/>
    <w:rsid w:val="007E4329"/>
    <w:rsid w:val="007E440D"/>
    <w:rsid w:val="007F2506"/>
    <w:rsid w:val="007F682D"/>
    <w:rsid w:val="007F7306"/>
    <w:rsid w:val="00801146"/>
    <w:rsid w:val="008016D4"/>
    <w:rsid w:val="00804794"/>
    <w:rsid w:val="00805F11"/>
    <w:rsid w:val="008133D6"/>
    <w:rsid w:val="0081373A"/>
    <w:rsid w:val="00813DAD"/>
    <w:rsid w:val="00817D3C"/>
    <w:rsid w:val="00822B34"/>
    <w:rsid w:val="008231AF"/>
    <w:rsid w:val="00824ADF"/>
    <w:rsid w:val="00824E68"/>
    <w:rsid w:val="00824FD5"/>
    <w:rsid w:val="008259E4"/>
    <w:rsid w:val="008268EC"/>
    <w:rsid w:val="00830322"/>
    <w:rsid w:val="008310DC"/>
    <w:rsid w:val="008316A6"/>
    <w:rsid w:val="00832542"/>
    <w:rsid w:val="008355FE"/>
    <w:rsid w:val="00841614"/>
    <w:rsid w:val="0084503D"/>
    <w:rsid w:val="00845530"/>
    <w:rsid w:val="008509CC"/>
    <w:rsid w:val="00854EA2"/>
    <w:rsid w:val="00855044"/>
    <w:rsid w:val="0086355C"/>
    <w:rsid w:val="00863EEA"/>
    <w:rsid w:val="0086462A"/>
    <w:rsid w:val="00870F30"/>
    <w:rsid w:val="00871202"/>
    <w:rsid w:val="00873DC6"/>
    <w:rsid w:val="00875106"/>
    <w:rsid w:val="00875F75"/>
    <w:rsid w:val="008773F2"/>
    <w:rsid w:val="0087774D"/>
    <w:rsid w:val="00884442"/>
    <w:rsid w:val="00885ADE"/>
    <w:rsid w:val="00892B28"/>
    <w:rsid w:val="00892B63"/>
    <w:rsid w:val="008932A9"/>
    <w:rsid w:val="00895FAD"/>
    <w:rsid w:val="00896049"/>
    <w:rsid w:val="008966F4"/>
    <w:rsid w:val="008A0088"/>
    <w:rsid w:val="008A04BC"/>
    <w:rsid w:val="008A18F8"/>
    <w:rsid w:val="008A1BA2"/>
    <w:rsid w:val="008A50CF"/>
    <w:rsid w:val="008B4D8D"/>
    <w:rsid w:val="008C3115"/>
    <w:rsid w:val="008C7B4A"/>
    <w:rsid w:val="008D0EE4"/>
    <w:rsid w:val="008D1913"/>
    <w:rsid w:val="008D2FE3"/>
    <w:rsid w:val="008D3289"/>
    <w:rsid w:val="008D383D"/>
    <w:rsid w:val="008D6B68"/>
    <w:rsid w:val="008D7436"/>
    <w:rsid w:val="008D795A"/>
    <w:rsid w:val="008D7E05"/>
    <w:rsid w:val="008E0125"/>
    <w:rsid w:val="008E17BE"/>
    <w:rsid w:val="008E301B"/>
    <w:rsid w:val="008E3725"/>
    <w:rsid w:val="008E7BEA"/>
    <w:rsid w:val="008F156D"/>
    <w:rsid w:val="008F2BF8"/>
    <w:rsid w:val="008F5261"/>
    <w:rsid w:val="009016AB"/>
    <w:rsid w:val="009017AE"/>
    <w:rsid w:val="00905EC2"/>
    <w:rsid w:val="00907A56"/>
    <w:rsid w:val="00911803"/>
    <w:rsid w:val="009149BC"/>
    <w:rsid w:val="00921707"/>
    <w:rsid w:val="00921832"/>
    <w:rsid w:val="00927705"/>
    <w:rsid w:val="00930622"/>
    <w:rsid w:val="00931984"/>
    <w:rsid w:val="009321E1"/>
    <w:rsid w:val="00932CE3"/>
    <w:rsid w:val="00932D4C"/>
    <w:rsid w:val="00935280"/>
    <w:rsid w:val="00936450"/>
    <w:rsid w:val="009367A4"/>
    <w:rsid w:val="0094147D"/>
    <w:rsid w:val="00941792"/>
    <w:rsid w:val="0094498A"/>
    <w:rsid w:val="0094613C"/>
    <w:rsid w:val="00946328"/>
    <w:rsid w:val="009468C3"/>
    <w:rsid w:val="009469D1"/>
    <w:rsid w:val="009501CD"/>
    <w:rsid w:val="00950C4F"/>
    <w:rsid w:val="00956000"/>
    <w:rsid w:val="009566DA"/>
    <w:rsid w:val="00957B05"/>
    <w:rsid w:val="00957CE2"/>
    <w:rsid w:val="00960D4F"/>
    <w:rsid w:val="00961E9E"/>
    <w:rsid w:val="00964D6F"/>
    <w:rsid w:val="00965658"/>
    <w:rsid w:val="009664C3"/>
    <w:rsid w:val="00972F4C"/>
    <w:rsid w:val="0097429C"/>
    <w:rsid w:val="00975E76"/>
    <w:rsid w:val="00976937"/>
    <w:rsid w:val="00977C0E"/>
    <w:rsid w:val="00983116"/>
    <w:rsid w:val="009840EE"/>
    <w:rsid w:val="00987AB3"/>
    <w:rsid w:val="00990FD5"/>
    <w:rsid w:val="0099386E"/>
    <w:rsid w:val="009A43D8"/>
    <w:rsid w:val="009A4A15"/>
    <w:rsid w:val="009A5842"/>
    <w:rsid w:val="009A7321"/>
    <w:rsid w:val="009B1182"/>
    <w:rsid w:val="009B1B01"/>
    <w:rsid w:val="009B2015"/>
    <w:rsid w:val="009B26D7"/>
    <w:rsid w:val="009B35CD"/>
    <w:rsid w:val="009B3A49"/>
    <w:rsid w:val="009B5692"/>
    <w:rsid w:val="009B6F4C"/>
    <w:rsid w:val="009C2421"/>
    <w:rsid w:val="009C33BA"/>
    <w:rsid w:val="009C4A0C"/>
    <w:rsid w:val="009C6358"/>
    <w:rsid w:val="009C668D"/>
    <w:rsid w:val="009C69C2"/>
    <w:rsid w:val="009D1A4E"/>
    <w:rsid w:val="009D439B"/>
    <w:rsid w:val="009D5507"/>
    <w:rsid w:val="009E1E6C"/>
    <w:rsid w:val="009E28F7"/>
    <w:rsid w:val="009E5C47"/>
    <w:rsid w:val="009E5F89"/>
    <w:rsid w:val="009E6028"/>
    <w:rsid w:val="009F10A4"/>
    <w:rsid w:val="009F1308"/>
    <w:rsid w:val="009F174A"/>
    <w:rsid w:val="009F58AA"/>
    <w:rsid w:val="00A00DE1"/>
    <w:rsid w:val="00A0417F"/>
    <w:rsid w:val="00A04E0C"/>
    <w:rsid w:val="00A051D9"/>
    <w:rsid w:val="00A07443"/>
    <w:rsid w:val="00A11AF0"/>
    <w:rsid w:val="00A11E94"/>
    <w:rsid w:val="00A1218B"/>
    <w:rsid w:val="00A14620"/>
    <w:rsid w:val="00A17D5A"/>
    <w:rsid w:val="00A2012E"/>
    <w:rsid w:val="00A22B2F"/>
    <w:rsid w:val="00A23279"/>
    <w:rsid w:val="00A264D0"/>
    <w:rsid w:val="00A270D8"/>
    <w:rsid w:val="00A31DAC"/>
    <w:rsid w:val="00A36ABA"/>
    <w:rsid w:val="00A37C50"/>
    <w:rsid w:val="00A409B7"/>
    <w:rsid w:val="00A441A0"/>
    <w:rsid w:val="00A473CF"/>
    <w:rsid w:val="00A506BF"/>
    <w:rsid w:val="00A53FB1"/>
    <w:rsid w:val="00A542C8"/>
    <w:rsid w:val="00A6101C"/>
    <w:rsid w:val="00A62234"/>
    <w:rsid w:val="00A65A03"/>
    <w:rsid w:val="00A704B8"/>
    <w:rsid w:val="00A70534"/>
    <w:rsid w:val="00A72EAE"/>
    <w:rsid w:val="00A73B5B"/>
    <w:rsid w:val="00A7448F"/>
    <w:rsid w:val="00A7514F"/>
    <w:rsid w:val="00A76234"/>
    <w:rsid w:val="00A76BAC"/>
    <w:rsid w:val="00A77BAF"/>
    <w:rsid w:val="00A81BDF"/>
    <w:rsid w:val="00A90C98"/>
    <w:rsid w:val="00A90E8C"/>
    <w:rsid w:val="00A912D0"/>
    <w:rsid w:val="00A9165B"/>
    <w:rsid w:val="00A92F0B"/>
    <w:rsid w:val="00A947A7"/>
    <w:rsid w:val="00AA4540"/>
    <w:rsid w:val="00AA56D9"/>
    <w:rsid w:val="00AB0507"/>
    <w:rsid w:val="00AB0FA5"/>
    <w:rsid w:val="00AB1C73"/>
    <w:rsid w:val="00AB4006"/>
    <w:rsid w:val="00AB4BCE"/>
    <w:rsid w:val="00AB4EAD"/>
    <w:rsid w:val="00AB5B37"/>
    <w:rsid w:val="00AB7E9D"/>
    <w:rsid w:val="00AC32F7"/>
    <w:rsid w:val="00AC4471"/>
    <w:rsid w:val="00AC54F1"/>
    <w:rsid w:val="00AC7836"/>
    <w:rsid w:val="00AD2985"/>
    <w:rsid w:val="00AD2EB7"/>
    <w:rsid w:val="00AD31E4"/>
    <w:rsid w:val="00AD753F"/>
    <w:rsid w:val="00AD7DA8"/>
    <w:rsid w:val="00AE0400"/>
    <w:rsid w:val="00AE084C"/>
    <w:rsid w:val="00AE1474"/>
    <w:rsid w:val="00AE2130"/>
    <w:rsid w:val="00AE2283"/>
    <w:rsid w:val="00AE4398"/>
    <w:rsid w:val="00AE6695"/>
    <w:rsid w:val="00AE66C8"/>
    <w:rsid w:val="00AE6770"/>
    <w:rsid w:val="00AE6B0F"/>
    <w:rsid w:val="00AF0D53"/>
    <w:rsid w:val="00AF2005"/>
    <w:rsid w:val="00AF510D"/>
    <w:rsid w:val="00AF5BC0"/>
    <w:rsid w:val="00B034C8"/>
    <w:rsid w:val="00B03A30"/>
    <w:rsid w:val="00B04530"/>
    <w:rsid w:val="00B04749"/>
    <w:rsid w:val="00B0495A"/>
    <w:rsid w:val="00B05793"/>
    <w:rsid w:val="00B05A28"/>
    <w:rsid w:val="00B066CD"/>
    <w:rsid w:val="00B06B67"/>
    <w:rsid w:val="00B06DC7"/>
    <w:rsid w:val="00B10D38"/>
    <w:rsid w:val="00B16636"/>
    <w:rsid w:val="00B17F97"/>
    <w:rsid w:val="00B20325"/>
    <w:rsid w:val="00B25333"/>
    <w:rsid w:val="00B2759A"/>
    <w:rsid w:val="00B27D6F"/>
    <w:rsid w:val="00B32079"/>
    <w:rsid w:val="00B354E3"/>
    <w:rsid w:val="00B37237"/>
    <w:rsid w:val="00B37AE1"/>
    <w:rsid w:val="00B37C53"/>
    <w:rsid w:val="00B42BC8"/>
    <w:rsid w:val="00B4364E"/>
    <w:rsid w:val="00B444FF"/>
    <w:rsid w:val="00B44EF9"/>
    <w:rsid w:val="00B45B5C"/>
    <w:rsid w:val="00B4627F"/>
    <w:rsid w:val="00B46922"/>
    <w:rsid w:val="00B46BF8"/>
    <w:rsid w:val="00B50612"/>
    <w:rsid w:val="00B50ADF"/>
    <w:rsid w:val="00B56F8A"/>
    <w:rsid w:val="00B61210"/>
    <w:rsid w:val="00B6338C"/>
    <w:rsid w:val="00B63FE7"/>
    <w:rsid w:val="00B6609D"/>
    <w:rsid w:val="00B66AE0"/>
    <w:rsid w:val="00B66B5E"/>
    <w:rsid w:val="00B6796F"/>
    <w:rsid w:val="00B70702"/>
    <w:rsid w:val="00B7338A"/>
    <w:rsid w:val="00B765E3"/>
    <w:rsid w:val="00B815F2"/>
    <w:rsid w:val="00B82B44"/>
    <w:rsid w:val="00B847C5"/>
    <w:rsid w:val="00B85F59"/>
    <w:rsid w:val="00B86370"/>
    <w:rsid w:val="00B87553"/>
    <w:rsid w:val="00B94D74"/>
    <w:rsid w:val="00B95FAB"/>
    <w:rsid w:val="00B979D2"/>
    <w:rsid w:val="00B97F73"/>
    <w:rsid w:val="00BA2A4C"/>
    <w:rsid w:val="00BA4368"/>
    <w:rsid w:val="00BA5339"/>
    <w:rsid w:val="00BB0FE8"/>
    <w:rsid w:val="00BB2968"/>
    <w:rsid w:val="00BB3AEB"/>
    <w:rsid w:val="00BB3E1F"/>
    <w:rsid w:val="00BB715C"/>
    <w:rsid w:val="00BB7A69"/>
    <w:rsid w:val="00BC0541"/>
    <w:rsid w:val="00BC13AD"/>
    <w:rsid w:val="00BC179F"/>
    <w:rsid w:val="00BC1B9B"/>
    <w:rsid w:val="00BC4211"/>
    <w:rsid w:val="00BC51F1"/>
    <w:rsid w:val="00BD3311"/>
    <w:rsid w:val="00BD398C"/>
    <w:rsid w:val="00BD4F8D"/>
    <w:rsid w:val="00BD52AE"/>
    <w:rsid w:val="00BD66DF"/>
    <w:rsid w:val="00BE181C"/>
    <w:rsid w:val="00BE455E"/>
    <w:rsid w:val="00BE46D7"/>
    <w:rsid w:val="00BE51DA"/>
    <w:rsid w:val="00BE5F5A"/>
    <w:rsid w:val="00BE5F95"/>
    <w:rsid w:val="00BE7382"/>
    <w:rsid w:val="00BF010D"/>
    <w:rsid w:val="00BF1E0D"/>
    <w:rsid w:val="00BF2CA4"/>
    <w:rsid w:val="00BF50E7"/>
    <w:rsid w:val="00BF5550"/>
    <w:rsid w:val="00C01829"/>
    <w:rsid w:val="00C04A4E"/>
    <w:rsid w:val="00C04F63"/>
    <w:rsid w:val="00C05126"/>
    <w:rsid w:val="00C05509"/>
    <w:rsid w:val="00C0654E"/>
    <w:rsid w:val="00C12123"/>
    <w:rsid w:val="00C1312F"/>
    <w:rsid w:val="00C13684"/>
    <w:rsid w:val="00C141F5"/>
    <w:rsid w:val="00C15304"/>
    <w:rsid w:val="00C178BD"/>
    <w:rsid w:val="00C21A40"/>
    <w:rsid w:val="00C25DFC"/>
    <w:rsid w:val="00C2669D"/>
    <w:rsid w:val="00C32210"/>
    <w:rsid w:val="00C32C04"/>
    <w:rsid w:val="00C33551"/>
    <w:rsid w:val="00C339B4"/>
    <w:rsid w:val="00C33DE8"/>
    <w:rsid w:val="00C33F90"/>
    <w:rsid w:val="00C35227"/>
    <w:rsid w:val="00C35BE1"/>
    <w:rsid w:val="00C40DBC"/>
    <w:rsid w:val="00C414C4"/>
    <w:rsid w:val="00C425B5"/>
    <w:rsid w:val="00C426CF"/>
    <w:rsid w:val="00C43175"/>
    <w:rsid w:val="00C437FE"/>
    <w:rsid w:val="00C441E6"/>
    <w:rsid w:val="00C44820"/>
    <w:rsid w:val="00C5107A"/>
    <w:rsid w:val="00C51A76"/>
    <w:rsid w:val="00C54FD6"/>
    <w:rsid w:val="00C55872"/>
    <w:rsid w:val="00C570DD"/>
    <w:rsid w:val="00C60922"/>
    <w:rsid w:val="00C61319"/>
    <w:rsid w:val="00C6458E"/>
    <w:rsid w:val="00C65363"/>
    <w:rsid w:val="00C65A36"/>
    <w:rsid w:val="00C70407"/>
    <w:rsid w:val="00C77B34"/>
    <w:rsid w:val="00C81528"/>
    <w:rsid w:val="00C827D4"/>
    <w:rsid w:val="00C846EF"/>
    <w:rsid w:val="00C918E5"/>
    <w:rsid w:val="00C95885"/>
    <w:rsid w:val="00C97D15"/>
    <w:rsid w:val="00CA0101"/>
    <w:rsid w:val="00CA5399"/>
    <w:rsid w:val="00CA5757"/>
    <w:rsid w:val="00CA742A"/>
    <w:rsid w:val="00CB0210"/>
    <w:rsid w:val="00CB10A0"/>
    <w:rsid w:val="00CB209B"/>
    <w:rsid w:val="00CB3060"/>
    <w:rsid w:val="00CB4055"/>
    <w:rsid w:val="00CC0B14"/>
    <w:rsid w:val="00CC0C9A"/>
    <w:rsid w:val="00CC32FF"/>
    <w:rsid w:val="00CC6ECA"/>
    <w:rsid w:val="00CC78E9"/>
    <w:rsid w:val="00CC7F12"/>
    <w:rsid w:val="00CD1877"/>
    <w:rsid w:val="00CD1EF9"/>
    <w:rsid w:val="00CD46C1"/>
    <w:rsid w:val="00CD633A"/>
    <w:rsid w:val="00CD75FD"/>
    <w:rsid w:val="00CD79BA"/>
    <w:rsid w:val="00CE07A2"/>
    <w:rsid w:val="00CE134C"/>
    <w:rsid w:val="00CE3269"/>
    <w:rsid w:val="00CE70A8"/>
    <w:rsid w:val="00CE7D73"/>
    <w:rsid w:val="00CF05FA"/>
    <w:rsid w:val="00CF20A6"/>
    <w:rsid w:val="00CF5263"/>
    <w:rsid w:val="00CF5C4E"/>
    <w:rsid w:val="00D018C5"/>
    <w:rsid w:val="00D019AF"/>
    <w:rsid w:val="00D03F3D"/>
    <w:rsid w:val="00D040F3"/>
    <w:rsid w:val="00D0703F"/>
    <w:rsid w:val="00D11EC7"/>
    <w:rsid w:val="00D12D22"/>
    <w:rsid w:val="00D14EB3"/>
    <w:rsid w:val="00D16E5C"/>
    <w:rsid w:val="00D207B6"/>
    <w:rsid w:val="00D250F1"/>
    <w:rsid w:val="00D25227"/>
    <w:rsid w:val="00D256D5"/>
    <w:rsid w:val="00D26A9E"/>
    <w:rsid w:val="00D31925"/>
    <w:rsid w:val="00D32473"/>
    <w:rsid w:val="00D33C8D"/>
    <w:rsid w:val="00D35D9F"/>
    <w:rsid w:val="00D3771A"/>
    <w:rsid w:val="00D4032E"/>
    <w:rsid w:val="00D40A66"/>
    <w:rsid w:val="00D41496"/>
    <w:rsid w:val="00D42007"/>
    <w:rsid w:val="00D425B7"/>
    <w:rsid w:val="00D448EC"/>
    <w:rsid w:val="00D44C32"/>
    <w:rsid w:val="00D4646C"/>
    <w:rsid w:val="00D5022D"/>
    <w:rsid w:val="00D5034E"/>
    <w:rsid w:val="00D50995"/>
    <w:rsid w:val="00D52CAE"/>
    <w:rsid w:val="00D54C44"/>
    <w:rsid w:val="00D567D9"/>
    <w:rsid w:val="00D56FAE"/>
    <w:rsid w:val="00D57772"/>
    <w:rsid w:val="00D61DC0"/>
    <w:rsid w:val="00D61F5B"/>
    <w:rsid w:val="00D701D0"/>
    <w:rsid w:val="00D73FE4"/>
    <w:rsid w:val="00D745BD"/>
    <w:rsid w:val="00D75617"/>
    <w:rsid w:val="00D76A8D"/>
    <w:rsid w:val="00D771EC"/>
    <w:rsid w:val="00D77D54"/>
    <w:rsid w:val="00D80358"/>
    <w:rsid w:val="00D85445"/>
    <w:rsid w:val="00D90B37"/>
    <w:rsid w:val="00D91214"/>
    <w:rsid w:val="00D91F60"/>
    <w:rsid w:val="00D93853"/>
    <w:rsid w:val="00D93914"/>
    <w:rsid w:val="00D94BCC"/>
    <w:rsid w:val="00D9763C"/>
    <w:rsid w:val="00DA13D4"/>
    <w:rsid w:val="00DA1B70"/>
    <w:rsid w:val="00DA3276"/>
    <w:rsid w:val="00DA7688"/>
    <w:rsid w:val="00DB02F8"/>
    <w:rsid w:val="00DB04CC"/>
    <w:rsid w:val="00DB432E"/>
    <w:rsid w:val="00DC078A"/>
    <w:rsid w:val="00DC07E5"/>
    <w:rsid w:val="00DC11D6"/>
    <w:rsid w:val="00DC251E"/>
    <w:rsid w:val="00DC3617"/>
    <w:rsid w:val="00DC7036"/>
    <w:rsid w:val="00DD4093"/>
    <w:rsid w:val="00DD482E"/>
    <w:rsid w:val="00DE016F"/>
    <w:rsid w:val="00DE3D69"/>
    <w:rsid w:val="00DF2431"/>
    <w:rsid w:val="00DF26C3"/>
    <w:rsid w:val="00DF3D46"/>
    <w:rsid w:val="00DF3DAF"/>
    <w:rsid w:val="00DF3ED0"/>
    <w:rsid w:val="00DF5202"/>
    <w:rsid w:val="00DF5687"/>
    <w:rsid w:val="00E03A67"/>
    <w:rsid w:val="00E03C4B"/>
    <w:rsid w:val="00E045F3"/>
    <w:rsid w:val="00E057AF"/>
    <w:rsid w:val="00E05CFD"/>
    <w:rsid w:val="00E068C3"/>
    <w:rsid w:val="00E125C6"/>
    <w:rsid w:val="00E138C1"/>
    <w:rsid w:val="00E165B6"/>
    <w:rsid w:val="00E172FC"/>
    <w:rsid w:val="00E205EB"/>
    <w:rsid w:val="00E22490"/>
    <w:rsid w:val="00E22F6B"/>
    <w:rsid w:val="00E254CC"/>
    <w:rsid w:val="00E2580B"/>
    <w:rsid w:val="00E263C4"/>
    <w:rsid w:val="00E269E1"/>
    <w:rsid w:val="00E308DE"/>
    <w:rsid w:val="00E41EB2"/>
    <w:rsid w:val="00E4355D"/>
    <w:rsid w:val="00E43B88"/>
    <w:rsid w:val="00E4484E"/>
    <w:rsid w:val="00E45E82"/>
    <w:rsid w:val="00E508EE"/>
    <w:rsid w:val="00E51BAF"/>
    <w:rsid w:val="00E5213C"/>
    <w:rsid w:val="00E52F32"/>
    <w:rsid w:val="00E534AA"/>
    <w:rsid w:val="00E538C0"/>
    <w:rsid w:val="00E53FF3"/>
    <w:rsid w:val="00E54B3A"/>
    <w:rsid w:val="00E56D7B"/>
    <w:rsid w:val="00E613DE"/>
    <w:rsid w:val="00E62186"/>
    <w:rsid w:val="00E6330C"/>
    <w:rsid w:val="00E65D81"/>
    <w:rsid w:val="00E725B3"/>
    <w:rsid w:val="00E74140"/>
    <w:rsid w:val="00E75BBD"/>
    <w:rsid w:val="00E82888"/>
    <w:rsid w:val="00E85BDE"/>
    <w:rsid w:val="00E939D9"/>
    <w:rsid w:val="00E94188"/>
    <w:rsid w:val="00E96D88"/>
    <w:rsid w:val="00E97139"/>
    <w:rsid w:val="00EA1622"/>
    <w:rsid w:val="00EA21DA"/>
    <w:rsid w:val="00EA3593"/>
    <w:rsid w:val="00EA3C11"/>
    <w:rsid w:val="00EA4E85"/>
    <w:rsid w:val="00EA7D61"/>
    <w:rsid w:val="00EB165B"/>
    <w:rsid w:val="00EB5D90"/>
    <w:rsid w:val="00EB635D"/>
    <w:rsid w:val="00EC2111"/>
    <w:rsid w:val="00EC3549"/>
    <w:rsid w:val="00EC3B17"/>
    <w:rsid w:val="00EC73F9"/>
    <w:rsid w:val="00EC76D4"/>
    <w:rsid w:val="00ED1A99"/>
    <w:rsid w:val="00ED30B2"/>
    <w:rsid w:val="00ED313F"/>
    <w:rsid w:val="00ED45F4"/>
    <w:rsid w:val="00ED6E08"/>
    <w:rsid w:val="00ED79F7"/>
    <w:rsid w:val="00EE1676"/>
    <w:rsid w:val="00EF135C"/>
    <w:rsid w:val="00EF1EF0"/>
    <w:rsid w:val="00EF1F97"/>
    <w:rsid w:val="00EF1FF6"/>
    <w:rsid w:val="00EF38E5"/>
    <w:rsid w:val="00EF78D5"/>
    <w:rsid w:val="00F00770"/>
    <w:rsid w:val="00F00C8A"/>
    <w:rsid w:val="00F020F9"/>
    <w:rsid w:val="00F02AB4"/>
    <w:rsid w:val="00F045DA"/>
    <w:rsid w:val="00F0476C"/>
    <w:rsid w:val="00F077F5"/>
    <w:rsid w:val="00F15FF3"/>
    <w:rsid w:val="00F16FB1"/>
    <w:rsid w:val="00F228C0"/>
    <w:rsid w:val="00F25371"/>
    <w:rsid w:val="00F27911"/>
    <w:rsid w:val="00F32B25"/>
    <w:rsid w:val="00F36D5D"/>
    <w:rsid w:val="00F411BA"/>
    <w:rsid w:val="00F415DA"/>
    <w:rsid w:val="00F42071"/>
    <w:rsid w:val="00F42B10"/>
    <w:rsid w:val="00F4378D"/>
    <w:rsid w:val="00F44793"/>
    <w:rsid w:val="00F45FEE"/>
    <w:rsid w:val="00F55F1D"/>
    <w:rsid w:val="00F608EE"/>
    <w:rsid w:val="00F60B99"/>
    <w:rsid w:val="00F6352D"/>
    <w:rsid w:val="00F66A05"/>
    <w:rsid w:val="00F74EC2"/>
    <w:rsid w:val="00F773B1"/>
    <w:rsid w:val="00F774F4"/>
    <w:rsid w:val="00F86FA6"/>
    <w:rsid w:val="00F90711"/>
    <w:rsid w:val="00F967AD"/>
    <w:rsid w:val="00FA07EE"/>
    <w:rsid w:val="00FA333C"/>
    <w:rsid w:val="00FA4FDC"/>
    <w:rsid w:val="00FA70A2"/>
    <w:rsid w:val="00FA76DB"/>
    <w:rsid w:val="00FB2EEA"/>
    <w:rsid w:val="00FB303A"/>
    <w:rsid w:val="00FB5183"/>
    <w:rsid w:val="00FB6DE0"/>
    <w:rsid w:val="00FC6B14"/>
    <w:rsid w:val="00FC6E49"/>
    <w:rsid w:val="00FC70E8"/>
    <w:rsid w:val="00FD07C2"/>
    <w:rsid w:val="00FD2027"/>
    <w:rsid w:val="00FD4535"/>
    <w:rsid w:val="00FD4823"/>
    <w:rsid w:val="00FD49E5"/>
    <w:rsid w:val="00FD5436"/>
    <w:rsid w:val="00FD5EF1"/>
    <w:rsid w:val="00FD61EA"/>
    <w:rsid w:val="00FD7BF3"/>
    <w:rsid w:val="00FE18AD"/>
    <w:rsid w:val="00FE53E2"/>
    <w:rsid w:val="00FE5BC7"/>
    <w:rsid w:val="00FE6E87"/>
    <w:rsid w:val="00FF25D3"/>
    <w:rsid w:val="00FF5CC2"/>
    <w:rsid w:val="00FF6B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A8E77"/>
  <w15:docId w15:val="{71320C10-6A2C-4590-8F67-2189D4DF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A25"/>
    <w:rPr>
      <w:lang w:val="sq-AL"/>
    </w:rPr>
  </w:style>
  <w:style w:type="paragraph" w:styleId="Heading1">
    <w:name w:val="heading 1"/>
    <w:basedOn w:val="Normal"/>
    <w:next w:val="Normal"/>
    <w:link w:val="Heading1Char"/>
    <w:qFormat/>
    <w:rsid w:val="003B1675"/>
    <w:pPr>
      <w:keepNext/>
      <w:tabs>
        <w:tab w:val="left" w:pos="9360"/>
      </w:tabs>
      <w:spacing w:after="0" w:line="240" w:lineRule="auto"/>
      <w:ind w:right="-90"/>
      <w:jc w:val="both"/>
      <w:outlineLvl w:val="0"/>
    </w:pPr>
    <w:rPr>
      <w:rFonts w:ascii="Times New Roman" w:eastAsia="Times New Roman" w:hAnsi="Times New Roman" w:cs="Times New Roman"/>
      <w:b/>
      <w:i/>
      <w:sz w:val="32"/>
      <w:szCs w:val="20"/>
      <w:lang w:val="tr-TR"/>
    </w:rPr>
  </w:style>
  <w:style w:type="paragraph" w:styleId="Heading5">
    <w:name w:val="heading 5"/>
    <w:basedOn w:val="Normal"/>
    <w:next w:val="Normal"/>
    <w:link w:val="Heading5Char"/>
    <w:uiPriority w:val="9"/>
    <w:semiHidden/>
    <w:unhideWhenUsed/>
    <w:qFormat/>
    <w:rsid w:val="0094498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A1218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1218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1675"/>
    <w:rPr>
      <w:rFonts w:ascii="Times New Roman" w:eastAsia="Times New Roman" w:hAnsi="Times New Roman" w:cs="Times New Roman"/>
      <w:b/>
      <w:i/>
      <w:sz w:val="32"/>
      <w:szCs w:val="20"/>
      <w:lang w:val="tr-TR"/>
    </w:rPr>
  </w:style>
  <w:style w:type="character" w:customStyle="1" w:styleId="Heading5Char">
    <w:name w:val="Heading 5 Char"/>
    <w:basedOn w:val="DefaultParagraphFont"/>
    <w:link w:val="Heading5"/>
    <w:uiPriority w:val="9"/>
    <w:semiHidden/>
    <w:rsid w:val="0094498A"/>
    <w:rPr>
      <w:rFonts w:asciiTheme="majorHAnsi" w:eastAsiaTheme="majorEastAsia" w:hAnsiTheme="majorHAnsi" w:cstheme="majorBidi"/>
      <w:color w:val="1F4D78" w:themeColor="accent1" w:themeShade="7F"/>
      <w:lang w:val="sq-AL"/>
    </w:rPr>
  </w:style>
  <w:style w:type="character" w:customStyle="1" w:styleId="Heading6Char">
    <w:name w:val="Heading 6 Char"/>
    <w:basedOn w:val="DefaultParagraphFont"/>
    <w:link w:val="Heading6"/>
    <w:uiPriority w:val="9"/>
    <w:semiHidden/>
    <w:rsid w:val="00A1218B"/>
    <w:rPr>
      <w:rFonts w:asciiTheme="majorHAnsi" w:eastAsiaTheme="majorEastAsia" w:hAnsiTheme="majorHAnsi" w:cstheme="majorBidi"/>
      <w:color w:val="1F4D78" w:themeColor="accent1" w:themeShade="7F"/>
      <w:lang w:val="sq-AL"/>
    </w:rPr>
  </w:style>
  <w:style w:type="character" w:customStyle="1" w:styleId="Heading7Char">
    <w:name w:val="Heading 7 Char"/>
    <w:basedOn w:val="DefaultParagraphFont"/>
    <w:link w:val="Heading7"/>
    <w:uiPriority w:val="9"/>
    <w:semiHidden/>
    <w:rsid w:val="00A1218B"/>
    <w:rPr>
      <w:rFonts w:asciiTheme="majorHAnsi" w:eastAsiaTheme="majorEastAsia" w:hAnsiTheme="majorHAnsi" w:cstheme="majorBidi"/>
      <w:i/>
      <w:iCs/>
      <w:color w:val="1F4D78" w:themeColor="accent1" w:themeShade="7F"/>
      <w:lang w:val="sq-AL"/>
    </w:rPr>
  </w:style>
  <w:style w:type="paragraph" w:styleId="Header">
    <w:name w:val="header"/>
    <w:basedOn w:val="Normal"/>
    <w:link w:val="HeaderChar"/>
    <w:uiPriority w:val="99"/>
    <w:unhideWhenUsed/>
    <w:rsid w:val="006F4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8BB"/>
    <w:rPr>
      <w:lang w:val="sq-AL"/>
    </w:rPr>
  </w:style>
  <w:style w:type="paragraph" w:styleId="Footer">
    <w:name w:val="footer"/>
    <w:basedOn w:val="Normal"/>
    <w:link w:val="FooterChar"/>
    <w:uiPriority w:val="99"/>
    <w:unhideWhenUsed/>
    <w:rsid w:val="006F4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8BB"/>
    <w:rPr>
      <w:lang w:val="sq-AL"/>
    </w:rPr>
  </w:style>
  <w:style w:type="paragraph" w:styleId="ListParagraph">
    <w:name w:val="List Paragraph"/>
    <w:basedOn w:val="Normal"/>
    <w:uiPriority w:val="34"/>
    <w:qFormat/>
    <w:rsid w:val="00A17D5A"/>
    <w:pPr>
      <w:ind w:left="720"/>
      <w:contextualSpacing/>
    </w:pPr>
  </w:style>
  <w:style w:type="table" w:styleId="TableGrid">
    <w:name w:val="Table Grid"/>
    <w:basedOn w:val="TableNormal"/>
    <w:uiPriority w:val="39"/>
    <w:rsid w:val="00140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
    <w:name w:val="Char Char Char1"/>
    <w:basedOn w:val="Normal"/>
    <w:rsid w:val="002828D8"/>
    <w:pPr>
      <w:spacing w:line="240" w:lineRule="exact"/>
    </w:pPr>
    <w:rPr>
      <w:rFonts w:ascii="Tahoma" w:hAnsi="Tahoma" w:cs="Tahoma"/>
      <w:sz w:val="20"/>
      <w:szCs w:val="20"/>
    </w:rPr>
  </w:style>
  <w:style w:type="paragraph" w:styleId="BodyText2">
    <w:name w:val="Body Text 2"/>
    <w:basedOn w:val="Normal"/>
    <w:link w:val="BodyText2Char"/>
    <w:rsid w:val="002828D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828D8"/>
    <w:rPr>
      <w:rFonts w:ascii="Times New Roman" w:eastAsia="Times New Roman" w:hAnsi="Times New Roman" w:cs="Times New Roman"/>
      <w:sz w:val="24"/>
      <w:szCs w:val="24"/>
      <w:lang w:val="sq-AL"/>
    </w:rPr>
  </w:style>
  <w:style w:type="paragraph" w:styleId="NormalWeb">
    <w:name w:val="Normal (Web)"/>
    <w:basedOn w:val="Normal"/>
    <w:uiPriority w:val="99"/>
    <w:unhideWhenUsed/>
    <w:rsid w:val="00444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116C55"/>
    <w:pPr>
      <w:spacing w:after="120" w:line="240" w:lineRule="auto"/>
      <w:ind w:left="360"/>
    </w:pPr>
    <w:rPr>
      <w:rFonts w:ascii="Times New Roman" w:eastAsia="Times New Roman" w:hAnsi="Times New Roman" w:cs="Times New Roman"/>
      <w:b/>
      <w:bCs/>
      <w:color w:val="333333"/>
      <w:sz w:val="24"/>
      <w:szCs w:val="24"/>
    </w:rPr>
  </w:style>
  <w:style w:type="character" w:customStyle="1" w:styleId="BodyTextIndentChar">
    <w:name w:val="Body Text Indent Char"/>
    <w:basedOn w:val="DefaultParagraphFont"/>
    <w:link w:val="BodyTextIndent"/>
    <w:rsid w:val="00116C55"/>
    <w:rPr>
      <w:rFonts w:ascii="Times New Roman" w:eastAsia="Times New Roman" w:hAnsi="Times New Roman" w:cs="Times New Roman"/>
      <w:b/>
      <w:bCs/>
      <w:color w:val="333333"/>
      <w:sz w:val="24"/>
      <w:szCs w:val="24"/>
      <w:lang w:val="sq-AL"/>
    </w:rPr>
  </w:style>
  <w:style w:type="paragraph" w:styleId="BodyText">
    <w:name w:val="Body Text"/>
    <w:basedOn w:val="Normal"/>
    <w:link w:val="BodyTextChar"/>
    <w:uiPriority w:val="99"/>
    <w:semiHidden/>
    <w:unhideWhenUsed/>
    <w:rsid w:val="003B1675"/>
    <w:pPr>
      <w:spacing w:after="120"/>
    </w:pPr>
  </w:style>
  <w:style w:type="character" w:customStyle="1" w:styleId="BodyTextChar">
    <w:name w:val="Body Text Char"/>
    <w:basedOn w:val="DefaultParagraphFont"/>
    <w:link w:val="BodyText"/>
    <w:uiPriority w:val="99"/>
    <w:semiHidden/>
    <w:rsid w:val="003B1675"/>
    <w:rPr>
      <w:lang w:val="sq-AL"/>
    </w:rPr>
  </w:style>
  <w:style w:type="paragraph" w:styleId="IntenseQuote">
    <w:name w:val="Intense Quote"/>
    <w:basedOn w:val="Normal"/>
    <w:next w:val="Normal"/>
    <w:link w:val="IntenseQuoteChar"/>
    <w:uiPriority w:val="30"/>
    <w:qFormat/>
    <w:rsid w:val="00A1218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1218B"/>
    <w:rPr>
      <w:i/>
      <w:iCs/>
      <w:color w:val="5B9BD5" w:themeColor="accent1"/>
      <w:lang w:val="sq-AL"/>
    </w:rPr>
  </w:style>
  <w:style w:type="paragraph" w:styleId="BodyText3">
    <w:name w:val="Body Text 3"/>
    <w:basedOn w:val="Normal"/>
    <w:link w:val="BodyText3Char"/>
    <w:uiPriority w:val="99"/>
    <w:semiHidden/>
    <w:unhideWhenUsed/>
    <w:rsid w:val="00A1218B"/>
    <w:pPr>
      <w:spacing w:after="120"/>
    </w:pPr>
    <w:rPr>
      <w:sz w:val="16"/>
      <w:szCs w:val="16"/>
    </w:rPr>
  </w:style>
  <w:style w:type="character" w:customStyle="1" w:styleId="BodyText3Char">
    <w:name w:val="Body Text 3 Char"/>
    <w:basedOn w:val="DefaultParagraphFont"/>
    <w:link w:val="BodyText3"/>
    <w:uiPriority w:val="99"/>
    <w:semiHidden/>
    <w:rsid w:val="00A1218B"/>
    <w:rPr>
      <w:sz w:val="16"/>
      <w:szCs w:val="16"/>
      <w:lang w:val="sq-AL"/>
    </w:rPr>
  </w:style>
  <w:style w:type="paragraph" w:styleId="BodyTextIndent3">
    <w:name w:val="Body Text Indent 3"/>
    <w:basedOn w:val="Normal"/>
    <w:link w:val="BodyTextIndent3Char"/>
    <w:rsid w:val="00A1218B"/>
    <w:pPr>
      <w:spacing w:after="120" w:line="240" w:lineRule="auto"/>
      <w:ind w:left="360"/>
    </w:pPr>
    <w:rPr>
      <w:rFonts w:ascii="Times New Roman" w:eastAsia="Times New Roman" w:hAnsi="Times New Roman" w:cs="Times New Roman"/>
      <w:b/>
      <w:bCs/>
      <w:color w:val="333333"/>
      <w:sz w:val="16"/>
      <w:szCs w:val="16"/>
    </w:rPr>
  </w:style>
  <w:style w:type="character" w:customStyle="1" w:styleId="BodyTextIndent3Char">
    <w:name w:val="Body Text Indent 3 Char"/>
    <w:basedOn w:val="DefaultParagraphFont"/>
    <w:link w:val="BodyTextIndent3"/>
    <w:rsid w:val="00A1218B"/>
    <w:rPr>
      <w:rFonts w:ascii="Times New Roman" w:eastAsia="Times New Roman" w:hAnsi="Times New Roman" w:cs="Times New Roman"/>
      <w:b/>
      <w:bCs/>
      <w:color w:val="333333"/>
      <w:sz w:val="16"/>
      <w:szCs w:val="16"/>
      <w:lang w:val="sq-AL"/>
    </w:rPr>
  </w:style>
  <w:style w:type="paragraph" w:styleId="PlainText">
    <w:name w:val="Plain Text"/>
    <w:basedOn w:val="Normal"/>
    <w:link w:val="PlainTextChar"/>
    <w:uiPriority w:val="99"/>
    <w:unhideWhenUsed/>
    <w:rsid w:val="000E58DC"/>
    <w:pPr>
      <w:spacing w:after="0" w:line="240" w:lineRule="auto"/>
    </w:pPr>
    <w:rPr>
      <w:rFonts w:ascii="Calibri" w:eastAsiaTheme="minorHAnsi" w:hAnsi="Calibri"/>
      <w:szCs w:val="21"/>
      <w:lang w:val="en-GB"/>
    </w:rPr>
  </w:style>
  <w:style w:type="character" w:customStyle="1" w:styleId="PlainTextChar">
    <w:name w:val="Plain Text Char"/>
    <w:basedOn w:val="DefaultParagraphFont"/>
    <w:link w:val="PlainText"/>
    <w:uiPriority w:val="99"/>
    <w:rsid w:val="000E58DC"/>
    <w:rPr>
      <w:rFonts w:ascii="Calibri" w:eastAsiaTheme="minorHAnsi" w:hAnsi="Calibri"/>
      <w:szCs w:val="21"/>
      <w:lang w:val="en-GB"/>
    </w:rPr>
  </w:style>
  <w:style w:type="paragraph" w:styleId="BalloonText">
    <w:name w:val="Balloon Text"/>
    <w:basedOn w:val="Normal"/>
    <w:link w:val="BalloonTextChar"/>
    <w:uiPriority w:val="99"/>
    <w:semiHidden/>
    <w:unhideWhenUsed/>
    <w:rsid w:val="00212D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D89"/>
    <w:rPr>
      <w:rFonts w:ascii="Segoe UI" w:hAnsi="Segoe UI" w:cs="Segoe UI"/>
      <w:sz w:val="18"/>
      <w:szCs w:val="18"/>
      <w:lang w:val="sq-AL"/>
    </w:rPr>
  </w:style>
  <w:style w:type="character" w:styleId="CommentReference">
    <w:name w:val="annotation reference"/>
    <w:basedOn w:val="DefaultParagraphFont"/>
    <w:uiPriority w:val="99"/>
    <w:semiHidden/>
    <w:unhideWhenUsed/>
    <w:rsid w:val="00212D89"/>
    <w:rPr>
      <w:sz w:val="16"/>
      <w:szCs w:val="16"/>
    </w:rPr>
  </w:style>
  <w:style w:type="paragraph" w:styleId="CommentText">
    <w:name w:val="annotation text"/>
    <w:basedOn w:val="Normal"/>
    <w:link w:val="CommentTextChar"/>
    <w:uiPriority w:val="99"/>
    <w:unhideWhenUsed/>
    <w:rsid w:val="00212D89"/>
    <w:pPr>
      <w:spacing w:line="240" w:lineRule="auto"/>
    </w:pPr>
    <w:rPr>
      <w:sz w:val="20"/>
      <w:szCs w:val="20"/>
    </w:rPr>
  </w:style>
  <w:style w:type="character" w:customStyle="1" w:styleId="CommentTextChar">
    <w:name w:val="Comment Text Char"/>
    <w:basedOn w:val="DefaultParagraphFont"/>
    <w:link w:val="CommentText"/>
    <w:uiPriority w:val="99"/>
    <w:rsid w:val="00212D89"/>
    <w:rPr>
      <w:sz w:val="20"/>
      <w:szCs w:val="20"/>
      <w:lang w:val="sq-AL"/>
    </w:rPr>
  </w:style>
  <w:style w:type="paragraph" w:styleId="CommentSubject">
    <w:name w:val="annotation subject"/>
    <w:basedOn w:val="CommentText"/>
    <w:next w:val="CommentText"/>
    <w:link w:val="CommentSubjectChar"/>
    <w:uiPriority w:val="99"/>
    <w:semiHidden/>
    <w:unhideWhenUsed/>
    <w:rsid w:val="00212D89"/>
    <w:rPr>
      <w:b/>
      <w:bCs/>
    </w:rPr>
  </w:style>
  <w:style w:type="character" w:customStyle="1" w:styleId="CommentSubjectChar">
    <w:name w:val="Comment Subject Char"/>
    <w:basedOn w:val="CommentTextChar"/>
    <w:link w:val="CommentSubject"/>
    <w:uiPriority w:val="99"/>
    <w:semiHidden/>
    <w:rsid w:val="00212D89"/>
    <w:rPr>
      <w:b/>
      <w:bCs/>
      <w:sz w:val="20"/>
      <w:szCs w:val="20"/>
      <w:lang w:val="sq-AL"/>
    </w:rPr>
  </w:style>
  <w:style w:type="table" w:customStyle="1" w:styleId="TableGrid0">
    <w:name w:val="TableGrid"/>
    <w:rsid w:val="00616792"/>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7851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512A"/>
    <w:rPr>
      <w:sz w:val="20"/>
      <w:szCs w:val="20"/>
      <w:lang w:val="sq-AL"/>
    </w:rPr>
  </w:style>
  <w:style w:type="character" w:styleId="FootnoteReference">
    <w:name w:val="footnote reference"/>
    <w:basedOn w:val="DefaultParagraphFont"/>
    <w:uiPriority w:val="99"/>
    <w:semiHidden/>
    <w:unhideWhenUsed/>
    <w:rsid w:val="0078512A"/>
    <w:rPr>
      <w:vertAlign w:val="superscript"/>
    </w:rPr>
  </w:style>
  <w:style w:type="paragraph" w:styleId="HTMLPreformatted">
    <w:name w:val="HTML Preformatted"/>
    <w:basedOn w:val="Normal"/>
    <w:link w:val="HTMLPreformattedChar"/>
    <w:uiPriority w:val="99"/>
    <w:semiHidden/>
    <w:unhideWhenUsed/>
    <w:rsid w:val="00125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25F17"/>
    <w:rPr>
      <w:rFonts w:ascii="Courier New" w:eastAsia="Times New Roman" w:hAnsi="Courier New" w:cs="Courier New"/>
      <w:sz w:val="20"/>
      <w:szCs w:val="20"/>
    </w:rPr>
  </w:style>
  <w:style w:type="paragraph" w:customStyle="1" w:styleId="footnotedescription">
    <w:name w:val="footnote description"/>
    <w:next w:val="Normal"/>
    <w:link w:val="footnotedescriptionChar"/>
    <w:hidden/>
    <w:rsid w:val="0094498A"/>
    <w:pPr>
      <w:spacing w:after="0" w:line="253" w:lineRule="auto"/>
    </w:pPr>
    <w:rPr>
      <w:rFonts w:ascii="Arial" w:eastAsia="Arial" w:hAnsi="Arial" w:cs="Arial"/>
      <w:i/>
      <w:color w:val="000000"/>
      <w:sz w:val="16"/>
    </w:rPr>
  </w:style>
  <w:style w:type="character" w:customStyle="1" w:styleId="footnotedescriptionChar">
    <w:name w:val="footnote description Char"/>
    <w:link w:val="footnotedescription"/>
    <w:rsid w:val="0094498A"/>
    <w:rPr>
      <w:rFonts w:ascii="Arial" w:eastAsia="Arial" w:hAnsi="Arial" w:cs="Arial"/>
      <w:i/>
      <w:color w:val="000000"/>
      <w:sz w:val="16"/>
    </w:rPr>
  </w:style>
  <w:style w:type="character" w:customStyle="1" w:styleId="footnotemark">
    <w:name w:val="footnote mark"/>
    <w:hidden/>
    <w:rsid w:val="0094498A"/>
    <w:rPr>
      <w:rFonts w:ascii="Arial" w:eastAsia="Arial" w:hAnsi="Arial" w:cs="Arial"/>
      <w:i/>
      <w:color w:val="000000"/>
      <w:sz w:val="16"/>
      <w:vertAlign w:val="superscript"/>
    </w:rPr>
  </w:style>
  <w:style w:type="paragraph" w:styleId="Title">
    <w:name w:val="Title"/>
    <w:basedOn w:val="Normal"/>
    <w:next w:val="Normal"/>
    <w:link w:val="TitleChar"/>
    <w:qFormat/>
    <w:rsid w:val="0094498A"/>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94498A"/>
    <w:rPr>
      <w:rFonts w:ascii="Cambria" w:eastAsia="Times New Roman" w:hAnsi="Cambria" w:cs="Times New Roman"/>
      <w:b/>
      <w:bCs/>
      <w:kern w:val="28"/>
      <w:sz w:val="32"/>
      <w:szCs w:val="32"/>
      <w:lang w:val="sq-AL"/>
    </w:rPr>
  </w:style>
  <w:style w:type="paragraph" w:customStyle="1" w:styleId="Default">
    <w:name w:val="Default"/>
    <w:rsid w:val="00D94BC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B3DEB"/>
    <w:rPr>
      <w:color w:val="0000FF"/>
      <w:u w:val="single"/>
    </w:rPr>
  </w:style>
  <w:style w:type="character" w:styleId="FollowedHyperlink">
    <w:name w:val="FollowedHyperlink"/>
    <w:basedOn w:val="DefaultParagraphFont"/>
    <w:uiPriority w:val="99"/>
    <w:semiHidden/>
    <w:unhideWhenUsed/>
    <w:rsid w:val="002B3DEB"/>
    <w:rPr>
      <w:color w:val="800080"/>
      <w:u w:val="single"/>
    </w:rPr>
  </w:style>
  <w:style w:type="paragraph" w:customStyle="1" w:styleId="xl65">
    <w:name w:val="xl65"/>
    <w:basedOn w:val="Normal"/>
    <w:rsid w:val="002B3DEB"/>
    <w:pP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66">
    <w:name w:val="xl66"/>
    <w:basedOn w:val="Normal"/>
    <w:rsid w:val="002B3DEB"/>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67">
    <w:name w:val="xl67"/>
    <w:basedOn w:val="Normal"/>
    <w:rsid w:val="002B3DEB"/>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68">
    <w:name w:val="xl68"/>
    <w:basedOn w:val="Normal"/>
    <w:rsid w:val="002B3DEB"/>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6"/>
      <w:szCs w:val="16"/>
      <w:lang w:val="en-US"/>
    </w:rPr>
  </w:style>
  <w:style w:type="paragraph" w:customStyle="1" w:styleId="xl69">
    <w:name w:val="xl69"/>
    <w:basedOn w:val="Normal"/>
    <w:rsid w:val="002B3DEB"/>
    <w:pPr>
      <w:pBdr>
        <w:top w:val="single" w:sz="8" w:space="0" w:color="000000"/>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70">
    <w:name w:val="xl70"/>
    <w:basedOn w:val="Normal"/>
    <w:rsid w:val="002B3DEB"/>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1">
    <w:name w:val="xl71"/>
    <w:basedOn w:val="Normal"/>
    <w:rsid w:val="002B3DEB"/>
    <w:pPr>
      <w:pBdr>
        <w:top w:val="single" w:sz="8" w:space="0" w:color="000000"/>
        <w:lef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72">
    <w:name w:val="xl72"/>
    <w:basedOn w:val="Normal"/>
    <w:rsid w:val="002B3DEB"/>
    <w:pPr>
      <w:pBdr>
        <w:top w:val="single" w:sz="8" w:space="0" w:color="000000"/>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73">
    <w:name w:val="xl73"/>
    <w:basedOn w:val="Normal"/>
    <w:rsid w:val="002B3DEB"/>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u w:val="single"/>
      <w:lang w:val="en-US"/>
    </w:rPr>
  </w:style>
  <w:style w:type="paragraph" w:customStyle="1" w:styleId="xl74">
    <w:name w:val="xl74"/>
    <w:basedOn w:val="Normal"/>
    <w:rsid w:val="002B3DEB"/>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5">
    <w:name w:val="xl75"/>
    <w:basedOn w:val="Normal"/>
    <w:rsid w:val="002B3DEB"/>
    <w:pPr>
      <w:pBdr>
        <w:top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6">
    <w:name w:val="xl76"/>
    <w:basedOn w:val="Normal"/>
    <w:rsid w:val="002B3DEB"/>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7">
    <w:name w:val="xl77"/>
    <w:basedOn w:val="Normal"/>
    <w:rsid w:val="002B3DEB"/>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78">
    <w:name w:val="xl78"/>
    <w:basedOn w:val="Normal"/>
    <w:rsid w:val="002B3DEB"/>
    <w:pPr>
      <w:pBdr>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79">
    <w:name w:val="xl79"/>
    <w:basedOn w:val="Normal"/>
    <w:rsid w:val="002B3DEB"/>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80">
    <w:name w:val="xl80"/>
    <w:basedOn w:val="Normal"/>
    <w:rsid w:val="002B3DEB"/>
    <w:pPr>
      <w:pBdr>
        <w:lef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1">
    <w:name w:val="xl81"/>
    <w:basedOn w:val="Normal"/>
    <w:rsid w:val="002B3DEB"/>
    <w:pPr>
      <w:pBdr>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2">
    <w:name w:val="xl82"/>
    <w:basedOn w:val="Normal"/>
    <w:rsid w:val="002B3DEB"/>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83">
    <w:name w:val="xl83"/>
    <w:basedOn w:val="Normal"/>
    <w:rsid w:val="002B3DEB"/>
    <w:pPr>
      <w:pBdr>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84">
    <w:name w:val="xl84"/>
    <w:basedOn w:val="Normal"/>
    <w:rsid w:val="002B3DEB"/>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5">
    <w:name w:val="xl85"/>
    <w:basedOn w:val="Normal"/>
    <w:rsid w:val="002B3DEB"/>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6">
    <w:name w:val="xl86"/>
    <w:basedOn w:val="Normal"/>
    <w:rsid w:val="002B3DEB"/>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7">
    <w:name w:val="xl87"/>
    <w:basedOn w:val="Normal"/>
    <w:rsid w:val="002B3DEB"/>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8">
    <w:name w:val="xl88"/>
    <w:basedOn w:val="Normal"/>
    <w:rsid w:val="002B3DEB"/>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89">
    <w:name w:val="xl89"/>
    <w:basedOn w:val="Normal"/>
    <w:rsid w:val="002B3DEB"/>
    <w:pPr>
      <w:pBdr>
        <w:top w:val="single" w:sz="4" w:space="0" w:color="000000"/>
        <w:left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0">
    <w:name w:val="xl90"/>
    <w:basedOn w:val="Normal"/>
    <w:rsid w:val="002B3DEB"/>
    <w:pPr>
      <w:pBdr>
        <w:top w:val="single" w:sz="4" w:space="0" w:color="000000"/>
        <w:left w:val="single" w:sz="8"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1">
    <w:name w:val="xl91"/>
    <w:basedOn w:val="Normal"/>
    <w:rsid w:val="002B3DEB"/>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2">
    <w:name w:val="xl92"/>
    <w:basedOn w:val="Normal"/>
    <w:rsid w:val="002B3DEB"/>
    <w:pPr>
      <w:pBdr>
        <w:top w:val="single" w:sz="4"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3">
    <w:name w:val="xl93"/>
    <w:basedOn w:val="Normal"/>
    <w:rsid w:val="002B3DEB"/>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94">
    <w:name w:val="xl94"/>
    <w:basedOn w:val="Normal"/>
    <w:rsid w:val="002B3DEB"/>
    <w:pP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95">
    <w:name w:val="xl95"/>
    <w:basedOn w:val="Normal"/>
    <w:rsid w:val="002B3DEB"/>
    <w:pPr>
      <w:pBdr>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96">
    <w:name w:val="xl96"/>
    <w:basedOn w:val="Normal"/>
    <w:rsid w:val="002B3DEB"/>
    <w:pPr>
      <w:pBdr>
        <w:left w:val="single" w:sz="4"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7">
    <w:name w:val="xl97"/>
    <w:basedOn w:val="Normal"/>
    <w:rsid w:val="002B3DEB"/>
    <w:pP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98">
    <w:name w:val="xl98"/>
    <w:basedOn w:val="Normal"/>
    <w:rsid w:val="002B3DEB"/>
    <w:pPr>
      <w:pBdr>
        <w:lef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99">
    <w:name w:val="xl99"/>
    <w:basedOn w:val="Normal"/>
    <w:rsid w:val="002B3DEB"/>
    <w:pPr>
      <w:pBdr>
        <w:left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00">
    <w:name w:val="xl100"/>
    <w:basedOn w:val="Normal"/>
    <w:rsid w:val="002B3DEB"/>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1">
    <w:name w:val="xl101"/>
    <w:basedOn w:val="Normal"/>
    <w:rsid w:val="002B3DEB"/>
    <w:pPr>
      <w:pBdr>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2">
    <w:name w:val="xl102"/>
    <w:basedOn w:val="Normal"/>
    <w:rsid w:val="002B3DEB"/>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3">
    <w:name w:val="xl103"/>
    <w:basedOn w:val="Normal"/>
    <w:rsid w:val="002B3DEB"/>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4">
    <w:name w:val="xl104"/>
    <w:basedOn w:val="Normal"/>
    <w:rsid w:val="002B3DEB"/>
    <w:pPr>
      <w:pBdr>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5">
    <w:name w:val="xl105"/>
    <w:basedOn w:val="Normal"/>
    <w:rsid w:val="002B3DEB"/>
    <w:pPr>
      <w:pBdr>
        <w:left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06">
    <w:name w:val="xl106"/>
    <w:basedOn w:val="Normal"/>
    <w:rsid w:val="002B3DEB"/>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07">
    <w:name w:val="xl107"/>
    <w:basedOn w:val="Normal"/>
    <w:rsid w:val="002B3DEB"/>
    <w:pPr>
      <w:pBdr>
        <w:lef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08">
    <w:name w:val="xl108"/>
    <w:basedOn w:val="Normal"/>
    <w:rsid w:val="002B3DEB"/>
    <w:pPr>
      <w:pBdr>
        <w:left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09">
    <w:name w:val="xl109"/>
    <w:basedOn w:val="Normal"/>
    <w:rsid w:val="002B3DEB"/>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0">
    <w:name w:val="xl110"/>
    <w:basedOn w:val="Normal"/>
    <w:rsid w:val="002B3DEB"/>
    <w:pPr>
      <w:pBdr>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1">
    <w:name w:val="xl111"/>
    <w:basedOn w:val="Normal"/>
    <w:rsid w:val="002B3DEB"/>
    <w:pPr>
      <w:pBdr>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2">
    <w:name w:val="xl112"/>
    <w:basedOn w:val="Normal"/>
    <w:rsid w:val="002B3DEB"/>
    <w:pPr>
      <w:pBdr>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3">
    <w:name w:val="xl113"/>
    <w:basedOn w:val="Normal"/>
    <w:rsid w:val="002B3DEB"/>
    <w:pPr>
      <w:pBdr>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4">
    <w:name w:val="xl114"/>
    <w:basedOn w:val="Normal"/>
    <w:rsid w:val="002B3DEB"/>
    <w:pPr>
      <w:pBdr>
        <w:left w:val="single" w:sz="4"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15">
    <w:name w:val="xl115"/>
    <w:basedOn w:val="Normal"/>
    <w:rsid w:val="002B3DEB"/>
    <w:pPr>
      <w:pBdr>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6">
    <w:name w:val="xl116"/>
    <w:basedOn w:val="Normal"/>
    <w:rsid w:val="002B3DEB"/>
    <w:pPr>
      <w:pBdr>
        <w:left w:val="single" w:sz="4"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17">
    <w:name w:val="xl117"/>
    <w:basedOn w:val="Normal"/>
    <w:rsid w:val="002B3DEB"/>
    <w:pPr>
      <w:pBdr>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18">
    <w:name w:val="xl118"/>
    <w:basedOn w:val="Normal"/>
    <w:rsid w:val="002B3DEB"/>
    <w:pPr>
      <w:pBdr>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19">
    <w:name w:val="xl119"/>
    <w:basedOn w:val="Normal"/>
    <w:rsid w:val="002B3DEB"/>
    <w:pPr>
      <w:pBdr>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0">
    <w:name w:val="xl120"/>
    <w:basedOn w:val="Normal"/>
    <w:rsid w:val="002B3DEB"/>
    <w:pPr>
      <w:pBdr>
        <w:top w:val="single" w:sz="8" w:space="0" w:color="000000"/>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21">
    <w:name w:val="xl121"/>
    <w:basedOn w:val="Normal"/>
    <w:rsid w:val="002B3DEB"/>
    <w:pPr>
      <w:pBdr>
        <w:top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22">
    <w:name w:val="xl122"/>
    <w:basedOn w:val="Normal"/>
    <w:rsid w:val="002B3DEB"/>
    <w:pPr>
      <w:pBdr>
        <w:top w:val="single" w:sz="8" w:space="0" w:color="000000"/>
        <w:left w:val="single" w:sz="4"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3">
    <w:name w:val="xl123"/>
    <w:basedOn w:val="Normal"/>
    <w:rsid w:val="002B3DEB"/>
    <w:pPr>
      <w:pBdr>
        <w:top w:val="single" w:sz="8" w:space="0" w:color="000000"/>
        <w:left w:val="single" w:sz="4"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4">
    <w:name w:val="xl124"/>
    <w:basedOn w:val="Normal"/>
    <w:rsid w:val="002B3DEB"/>
    <w:pPr>
      <w:pBdr>
        <w:top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5">
    <w:name w:val="xl125"/>
    <w:basedOn w:val="Normal"/>
    <w:rsid w:val="002B3DEB"/>
    <w:pPr>
      <w:pBdr>
        <w:top w:val="single" w:sz="8"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6">
    <w:name w:val="xl126"/>
    <w:basedOn w:val="Normal"/>
    <w:rsid w:val="002B3DEB"/>
    <w:pPr>
      <w:pBdr>
        <w:top w:val="single" w:sz="8" w:space="0" w:color="000000"/>
        <w:left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7">
    <w:name w:val="xl127"/>
    <w:basedOn w:val="Normal"/>
    <w:rsid w:val="002B3DEB"/>
    <w:pPr>
      <w:pBdr>
        <w:top w:val="single" w:sz="8" w:space="0" w:color="000000"/>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8">
    <w:name w:val="xl128"/>
    <w:basedOn w:val="Normal"/>
    <w:rsid w:val="002B3DEB"/>
    <w:pPr>
      <w:pBdr>
        <w:top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29">
    <w:name w:val="xl129"/>
    <w:basedOn w:val="Normal"/>
    <w:rsid w:val="002B3DEB"/>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30">
    <w:name w:val="xl130"/>
    <w:basedOn w:val="Normal"/>
    <w:rsid w:val="002B3DEB"/>
    <w:pPr>
      <w:shd w:val="clear" w:color="000000" w:fill="C0C0C0"/>
      <w:spacing w:before="100" w:beforeAutospacing="1" w:after="100" w:afterAutospacing="1" w:line="240" w:lineRule="auto"/>
      <w:jc w:val="center"/>
      <w:textAlignment w:val="top"/>
    </w:pPr>
    <w:rPr>
      <w:rFonts w:ascii="Arial Unicode MS" w:eastAsia="Arial Unicode MS" w:hAnsi="Arial Unicode MS" w:cs="Arial Unicode MS"/>
      <w:i/>
      <w:iCs/>
      <w:sz w:val="16"/>
      <w:szCs w:val="16"/>
      <w:lang w:val="en-US"/>
    </w:rPr>
  </w:style>
  <w:style w:type="paragraph" w:customStyle="1" w:styleId="xl131">
    <w:name w:val="xl131"/>
    <w:basedOn w:val="Normal"/>
    <w:rsid w:val="002B3DEB"/>
    <w:pPr>
      <w:pBdr>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32">
    <w:name w:val="xl132"/>
    <w:basedOn w:val="Normal"/>
    <w:rsid w:val="002B3DEB"/>
    <w:pPr>
      <w:pBdr>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33">
    <w:name w:val="xl133"/>
    <w:basedOn w:val="Normal"/>
    <w:rsid w:val="002B3DEB"/>
    <w:pPr>
      <w:pBdr>
        <w:left w:val="single" w:sz="4"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34">
    <w:name w:val="xl134"/>
    <w:basedOn w:val="Normal"/>
    <w:rsid w:val="002B3DEB"/>
    <w:pPr>
      <w:pBdr>
        <w:left w:val="single" w:sz="8" w:space="0" w:color="000000"/>
        <w:bottom w:val="single" w:sz="4"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lang w:val="en-US"/>
    </w:rPr>
  </w:style>
  <w:style w:type="paragraph" w:customStyle="1" w:styleId="xl135">
    <w:name w:val="xl135"/>
    <w:basedOn w:val="Normal"/>
    <w:rsid w:val="002B3DEB"/>
    <w:pPr>
      <w:pBdr>
        <w:bottom w:val="single" w:sz="4"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63">
    <w:name w:val="xl63"/>
    <w:basedOn w:val="Normal"/>
    <w:rsid w:val="00DD4093"/>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64">
    <w:name w:val="xl64"/>
    <w:basedOn w:val="Normal"/>
    <w:rsid w:val="00DD4093"/>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36">
    <w:name w:val="xl136"/>
    <w:basedOn w:val="Normal"/>
    <w:rsid w:val="00DD4093"/>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6"/>
      <w:szCs w:val="16"/>
      <w:lang w:val="en-US"/>
    </w:rPr>
  </w:style>
  <w:style w:type="paragraph" w:customStyle="1" w:styleId="xl137">
    <w:name w:val="xl137"/>
    <w:basedOn w:val="Normal"/>
    <w:rsid w:val="00DD4093"/>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6"/>
      <w:szCs w:val="16"/>
      <w:lang w:val="en-US"/>
    </w:rPr>
  </w:style>
  <w:style w:type="paragraph" w:customStyle="1" w:styleId="xl138">
    <w:name w:val="xl138"/>
    <w:basedOn w:val="Normal"/>
    <w:rsid w:val="00DD4093"/>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6"/>
      <w:szCs w:val="16"/>
      <w:u w:val="single"/>
      <w:lang w:val="en-US"/>
    </w:rPr>
  </w:style>
  <w:style w:type="table" w:customStyle="1" w:styleId="GridTable6Colorful-Accent51">
    <w:name w:val="Grid Table 6 Colorful - Accent 51"/>
    <w:basedOn w:val="TableNormal"/>
    <w:uiPriority w:val="51"/>
    <w:rsid w:val="00DC11D6"/>
    <w:pPr>
      <w:spacing w:after="0" w:line="240" w:lineRule="auto"/>
    </w:pPr>
    <w:rPr>
      <w:rFonts w:eastAsiaTheme="minorHAnsi"/>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y2iqfc">
    <w:name w:val="y2iqfc"/>
    <w:basedOn w:val="DefaultParagraphFont"/>
    <w:rsid w:val="00C77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391">
      <w:bodyDiv w:val="1"/>
      <w:marLeft w:val="0"/>
      <w:marRight w:val="0"/>
      <w:marTop w:val="0"/>
      <w:marBottom w:val="0"/>
      <w:divBdr>
        <w:top w:val="none" w:sz="0" w:space="0" w:color="auto"/>
        <w:left w:val="none" w:sz="0" w:space="0" w:color="auto"/>
        <w:bottom w:val="none" w:sz="0" w:space="0" w:color="auto"/>
        <w:right w:val="none" w:sz="0" w:space="0" w:color="auto"/>
      </w:divBdr>
    </w:div>
    <w:div w:id="2519222">
      <w:bodyDiv w:val="1"/>
      <w:marLeft w:val="0"/>
      <w:marRight w:val="0"/>
      <w:marTop w:val="0"/>
      <w:marBottom w:val="0"/>
      <w:divBdr>
        <w:top w:val="none" w:sz="0" w:space="0" w:color="auto"/>
        <w:left w:val="none" w:sz="0" w:space="0" w:color="auto"/>
        <w:bottom w:val="none" w:sz="0" w:space="0" w:color="auto"/>
        <w:right w:val="none" w:sz="0" w:space="0" w:color="auto"/>
      </w:divBdr>
    </w:div>
    <w:div w:id="9720116">
      <w:bodyDiv w:val="1"/>
      <w:marLeft w:val="0"/>
      <w:marRight w:val="0"/>
      <w:marTop w:val="0"/>
      <w:marBottom w:val="0"/>
      <w:divBdr>
        <w:top w:val="none" w:sz="0" w:space="0" w:color="auto"/>
        <w:left w:val="none" w:sz="0" w:space="0" w:color="auto"/>
        <w:bottom w:val="none" w:sz="0" w:space="0" w:color="auto"/>
        <w:right w:val="none" w:sz="0" w:space="0" w:color="auto"/>
      </w:divBdr>
    </w:div>
    <w:div w:id="12418864">
      <w:bodyDiv w:val="1"/>
      <w:marLeft w:val="0"/>
      <w:marRight w:val="0"/>
      <w:marTop w:val="0"/>
      <w:marBottom w:val="0"/>
      <w:divBdr>
        <w:top w:val="none" w:sz="0" w:space="0" w:color="auto"/>
        <w:left w:val="none" w:sz="0" w:space="0" w:color="auto"/>
        <w:bottom w:val="none" w:sz="0" w:space="0" w:color="auto"/>
        <w:right w:val="none" w:sz="0" w:space="0" w:color="auto"/>
      </w:divBdr>
    </w:div>
    <w:div w:id="22562792">
      <w:bodyDiv w:val="1"/>
      <w:marLeft w:val="0"/>
      <w:marRight w:val="0"/>
      <w:marTop w:val="0"/>
      <w:marBottom w:val="0"/>
      <w:divBdr>
        <w:top w:val="none" w:sz="0" w:space="0" w:color="auto"/>
        <w:left w:val="none" w:sz="0" w:space="0" w:color="auto"/>
        <w:bottom w:val="none" w:sz="0" w:space="0" w:color="auto"/>
        <w:right w:val="none" w:sz="0" w:space="0" w:color="auto"/>
      </w:divBdr>
    </w:div>
    <w:div w:id="70930584">
      <w:bodyDiv w:val="1"/>
      <w:marLeft w:val="0"/>
      <w:marRight w:val="0"/>
      <w:marTop w:val="0"/>
      <w:marBottom w:val="0"/>
      <w:divBdr>
        <w:top w:val="none" w:sz="0" w:space="0" w:color="auto"/>
        <w:left w:val="none" w:sz="0" w:space="0" w:color="auto"/>
        <w:bottom w:val="none" w:sz="0" w:space="0" w:color="auto"/>
        <w:right w:val="none" w:sz="0" w:space="0" w:color="auto"/>
      </w:divBdr>
    </w:div>
    <w:div w:id="79569970">
      <w:bodyDiv w:val="1"/>
      <w:marLeft w:val="0"/>
      <w:marRight w:val="0"/>
      <w:marTop w:val="0"/>
      <w:marBottom w:val="0"/>
      <w:divBdr>
        <w:top w:val="none" w:sz="0" w:space="0" w:color="auto"/>
        <w:left w:val="none" w:sz="0" w:space="0" w:color="auto"/>
        <w:bottom w:val="none" w:sz="0" w:space="0" w:color="auto"/>
        <w:right w:val="none" w:sz="0" w:space="0" w:color="auto"/>
      </w:divBdr>
    </w:div>
    <w:div w:id="82266610">
      <w:bodyDiv w:val="1"/>
      <w:marLeft w:val="0"/>
      <w:marRight w:val="0"/>
      <w:marTop w:val="0"/>
      <w:marBottom w:val="0"/>
      <w:divBdr>
        <w:top w:val="none" w:sz="0" w:space="0" w:color="auto"/>
        <w:left w:val="none" w:sz="0" w:space="0" w:color="auto"/>
        <w:bottom w:val="none" w:sz="0" w:space="0" w:color="auto"/>
        <w:right w:val="none" w:sz="0" w:space="0" w:color="auto"/>
      </w:divBdr>
    </w:div>
    <w:div w:id="113791204">
      <w:bodyDiv w:val="1"/>
      <w:marLeft w:val="0"/>
      <w:marRight w:val="0"/>
      <w:marTop w:val="0"/>
      <w:marBottom w:val="0"/>
      <w:divBdr>
        <w:top w:val="none" w:sz="0" w:space="0" w:color="auto"/>
        <w:left w:val="none" w:sz="0" w:space="0" w:color="auto"/>
        <w:bottom w:val="none" w:sz="0" w:space="0" w:color="auto"/>
        <w:right w:val="none" w:sz="0" w:space="0" w:color="auto"/>
      </w:divBdr>
    </w:div>
    <w:div w:id="188185758">
      <w:bodyDiv w:val="1"/>
      <w:marLeft w:val="0"/>
      <w:marRight w:val="0"/>
      <w:marTop w:val="0"/>
      <w:marBottom w:val="0"/>
      <w:divBdr>
        <w:top w:val="none" w:sz="0" w:space="0" w:color="auto"/>
        <w:left w:val="none" w:sz="0" w:space="0" w:color="auto"/>
        <w:bottom w:val="none" w:sz="0" w:space="0" w:color="auto"/>
        <w:right w:val="none" w:sz="0" w:space="0" w:color="auto"/>
      </w:divBdr>
    </w:div>
    <w:div w:id="197475235">
      <w:bodyDiv w:val="1"/>
      <w:marLeft w:val="0"/>
      <w:marRight w:val="0"/>
      <w:marTop w:val="0"/>
      <w:marBottom w:val="0"/>
      <w:divBdr>
        <w:top w:val="none" w:sz="0" w:space="0" w:color="auto"/>
        <w:left w:val="none" w:sz="0" w:space="0" w:color="auto"/>
        <w:bottom w:val="none" w:sz="0" w:space="0" w:color="auto"/>
        <w:right w:val="none" w:sz="0" w:space="0" w:color="auto"/>
      </w:divBdr>
    </w:div>
    <w:div w:id="208300432">
      <w:bodyDiv w:val="1"/>
      <w:marLeft w:val="0"/>
      <w:marRight w:val="0"/>
      <w:marTop w:val="0"/>
      <w:marBottom w:val="0"/>
      <w:divBdr>
        <w:top w:val="none" w:sz="0" w:space="0" w:color="auto"/>
        <w:left w:val="none" w:sz="0" w:space="0" w:color="auto"/>
        <w:bottom w:val="none" w:sz="0" w:space="0" w:color="auto"/>
        <w:right w:val="none" w:sz="0" w:space="0" w:color="auto"/>
      </w:divBdr>
    </w:div>
    <w:div w:id="244655794">
      <w:bodyDiv w:val="1"/>
      <w:marLeft w:val="0"/>
      <w:marRight w:val="0"/>
      <w:marTop w:val="0"/>
      <w:marBottom w:val="0"/>
      <w:divBdr>
        <w:top w:val="none" w:sz="0" w:space="0" w:color="auto"/>
        <w:left w:val="none" w:sz="0" w:space="0" w:color="auto"/>
        <w:bottom w:val="none" w:sz="0" w:space="0" w:color="auto"/>
        <w:right w:val="none" w:sz="0" w:space="0" w:color="auto"/>
      </w:divBdr>
    </w:div>
    <w:div w:id="263152989">
      <w:bodyDiv w:val="1"/>
      <w:marLeft w:val="0"/>
      <w:marRight w:val="0"/>
      <w:marTop w:val="0"/>
      <w:marBottom w:val="0"/>
      <w:divBdr>
        <w:top w:val="none" w:sz="0" w:space="0" w:color="auto"/>
        <w:left w:val="none" w:sz="0" w:space="0" w:color="auto"/>
        <w:bottom w:val="none" w:sz="0" w:space="0" w:color="auto"/>
        <w:right w:val="none" w:sz="0" w:space="0" w:color="auto"/>
      </w:divBdr>
    </w:div>
    <w:div w:id="266617242">
      <w:bodyDiv w:val="1"/>
      <w:marLeft w:val="0"/>
      <w:marRight w:val="0"/>
      <w:marTop w:val="0"/>
      <w:marBottom w:val="0"/>
      <w:divBdr>
        <w:top w:val="none" w:sz="0" w:space="0" w:color="auto"/>
        <w:left w:val="none" w:sz="0" w:space="0" w:color="auto"/>
        <w:bottom w:val="none" w:sz="0" w:space="0" w:color="auto"/>
        <w:right w:val="none" w:sz="0" w:space="0" w:color="auto"/>
      </w:divBdr>
    </w:div>
    <w:div w:id="275141316">
      <w:bodyDiv w:val="1"/>
      <w:marLeft w:val="0"/>
      <w:marRight w:val="0"/>
      <w:marTop w:val="0"/>
      <w:marBottom w:val="0"/>
      <w:divBdr>
        <w:top w:val="none" w:sz="0" w:space="0" w:color="auto"/>
        <w:left w:val="none" w:sz="0" w:space="0" w:color="auto"/>
        <w:bottom w:val="none" w:sz="0" w:space="0" w:color="auto"/>
        <w:right w:val="none" w:sz="0" w:space="0" w:color="auto"/>
      </w:divBdr>
    </w:div>
    <w:div w:id="278144247">
      <w:bodyDiv w:val="1"/>
      <w:marLeft w:val="0"/>
      <w:marRight w:val="0"/>
      <w:marTop w:val="0"/>
      <w:marBottom w:val="0"/>
      <w:divBdr>
        <w:top w:val="none" w:sz="0" w:space="0" w:color="auto"/>
        <w:left w:val="none" w:sz="0" w:space="0" w:color="auto"/>
        <w:bottom w:val="none" w:sz="0" w:space="0" w:color="auto"/>
        <w:right w:val="none" w:sz="0" w:space="0" w:color="auto"/>
      </w:divBdr>
    </w:div>
    <w:div w:id="300037852">
      <w:bodyDiv w:val="1"/>
      <w:marLeft w:val="0"/>
      <w:marRight w:val="0"/>
      <w:marTop w:val="0"/>
      <w:marBottom w:val="0"/>
      <w:divBdr>
        <w:top w:val="none" w:sz="0" w:space="0" w:color="auto"/>
        <w:left w:val="none" w:sz="0" w:space="0" w:color="auto"/>
        <w:bottom w:val="none" w:sz="0" w:space="0" w:color="auto"/>
        <w:right w:val="none" w:sz="0" w:space="0" w:color="auto"/>
      </w:divBdr>
    </w:div>
    <w:div w:id="310909894">
      <w:bodyDiv w:val="1"/>
      <w:marLeft w:val="0"/>
      <w:marRight w:val="0"/>
      <w:marTop w:val="0"/>
      <w:marBottom w:val="0"/>
      <w:divBdr>
        <w:top w:val="none" w:sz="0" w:space="0" w:color="auto"/>
        <w:left w:val="none" w:sz="0" w:space="0" w:color="auto"/>
        <w:bottom w:val="none" w:sz="0" w:space="0" w:color="auto"/>
        <w:right w:val="none" w:sz="0" w:space="0" w:color="auto"/>
      </w:divBdr>
    </w:div>
    <w:div w:id="326789267">
      <w:bodyDiv w:val="1"/>
      <w:marLeft w:val="0"/>
      <w:marRight w:val="0"/>
      <w:marTop w:val="0"/>
      <w:marBottom w:val="0"/>
      <w:divBdr>
        <w:top w:val="none" w:sz="0" w:space="0" w:color="auto"/>
        <w:left w:val="none" w:sz="0" w:space="0" w:color="auto"/>
        <w:bottom w:val="none" w:sz="0" w:space="0" w:color="auto"/>
        <w:right w:val="none" w:sz="0" w:space="0" w:color="auto"/>
      </w:divBdr>
    </w:div>
    <w:div w:id="340819688">
      <w:bodyDiv w:val="1"/>
      <w:marLeft w:val="0"/>
      <w:marRight w:val="0"/>
      <w:marTop w:val="0"/>
      <w:marBottom w:val="0"/>
      <w:divBdr>
        <w:top w:val="none" w:sz="0" w:space="0" w:color="auto"/>
        <w:left w:val="none" w:sz="0" w:space="0" w:color="auto"/>
        <w:bottom w:val="none" w:sz="0" w:space="0" w:color="auto"/>
        <w:right w:val="none" w:sz="0" w:space="0" w:color="auto"/>
      </w:divBdr>
    </w:div>
    <w:div w:id="382560306">
      <w:bodyDiv w:val="1"/>
      <w:marLeft w:val="0"/>
      <w:marRight w:val="0"/>
      <w:marTop w:val="0"/>
      <w:marBottom w:val="0"/>
      <w:divBdr>
        <w:top w:val="none" w:sz="0" w:space="0" w:color="auto"/>
        <w:left w:val="none" w:sz="0" w:space="0" w:color="auto"/>
        <w:bottom w:val="none" w:sz="0" w:space="0" w:color="auto"/>
        <w:right w:val="none" w:sz="0" w:space="0" w:color="auto"/>
      </w:divBdr>
    </w:div>
    <w:div w:id="389693656">
      <w:bodyDiv w:val="1"/>
      <w:marLeft w:val="0"/>
      <w:marRight w:val="0"/>
      <w:marTop w:val="0"/>
      <w:marBottom w:val="0"/>
      <w:divBdr>
        <w:top w:val="none" w:sz="0" w:space="0" w:color="auto"/>
        <w:left w:val="none" w:sz="0" w:space="0" w:color="auto"/>
        <w:bottom w:val="none" w:sz="0" w:space="0" w:color="auto"/>
        <w:right w:val="none" w:sz="0" w:space="0" w:color="auto"/>
      </w:divBdr>
    </w:div>
    <w:div w:id="424228307">
      <w:bodyDiv w:val="1"/>
      <w:marLeft w:val="0"/>
      <w:marRight w:val="0"/>
      <w:marTop w:val="0"/>
      <w:marBottom w:val="0"/>
      <w:divBdr>
        <w:top w:val="none" w:sz="0" w:space="0" w:color="auto"/>
        <w:left w:val="none" w:sz="0" w:space="0" w:color="auto"/>
        <w:bottom w:val="none" w:sz="0" w:space="0" w:color="auto"/>
        <w:right w:val="none" w:sz="0" w:space="0" w:color="auto"/>
      </w:divBdr>
    </w:div>
    <w:div w:id="444889642">
      <w:bodyDiv w:val="1"/>
      <w:marLeft w:val="0"/>
      <w:marRight w:val="0"/>
      <w:marTop w:val="0"/>
      <w:marBottom w:val="0"/>
      <w:divBdr>
        <w:top w:val="none" w:sz="0" w:space="0" w:color="auto"/>
        <w:left w:val="none" w:sz="0" w:space="0" w:color="auto"/>
        <w:bottom w:val="none" w:sz="0" w:space="0" w:color="auto"/>
        <w:right w:val="none" w:sz="0" w:space="0" w:color="auto"/>
      </w:divBdr>
    </w:div>
    <w:div w:id="449780330">
      <w:bodyDiv w:val="1"/>
      <w:marLeft w:val="0"/>
      <w:marRight w:val="0"/>
      <w:marTop w:val="0"/>
      <w:marBottom w:val="0"/>
      <w:divBdr>
        <w:top w:val="none" w:sz="0" w:space="0" w:color="auto"/>
        <w:left w:val="none" w:sz="0" w:space="0" w:color="auto"/>
        <w:bottom w:val="none" w:sz="0" w:space="0" w:color="auto"/>
        <w:right w:val="none" w:sz="0" w:space="0" w:color="auto"/>
      </w:divBdr>
    </w:div>
    <w:div w:id="469443511">
      <w:bodyDiv w:val="1"/>
      <w:marLeft w:val="0"/>
      <w:marRight w:val="0"/>
      <w:marTop w:val="0"/>
      <w:marBottom w:val="0"/>
      <w:divBdr>
        <w:top w:val="none" w:sz="0" w:space="0" w:color="auto"/>
        <w:left w:val="none" w:sz="0" w:space="0" w:color="auto"/>
        <w:bottom w:val="none" w:sz="0" w:space="0" w:color="auto"/>
        <w:right w:val="none" w:sz="0" w:space="0" w:color="auto"/>
      </w:divBdr>
    </w:div>
    <w:div w:id="487408843">
      <w:bodyDiv w:val="1"/>
      <w:marLeft w:val="0"/>
      <w:marRight w:val="0"/>
      <w:marTop w:val="0"/>
      <w:marBottom w:val="0"/>
      <w:divBdr>
        <w:top w:val="none" w:sz="0" w:space="0" w:color="auto"/>
        <w:left w:val="none" w:sz="0" w:space="0" w:color="auto"/>
        <w:bottom w:val="none" w:sz="0" w:space="0" w:color="auto"/>
        <w:right w:val="none" w:sz="0" w:space="0" w:color="auto"/>
      </w:divBdr>
    </w:div>
    <w:div w:id="499779535">
      <w:bodyDiv w:val="1"/>
      <w:marLeft w:val="0"/>
      <w:marRight w:val="0"/>
      <w:marTop w:val="0"/>
      <w:marBottom w:val="0"/>
      <w:divBdr>
        <w:top w:val="none" w:sz="0" w:space="0" w:color="auto"/>
        <w:left w:val="none" w:sz="0" w:space="0" w:color="auto"/>
        <w:bottom w:val="none" w:sz="0" w:space="0" w:color="auto"/>
        <w:right w:val="none" w:sz="0" w:space="0" w:color="auto"/>
      </w:divBdr>
    </w:div>
    <w:div w:id="506333181">
      <w:bodyDiv w:val="1"/>
      <w:marLeft w:val="0"/>
      <w:marRight w:val="0"/>
      <w:marTop w:val="0"/>
      <w:marBottom w:val="0"/>
      <w:divBdr>
        <w:top w:val="none" w:sz="0" w:space="0" w:color="auto"/>
        <w:left w:val="none" w:sz="0" w:space="0" w:color="auto"/>
        <w:bottom w:val="none" w:sz="0" w:space="0" w:color="auto"/>
        <w:right w:val="none" w:sz="0" w:space="0" w:color="auto"/>
      </w:divBdr>
    </w:div>
    <w:div w:id="517430124">
      <w:bodyDiv w:val="1"/>
      <w:marLeft w:val="0"/>
      <w:marRight w:val="0"/>
      <w:marTop w:val="0"/>
      <w:marBottom w:val="0"/>
      <w:divBdr>
        <w:top w:val="none" w:sz="0" w:space="0" w:color="auto"/>
        <w:left w:val="none" w:sz="0" w:space="0" w:color="auto"/>
        <w:bottom w:val="none" w:sz="0" w:space="0" w:color="auto"/>
        <w:right w:val="none" w:sz="0" w:space="0" w:color="auto"/>
      </w:divBdr>
    </w:div>
    <w:div w:id="554582765">
      <w:bodyDiv w:val="1"/>
      <w:marLeft w:val="0"/>
      <w:marRight w:val="0"/>
      <w:marTop w:val="0"/>
      <w:marBottom w:val="0"/>
      <w:divBdr>
        <w:top w:val="none" w:sz="0" w:space="0" w:color="auto"/>
        <w:left w:val="none" w:sz="0" w:space="0" w:color="auto"/>
        <w:bottom w:val="none" w:sz="0" w:space="0" w:color="auto"/>
        <w:right w:val="none" w:sz="0" w:space="0" w:color="auto"/>
      </w:divBdr>
    </w:div>
    <w:div w:id="569269472">
      <w:bodyDiv w:val="1"/>
      <w:marLeft w:val="0"/>
      <w:marRight w:val="0"/>
      <w:marTop w:val="0"/>
      <w:marBottom w:val="0"/>
      <w:divBdr>
        <w:top w:val="none" w:sz="0" w:space="0" w:color="auto"/>
        <w:left w:val="none" w:sz="0" w:space="0" w:color="auto"/>
        <w:bottom w:val="none" w:sz="0" w:space="0" w:color="auto"/>
        <w:right w:val="none" w:sz="0" w:space="0" w:color="auto"/>
      </w:divBdr>
    </w:div>
    <w:div w:id="573515679">
      <w:bodyDiv w:val="1"/>
      <w:marLeft w:val="0"/>
      <w:marRight w:val="0"/>
      <w:marTop w:val="0"/>
      <w:marBottom w:val="0"/>
      <w:divBdr>
        <w:top w:val="none" w:sz="0" w:space="0" w:color="auto"/>
        <w:left w:val="none" w:sz="0" w:space="0" w:color="auto"/>
        <w:bottom w:val="none" w:sz="0" w:space="0" w:color="auto"/>
        <w:right w:val="none" w:sz="0" w:space="0" w:color="auto"/>
      </w:divBdr>
    </w:div>
    <w:div w:id="574555892">
      <w:bodyDiv w:val="1"/>
      <w:marLeft w:val="0"/>
      <w:marRight w:val="0"/>
      <w:marTop w:val="0"/>
      <w:marBottom w:val="0"/>
      <w:divBdr>
        <w:top w:val="none" w:sz="0" w:space="0" w:color="auto"/>
        <w:left w:val="none" w:sz="0" w:space="0" w:color="auto"/>
        <w:bottom w:val="none" w:sz="0" w:space="0" w:color="auto"/>
        <w:right w:val="none" w:sz="0" w:space="0" w:color="auto"/>
      </w:divBdr>
    </w:div>
    <w:div w:id="574701754">
      <w:bodyDiv w:val="1"/>
      <w:marLeft w:val="0"/>
      <w:marRight w:val="0"/>
      <w:marTop w:val="0"/>
      <w:marBottom w:val="0"/>
      <w:divBdr>
        <w:top w:val="none" w:sz="0" w:space="0" w:color="auto"/>
        <w:left w:val="none" w:sz="0" w:space="0" w:color="auto"/>
        <w:bottom w:val="none" w:sz="0" w:space="0" w:color="auto"/>
        <w:right w:val="none" w:sz="0" w:space="0" w:color="auto"/>
      </w:divBdr>
      <w:divsChild>
        <w:div w:id="682129334">
          <w:marLeft w:val="0"/>
          <w:marRight w:val="0"/>
          <w:marTop w:val="0"/>
          <w:marBottom w:val="0"/>
          <w:divBdr>
            <w:top w:val="none" w:sz="0" w:space="0" w:color="auto"/>
            <w:left w:val="none" w:sz="0" w:space="0" w:color="auto"/>
            <w:bottom w:val="none" w:sz="0" w:space="0" w:color="auto"/>
            <w:right w:val="none" w:sz="0" w:space="0" w:color="auto"/>
          </w:divBdr>
          <w:divsChild>
            <w:div w:id="1304770231">
              <w:marLeft w:val="0"/>
              <w:marRight w:val="0"/>
              <w:marTop w:val="0"/>
              <w:marBottom w:val="0"/>
              <w:divBdr>
                <w:top w:val="none" w:sz="0" w:space="0" w:color="auto"/>
                <w:left w:val="none" w:sz="0" w:space="0" w:color="auto"/>
                <w:bottom w:val="none" w:sz="0" w:space="0" w:color="auto"/>
                <w:right w:val="none" w:sz="0" w:space="0" w:color="auto"/>
              </w:divBdr>
              <w:divsChild>
                <w:div w:id="87895008">
                  <w:marLeft w:val="0"/>
                  <w:marRight w:val="0"/>
                  <w:marTop w:val="0"/>
                  <w:marBottom w:val="0"/>
                  <w:divBdr>
                    <w:top w:val="none" w:sz="0" w:space="0" w:color="auto"/>
                    <w:left w:val="none" w:sz="0" w:space="0" w:color="auto"/>
                    <w:bottom w:val="none" w:sz="0" w:space="0" w:color="auto"/>
                    <w:right w:val="none" w:sz="0" w:space="0" w:color="auto"/>
                  </w:divBdr>
                  <w:divsChild>
                    <w:div w:id="396245980">
                      <w:marLeft w:val="0"/>
                      <w:marRight w:val="0"/>
                      <w:marTop w:val="0"/>
                      <w:marBottom w:val="0"/>
                      <w:divBdr>
                        <w:top w:val="none" w:sz="0" w:space="0" w:color="auto"/>
                        <w:left w:val="none" w:sz="0" w:space="0" w:color="auto"/>
                        <w:bottom w:val="none" w:sz="0" w:space="0" w:color="auto"/>
                        <w:right w:val="none" w:sz="0" w:space="0" w:color="auto"/>
                      </w:divBdr>
                      <w:divsChild>
                        <w:div w:id="531959539">
                          <w:marLeft w:val="0"/>
                          <w:marRight w:val="0"/>
                          <w:marTop w:val="0"/>
                          <w:marBottom w:val="0"/>
                          <w:divBdr>
                            <w:top w:val="none" w:sz="0" w:space="0" w:color="auto"/>
                            <w:left w:val="none" w:sz="0" w:space="0" w:color="auto"/>
                            <w:bottom w:val="none" w:sz="0" w:space="0" w:color="auto"/>
                            <w:right w:val="none" w:sz="0" w:space="0" w:color="auto"/>
                          </w:divBdr>
                          <w:divsChild>
                            <w:div w:id="123092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655910">
      <w:bodyDiv w:val="1"/>
      <w:marLeft w:val="0"/>
      <w:marRight w:val="0"/>
      <w:marTop w:val="0"/>
      <w:marBottom w:val="0"/>
      <w:divBdr>
        <w:top w:val="none" w:sz="0" w:space="0" w:color="auto"/>
        <w:left w:val="none" w:sz="0" w:space="0" w:color="auto"/>
        <w:bottom w:val="none" w:sz="0" w:space="0" w:color="auto"/>
        <w:right w:val="none" w:sz="0" w:space="0" w:color="auto"/>
      </w:divBdr>
    </w:div>
    <w:div w:id="617567410">
      <w:bodyDiv w:val="1"/>
      <w:marLeft w:val="0"/>
      <w:marRight w:val="0"/>
      <w:marTop w:val="0"/>
      <w:marBottom w:val="0"/>
      <w:divBdr>
        <w:top w:val="none" w:sz="0" w:space="0" w:color="auto"/>
        <w:left w:val="none" w:sz="0" w:space="0" w:color="auto"/>
        <w:bottom w:val="none" w:sz="0" w:space="0" w:color="auto"/>
        <w:right w:val="none" w:sz="0" w:space="0" w:color="auto"/>
      </w:divBdr>
    </w:div>
    <w:div w:id="654845157">
      <w:bodyDiv w:val="1"/>
      <w:marLeft w:val="0"/>
      <w:marRight w:val="0"/>
      <w:marTop w:val="0"/>
      <w:marBottom w:val="0"/>
      <w:divBdr>
        <w:top w:val="none" w:sz="0" w:space="0" w:color="auto"/>
        <w:left w:val="none" w:sz="0" w:space="0" w:color="auto"/>
        <w:bottom w:val="none" w:sz="0" w:space="0" w:color="auto"/>
        <w:right w:val="none" w:sz="0" w:space="0" w:color="auto"/>
      </w:divBdr>
    </w:div>
    <w:div w:id="658383906">
      <w:bodyDiv w:val="1"/>
      <w:marLeft w:val="0"/>
      <w:marRight w:val="0"/>
      <w:marTop w:val="0"/>
      <w:marBottom w:val="0"/>
      <w:divBdr>
        <w:top w:val="none" w:sz="0" w:space="0" w:color="auto"/>
        <w:left w:val="none" w:sz="0" w:space="0" w:color="auto"/>
        <w:bottom w:val="none" w:sz="0" w:space="0" w:color="auto"/>
        <w:right w:val="none" w:sz="0" w:space="0" w:color="auto"/>
      </w:divBdr>
    </w:div>
    <w:div w:id="666981539">
      <w:bodyDiv w:val="1"/>
      <w:marLeft w:val="0"/>
      <w:marRight w:val="0"/>
      <w:marTop w:val="0"/>
      <w:marBottom w:val="0"/>
      <w:divBdr>
        <w:top w:val="none" w:sz="0" w:space="0" w:color="auto"/>
        <w:left w:val="none" w:sz="0" w:space="0" w:color="auto"/>
        <w:bottom w:val="none" w:sz="0" w:space="0" w:color="auto"/>
        <w:right w:val="none" w:sz="0" w:space="0" w:color="auto"/>
      </w:divBdr>
    </w:div>
    <w:div w:id="668404382">
      <w:bodyDiv w:val="1"/>
      <w:marLeft w:val="0"/>
      <w:marRight w:val="0"/>
      <w:marTop w:val="0"/>
      <w:marBottom w:val="0"/>
      <w:divBdr>
        <w:top w:val="none" w:sz="0" w:space="0" w:color="auto"/>
        <w:left w:val="none" w:sz="0" w:space="0" w:color="auto"/>
        <w:bottom w:val="none" w:sz="0" w:space="0" w:color="auto"/>
        <w:right w:val="none" w:sz="0" w:space="0" w:color="auto"/>
      </w:divBdr>
    </w:div>
    <w:div w:id="692270275">
      <w:bodyDiv w:val="1"/>
      <w:marLeft w:val="0"/>
      <w:marRight w:val="0"/>
      <w:marTop w:val="0"/>
      <w:marBottom w:val="0"/>
      <w:divBdr>
        <w:top w:val="none" w:sz="0" w:space="0" w:color="auto"/>
        <w:left w:val="none" w:sz="0" w:space="0" w:color="auto"/>
        <w:bottom w:val="none" w:sz="0" w:space="0" w:color="auto"/>
        <w:right w:val="none" w:sz="0" w:space="0" w:color="auto"/>
      </w:divBdr>
    </w:div>
    <w:div w:id="715281506">
      <w:bodyDiv w:val="1"/>
      <w:marLeft w:val="0"/>
      <w:marRight w:val="0"/>
      <w:marTop w:val="0"/>
      <w:marBottom w:val="0"/>
      <w:divBdr>
        <w:top w:val="none" w:sz="0" w:space="0" w:color="auto"/>
        <w:left w:val="none" w:sz="0" w:space="0" w:color="auto"/>
        <w:bottom w:val="none" w:sz="0" w:space="0" w:color="auto"/>
        <w:right w:val="none" w:sz="0" w:space="0" w:color="auto"/>
      </w:divBdr>
    </w:div>
    <w:div w:id="718743368">
      <w:bodyDiv w:val="1"/>
      <w:marLeft w:val="0"/>
      <w:marRight w:val="0"/>
      <w:marTop w:val="0"/>
      <w:marBottom w:val="0"/>
      <w:divBdr>
        <w:top w:val="none" w:sz="0" w:space="0" w:color="auto"/>
        <w:left w:val="none" w:sz="0" w:space="0" w:color="auto"/>
        <w:bottom w:val="none" w:sz="0" w:space="0" w:color="auto"/>
        <w:right w:val="none" w:sz="0" w:space="0" w:color="auto"/>
      </w:divBdr>
    </w:div>
    <w:div w:id="726883410">
      <w:bodyDiv w:val="1"/>
      <w:marLeft w:val="0"/>
      <w:marRight w:val="0"/>
      <w:marTop w:val="0"/>
      <w:marBottom w:val="0"/>
      <w:divBdr>
        <w:top w:val="none" w:sz="0" w:space="0" w:color="auto"/>
        <w:left w:val="none" w:sz="0" w:space="0" w:color="auto"/>
        <w:bottom w:val="none" w:sz="0" w:space="0" w:color="auto"/>
        <w:right w:val="none" w:sz="0" w:space="0" w:color="auto"/>
      </w:divBdr>
    </w:div>
    <w:div w:id="736129504">
      <w:bodyDiv w:val="1"/>
      <w:marLeft w:val="0"/>
      <w:marRight w:val="0"/>
      <w:marTop w:val="0"/>
      <w:marBottom w:val="0"/>
      <w:divBdr>
        <w:top w:val="none" w:sz="0" w:space="0" w:color="auto"/>
        <w:left w:val="none" w:sz="0" w:space="0" w:color="auto"/>
        <w:bottom w:val="none" w:sz="0" w:space="0" w:color="auto"/>
        <w:right w:val="none" w:sz="0" w:space="0" w:color="auto"/>
      </w:divBdr>
    </w:div>
    <w:div w:id="738555305">
      <w:bodyDiv w:val="1"/>
      <w:marLeft w:val="0"/>
      <w:marRight w:val="0"/>
      <w:marTop w:val="0"/>
      <w:marBottom w:val="0"/>
      <w:divBdr>
        <w:top w:val="none" w:sz="0" w:space="0" w:color="auto"/>
        <w:left w:val="none" w:sz="0" w:space="0" w:color="auto"/>
        <w:bottom w:val="none" w:sz="0" w:space="0" w:color="auto"/>
        <w:right w:val="none" w:sz="0" w:space="0" w:color="auto"/>
      </w:divBdr>
    </w:div>
    <w:div w:id="741414998">
      <w:bodyDiv w:val="1"/>
      <w:marLeft w:val="0"/>
      <w:marRight w:val="0"/>
      <w:marTop w:val="0"/>
      <w:marBottom w:val="0"/>
      <w:divBdr>
        <w:top w:val="none" w:sz="0" w:space="0" w:color="auto"/>
        <w:left w:val="none" w:sz="0" w:space="0" w:color="auto"/>
        <w:bottom w:val="none" w:sz="0" w:space="0" w:color="auto"/>
        <w:right w:val="none" w:sz="0" w:space="0" w:color="auto"/>
      </w:divBdr>
    </w:div>
    <w:div w:id="761292242">
      <w:bodyDiv w:val="1"/>
      <w:marLeft w:val="0"/>
      <w:marRight w:val="0"/>
      <w:marTop w:val="0"/>
      <w:marBottom w:val="0"/>
      <w:divBdr>
        <w:top w:val="none" w:sz="0" w:space="0" w:color="auto"/>
        <w:left w:val="none" w:sz="0" w:space="0" w:color="auto"/>
        <w:bottom w:val="none" w:sz="0" w:space="0" w:color="auto"/>
        <w:right w:val="none" w:sz="0" w:space="0" w:color="auto"/>
      </w:divBdr>
    </w:div>
    <w:div w:id="854686244">
      <w:bodyDiv w:val="1"/>
      <w:marLeft w:val="0"/>
      <w:marRight w:val="0"/>
      <w:marTop w:val="0"/>
      <w:marBottom w:val="0"/>
      <w:divBdr>
        <w:top w:val="none" w:sz="0" w:space="0" w:color="auto"/>
        <w:left w:val="none" w:sz="0" w:space="0" w:color="auto"/>
        <w:bottom w:val="none" w:sz="0" w:space="0" w:color="auto"/>
        <w:right w:val="none" w:sz="0" w:space="0" w:color="auto"/>
      </w:divBdr>
    </w:div>
    <w:div w:id="857045450">
      <w:bodyDiv w:val="1"/>
      <w:marLeft w:val="0"/>
      <w:marRight w:val="0"/>
      <w:marTop w:val="0"/>
      <w:marBottom w:val="0"/>
      <w:divBdr>
        <w:top w:val="none" w:sz="0" w:space="0" w:color="auto"/>
        <w:left w:val="none" w:sz="0" w:space="0" w:color="auto"/>
        <w:bottom w:val="none" w:sz="0" w:space="0" w:color="auto"/>
        <w:right w:val="none" w:sz="0" w:space="0" w:color="auto"/>
      </w:divBdr>
    </w:div>
    <w:div w:id="866020254">
      <w:bodyDiv w:val="1"/>
      <w:marLeft w:val="0"/>
      <w:marRight w:val="0"/>
      <w:marTop w:val="0"/>
      <w:marBottom w:val="0"/>
      <w:divBdr>
        <w:top w:val="none" w:sz="0" w:space="0" w:color="auto"/>
        <w:left w:val="none" w:sz="0" w:space="0" w:color="auto"/>
        <w:bottom w:val="none" w:sz="0" w:space="0" w:color="auto"/>
        <w:right w:val="none" w:sz="0" w:space="0" w:color="auto"/>
      </w:divBdr>
    </w:div>
    <w:div w:id="866716415">
      <w:bodyDiv w:val="1"/>
      <w:marLeft w:val="0"/>
      <w:marRight w:val="0"/>
      <w:marTop w:val="0"/>
      <w:marBottom w:val="0"/>
      <w:divBdr>
        <w:top w:val="none" w:sz="0" w:space="0" w:color="auto"/>
        <w:left w:val="none" w:sz="0" w:space="0" w:color="auto"/>
        <w:bottom w:val="none" w:sz="0" w:space="0" w:color="auto"/>
        <w:right w:val="none" w:sz="0" w:space="0" w:color="auto"/>
      </w:divBdr>
    </w:div>
    <w:div w:id="878324300">
      <w:bodyDiv w:val="1"/>
      <w:marLeft w:val="0"/>
      <w:marRight w:val="0"/>
      <w:marTop w:val="0"/>
      <w:marBottom w:val="0"/>
      <w:divBdr>
        <w:top w:val="none" w:sz="0" w:space="0" w:color="auto"/>
        <w:left w:val="none" w:sz="0" w:space="0" w:color="auto"/>
        <w:bottom w:val="none" w:sz="0" w:space="0" w:color="auto"/>
        <w:right w:val="none" w:sz="0" w:space="0" w:color="auto"/>
      </w:divBdr>
    </w:div>
    <w:div w:id="903561543">
      <w:bodyDiv w:val="1"/>
      <w:marLeft w:val="0"/>
      <w:marRight w:val="0"/>
      <w:marTop w:val="0"/>
      <w:marBottom w:val="0"/>
      <w:divBdr>
        <w:top w:val="none" w:sz="0" w:space="0" w:color="auto"/>
        <w:left w:val="none" w:sz="0" w:space="0" w:color="auto"/>
        <w:bottom w:val="none" w:sz="0" w:space="0" w:color="auto"/>
        <w:right w:val="none" w:sz="0" w:space="0" w:color="auto"/>
      </w:divBdr>
    </w:div>
    <w:div w:id="937442623">
      <w:bodyDiv w:val="1"/>
      <w:marLeft w:val="0"/>
      <w:marRight w:val="0"/>
      <w:marTop w:val="0"/>
      <w:marBottom w:val="0"/>
      <w:divBdr>
        <w:top w:val="none" w:sz="0" w:space="0" w:color="auto"/>
        <w:left w:val="none" w:sz="0" w:space="0" w:color="auto"/>
        <w:bottom w:val="none" w:sz="0" w:space="0" w:color="auto"/>
        <w:right w:val="none" w:sz="0" w:space="0" w:color="auto"/>
      </w:divBdr>
    </w:div>
    <w:div w:id="943003520">
      <w:bodyDiv w:val="1"/>
      <w:marLeft w:val="0"/>
      <w:marRight w:val="0"/>
      <w:marTop w:val="0"/>
      <w:marBottom w:val="0"/>
      <w:divBdr>
        <w:top w:val="none" w:sz="0" w:space="0" w:color="auto"/>
        <w:left w:val="none" w:sz="0" w:space="0" w:color="auto"/>
        <w:bottom w:val="none" w:sz="0" w:space="0" w:color="auto"/>
        <w:right w:val="none" w:sz="0" w:space="0" w:color="auto"/>
      </w:divBdr>
    </w:div>
    <w:div w:id="952706091">
      <w:bodyDiv w:val="1"/>
      <w:marLeft w:val="0"/>
      <w:marRight w:val="0"/>
      <w:marTop w:val="0"/>
      <w:marBottom w:val="0"/>
      <w:divBdr>
        <w:top w:val="none" w:sz="0" w:space="0" w:color="auto"/>
        <w:left w:val="none" w:sz="0" w:space="0" w:color="auto"/>
        <w:bottom w:val="none" w:sz="0" w:space="0" w:color="auto"/>
        <w:right w:val="none" w:sz="0" w:space="0" w:color="auto"/>
      </w:divBdr>
    </w:div>
    <w:div w:id="965165739">
      <w:bodyDiv w:val="1"/>
      <w:marLeft w:val="0"/>
      <w:marRight w:val="0"/>
      <w:marTop w:val="0"/>
      <w:marBottom w:val="0"/>
      <w:divBdr>
        <w:top w:val="none" w:sz="0" w:space="0" w:color="auto"/>
        <w:left w:val="none" w:sz="0" w:space="0" w:color="auto"/>
        <w:bottom w:val="none" w:sz="0" w:space="0" w:color="auto"/>
        <w:right w:val="none" w:sz="0" w:space="0" w:color="auto"/>
      </w:divBdr>
    </w:div>
    <w:div w:id="967705438">
      <w:bodyDiv w:val="1"/>
      <w:marLeft w:val="0"/>
      <w:marRight w:val="0"/>
      <w:marTop w:val="0"/>
      <w:marBottom w:val="0"/>
      <w:divBdr>
        <w:top w:val="none" w:sz="0" w:space="0" w:color="auto"/>
        <w:left w:val="none" w:sz="0" w:space="0" w:color="auto"/>
        <w:bottom w:val="none" w:sz="0" w:space="0" w:color="auto"/>
        <w:right w:val="none" w:sz="0" w:space="0" w:color="auto"/>
      </w:divBdr>
    </w:div>
    <w:div w:id="977104590">
      <w:bodyDiv w:val="1"/>
      <w:marLeft w:val="0"/>
      <w:marRight w:val="0"/>
      <w:marTop w:val="0"/>
      <w:marBottom w:val="0"/>
      <w:divBdr>
        <w:top w:val="none" w:sz="0" w:space="0" w:color="auto"/>
        <w:left w:val="none" w:sz="0" w:space="0" w:color="auto"/>
        <w:bottom w:val="none" w:sz="0" w:space="0" w:color="auto"/>
        <w:right w:val="none" w:sz="0" w:space="0" w:color="auto"/>
      </w:divBdr>
    </w:div>
    <w:div w:id="1016425659">
      <w:bodyDiv w:val="1"/>
      <w:marLeft w:val="0"/>
      <w:marRight w:val="0"/>
      <w:marTop w:val="0"/>
      <w:marBottom w:val="0"/>
      <w:divBdr>
        <w:top w:val="none" w:sz="0" w:space="0" w:color="auto"/>
        <w:left w:val="none" w:sz="0" w:space="0" w:color="auto"/>
        <w:bottom w:val="none" w:sz="0" w:space="0" w:color="auto"/>
        <w:right w:val="none" w:sz="0" w:space="0" w:color="auto"/>
      </w:divBdr>
    </w:div>
    <w:div w:id="1063792286">
      <w:bodyDiv w:val="1"/>
      <w:marLeft w:val="0"/>
      <w:marRight w:val="0"/>
      <w:marTop w:val="0"/>
      <w:marBottom w:val="0"/>
      <w:divBdr>
        <w:top w:val="none" w:sz="0" w:space="0" w:color="auto"/>
        <w:left w:val="none" w:sz="0" w:space="0" w:color="auto"/>
        <w:bottom w:val="none" w:sz="0" w:space="0" w:color="auto"/>
        <w:right w:val="none" w:sz="0" w:space="0" w:color="auto"/>
      </w:divBdr>
    </w:div>
    <w:div w:id="1104114716">
      <w:bodyDiv w:val="1"/>
      <w:marLeft w:val="0"/>
      <w:marRight w:val="0"/>
      <w:marTop w:val="0"/>
      <w:marBottom w:val="0"/>
      <w:divBdr>
        <w:top w:val="none" w:sz="0" w:space="0" w:color="auto"/>
        <w:left w:val="none" w:sz="0" w:space="0" w:color="auto"/>
        <w:bottom w:val="none" w:sz="0" w:space="0" w:color="auto"/>
        <w:right w:val="none" w:sz="0" w:space="0" w:color="auto"/>
      </w:divBdr>
    </w:div>
    <w:div w:id="1111172237">
      <w:bodyDiv w:val="1"/>
      <w:marLeft w:val="0"/>
      <w:marRight w:val="0"/>
      <w:marTop w:val="0"/>
      <w:marBottom w:val="0"/>
      <w:divBdr>
        <w:top w:val="none" w:sz="0" w:space="0" w:color="auto"/>
        <w:left w:val="none" w:sz="0" w:space="0" w:color="auto"/>
        <w:bottom w:val="none" w:sz="0" w:space="0" w:color="auto"/>
        <w:right w:val="none" w:sz="0" w:space="0" w:color="auto"/>
      </w:divBdr>
    </w:div>
    <w:div w:id="1139567115">
      <w:bodyDiv w:val="1"/>
      <w:marLeft w:val="0"/>
      <w:marRight w:val="0"/>
      <w:marTop w:val="0"/>
      <w:marBottom w:val="0"/>
      <w:divBdr>
        <w:top w:val="none" w:sz="0" w:space="0" w:color="auto"/>
        <w:left w:val="none" w:sz="0" w:space="0" w:color="auto"/>
        <w:bottom w:val="none" w:sz="0" w:space="0" w:color="auto"/>
        <w:right w:val="none" w:sz="0" w:space="0" w:color="auto"/>
      </w:divBdr>
    </w:div>
    <w:div w:id="1147162880">
      <w:bodyDiv w:val="1"/>
      <w:marLeft w:val="0"/>
      <w:marRight w:val="0"/>
      <w:marTop w:val="0"/>
      <w:marBottom w:val="0"/>
      <w:divBdr>
        <w:top w:val="none" w:sz="0" w:space="0" w:color="auto"/>
        <w:left w:val="none" w:sz="0" w:space="0" w:color="auto"/>
        <w:bottom w:val="none" w:sz="0" w:space="0" w:color="auto"/>
        <w:right w:val="none" w:sz="0" w:space="0" w:color="auto"/>
      </w:divBdr>
    </w:div>
    <w:div w:id="1165439788">
      <w:bodyDiv w:val="1"/>
      <w:marLeft w:val="0"/>
      <w:marRight w:val="0"/>
      <w:marTop w:val="0"/>
      <w:marBottom w:val="0"/>
      <w:divBdr>
        <w:top w:val="none" w:sz="0" w:space="0" w:color="auto"/>
        <w:left w:val="none" w:sz="0" w:space="0" w:color="auto"/>
        <w:bottom w:val="none" w:sz="0" w:space="0" w:color="auto"/>
        <w:right w:val="none" w:sz="0" w:space="0" w:color="auto"/>
      </w:divBdr>
    </w:div>
    <w:div w:id="1177962674">
      <w:bodyDiv w:val="1"/>
      <w:marLeft w:val="0"/>
      <w:marRight w:val="0"/>
      <w:marTop w:val="0"/>
      <w:marBottom w:val="0"/>
      <w:divBdr>
        <w:top w:val="none" w:sz="0" w:space="0" w:color="auto"/>
        <w:left w:val="none" w:sz="0" w:space="0" w:color="auto"/>
        <w:bottom w:val="none" w:sz="0" w:space="0" w:color="auto"/>
        <w:right w:val="none" w:sz="0" w:space="0" w:color="auto"/>
      </w:divBdr>
    </w:div>
    <w:div w:id="1181822598">
      <w:bodyDiv w:val="1"/>
      <w:marLeft w:val="0"/>
      <w:marRight w:val="0"/>
      <w:marTop w:val="0"/>
      <w:marBottom w:val="0"/>
      <w:divBdr>
        <w:top w:val="none" w:sz="0" w:space="0" w:color="auto"/>
        <w:left w:val="none" w:sz="0" w:space="0" w:color="auto"/>
        <w:bottom w:val="none" w:sz="0" w:space="0" w:color="auto"/>
        <w:right w:val="none" w:sz="0" w:space="0" w:color="auto"/>
      </w:divBdr>
    </w:div>
    <w:div w:id="1184905784">
      <w:bodyDiv w:val="1"/>
      <w:marLeft w:val="0"/>
      <w:marRight w:val="0"/>
      <w:marTop w:val="0"/>
      <w:marBottom w:val="0"/>
      <w:divBdr>
        <w:top w:val="none" w:sz="0" w:space="0" w:color="auto"/>
        <w:left w:val="none" w:sz="0" w:space="0" w:color="auto"/>
        <w:bottom w:val="none" w:sz="0" w:space="0" w:color="auto"/>
        <w:right w:val="none" w:sz="0" w:space="0" w:color="auto"/>
      </w:divBdr>
    </w:div>
    <w:div w:id="1190142750">
      <w:bodyDiv w:val="1"/>
      <w:marLeft w:val="0"/>
      <w:marRight w:val="0"/>
      <w:marTop w:val="0"/>
      <w:marBottom w:val="0"/>
      <w:divBdr>
        <w:top w:val="none" w:sz="0" w:space="0" w:color="auto"/>
        <w:left w:val="none" w:sz="0" w:space="0" w:color="auto"/>
        <w:bottom w:val="none" w:sz="0" w:space="0" w:color="auto"/>
        <w:right w:val="none" w:sz="0" w:space="0" w:color="auto"/>
      </w:divBdr>
    </w:div>
    <w:div w:id="1198588719">
      <w:bodyDiv w:val="1"/>
      <w:marLeft w:val="0"/>
      <w:marRight w:val="0"/>
      <w:marTop w:val="0"/>
      <w:marBottom w:val="0"/>
      <w:divBdr>
        <w:top w:val="none" w:sz="0" w:space="0" w:color="auto"/>
        <w:left w:val="none" w:sz="0" w:space="0" w:color="auto"/>
        <w:bottom w:val="none" w:sz="0" w:space="0" w:color="auto"/>
        <w:right w:val="none" w:sz="0" w:space="0" w:color="auto"/>
      </w:divBdr>
    </w:div>
    <w:div w:id="1209220817">
      <w:bodyDiv w:val="1"/>
      <w:marLeft w:val="0"/>
      <w:marRight w:val="0"/>
      <w:marTop w:val="0"/>
      <w:marBottom w:val="0"/>
      <w:divBdr>
        <w:top w:val="none" w:sz="0" w:space="0" w:color="auto"/>
        <w:left w:val="none" w:sz="0" w:space="0" w:color="auto"/>
        <w:bottom w:val="none" w:sz="0" w:space="0" w:color="auto"/>
        <w:right w:val="none" w:sz="0" w:space="0" w:color="auto"/>
      </w:divBdr>
    </w:div>
    <w:div w:id="1252348756">
      <w:bodyDiv w:val="1"/>
      <w:marLeft w:val="0"/>
      <w:marRight w:val="0"/>
      <w:marTop w:val="0"/>
      <w:marBottom w:val="0"/>
      <w:divBdr>
        <w:top w:val="none" w:sz="0" w:space="0" w:color="auto"/>
        <w:left w:val="none" w:sz="0" w:space="0" w:color="auto"/>
        <w:bottom w:val="none" w:sz="0" w:space="0" w:color="auto"/>
        <w:right w:val="none" w:sz="0" w:space="0" w:color="auto"/>
      </w:divBdr>
    </w:div>
    <w:div w:id="1253736014">
      <w:bodyDiv w:val="1"/>
      <w:marLeft w:val="0"/>
      <w:marRight w:val="0"/>
      <w:marTop w:val="0"/>
      <w:marBottom w:val="0"/>
      <w:divBdr>
        <w:top w:val="none" w:sz="0" w:space="0" w:color="auto"/>
        <w:left w:val="none" w:sz="0" w:space="0" w:color="auto"/>
        <w:bottom w:val="none" w:sz="0" w:space="0" w:color="auto"/>
        <w:right w:val="none" w:sz="0" w:space="0" w:color="auto"/>
      </w:divBdr>
    </w:div>
    <w:div w:id="1265456168">
      <w:bodyDiv w:val="1"/>
      <w:marLeft w:val="0"/>
      <w:marRight w:val="0"/>
      <w:marTop w:val="0"/>
      <w:marBottom w:val="0"/>
      <w:divBdr>
        <w:top w:val="none" w:sz="0" w:space="0" w:color="auto"/>
        <w:left w:val="none" w:sz="0" w:space="0" w:color="auto"/>
        <w:bottom w:val="none" w:sz="0" w:space="0" w:color="auto"/>
        <w:right w:val="none" w:sz="0" w:space="0" w:color="auto"/>
      </w:divBdr>
    </w:div>
    <w:div w:id="1285231820">
      <w:bodyDiv w:val="1"/>
      <w:marLeft w:val="0"/>
      <w:marRight w:val="0"/>
      <w:marTop w:val="0"/>
      <w:marBottom w:val="0"/>
      <w:divBdr>
        <w:top w:val="none" w:sz="0" w:space="0" w:color="auto"/>
        <w:left w:val="none" w:sz="0" w:space="0" w:color="auto"/>
        <w:bottom w:val="none" w:sz="0" w:space="0" w:color="auto"/>
        <w:right w:val="none" w:sz="0" w:space="0" w:color="auto"/>
      </w:divBdr>
    </w:div>
    <w:div w:id="1291085672">
      <w:bodyDiv w:val="1"/>
      <w:marLeft w:val="0"/>
      <w:marRight w:val="0"/>
      <w:marTop w:val="0"/>
      <w:marBottom w:val="0"/>
      <w:divBdr>
        <w:top w:val="none" w:sz="0" w:space="0" w:color="auto"/>
        <w:left w:val="none" w:sz="0" w:space="0" w:color="auto"/>
        <w:bottom w:val="none" w:sz="0" w:space="0" w:color="auto"/>
        <w:right w:val="none" w:sz="0" w:space="0" w:color="auto"/>
      </w:divBdr>
    </w:div>
    <w:div w:id="1321426849">
      <w:bodyDiv w:val="1"/>
      <w:marLeft w:val="0"/>
      <w:marRight w:val="0"/>
      <w:marTop w:val="0"/>
      <w:marBottom w:val="0"/>
      <w:divBdr>
        <w:top w:val="none" w:sz="0" w:space="0" w:color="auto"/>
        <w:left w:val="none" w:sz="0" w:space="0" w:color="auto"/>
        <w:bottom w:val="none" w:sz="0" w:space="0" w:color="auto"/>
        <w:right w:val="none" w:sz="0" w:space="0" w:color="auto"/>
      </w:divBdr>
    </w:div>
    <w:div w:id="1323311261">
      <w:bodyDiv w:val="1"/>
      <w:marLeft w:val="0"/>
      <w:marRight w:val="0"/>
      <w:marTop w:val="0"/>
      <w:marBottom w:val="0"/>
      <w:divBdr>
        <w:top w:val="none" w:sz="0" w:space="0" w:color="auto"/>
        <w:left w:val="none" w:sz="0" w:space="0" w:color="auto"/>
        <w:bottom w:val="none" w:sz="0" w:space="0" w:color="auto"/>
        <w:right w:val="none" w:sz="0" w:space="0" w:color="auto"/>
      </w:divBdr>
    </w:div>
    <w:div w:id="1341397380">
      <w:bodyDiv w:val="1"/>
      <w:marLeft w:val="0"/>
      <w:marRight w:val="0"/>
      <w:marTop w:val="0"/>
      <w:marBottom w:val="0"/>
      <w:divBdr>
        <w:top w:val="none" w:sz="0" w:space="0" w:color="auto"/>
        <w:left w:val="none" w:sz="0" w:space="0" w:color="auto"/>
        <w:bottom w:val="none" w:sz="0" w:space="0" w:color="auto"/>
        <w:right w:val="none" w:sz="0" w:space="0" w:color="auto"/>
      </w:divBdr>
    </w:div>
    <w:div w:id="1354112213">
      <w:bodyDiv w:val="1"/>
      <w:marLeft w:val="0"/>
      <w:marRight w:val="0"/>
      <w:marTop w:val="0"/>
      <w:marBottom w:val="0"/>
      <w:divBdr>
        <w:top w:val="none" w:sz="0" w:space="0" w:color="auto"/>
        <w:left w:val="none" w:sz="0" w:space="0" w:color="auto"/>
        <w:bottom w:val="none" w:sz="0" w:space="0" w:color="auto"/>
        <w:right w:val="none" w:sz="0" w:space="0" w:color="auto"/>
      </w:divBdr>
    </w:div>
    <w:div w:id="1365517754">
      <w:bodyDiv w:val="1"/>
      <w:marLeft w:val="0"/>
      <w:marRight w:val="0"/>
      <w:marTop w:val="0"/>
      <w:marBottom w:val="0"/>
      <w:divBdr>
        <w:top w:val="none" w:sz="0" w:space="0" w:color="auto"/>
        <w:left w:val="none" w:sz="0" w:space="0" w:color="auto"/>
        <w:bottom w:val="none" w:sz="0" w:space="0" w:color="auto"/>
        <w:right w:val="none" w:sz="0" w:space="0" w:color="auto"/>
      </w:divBdr>
    </w:div>
    <w:div w:id="1385179977">
      <w:bodyDiv w:val="1"/>
      <w:marLeft w:val="0"/>
      <w:marRight w:val="0"/>
      <w:marTop w:val="0"/>
      <w:marBottom w:val="0"/>
      <w:divBdr>
        <w:top w:val="none" w:sz="0" w:space="0" w:color="auto"/>
        <w:left w:val="none" w:sz="0" w:space="0" w:color="auto"/>
        <w:bottom w:val="none" w:sz="0" w:space="0" w:color="auto"/>
        <w:right w:val="none" w:sz="0" w:space="0" w:color="auto"/>
      </w:divBdr>
    </w:div>
    <w:div w:id="1404446817">
      <w:bodyDiv w:val="1"/>
      <w:marLeft w:val="0"/>
      <w:marRight w:val="0"/>
      <w:marTop w:val="0"/>
      <w:marBottom w:val="0"/>
      <w:divBdr>
        <w:top w:val="none" w:sz="0" w:space="0" w:color="auto"/>
        <w:left w:val="none" w:sz="0" w:space="0" w:color="auto"/>
        <w:bottom w:val="none" w:sz="0" w:space="0" w:color="auto"/>
        <w:right w:val="none" w:sz="0" w:space="0" w:color="auto"/>
      </w:divBdr>
    </w:div>
    <w:div w:id="1432318634">
      <w:bodyDiv w:val="1"/>
      <w:marLeft w:val="0"/>
      <w:marRight w:val="0"/>
      <w:marTop w:val="0"/>
      <w:marBottom w:val="0"/>
      <w:divBdr>
        <w:top w:val="none" w:sz="0" w:space="0" w:color="auto"/>
        <w:left w:val="none" w:sz="0" w:space="0" w:color="auto"/>
        <w:bottom w:val="none" w:sz="0" w:space="0" w:color="auto"/>
        <w:right w:val="none" w:sz="0" w:space="0" w:color="auto"/>
      </w:divBdr>
    </w:div>
    <w:div w:id="1460297660">
      <w:bodyDiv w:val="1"/>
      <w:marLeft w:val="0"/>
      <w:marRight w:val="0"/>
      <w:marTop w:val="0"/>
      <w:marBottom w:val="0"/>
      <w:divBdr>
        <w:top w:val="none" w:sz="0" w:space="0" w:color="auto"/>
        <w:left w:val="none" w:sz="0" w:space="0" w:color="auto"/>
        <w:bottom w:val="none" w:sz="0" w:space="0" w:color="auto"/>
        <w:right w:val="none" w:sz="0" w:space="0" w:color="auto"/>
      </w:divBdr>
    </w:div>
    <w:div w:id="1465587429">
      <w:bodyDiv w:val="1"/>
      <w:marLeft w:val="0"/>
      <w:marRight w:val="0"/>
      <w:marTop w:val="0"/>
      <w:marBottom w:val="0"/>
      <w:divBdr>
        <w:top w:val="none" w:sz="0" w:space="0" w:color="auto"/>
        <w:left w:val="none" w:sz="0" w:space="0" w:color="auto"/>
        <w:bottom w:val="none" w:sz="0" w:space="0" w:color="auto"/>
        <w:right w:val="none" w:sz="0" w:space="0" w:color="auto"/>
      </w:divBdr>
    </w:div>
    <w:div w:id="1487554580">
      <w:bodyDiv w:val="1"/>
      <w:marLeft w:val="0"/>
      <w:marRight w:val="0"/>
      <w:marTop w:val="0"/>
      <w:marBottom w:val="0"/>
      <w:divBdr>
        <w:top w:val="none" w:sz="0" w:space="0" w:color="auto"/>
        <w:left w:val="none" w:sz="0" w:space="0" w:color="auto"/>
        <w:bottom w:val="none" w:sz="0" w:space="0" w:color="auto"/>
        <w:right w:val="none" w:sz="0" w:space="0" w:color="auto"/>
      </w:divBdr>
    </w:div>
    <w:div w:id="1505512531">
      <w:bodyDiv w:val="1"/>
      <w:marLeft w:val="0"/>
      <w:marRight w:val="0"/>
      <w:marTop w:val="0"/>
      <w:marBottom w:val="0"/>
      <w:divBdr>
        <w:top w:val="none" w:sz="0" w:space="0" w:color="auto"/>
        <w:left w:val="none" w:sz="0" w:space="0" w:color="auto"/>
        <w:bottom w:val="none" w:sz="0" w:space="0" w:color="auto"/>
        <w:right w:val="none" w:sz="0" w:space="0" w:color="auto"/>
      </w:divBdr>
    </w:div>
    <w:div w:id="1510682292">
      <w:bodyDiv w:val="1"/>
      <w:marLeft w:val="0"/>
      <w:marRight w:val="0"/>
      <w:marTop w:val="0"/>
      <w:marBottom w:val="0"/>
      <w:divBdr>
        <w:top w:val="none" w:sz="0" w:space="0" w:color="auto"/>
        <w:left w:val="none" w:sz="0" w:space="0" w:color="auto"/>
        <w:bottom w:val="none" w:sz="0" w:space="0" w:color="auto"/>
        <w:right w:val="none" w:sz="0" w:space="0" w:color="auto"/>
      </w:divBdr>
    </w:div>
    <w:div w:id="1517378679">
      <w:bodyDiv w:val="1"/>
      <w:marLeft w:val="0"/>
      <w:marRight w:val="0"/>
      <w:marTop w:val="0"/>
      <w:marBottom w:val="0"/>
      <w:divBdr>
        <w:top w:val="none" w:sz="0" w:space="0" w:color="auto"/>
        <w:left w:val="none" w:sz="0" w:space="0" w:color="auto"/>
        <w:bottom w:val="none" w:sz="0" w:space="0" w:color="auto"/>
        <w:right w:val="none" w:sz="0" w:space="0" w:color="auto"/>
      </w:divBdr>
    </w:div>
    <w:div w:id="1517422600">
      <w:bodyDiv w:val="1"/>
      <w:marLeft w:val="0"/>
      <w:marRight w:val="0"/>
      <w:marTop w:val="0"/>
      <w:marBottom w:val="0"/>
      <w:divBdr>
        <w:top w:val="none" w:sz="0" w:space="0" w:color="auto"/>
        <w:left w:val="none" w:sz="0" w:space="0" w:color="auto"/>
        <w:bottom w:val="none" w:sz="0" w:space="0" w:color="auto"/>
        <w:right w:val="none" w:sz="0" w:space="0" w:color="auto"/>
      </w:divBdr>
    </w:div>
    <w:div w:id="1541285481">
      <w:bodyDiv w:val="1"/>
      <w:marLeft w:val="0"/>
      <w:marRight w:val="0"/>
      <w:marTop w:val="0"/>
      <w:marBottom w:val="0"/>
      <w:divBdr>
        <w:top w:val="none" w:sz="0" w:space="0" w:color="auto"/>
        <w:left w:val="none" w:sz="0" w:space="0" w:color="auto"/>
        <w:bottom w:val="none" w:sz="0" w:space="0" w:color="auto"/>
        <w:right w:val="none" w:sz="0" w:space="0" w:color="auto"/>
      </w:divBdr>
    </w:div>
    <w:div w:id="1576276451">
      <w:bodyDiv w:val="1"/>
      <w:marLeft w:val="0"/>
      <w:marRight w:val="0"/>
      <w:marTop w:val="0"/>
      <w:marBottom w:val="0"/>
      <w:divBdr>
        <w:top w:val="none" w:sz="0" w:space="0" w:color="auto"/>
        <w:left w:val="none" w:sz="0" w:space="0" w:color="auto"/>
        <w:bottom w:val="none" w:sz="0" w:space="0" w:color="auto"/>
        <w:right w:val="none" w:sz="0" w:space="0" w:color="auto"/>
      </w:divBdr>
    </w:div>
    <w:div w:id="1578317475">
      <w:bodyDiv w:val="1"/>
      <w:marLeft w:val="0"/>
      <w:marRight w:val="0"/>
      <w:marTop w:val="0"/>
      <w:marBottom w:val="0"/>
      <w:divBdr>
        <w:top w:val="none" w:sz="0" w:space="0" w:color="auto"/>
        <w:left w:val="none" w:sz="0" w:space="0" w:color="auto"/>
        <w:bottom w:val="none" w:sz="0" w:space="0" w:color="auto"/>
        <w:right w:val="none" w:sz="0" w:space="0" w:color="auto"/>
      </w:divBdr>
    </w:div>
    <w:div w:id="1605071890">
      <w:bodyDiv w:val="1"/>
      <w:marLeft w:val="0"/>
      <w:marRight w:val="0"/>
      <w:marTop w:val="0"/>
      <w:marBottom w:val="0"/>
      <w:divBdr>
        <w:top w:val="none" w:sz="0" w:space="0" w:color="auto"/>
        <w:left w:val="none" w:sz="0" w:space="0" w:color="auto"/>
        <w:bottom w:val="none" w:sz="0" w:space="0" w:color="auto"/>
        <w:right w:val="none" w:sz="0" w:space="0" w:color="auto"/>
      </w:divBdr>
    </w:div>
    <w:div w:id="1610896860">
      <w:bodyDiv w:val="1"/>
      <w:marLeft w:val="0"/>
      <w:marRight w:val="0"/>
      <w:marTop w:val="0"/>
      <w:marBottom w:val="0"/>
      <w:divBdr>
        <w:top w:val="none" w:sz="0" w:space="0" w:color="auto"/>
        <w:left w:val="none" w:sz="0" w:space="0" w:color="auto"/>
        <w:bottom w:val="none" w:sz="0" w:space="0" w:color="auto"/>
        <w:right w:val="none" w:sz="0" w:space="0" w:color="auto"/>
      </w:divBdr>
    </w:div>
    <w:div w:id="1623027252">
      <w:bodyDiv w:val="1"/>
      <w:marLeft w:val="0"/>
      <w:marRight w:val="0"/>
      <w:marTop w:val="0"/>
      <w:marBottom w:val="0"/>
      <w:divBdr>
        <w:top w:val="none" w:sz="0" w:space="0" w:color="auto"/>
        <w:left w:val="none" w:sz="0" w:space="0" w:color="auto"/>
        <w:bottom w:val="none" w:sz="0" w:space="0" w:color="auto"/>
        <w:right w:val="none" w:sz="0" w:space="0" w:color="auto"/>
      </w:divBdr>
    </w:div>
    <w:div w:id="1654216186">
      <w:bodyDiv w:val="1"/>
      <w:marLeft w:val="0"/>
      <w:marRight w:val="0"/>
      <w:marTop w:val="0"/>
      <w:marBottom w:val="0"/>
      <w:divBdr>
        <w:top w:val="none" w:sz="0" w:space="0" w:color="auto"/>
        <w:left w:val="none" w:sz="0" w:space="0" w:color="auto"/>
        <w:bottom w:val="none" w:sz="0" w:space="0" w:color="auto"/>
        <w:right w:val="none" w:sz="0" w:space="0" w:color="auto"/>
      </w:divBdr>
    </w:div>
    <w:div w:id="1660381724">
      <w:bodyDiv w:val="1"/>
      <w:marLeft w:val="0"/>
      <w:marRight w:val="0"/>
      <w:marTop w:val="0"/>
      <w:marBottom w:val="0"/>
      <w:divBdr>
        <w:top w:val="none" w:sz="0" w:space="0" w:color="auto"/>
        <w:left w:val="none" w:sz="0" w:space="0" w:color="auto"/>
        <w:bottom w:val="none" w:sz="0" w:space="0" w:color="auto"/>
        <w:right w:val="none" w:sz="0" w:space="0" w:color="auto"/>
      </w:divBdr>
    </w:div>
    <w:div w:id="1663116185">
      <w:bodyDiv w:val="1"/>
      <w:marLeft w:val="0"/>
      <w:marRight w:val="0"/>
      <w:marTop w:val="0"/>
      <w:marBottom w:val="0"/>
      <w:divBdr>
        <w:top w:val="none" w:sz="0" w:space="0" w:color="auto"/>
        <w:left w:val="none" w:sz="0" w:space="0" w:color="auto"/>
        <w:bottom w:val="none" w:sz="0" w:space="0" w:color="auto"/>
        <w:right w:val="none" w:sz="0" w:space="0" w:color="auto"/>
      </w:divBdr>
    </w:div>
    <w:div w:id="1670670068">
      <w:bodyDiv w:val="1"/>
      <w:marLeft w:val="0"/>
      <w:marRight w:val="0"/>
      <w:marTop w:val="0"/>
      <w:marBottom w:val="0"/>
      <w:divBdr>
        <w:top w:val="none" w:sz="0" w:space="0" w:color="auto"/>
        <w:left w:val="none" w:sz="0" w:space="0" w:color="auto"/>
        <w:bottom w:val="none" w:sz="0" w:space="0" w:color="auto"/>
        <w:right w:val="none" w:sz="0" w:space="0" w:color="auto"/>
      </w:divBdr>
    </w:div>
    <w:div w:id="1682509143">
      <w:bodyDiv w:val="1"/>
      <w:marLeft w:val="0"/>
      <w:marRight w:val="0"/>
      <w:marTop w:val="0"/>
      <w:marBottom w:val="0"/>
      <w:divBdr>
        <w:top w:val="none" w:sz="0" w:space="0" w:color="auto"/>
        <w:left w:val="none" w:sz="0" w:space="0" w:color="auto"/>
        <w:bottom w:val="none" w:sz="0" w:space="0" w:color="auto"/>
        <w:right w:val="none" w:sz="0" w:space="0" w:color="auto"/>
      </w:divBdr>
    </w:div>
    <w:div w:id="1687368723">
      <w:bodyDiv w:val="1"/>
      <w:marLeft w:val="0"/>
      <w:marRight w:val="0"/>
      <w:marTop w:val="0"/>
      <w:marBottom w:val="0"/>
      <w:divBdr>
        <w:top w:val="none" w:sz="0" w:space="0" w:color="auto"/>
        <w:left w:val="none" w:sz="0" w:space="0" w:color="auto"/>
        <w:bottom w:val="none" w:sz="0" w:space="0" w:color="auto"/>
        <w:right w:val="none" w:sz="0" w:space="0" w:color="auto"/>
      </w:divBdr>
    </w:div>
    <w:div w:id="1702827292">
      <w:bodyDiv w:val="1"/>
      <w:marLeft w:val="0"/>
      <w:marRight w:val="0"/>
      <w:marTop w:val="0"/>
      <w:marBottom w:val="0"/>
      <w:divBdr>
        <w:top w:val="none" w:sz="0" w:space="0" w:color="auto"/>
        <w:left w:val="none" w:sz="0" w:space="0" w:color="auto"/>
        <w:bottom w:val="none" w:sz="0" w:space="0" w:color="auto"/>
        <w:right w:val="none" w:sz="0" w:space="0" w:color="auto"/>
      </w:divBdr>
    </w:div>
    <w:div w:id="1707677274">
      <w:bodyDiv w:val="1"/>
      <w:marLeft w:val="0"/>
      <w:marRight w:val="0"/>
      <w:marTop w:val="0"/>
      <w:marBottom w:val="0"/>
      <w:divBdr>
        <w:top w:val="none" w:sz="0" w:space="0" w:color="auto"/>
        <w:left w:val="none" w:sz="0" w:space="0" w:color="auto"/>
        <w:bottom w:val="none" w:sz="0" w:space="0" w:color="auto"/>
        <w:right w:val="none" w:sz="0" w:space="0" w:color="auto"/>
      </w:divBdr>
    </w:div>
    <w:div w:id="1708606371">
      <w:bodyDiv w:val="1"/>
      <w:marLeft w:val="0"/>
      <w:marRight w:val="0"/>
      <w:marTop w:val="0"/>
      <w:marBottom w:val="0"/>
      <w:divBdr>
        <w:top w:val="none" w:sz="0" w:space="0" w:color="auto"/>
        <w:left w:val="none" w:sz="0" w:space="0" w:color="auto"/>
        <w:bottom w:val="none" w:sz="0" w:space="0" w:color="auto"/>
        <w:right w:val="none" w:sz="0" w:space="0" w:color="auto"/>
      </w:divBdr>
    </w:div>
    <w:div w:id="1712220323">
      <w:bodyDiv w:val="1"/>
      <w:marLeft w:val="0"/>
      <w:marRight w:val="0"/>
      <w:marTop w:val="0"/>
      <w:marBottom w:val="0"/>
      <w:divBdr>
        <w:top w:val="none" w:sz="0" w:space="0" w:color="auto"/>
        <w:left w:val="none" w:sz="0" w:space="0" w:color="auto"/>
        <w:bottom w:val="none" w:sz="0" w:space="0" w:color="auto"/>
        <w:right w:val="none" w:sz="0" w:space="0" w:color="auto"/>
      </w:divBdr>
    </w:div>
    <w:div w:id="1747413286">
      <w:bodyDiv w:val="1"/>
      <w:marLeft w:val="0"/>
      <w:marRight w:val="0"/>
      <w:marTop w:val="0"/>
      <w:marBottom w:val="0"/>
      <w:divBdr>
        <w:top w:val="none" w:sz="0" w:space="0" w:color="auto"/>
        <w:left w:val="none" w:sz="0" w:space="0" w:color="auto"/>
        <w:bottom w:val="none" w:sz="0" w:space="0" w:color="auto"/>
        <w:right w:val="none" w:sz="0" w:space="0" w:color="auto"/>
      </w:divBdr>
    </w:div>
    <w:div w:id="1749107023">
      <w:bodyDiv w:val="1"/>
      <w:marLeft w:val="0"/>
      <w:marRight w:val="0"/>
      <w:marTop w:val="0"/>
      <w:marBottom w:val="0"/>
      <w:divBdr>
        <w:top w:val="none" w:sz="0" w:space="0" w:color="auto"/>
        <w:left w:val="none" w:sz="0" w:space="0" w:color="auto"/>
        <w:bottom w:val="none" w:sz="0" w:space="0" w:color="auto"/>
        <w:right w:val="none" w:sz="0" w:space="0" w:color="auto"/>
      </w:divBdr>
    </w:div>
    <w:div w:id="1759133546">
      <w:bodyDiv w:val="1"/>
      <w:marLeft w:val="0"/>
      <w:marRight w:val="0"/>
      <w:marTop w:val="0"/>
      <w:marBottom w:val="0"/>
      <w:divBdr>
        <w:top w:val="none" w:sz="0" w:space="0" w:color="auto"/>
        <w:left w:val="none" w:sz="0" w:space="0" w:color="auto"/>
        <w:bottom w:val="none" w:sz="0" w:space="0" w:color="auto"/>
        <w:right w:val="none" w:sz="0" w:space="0" w:color="auto"/>
      </w:divBdr>
    </w:div>
    <w:div w:id="1761027129">
      <w:bodyDiv w:val="1"/>
      <w:marLeft w:val="0"/>
      <w:marRight w:val="0"/>
      <w:marTop w:val="0"/>
      <w:marBottom w:val="0"/>
      <w:divBdr>
        <w:top w:val="none" w:sz="0" w:space="0" w:color="auto"/>
        <w:left w:val="none" w:sz="0" w:space="0" w:color="auto"/>
        <w:bottom w:val="none" w:sz="0" w:space="0" w:color="auto"/>
        <w:right w:val="none" w:sz="0" w:space="0" w:color="auto"/>
      </w:divBdr>
    </w:div>
    <w:div w:id="1763836998">
      <w:bodyDiv w:val="1"/>
      <w:marLeft w:val="0"/>
      <w:marRight w:val="0"/>
      <w:marTop w:val="0"/>
      <w:marBottom w:val="0"/>
      <w:divBdr>
        <w:top w:val="none" w:sz="0" w:space="0" w:color="auto"/>
        <w:left w:val="none" w:sz="0" w:space="0" w:color="auto"/>
        <w:bottom w:val="none" w:sz="0" w:space="0" w:color="auto"/>
        <w:right w:val="none" w:sz="0" w:space="0" w:color="auto"/>
      </w:divBdr>
    </w:div>
    <w:div w:id="1797337176">
      <w:bodyDiv w:val="1"/>
      <w:marLeft w:val="0"/>
      <w:marRight w:val="0"/>
      <w:marTop w:val="0"/>
      <w:marBottom w:val="0"/>
      <w:divBdr>
        <w:top w:val="none" w:sz="0" w:space="0" w:color="auto"/>
        <w:left w:val="none" w:sz="0" w:space="0" w:color="auto"/>
        <w:bottom w:val="none" w:sz="0" w:space="0" w:color="auto"/>
        <w:right w:val="none" w:sz="0" w:space="0" w:color="auto"/>
      </w:divBdr>
    </w:div>
    <w:div w:id="1827159224">
      <w:bodyDiv w:val="1"/>
      <w:marLeft w:val="0"/>
      <w:marRight w:val="0"/>
      <w:marTop w:val="0"/>
      <w:marBottom w:val="0"/>
      <w:divBdr>
        <w:top w:val="none" w:sz="0" w:space="0" w:color="auto"/>
        <w:left w:val="none" w:sz="0" w:space="0" w:color="auto"/>
        <w:bottom w:val="none" w:sz="0" w:space="0" w:color="auto"/>
        <w:right w:val="none" w:sz="0" w:space="0" w:color="auto"/>
      </w:divBdr>
    </w:div>
    <w:div w:id="1838499757">
      <w:bodyDiv w:val="1"/>
      <w:marLeft w:val="0"/>
      <w:marRight w:val="0"/>
      <w:marTop w:val="0"/>
      <w:marBottom w:val="0"/>
      <w:divBdr>
        <w:top w:val="none" w:sz="0" w:space="0" w:color="auto"/>
        <w:left w:val="none" w:sz="0" w:space="0" w:color="auto"/>
        <w:bottom w:val="none" w:sz="0" w:space="0" w:color="auto"/>
        <w:right w:val="none" w:sz="0" w:space="0" w:color="auto"/>
      </w:divBdr>
    </w:div>
    <w:div w:id="1852449938">
      <w:bodyDiv w:val="1"/>
      <w:marLeft w:val="0"/>
      <w:marRight w:val="0"/>
      <w:marTop w:val="0"/>
      <w:marBottom w:val="0"/>
      <w:divBdr>
        <w:top w:val="none" w:sz="0" w:space="0" w:color="auto"/>
        <w:left w:val="none" w:sz="0" w:space="0" w:color="auto"/>
        <w:bottom w:val="none" w:sz="0" w:space="0" w:color="auto"/>
        <w:right w:val="none" w:sz="0" w:space="0" w:color="auto"/>
      </w:divBdr>
    </w:div>
    <w:div w:id="1927759941">
      <w:bodyDiv w:val="1"/>
      <w:marLeft w:val="0"/>
      <w:marRight w:val="0"/>
      <w:marTop w:val="0"/>
      <w:marBottom w:val="0"/>
      <w:divBdr>
        <w:top w:val="none" w:sz="0" w:space="0" w:color="auto"/>
        <w:left w:val="none" w:sz="0" w:space="0" w:color="auto"/>
        <w:bottom w:val="none" w:sz="0" w:space="0" w:color="auto"/>
        <w:right w:val="none" w:sz="0" w:space="0" w:color="auto"/>
      </w:divBdr>
    </w:div>
    <w:div w:id="1964726431">
      <w:bodyDiv w:val="1"/>
      <w:marLeft w:val="0"/>
      <w:marRight w:val="0"/>
      <w:marTop w:val="0"/>
      <w:marBottom w:val="0"/>
      <w:divBdr>
        <w:top w:val="none" w:sz="0" w:space="0" w:color="auto"/>
        <w:left w:val="none" w:sz="0" w:space="0" w:color="auto"/>
        <w:bottom w:val="none" w:sz="0" w:space="0" w:color="auto"/>
        <w:right w:val="none" w:sz="0" w:space="0" w:color="auto"/>
      </w:divBdr>
    </w:div>
    <w:div w:id="1970238489">
      <w:bodyDiv w:val="1"/>
      <w:marLeft w:val="0"/>
      <w:marRight w:val="0"/>
      <w:marTop w:val="0"/>
      <w:marBottom w:val="0"/>
      <w:divBdr>
        <w:top w:val="none" w:sz="0" w:space="0" w:color="auto"/>
        <w:left w:val="none" w:sz="0" w:space="0" w:color="auto"/>
        <w:bottom w:val="none" w:sz="0" w:space="0" w:color="auto"/>
        <w:right w:val="none" w:sz="0" w:space="0" w:color="auto"/>
      </w:divBdr>
    </w:div>
    <w:div w:id="1981379165">
      <w:bodyDiv w:val="1"/>
      <w:marLeft w:val="0"/>
      <w:marRight w:val="0"/>
      <w:marTop w:val="0"/>
      <w:marBottom w:val="0"/>
      <w:divBdr>
        <w:top w:val="none" w:sz="0" w:space="0" w:color="auto"/>
        <w:left w:val="none" w:sz="0" w:space="0" w:color="auto"/>
        <w:bottom w:val="none" w:sz="0" w:space="0" w:color="auto"/>
        <w:right w:val="none" w:sz="0" w:space="0" w:color="auto"/>
      </w:divBdr>
    </w:div>
    <w:div w:id="1990859863">
      <w:bodyDiv w:val="1"/>
      <w:marLeft w:val="0"/>
      <w:marRight w:val="0"/>
      <w:marTop w:val="0"/>
      <w:marBottom w:val="0"/>
      <w:divBdr>
        <w:top w:val="none" w:sz="0" w:space="0" w:color="auto"/>
        <w:left w:val="none" w:sz="0" w:space="0" w:color="auto"/>
        <w:bottom w:val="none" w:sz="0" w:space="0" w:color="auto"/>
        <w:right w:val="none" w:sz="0" w:space="0" w:color="auto"/>
      </w:divBdr>
    </w:div>
    <w:div w:id="1994721268">
      <w:bodyDiv w:val="1"/>
      <w:marLeft w:val="0"/>
      <w:marRight w:val="0"/>
      <w:marTop w:val="0"/>
      <w:marBottom w:val="0"/>
      <w:divBdr>
        <w:top w:val="none" w:sz="0" w:space="0" w:color="auto"/>
        <w:left w:val="none" w:sz="0" w:space="0" w:color="auto"/>
        <w:bottom w:val="none" w:sz="0" w:space="0" w:color="auto"/>
        <w:right w:val="none" w:sz="0" w:space="0" w:color="auto"/>
      </w:divBdr>
    </w:div>
    <w:div w:id="2011836381">
      <w:bodyDiv w:val="1"/>
      <w:marLeft w:val="0"/>
      <w:marRight w:val="0"/>
      <w:marTop w:val="0"/>
      <w:marBottom w:val="0"/>
      <w:divBdr>
        <w:top w:val="none" w:sz="0" w:space="0" w:color="auto"/>
        <w:left w:val="none" w:sz="0" w:space="0" w:color="auto"/>
        <w:bottom w:val="none" w:sz="0" w:space="0" w:color="auto"/>
        <w:right w:val="none" w:sz="0" w:space="0" w:color="auto"/>
      </w:divBdr>
    </w:div>
    <w:div w:id="2013676358">
      <w:bodyDiv w:val="1"/>
      <w:marLeft w:val="0"/>
      <w:marRight w:val="0"/>
      <w:marTop w:val="0"/>
      <w:marBottom w:val="0"/>
      <w:divBdr>
        <w:top w:val="none" w:sz="0" w:space="0" w:color="auto"/>
        <w:left w:val="none" w:sz="0" w:space="0" w:color="auto"/>
        <w:bottom w:val="none" w:sz="0" w:space="0" w:color="auto"/>
        <w:right w:val="none" w:sz="0" w:space="0" w:color="auto"/>
      </w:divBdr>
    </w:div>
    <w:div w:id="2034072150">
      <w:bodyDiv w:val="1"/>
      <w:marLeft w:val="0"/>
      <w:marRight w:val="0"/>
      <w:marTop w:val="0"/>
      <w:marBottom w:val="0"/>
      <w:divBdr>
        <w:top w:val="none" w:sz="0" w:space="0" w:color="auto"/>
        <w:left w:val="none" w:sz="0" w:space="0" w:color="auto"/>
        <w:bottom w:val="none" w:sz="0" w:space="0" w:color="auto"/>
        <w:right w:val="none" w:sz="0" w:space="0" w:color="auto"/>
      </w:divBdr>
    </w:div>
    <w:div w:id="2034191221">
      <w:bodyDiv w:val="1"/>
      <w:marLeft w:val="0"/>
      <w:marRight w:val="0"/>
      <w:marTop w:val="0"/>
      <w:marBottom w:val="0"/>
      <w:divBdr>
        <w:top w:val="none" w:sz="0" w:space="0" w:color="auto"/>
        <w:left w:val="none" w:sz="0" w:space="0" w:color="auto"/>
        <w:bottom w:val="none" w:sz="0" w:space="0" w:color="auto"/>
        <w:right w:val="none" w:sz="0" w:space="0" w:color="auto"/>
      </w:divBdr>
    </w:div>
    <w:div w:id="2043630051">
      <w:bodyDiv w:val="1"/>
      <w:marLeft w:val="0"/>
      <w:marRight w:val="0"/>
      <w:marTop w:val="0"/>
      <w:marBottom w:val="0"/>
      <w:divBdr>
        <w:top w:val="none" w:sz="0" w:space="0" w:color="auto"/>
        <w:left w:val="none" w:sz="0" w:space="0" w:color="auto"/>
        <w:bottom w:val="none" w:sz="0" w:space="0" w:color="auto"/>
        <w:right w:val="none" w:sz="0" w:space="0" w:color="auto"/>
      </w:divBdr>
    </w:div>
    <w:div w:id="2051877962">
      <w:bodyDiv w:val="1"/>
      <w:marLeft w:val="0"/>
      <w:marRight w:val="0"/>
      <w:marTop w:val="0"/>
      <w:marBottom w:val="0"/>
      <w:divBdr>
        <w:top w:val="none" w:sz="0" w:space="0" w:color="auto"/>
        <w:left w:val="none" w:sz="0" w:space="0" w:color="auto"/>
        <w:bottom w:val="none" w:sz="0" w:space="0" w:color="auto"/>
        <w:right w:val="none" w:sz="0" w:space="0" w:color="auto"/>
      </w:divBdr>
    </w:div>
    <w:div w:id="2059625117">
      <w:bodyDiv w:val="1"/>
      <w:marLeft w:val="0"/>
      <w:marRight w:val="0"/>
      <w:marTop w:val="0"/>
      <w:marBottom w:val="0"/>
      <w:divBdr>
        <w:top w:val="none" w:sz="0" w:space="0" w:color="auto"/>
        <w:left w:val="none" w:sz="0" w:space="0" w:color="auto"/>
        <w:bottom w:val="none" w:sz="0" w:space="0" w:color="auto"/>
        <w:right w:val="none" w:sz="0" w:space="0" w:color="auto"/>
      </w:divBdr>
    </w:div>
    <w:div w:id="2068608392">
      <w:bodyDiv w:val="1"/>
      <w:marLeft w:val="0"/>
      <w:marRight w:val="0"/>
      <w:marTop w:val="0"/>
      <w:marBottom w:val="0"/>
      <w:divBdr>
        <w:top w:val="none" w:sz="0" w:space="0" w:color="auto"/>
        <w:left w:val="none" w:sz="0" w:space="0" w:color="auto"/>
        <w:bottom w:val="none" w:sz="0" w:space="0" w:color="auto"/>
        <w:right w:val="none" w:sz="0" w:space="0" w:color="auto"/>
      </w:divBdr>
    </w:div>
    <w:div w:id="2080597229">
      <w:bodyDiv w:val="1"/>
      <w:marLeft w:val="0"/>
      <w:marRight w:val="0"/>
      <w:marTop w:val="0"/>
      <w:marBottom w:val="0"/>
      <w:divBdr>
        <w:top w:val="none" w:sz="0" w:space="0" w:color="auto"/>
        <w:left w:val="none" w:sz="0" w:space="0" w:color="auto"/>
        <w:bottom w:val="none" w:sz="0" w:space="0" w:color="auto"/>
        <w:right w:val="none" w:sz="0" w:space="0" w:color="auto"/>
      </w:divBdr>
    </w:div>
    <w:div w:id="2093355472">
      <w:bodyDiv w:val="1"/>
      <w:marLeft w:val="0"/>
      <w:marRight w:val="0"/>
      <w:marTop w:val="0"/>
      <w:marBottom w:val="0"/>
      <w:divBdr>
        <w:top w:val="none" w:sz="0" w:space="0" w:color="auto"/>
        <w:left w:val="none" w:sz="0" w:space="0" w:color="auto"/>
        <w:bottom w:val="none" w:sz="0" w:space="0" w:color="auto"/>
        <w:right w:val="none" w:sz="0" w:space="0" w:color="auto"/>
      </w:divBdr>
    </w:div>
    <w:div w:id="2105688033">
      <w:bodyDiv w:val="1"/>
      <w:marLeft w:val="0"/>
      <w:marRight w:val="0"/>
      <w:marTop w:val="0"/>
      <w:marBottom w:val="0"/>
      <w:divBdr>
        <w:top w:val="none" w:sz="0" w:space="0" w:color="auto"/>
        <w:left w:val="none" w:sz="0" w:space="0" w:color="auto"/>
        <w:bottom w:val="none" w:sz="0" w:space="0" w:color="auto"/>
        <w:right w:val="none" w:sz="0" w:space="0" w:color="auto"/>
      </w:divBdr>
    </w:div>
    <w:div w:id="2120222187">
      <w:bodyDiv w:val="1"/>
      <w:marLeft w:val="0"/>
      <w:marRight w:val="0"/>
      <w:marTop w:val="0"/>
      <w:marBottom w:val="0"/>
      <w:divBdr>
        <w:top w:val="none" w:sz="0" w:space="0" w:color="auto"/>
        <w:left w:val="none" w:sz="0" w:space="0" w:color="auto"/>
        <w:bottom w:val="none" w:sz="0" w:space="0" w:color="auto"/>
        <w:right w:val="none" w:sz="0" w:space="0" w:color="auto"/>
      </w:divBdr>
    </w:div>
    <w:div w:id="2128620220">
      <w:bodyDiv w:val="1"/>
      <w:marLeft w:val="0"/>
      <w:marRight w:val="0"/>
      <w:marTop w:val="0"/>
      <w:marBottom w:val="0"/>
      <w:divBdr>
        <w:top w:val="none" w:sz="0" w:space="0" w:color="auto"/>
        <w:left w:val="none" w:sz="0" w:space="0" w:color="auto"/>
        <w:bottom w:val="none" w:sz="0" w:space="0" w:color="auto"/>
        <w:right w:val="none" w:sz="0" w:space="0" w:color="auto"/>
      </w:divBdr>
    </w:div>
    <w:div w:id="2134060544">
      <w:bodyDiv w:val="1"/>
      <w:marLeft w:val="0"/>
      <w:marRight w:val="0"/>
      <w:marTop w:val="0"/>
      <w:marBottom w:val="0"/>
      <w:divBdr>
        <w:top w:val="none" w:sz="0" w:space="0" w:color="auto"/>
        <w:left w:val="none" w:sz="0" w:space="0" w:color="auto"/>
        <w:bottom w:val="none" w:sz="0" w:space="0" w:color="auto"/>
        <w:right w:val="none" w:sz="0" w:space="0" w:color="auto"/>
      </w:divBdr>
    </w:div>
    <w:div w:id="2134904276">
      <w:bodyDiv w:val="1"/>
      <w:marLeft w:val="0"/>
      <w:marRight w:val="0"/>
      <w:marTop w:val="0"/>
      <w:marBottom w:val="0"/>
      <w:divBdr>
        <w:top w:val="none" w:sz="0" w:space="0" w:color="auto"/>
        <w:left w:val="none" w:sz="0" w:space="0" w:color="auto"/>
        <w:bottom w:val="none" w:sz="0" w:space="0" w:color="auto"/>
        <w:right w:val="none" w:sz="0" w:space="0" w:color="auto"/>
      </w:divBdr>
    </w:div>
    <w:div w:id="2142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png"/><Relationship Id="rId18" Type="http://schemas.openxmlformats.org/officeDocument/2006/relationships/chart" Target="charts/chart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ask.rks-gov.net/popullsia/publikimet-e-statistikave-te-popullsise" TargetMode="Externa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9.png"/><Relationship Id="rId10" Type="http://schemas.openxmlformats.org/officeDocument/2006/relationships/image" Target="media/image3.jpe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cid:image001.png@01D59969.A7FD2A60" TargetMode="External"/><Relationship Id="rId22" Type="http://schemas.openxmlformats.org/officeDocument/2006/relationships/image" Target="media/image8.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PC\Desktop\NHA%20%20Shtat%202019\Shpenzimet%20ne%20Shendetesi_Databaza+Grafik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Work\Komisioni%20per%20llogaritjen%20e%20indikatorit%20vjetor%20te%20shpenzimeve%20sh&#235;ndet&#235;sore\Kalkulimi%20i%20shpenzimeve%20per%20shendetesi%200526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Work\Komisioni%20per%20llogaritjen%20e%20indikatorit%20vjetor%20te%20shpenzimeve%20sh&#235;ndet&#235;sore\Kalkulimi%20i%20shpenzimeve%20per%20shendetesi%200526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1" i="0" u="none" strike="noStrike" kern="1200" baseline="0">
                <a:solidFill>
                  <a:schemeClr val="tx2"/>
                </a:solidFill>
                <a:latin typeface="+mn-lt"/>
                <a:ea typeface="+mn-ea"/>
                <a:cs typeface="+mn-cs"/>
              </a:defRPr>
            </a:pPr>
            <a:r>
              <a:rPr lang="en-GB" sz="1400"/>
              <a:t>Shpenzimet në Shëndetësi (milionë Euro)</a:t>
            </a:r>
          </a:p>
        </c:rich>
      </c:tx>
      <c:layout>
        <c:manualLayout>
          <c:xMode val="edge"/>
          <c:yMode val="edge"/>
          <c:x val="0.10011789151356081"/>
          <c:y val="4.9594651587809901E-2"/>
        </c:manualLayout>
      </c:layout>
      <c:overlay val="0"/>
      <c:spPr>
        <a:noFill/>
        <a:ln>
          <a:noFill/>
        </a:ln>
        <a:effectLst/>
      </c:spPr>
    </c:title>
    <c:autoTitleDeleted val="0"/>
    <c:plotArea>
      <c:layout/>
      <c:lineChart>
        <c:grouping val="standard"/>
        <c:varyColors val="0"/>
        <c:ser>
          <c:idx val="0"/>
          <c:order val="0"/>
          <c:tx>
            <c:strRef>
              <c:f>'Databaza+Grafiket'!$A$14</c:f>
              <c:strCache>
                <c:ptCount val="1"/>
                <c:pt idx="0">
                  <c:v>Shpenzimet në Shëndetësi</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'Databaza+Grafiket'!$B$1:$L$1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'Databaza+Grafiket'!$B$14:$L$14</c:f>
              <c:numCache>
                <c:formatCode>_-* #,##0_-;\-* #,##0_-;_-* "-"??_-;_-@_-</c:formatCode>
                <c:ptCount val="11"/>
                <c:pt idx="0">
                  <c:v>84.192215140000002</c:v>
                </c:pt>
                <c:pt idx="1">
                  <c:v>105.95344329999999</c:v>
                </c:pt>
                <c:pt idx="2">
                  <c:v>111.73757101</c:v>
                </c:pt>
                <c:pt idx="3">
                  <c:v>123.49312973000006</c:v>
                </c:pt>
                <c:pt idx="4">
                  <c:v>132.61782868999998</c:v>
                </c:pt>
                <c:pt idx="5">
                  <c:v>145.20860161000002</c:v>
                </c:pt>
                <c:pt idx="6">
                  <c:v>160.57507368999998</c:v>
                </c:pt>
                <c:pt idx="7">
                  <c:v>169.11405636000001</c:v>
                </c:pt>
                <c:pt idx="8">
                  <c:v>170.40866875</c:v>
                </c:pt>
                <c:pt idx="9">
                  <c:v>180.37839364000001</c:v>
                </c:pt>
                <c:pt idx="10">
                  <c:v>200.84371178999996</c:v>
                </c:pt>
              </c:numCache>
            </c:numRef>
          </c:val>
          <c:smooth val="0"/>
          <c:extLst>
            <c:ext xmlns:c16="http://schemas.microsoft.com/office/drawing/2014/chart" uri="{C3380CC4-5D6E-409C-BE32-E72D297353CC}">
              <c16:uniqueId val="{00000000-6C01-4CD5-B29C-00EBC7043AAC}"/>
            </c:ext>
          </c:extLst>
        </c:ser>
        <c:dLbls>
          <c:showLegendKey val="0"/>
          <c:showVal val="1"/>
          <c:showCatName val="0"/>
          <c:showSerName val="0"/>
          <c:showPercent val="0"/>
          <c:showBubbleSize val="0"/>
        </c:dLbls>
        <c:smooth val="0"/>
        <c:axId val="99249152"/>
        <c:axId val="130766336"/>
        <c:extLst/>
      </c:lineChart>
      <c:catAx>
        <c:axId val="992491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30766336"/>
        <c:crosses val="autoZero"/>
        <c:auto val="1"/>
        <c:lblAlgn val="ctr"/>
        <c:lblOffset val="100"/>
        <c:noMultiLvlLbl val="0"/>
      </c:catAx>
      <c:valAx>
        <c:axId val="130766336"/>
        <c:scaling>
          <c:orientation val="minMax"/>
        </c:scaling>
        <c:delete val="0"/>
        <c:axPos val="l"/>
        <c:majorGridlines>
          <c:spPr>
            <a:ln w="9525" cap="flat" cmpd="sng" algn="ctr">
              <a:solidFill>
                <a:schemeClr val="tx2">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924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Shpenzimet për Shëndetësi/BPV Nominale (%)</a:t>
            </a:r>
          </a:p>
        </c:rich>
      </c:tx>
      <c:overlay val="0"/>
      <c:spPr>
        <a:noFill/>
        <a:ln>
          <a:noFill/>
        </a:ln>
        <a:effectLst/>
      </c:spPr>
    </c:title>
    <c:autoTitleDeleted val="0"/>
    <c:plotArea>
      <c:layout/>
      <c:lineChart>
        <c:grouping val="standard"/>
        <c:varyColors val="0"/>
        <c:ser>
          <c:idx val="0"/>
          <c:order val="0"/>
          <c:tx>
            <c:strRef>
              <c:f>'[Kalkulimi i shpenzimeve per shendetesi 05262021.xlsx]shpenzimet e shendetesise bpv'!$A$6</c:f>
              <c:strCache>
                <c:ptCount val="1"/>
                <c:pt idx="0">
                  <c:v>Shpenzimet për Shëndetësi/BPV</c:v>
                </c:pt>
              </c:strCache>
            </c:strRef>
          </c:tx>
          <c:spPr>
            <a:ln w="34925" cap="rnd">
              <a:solidFill>
                <a:srgbClr val="92D050"/>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'[Kalkulimi i shpenzimeve per shendetesi 05262021.xlsx]shpenzimet e shendetesise bpv'!$B$1:$L$1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'[Kalkulimi i shpenzimeve per shendetesi 05262021.xlsx]shpenzimet e shendetesise bpv'!$B$6:$L$6</c:f>
              <c:numCache>
                <c:formatCode>0.0%</c:formatCode>
                <c:ptCount val="11"/>
                <c:pt idx="0">
                  <c:v>2.4027596118158107E-2</c:v>
                </c:pt>
                <c:pt idx="1">
                  <c:v>2.9359294335511925E-2</c:v>
                </c:pt>
                <c:pt idx="2">
                  <c:v>2.7784730851544953E-2</c:v>
                </c:pt>
                <c:pt idx="3">
                  <c:v>2.7217436367718981E-2</c:v>
                </c:pt>
                <c:pt idx="4">
                  <c:v>2.7515603640230982E-2</c:v>
                </c:pt>
                <c:pt idx="5">
                  <c:v>2.8789274930279676E-2</c:v>
                </c:pt>
                <c:pt idx="6">
                  <c:v>3.0046412317526743E-2</c:v>
                </c:pt>
                <c:pt idx="7">
                  <c:v>2.9782769064408677E-2</c:v>
                </c:pt>
                <c:pt idx="8">
                  <c:v>2.8158408606004732E-2</c:v>
                </c:pt>
                <c:pt idx="9">
                  <c:v>2.847498669069683E-2</c:v>
                </c:pt>
                <c:pt idx="10">
                  <c:v>3.0128057735551193E-2</c:v>
                </c:pt>
              </c:numCache>
            </c:numRef>
          </c:val>
          <c:smooth val="0"/>
          <c:extLst>
            <c:ext xmlns:c16="http://schemas.microsoft.com/office/drawing/2014/chart" uri="{C3380CC4-5D6E-409C-BE32-E72D297353CC}">
              <c16:uniqueId val="{00000000-7C81-4646-AFE4-71DDECE82D6A}"/>
            </c:ext>
          </c:extLst>
        </c:ser>
        <c:dLbls>
          <c:showLegendKey val="0"/>
          <c:showVal val="1"/>
          <c:showCatName val="0"/>
          <c:showSerName val="0"/>
          <c:showPercent val="0"/>
          <c:showBubbleSize val="0"/>
        </c:dLbls>
        <c:smooth val="0"/>
        <c:axId val="143780864"/>
        <c:axId val="84094976"/>
      </c:lineChart>
      <c:catAx>
        <c:axId val="1437808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094976"/>
        <c:crosses val="autoZero"/>
        <c:auto val="1"/>
        <c:lblAlgn val="ctr"/>
        <c:lblOffset val="100"/>
        <c:noMultiLvlLbl val="0"/>
      </c:catAx>
      <c:valAx>
        <c:axId val="84094976"/>
        <c:scaling>
          <c:orientation val="minMax"/>
          <c:min val="2.0000000000000011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78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BPV Nominale (milionë Euro) dhe Shpenzimet në Shëndetësi/BPV Nominale (%)</a:t>
            </a:r>
          </a:p>
        </c:rich>
      </c:tx>
      <c:overlay val="0"/>
      <c:spPr>
        <a:noFill/>
        <a:ln>
          <a:noFill/>
        </a:ln>
        <a:effectLst/>
      </c:spPr>
    </c:title>
    <c:autoTitleDeleted val="0"/>
    <c:plotArea>
      <c:layout/>
      <c:lineChart>
        <c:grouping val="standard"/>
        <c:varyColors val="0"/>
        <c:ser>
          <c:idx val="1"/>
          <c:order val="1"/>
          <c:tx>
            <c:strRef>
              <c:f>'[Kalkulimi i shpenzimeve per shendetesi 05262021.xlsx]shpenzimet e shendetesise bpv'!$A$2</c:f>
              <c:strCache>
                <c:ptCount val="1"/>
                <c:pt idx="0">
                  <c:v>BPV Nominale</c:v>
                </c:pt>
              </c:strCache>
            </c:strRef>
          </c:tx>
          <c:spPr>
            <a:ln w="34925" cap="rnd">
              <a:solidFill>
                <a:schemeClr val="accent1">
                  <a:lumMod val="75000"/>
                </a:schemeClr>
              </a:solidFill>
              <a:round/>
            </a:ln>
            <a:effectLst>
              <a:outerShdw blurRad="57150" dist="19050" dir="5400000" algn="ctr" rotWithShape="0">
                <a:srgbClr val="000000">
                  <a:alpha val="63000"/>
                </a:srgbClr>
              </a:outerShdw>
            </a:effectLst>
          </c:spPr>
          <c:marker>
            <c:symbol val="none"/>
          </c:marker>
          <c:cat>
            <c:numRef>
              <c:f>'[Kalkulimi i shpenzimeve per shendetesi 05262021.xlsx]shpenzimet e shendetesise bpv'!$B$1:$L$1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'[Kalkulimi i shpenzimeve per shendetesi 05262021.xlsx]shpenzimet e shendetesise bpv'!$B$2:$L$2</c:f>
              <c:numCache>
                <c:formatCode>#,##0</c:formatCode>
                <c:ptCount val="11"/>
                <c:pt idx="0">
                  <c:v>3537.5990000000002</c:v>
                </c:pt>
                <c:pt idx="1">
                  <c:v>3610.4409999999998</c:v>
                </c:pt>
                <c:pt idx="2">
                  <c:v>4030.9910000000009</c:v>
                </c:pt>
                <c:pt idx="3">
                  <c:v>4555.9030000000002</c:v>
                </c:pt>
                <c:pt idx="4">
                  <c:v>4797.2779999999984</c:v>
                </c:pt>
                <c:pt idx="5">
                  <c:v>5071.3330000000005</c:v>
                </c:pt>
                <c:pt idx="6">
                  <c:v>5325.0950000000003</c:v>
                </c:pt>
                <c:pt idx="7">
                  <c:v>5674.4220000000014</c:v>
                </c:pt>
                <c:pt idx="8">
                  <c:v>6037.2729999999992</c:v>
                </c:pt>
                <c:pt idx="9">
                  <c:v>6356.4560000000001</c:v>
                </c:pt>
                <c:pt idx="10">
                  <c:v>6671.5220000000027</c:v>
                </c:pt>
              </c:numCache>
            </c:numRef>
          </c:val>
          <c:smooth val="0"/>
          <c:extLst>
            <c:ext xmlns:c16="http://schemas.microsoft.com/office/drawing/2014/chart" uri="{C3380CC4-5D6E-409C-BE32-E72D297353CC}">
              <c16:uniqueId val="{00000000-4148-428D-B3AA-37D2DC49A127}"/>
            </c:ext>
          </c:extLst>
        </c:ser>
        <c:dLbls>
          <c:showLegendKey val="0"/>
          <c:showVal val="0"/>
          <c:showCatName val="0"/>
          <c:showSerName val="0"/>
          <c:showPercent val="0"/>
          <c:showBubbleSize val="0"/>
        </c:dLbls>
        <c:marker val="1"/>
        <c:smooth val="0"/>
        <c:axId val="84155392"/>
        <c:axId val="84345600"/>
      </c:lineChart>
      <c:lineChart>
        <c:grouping val="standard"/>
        <c:varyColors val="0"/>
        <c:ser>
          <c:idx val="0"/>
          <c:order val="0"/>
          <c:tx>
            <c:strRef>
              <c:f>'[Kalkulimi i shpenzimeve per shendetesi 05262021.xlsx]shpenzimet e shendetesise bpv'!$A$6</c:f>
              <c:strCache>
                <c:ptCount val="1"/>
                <c:pt idx="0">
                  <c:v>Shpenzimet për Shëndetësi/BPV</c:v>
                </c:pt>
              </c:strCache>
            </c:strRef>
          </c:tx>
          <c:spPr>
            <a:ln w="34925" cap="rnd">
              <a:solidFill>
                <a:srgbClr val="92D050"/>
              </a:solidFill>
              <a:round/>
            </a:ln>
            <a:effectLst>
              <a:outerShdw blurRad="57150" dist="19050" dir="5400000" algn="ctr" rotWithShape="0">
                <a:srgbClr val="000000">
                  <a:alpha val="63000"/>
                </a:srgbClr>
              </a:outerShdw>
            </a:effectLst>
          </c:spPr>
          <c:marker>
            <c:symbol val="none"/>
          </c:marker>
          <c:cat>
            <c:numRef>
              <c:f>'[Kalkulimi i shpenzimeve per shendetesi 05262021.xlsx]shpenzimet e shendetesise bpv'!$B$1:$L$1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'[Kalkulimi i shpenzimeve per shendetesi 05262021.xlsx]shpenzimet e shendetesise bpv'!$B$6:$L$6</c:f>
              <c:numCache>
                <c:formatCode>0.0%</c:formatCode>
                <c:ptCount val="11"/>
                <c:pt idx="0">
                  <c:v>2.4027596118158107E-2</c:v>
                </c:pt>
                <c:pt idx="1">
                  <c:v>2.9359294335511925E-2</c:v>
                </c:pt>
                <c:pt idx="2">
                  <c:v>2.7784730851544953E-2</c:v>
                </c:pt>
                <c:pt idx="3">
                  <c:v>2.7217436367718981E-2</c:v>
                </c:pt>
                <c:pt idx="4">
                  <c:v>2.7515603640230982E-2</c:v>
                </c:pt>
                <c:pt idx="5">
                  <c:v>2.8789274930279676E-2</c:v>
                </c:pt>
                <c:pt idx="6">
                  <c:v>3.0046412317526743E-2</c:v>
                </c:pt>
                <c:pt idx="7">
                  <c:v>2.9782769064408677E-2</c:v>
                </c:pt>
                <c:pt idx="8">
                  <c:v>2.8158408606004732E-2</c:v>
                </c:pt>
                <c:pt idx="9">
                  <c:v>2.847498669069683E-2</c:v>
                </c:pt>
                <c:pt idx="10">
                  <c:v>3.0128057735551193E-2</c:v>
                </c:pt>
              </c:numCache>
            </c:numRef>
          </c:val>
          <c:smooth val="0"/>
          <c:extLst>
            <c:ext xmlns:c16="http://schemas.microsoft.com/office/drawing/2014/chart" uri="{C3380CC4-5D6E-409C-BE32-E72D297353CC}">
              <c16:uniqueId val="{00000001-4148-428D-B3AA-37D2DC49A127}"/>
            </c:ext>
          </c:extLst>
        </c:ser>
        <c:dLbls>
          <c:showLegendKey val="0"/>
          <c:showVal val="0"/>
          <c:showCatName val="0"/>
          <c:showSerName val="0"/>
          <c:showPercent val="0"/>
          <c:showBubbleSize val="0"/>
        </c:dLbls>
        <c:marker val="1"/>
        <c:smooth val="0"/>
        <c:axId val="84357120"/>
        <c:axId val="84347136"/>
      </c:lineChart>
      <c:catAx>
        <c:axId val="841553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45600"/>
        <c:crosses val="autoZero"/>
        <c:auto val="1"/>
        <c:lblAlgn val="ctr"/>
        <c:lblOffset val="100"/>
        <c:noMultiLvlLbl val="0"/>
      </c:catAx>
      <c:valAx>
        <c:axId val="84345600"/>
        <c:scaling>
          <c:orientation val="minMax"/>
          <c:min val="3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155392"/>
        <c:crosses val="autoZero"/>
        <c:crossBetween val="between"/>
      </c:valAx>
      <c:valAx>
        <c:axId val="8434713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57120"/>
        <c:crosses val="max"/>
        <c:crossBetween val="between"/>
      </c:valAx>
      <c:catAx>
        <c:axId val="84357120"/>
        <c:scaling>
          <c:orientation val="minMax"/>
        </c:scaling>
        <c:delete val="1"/>
        <c:axPos val="b"/>
        <c:numFmt formatCode="General" sourceLinked="1"/>
        <c:majorTickMark val="out"/>
        <c:minorTickMark val="none"/>
        <c:tickLblPos val="none"/>
        <c:crossAx val="843471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34436-F097-43B1-B7A9-0A9A89201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12081</Words>
  <Characters>68868</Characters>
  <Application>Microsoft Office Word</Application>
  <DocSecurity>0</DocSecurity>
  <Lines>573</Lines>
  <Paragraphs>161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Unknown</Company>
  <LinksUpToDate>false</LinksUpToDate>
  <CharactersWithSpaces>80788</CharactersWithSpaces>
  <SharedDoc>false</SharedDoc>
  <HLinks>
    <vt:vector size="18" baseType="variant">
      <vt:variant>
        <vt:i4>2031633</vt:i4>
      </vt:variant>
      <vt:variant>
        <vt:i4>9</vt:i4>
      </vt:variant>
      <vt:variant>
        <vt:i4>0</vt:i4>
      </vt:variant>
      <vt:variant>
        <vt:i4>5</vt:i4>
      </vt:variant>
      <vt:variant>
        <vt:lpwstr>http://ask.rks-gov.net/popullsia/publikimet-e-statistikave-te-popullsise</vt:lpwstr>
      </vt:variant>
      <vt:variant>
        <vt:lpwstr/>
      </vt:variant>
      <vt:variant>
        <vt:i4>983136</vt:i4>
      </vt:variant>
      <vt:variant>
        <vt:i4>6</vt:i4>
      </vt:variant>
      <vt:variant>
        <vt:i4>0</vt:i4>
      </vt:variant>
      <vt:variant>
        <vt:i4>5</vt:i4>
      </vt:variant>
      <vt:variant>
        <vt:lpwstr>https://ec.europa.eu/eurostat/product?code=demo_pjangroup&amp;mode=view&amp;language=EN</vt:lpwstr>
      </vt:variant>
      <vt:variant>
        <vt:lpwstr/>
      </vt:variant>
      <vt:variant>
        <vt:i4>983136</vt:i4>
      </vt:variant>
      <vt:variant>
        <vt:i4>3</vt:i4>
      </vt:variant>
      <vt:variant>
        <vt:i4>0</vt:i4>
      </vt:variant>
      <vt:variant>
        <vt:i4>5</vt:i4>
      </vt:variant>
      <vt:variant>
        <vt:lpwstr>https://ec.europa.eu/eurostat/product?code=demo_pjangroup&amp;mode=view&amp;language=EN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Arsim Qavdarbasha</dc:creator>
  <cp:lastModifiedBy>Arsim Qavderbasha</cp:lastModifiedBy>
  <cp:revision>4</cp:revision>
  <dcterms:created xsi:type="dcterms:W3CDTF">2021-07-11T15:20:00Z</dcterms:created>
  <dcterms:modified xsi:type="dcterms:W3CDTF">2021-07-11T15:54:00Z</dcterms:modified>
</cp:coreProperties>
</file>