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191" w14:textId="77777777" w:rsidR="00315FD6" w:rsidRPr="0040533F" w:rsidRDefault="00DC0800" w:rsidP="0040533F">
      <w:pPr>
        <w:spacing w:after="0" w:line="276" w:lineRule="auto"/>
        <w:ind w:right="90"/>
        <w:jc w:val="center"/>
        <w:rPr>
          <w:rFonts w:ascii="Book Antiqua" w:hAnsi="Book Antiqua"/>
          <w:b/>
          <w:bCs/>
        </w:rPr>
      </w:pPr>
      <w:r w:rsidRPr="0040533F">
        <w:rPr>
          <w:rFonts w:ascii="Book Antiqua" w:hAnsi="Book Antiqua"/>
          <w:b/>
          <w:iCs/>
          <w:noProof/>
        </w:rPr>
        <w:drawing>
          <wp:inline distT="0" distB="0" distL="0" distR="0" wp14:anchorId="423BC34D" wp14:editId="09C04142">
            <wp:extent cx="884157" cy="799115"/>
            <wp:effectExtent l="0" t="0" r="0" b="0"/>
            <wp:docPr id="1"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815" cy="798806"/>
                    </a:xfrm>
                    <a:prstGeom prst="rect">
                      <a:avLst/>
                    </a:prstGeom>
                    <a:noFill/>
                    <a:ln>
                      <a:noFill/>
                    </a:ln>
                  </pic:spPr>
                </pic:pic>
              </a:graphicData>
            </a:graphic>
          </wp:inline>
        </w:drawing>
      </w:r>
    </w:p>
    <w:p w14:paraId="31FA5E2C" w14:textId="77777777" w:rsidR="00315FD6" w:rsidRPr="0040533F" w:rsidRDefault="00315FD6" w:rsidP="0040533F">
      <w:pPr>
        <w:spacing w:after="0" w:line="276" w:lineRule="auto"/>
        <w:ind w:left="720" w:firstLine="720"/>
        <w:jc w:val="center"/>
        <w:rPr>
          <w:rFonts w:ascii="Book Antiqua" w:hAnsi="Book Antiqua"/>
          <w:b/>
          <w:bCs/>
        </w:rPr>
      </w:pPr>
    </w:p>
    <w:p w14:paraId="6CFB999F" w14:textId="77777777" w:rsidR="00315FD6" w:rsidRPr="0040533F" w:rsidRDefault="00315FD6" w:rsidP="0040533F">
      <w:pPr>
        <w:spacing w:after="0" w:line="276" w:lineRule="auto"/>
        <w:ind w:left="720" w:firstLine="720"/>
        <w:jc w:val="center"/>
        <w:rPr>
          <w:rFonts w:ascii="Book Antiqua" w:hAnsi="Book Antiqua"/>
          <w:b/>
          <w:bCs/>
        </w:rPr>
      </w:pPr>
    </w:p>
    <w:p w14:paraId="0B414839" w14:textId="77777777" w:rsidR="007A27CC" w:rsidRPr="0040533F" w:rsidRDefault="007A27CC" w:rsidP="0040533F">
      <w:pPr>
        <w:spacing w:after="0" w:line="276" w:lineRule="auto"/>
        <w:ind w:left="720" w:firstLine="720"/>
        <w:jc w:val="center"/>
        <w:rPr>
          <w:rFonts w:ascii="Book Antiqua" w:hAnsi="Book Antiqua"/>
          <w:b/>
          <w:bCs/>
        </w:rPr>
      </w:pPr>
    </w:p>
    <w:p w14:paraId="627C7611" w14:textId="77777777" w:rsidR="00447065" w:rsidRPr="0040533F" w:rsidRDefault="00447065" w:rsidP="0040533F">
      <w:pPr>
        <w:spacing w:after="0" w:line="276" w:lineRule="auto"/>
        <w:ind w:left="720" w:firstLine="720"/>
        <w:jc w:val="center"/>
        <w:rPr>
          <w:rFonts w:ascii="Book Antiqua" w:hAnsi="Book Antiqua"/>
          <w:b/>
          <w:bCs/>
        </w:rPr>
      </w:pPr>
    </w:p>
    <w:p w14:paraId="5BCA4F54" w14:textId="77777777" w:rsidR="00447065" w:rsidRPr="0040533F" w:rsidRDefault="00447065" w:rsidP="0040533F">
      <w:pPr>
        <w:spacing w:after="0" w:line="276" w:lineRule="auto"/>
        <w:ind w:left="1440" w:firstLine="720"/>
        <w:rPr>
          <w:rFonts w:ascii="Book Antiqua" w:eastAsia="Batang" w:hAnsi="Book Antiqua"/>
          <w:b/>
          <w:bCs/>
          <w:i/>
        </w:rPr>
      </w:pPr>
      <w:r w:rsidRPr="0040533F">
        <w:rPr>
          <w:rFonts w:ascii="Book Antiqua" w:hAnsi="Book Antiqua"/>
          <w:b/>
          <w:bCs/>
          <w:i/>
        </w:rPr>
        <w:t xml:space="preserve">Republika Kosovo </w:t>
      </w:r>
      <w:r w:rsidRPr="0040533F">
        <w:rPr>
          <w:rFonts w:ascii="Book Antiqua" w:eastAsia="Batang" w:hAnsi="Book Antiqua"/>
          <w:b/>
          <w:bCs/>
          <w:i/>
        </w:rPr>
        <w:t xml:space="preserve">- Republika Kosovo - </w:t>
      </w:r>
      <w:r w:rsidRPr="0040533F">
        <w:rPr>
          <w:rFonts w:ascii="Book Antiqua" w:hAnsi="Book Antiqua"/>
          <w:b/>
          <w:bCs/>
          <w:i/>
        </w:rPr>
        <w:t>Republika of Kosovo</w:t>
      </w:r>
    </w:p>
    <w:p w14:paraId="7B522B98" w14:textId="77777777" w:rsidR="00447065" w:rsidRPr="0040533F" w:rsidRDefault="00447065" w:rsidP="0040533F">
      <w:pPr>
        <w:pStyle w:val="Title"/>
        <w:spacing w:line="276" w:lineRule="auto"/>
        <w:jc w:val="center"/>
        <w:rPr>
          <w:rFonts w:ascii="Book Antiqua" w:hAnsi="Book Antiqua"/>
          <w:b/>
          <w:i/>
          <w:iCs/>
          <w:sz w:val="22"/>
          <w:szCs w:val="22"/>
        </w:rPr>
      </w:pPr>
      <w:bookmarkStart w:id="0" w:name="OLE_LINK2"/>
      <w:r w:rsidRPr="0040533F">
        <w:rPr>
          <w:rFonts w:ascii="Book Antiqua" w:hAnsi="Book Antiqua"/>
          <w:b/>
          <w:i/>
          <w:iCs/>
          <w:sz w:val="22"/>
          <w:szCs w:val="22"/>
        </w:rPr>
        <w:t>Vlada - Vlada - Vlada</w:t>
      </w:r>
      <w:bookmarkEnd w:id="0"/>
    </w:p>
    <w:p w14:paraId="1A5F5D82" w14:textId="77777777" w:rsidR="00447065" w:rsidRPr="0040533F" w:rsidRDefault="00447065" w:rsidP="0040533F">
      <w:pPr>
        <w:spacing w:after="0" w:line="276" w:lineRule="auto"/>
        <w:ind w:firstLine="720"/>
        <w:jc w:val="center"/>
        <w:rPr>
          <w:rFonts w:ascii="Book Antiqua" w:hAnsi="Book Antiqua"/>
          <w:b/>
          <w:i/>
          <w:iCs/>
        </w:rPr>
      </w:pPr>
      <w:r w:rsidRPr="0040533F">
        <w:rPr>
          <w:rFonts w:ascii="Book Antiqua" w:hAnsi="Book Antiqua"/>
          <w:b/>
          <w:i/>
          <w:iCs/>
        </w:rPr>
        <w:t>Ministarstvo zdravlja / Ministarstvo Zdravlje / Ministarstvo of Zdravlje</w:t>
      </w:r>
    </w:p>
    <w:p w14:paraId="5792FE4B" w14:textId="77777777" w:rsidR="00447065" w:rsidRPr="0040533F" w:rsidRDefault="00447065" w:rsidP="0040533F">
      <w:pPr>
        <w:spacing w:after="0" w:line="276" w:lineRule="auto"/>
        <w:jc w:val="center"/>
        <w:rPr>
          <w:rFonts w:ascii="Book Antiqua" w:hAnsi="Book Antiqua"/>
          <w:b/>
        </w:rPr>
      </w:pPr>
    </w:p>
    <w:p w14:paraId="3D327AAF" w14:textId="77777777" w:rsidR="002300A4" w:rsidRPr="0040533F" w:rsidRDefault="002300A4" w:rsidP="0040533F">
      <w:pPr>
        <w:spacing w:after="0" w:line="276" w:lineRule="auto"/>
        <w:jc w:val="center"/>
        <w:rPr>
          <w:rFonts w:ascii="Book Antiqua" w:hAnsi="Book Antiqua"/>
          <w:b/>
        </w:rPr>
      </w:pPr>
    </w:p>
    <w:p w14:paraId="54995394" w14:textId="77777777" w:rsidR="002300A4" w:rsidRPr="0040533F" w:rsidRDefault="002300A4" w:rsidP="0040533F">
      <w:pPr>
        <w:spacing w:after="0" w:line="276" w:lineRule="auto"/>
        <w:jc w:val="center"/>
        <w:rPr>
          <w:rFonts w:ascii="Book Antiqua" w:hAnsi="Book Antiqua"/>
          <w:b/>
          <w:iCs/>
        </w:rPr>
      </w:pPr>
    </w:p>
    <w:p w14:paraId="192843F6" w14:textId="77777777" w:rsidR="002300A4" w:rsidRPr="0040533F" w:rsidRDefault="002300A4" w:rsidP="0040533F">
      <w:pPr>
        <w:spacing w:after="0" w:line="276" w:lineRule="auto"/>
        <w:jc w:val="center"/>
        <w:rPr>
          <w:rFonts w:ascii="Book Antiqua" w:hAnsi="Book Antiqua"/>
          <w:b/>
          <w:iCs/>
        </w:rPr>
      </w:pPr>
    </w:p>
    <w:p w14:paraId="38C3FD20" w14:textId="77777777" w:rsidR="002300A4" w:rsidRPr="0040533F" w:rsidRDefault="002300A4" w:rsidP="0040533F">
      <w:pPr>
        <w:pStyle w:val="BodyText"/>
        <w:spacing w:after="0" w:line="276" w:lineRule="auto"/>
        <w:rPr>
          <w:rFonts w:ascii="Book Antiqua" w:hAnsi="Book Antiqua"/>
        </w:rPr>
      </w:pPr>
    </w:p>
    <w:p w14:paraId="51D27669" w14:textId="77777777" w:rsidR="00BC3F9C" w:rsidRPr="0040533F" w:rsidRDefault="00BC3F9C" w:rsidP="0040533F">
      <w:pPr>
        <w:pStyle w:val="BodyText"/>
        <w:spacing w:after="0" w:line="276" w:lineRule="auto"/>
        <w:ind w:firstLine="720"/>
        <w:jc w:val="center"/>
        <w:rPr>
          <w:rFonts w:ascii="Book Antiqua" w:hAnsi="Book Antiqua"/>
          <w:sz w:val="32"/>
          <w:szCs w:val="32"/>
        </w:rPr>
      </w:pPr>
    </w:p>
    <w:p w14:paraId="1215866B" w14:textId="77777777" w:rsidR="002300A4" w:rsidRPr="0040533F" w:rsidRDefault="009E4AD0" w:rsidP="0040533F">
      <w:pPr>
        <w:pStyle w:val="BodyText"/>
        <w:spacing w:after="0" w:line="276" w:lineRule="auto"/>
        <w:ind w:firstLine="720"/>
        <w:jc w:val="center"/>
        <w:rPr>
          <w:rFonts w:ascii="Book Antiqua" w:hAnsi="Book Antiqua" w:cs="Times New Roman"/>
          <w:b/>
          <w:iCs/>
          <w:sz w:val="32"/>
          <w:szCs w:val="32"/>
        </w:rPr>
      </w:pPr>
      <w:r w:rsidRPr="0040533F">
        <w:rPr>
          <w:rFonts w:ascii="Book Antiqua" w:hAnsi="Book Antiqua" w:cs="Times New Roman"/>
          <w:b/>
          <w:iCs/>
          <w:sz w:val="32"/>
          <w:szCs w:val="32"/>
        </w:rPr>
        <w:t>PRIVREMENI VODIČ</w:t>
      </w:r>
    </w:p>
    <w:p w14:paraId="5ED27C67" w14:textId="6AF7C8E3" w:rsidR="00872BBD" w:rsidRPr="0040533F" w:rsidRDefault="00080B87" w:rsidP="0040533F">
      <w:pPr>
        <w:pStyle w:val="BodyText"/>
        <w:spacing w:after="0" w:line="276" w:lineRule="auto"/>
        <w:ind w:firstLine="720"/>
        <w:jc w:val="center"/>
        <w:rPr>
          <w:rFonts w:ascii="Book Antiqua" w:hAnsi="Book Antiqua" w:cs="Times New Roman"/>
          <w:b/>
          <w:iCs/>
          <w:sz w:val="32"/>
          <w:szCs w:val="32"/>
        </w:rPr>
      </w:pPr>
      <w:r w:rsidRPr="0040533F">
        <w:rPr>
          <w:rFonts w:ascii="Book Antiqua" w:hAnsi="Book Antiqua" w:cs="Times New Roman"/>
          <w:b/>
          <w:iCs/>
          <w:sz w:val="32"/>
          <w:szCs w:val="32"/>
        </w:rPr>
        <w:t>PRIMJENA OPŠTIH I POSEBNIH MERA ZA PREVENCIJU I BORBU PROTIV</w:t>
      </w:r>
    </w:p>
    <w:p w14:paraId="4BFB6AD6" w14:textId="77777777" w:rsidR="002300A4" w:rsidRPr="0040533F" w:rsidRDefault="000F39BC" w:rsidP="0040533F">
      <w:pPr>
        <w:pStyle w:val="BodyText"/>
        <w:spacing w:after="0" w:line="276" w:lineRule="auto"/>
        <w:ind w:firstLine="720"/>
        <w:jc w:val="center"/>
        <w:rPr>
          <w:rFonts w:ascii="Book Antiqua" w:hAnsi="Book Antiqua"/>
          <w:b/>
          <w:sz w:val="32"/>
          <w:szCs w:val="32"/>
        </w:rPr>
      </w:pPr>
      <w:r w:rsidRPr="0040533F">
        <w:rPr>
          <w:rFonts w:ascii="Book Antiqua" w:hAnsi="Book Antiqua" w:cs="Times New Roman"/>
          <w:b/>
          <w:iCs/>
          <w:sz w:val="32"/>
          <w:szCs w:val="32"/>
        </w:rPr>
        <w:t>COVID-19 U SEKTORU LIČNIH USLUGA I POSLOVNOM SEKTORU, INDUSTRIJI, JAVNOJ UPRAVI I NVO</w:t>
      </w:r>
    </w:p>
    <w:p w14:paraId="073E7168" w14:textId="77777777" w:rsidR="002300A4" w:rsidRPr="0040533F" w:rsidRDefault="002300A4" w:rsidP="0040533F">
      <w:pPr>
        <w:pStyle w:val="BodyText"/>
        <w:spacing w:after="0" w:line="276" w:lineRule="auto"/>
        <w:jc w:val="center"/>
        <w:rPr>
          <w:rFonts w:ascii="Book Antiqua" w:hAnsi="Book Antiqua"/>
          <w:color w:val="C00000"/>
          <w:sz w:val="32"/>
          <w:szCs w:val="32"/>
        </w:rPr>
      </w:pPr>
    </w:p>
    <w:p w14:paraId="01915836" w14:textId="77777777" w:rsidR="00DC0800" w:rsidRPr="0040533F" w:rsidRDefault="00DC0800" w:rsidP="0040533F">
      <w:pPr>
        <w:spacing w:after="0" w:line="276" w:lineRule="auto"/>
        <w:jc w:val="center"/>
        <w:rPr>
          <w:rFonts w:ascii="Book Antiqua" w:hAnsi="Book Antiqua"/>
          <w:b/>
          <w:sz w:val="32"/>
          <w:szCs w:val="32"/>
        </w:rPr>
      </w:pPr>
    </w:p>
    <w:p w14:paraId="3FF1B049" w14:textId="77777777" w:rsidR="00DC0800" w:rsidRPr="0040533F" w:rsidRDefault="00DC0800" w:rsidP="0040533F">
      <w:pPr>
        <w:spacing w:after="0" w:line="276" w:lineRule="auto"/>
        <w:jc w:val="center"/>
        <w:rPr>
          <w:rFonts w:ascii="Book Antiqua" w:hAnsi="Book Antiqua"/>
          <w:b/>
          <w:sz w:val="32"/>
          <w:szCs w:val="32"/>
        </w:rPr>
      </w:pPr>
    </w:p>
    <w:p w14:paraId="28FDF464" w14:textId="5E20257E" w:rsidR="00DC0800" w:rsidRPr="0040533F" w:rsidRDefault="00DC0800" w:rsidP="0040533F">
      <w:pPr>
        <w:spacing w:after="0" w:line="276" w:lineRule="auto"/>
        <w:rPr>
          <w:rFonts w:ascii="Book Antiqua" w:hAnsi="Book Antiqua"/>
          <w:b/>
          <w:sz w:val="32"/>
          <w:szCs w:val="32"/>
        </w:rPr>
      </w:pPr>
    </w:p>
    <w:p w14:paraId="124B3DD9" w14:textId="6B9076F6" w:rsidR="00BB7F1E" w:rsidRPr="0040533F" w:rsidRDefault="00BB7F1E" w:rsidP="0040533F">
      <w:pPr>
        <w:spacing w:after="0" w:line="276" w:lineRule="auto"/>
        <w:rPr>
          <w:rFonts w:ascii="Book Antiqua" w:hAnsi="Book Antiqua"/>
          <w:b/>
          <w:sz w:val="32"/>
          <w:szCs w:val="32"/>
        </w:rPr>
      </w:pPr>
    </w:p>
    <w:p w14:paraId="2030A000" w14:textId="0476D162" w:rsidR="00BB7F1E" w:rsidRPr="0040533F" w:rsidRDefault="00BB7F1E" w:rsidP="0040533F">
      <w:pPr>
        <w:spacing w:after="0" w:line="276" w:lineRule="auto"/>
        <w:rPr>
          <w:rFonts w:ascii="Book Antiqua" w:hAnsi="Book Antiqua"/>
          <w:b/>
          <w:sz w:val="32"/>
          <w:szCs w:val="32"/>
        </w:rPr>
      </w:pPr>
    </w:p>
    <w:p w14:paraId="5D4B449D" w14:textId="77777777" w:rsidR="00BB7F1E" w:rsidRPr="0040533F" w:rsidRDefault="00BB7F1E" w:rsidP="0040533F">
      <w:pPr>
        <w:spacing w:after="0" w:line="276" w:lineRule="auto"/>
        <w:rPr>
          <w:rFonts w:ascii="Book Antiqua" w:hAnsi="Book Antiqua"/>
          <w:b/>
          <w:sz w:val="32"/>
          <w:szCs w:val="32"/>
        </w:rPr>
      </w:pPr>
    </w:p>
    <w:p w14:paraId="31955D19" w14:textId="29354622" w:rsidR="00DC0800" w:rsidRPr="0040533F" w:rsidRDefault="00A16A35" w:rsidP="0040533F">
      <w:pPr>
        <w:spacing w:after="0" w:line="276" w:lineRule="auto"/>
        <w:jc w:val="center"/>
        <w:rPr>
          <w:rFonts w:ascii="Book Antiqua" w:hAnsi="Book Antiqua"/>
          <w:b/>
          <w:sz w:val="24"/>
          <w:szCs w:val="24"/>
        </w:rPr>
      </w:pPr>
      <w:r>
        <w:rPr>
          <w:rFonts w:ascii="Book Antiqua" w:hAnsi="Book Antiqua"/>
          <w:b/>
          <w:sz w:val="24"/>
          <w:szCs w:val="24"/>
        </w:rPr>
        <w:t xml:space="preserve">                                                                                                             </w:t>
      </w:r>
      <w:r w:rsidR="00806219" w:rsidRPr="0040533F">
        <w:rPr>
          <w:rFonts w:ascii="Book Antiqua" w:hAnsi="Book Antiqua"/>
          <w:b/>
          <w:sz w:val="24"/>
          <w:szCs w:val="24"/>
        </w:rPr>
        <w:t xml:space="preserve">Priština, </w:t>
      </w:r>
      <w:r w:rsidRPr="00A16A35">
        <w:rPr>
          <w:rFonts w:ascii="Book Antiqua" w:hAnsi="Book Antiqua"/>
          <w:b/>
          <w:sz w:val="24"/>
          <w:szCs w:val="24"/>
        </w:rPr>
        <w:t>10</w:t>
      </w:r>
      <w:r w:rsidR="00806219" w:rsidRPr="00A16A35">
        <w:rPr>
          <w:rFonts w:ascii="Book Antiqua" w:hAnsi="Book Antiqua"/>
          <w:b/>
          <w:sz w:val="24"/>
          <w:szCs w:val="24"/>
        </w:rPr>
        <w:t>. jun 2022</w:t>
      </w:r>
    </w:p>
    <w:p w14:paraId="4A214779" w14:textId="5A6B2A9E" w:rsidR="00120853" w:rsidRPr="0040533F" w:rsidRDefault="003E7460" w:rsidP="0040533F">
      <w:pPr>
        <w:spacing w:after="0" w:line="276" w:lineRule="auto"/>
        <w:rPr>
          <w:rFonts w:ascii="Book Antiqua" w:hAnsi="Book Antiqua" w:cs="Times New Roman"/>
          <w:b/>
          <w:color w:val="FF0000"/>
          <w:sz w:val="20"/>
          <w:szCs w:val="20"/>
        </w:rPr>
      </w:pPr>
      <w:r w:rsidRPr="0040533F">
        <w:rPr>
          <w:rFonts w:ascii="Book Antiqua" w:hAnsi="Book Antiqua" w:cs="Times New Roman"/>
          <w:b/>
          <w:sz w:val="20"/>
          <w:szCs w:val="20"/>
        </w:rPr>
        <w:t xml:space="preserve">verzija </w:t>
      </w:r>
      <w:r w:rsidRPr="00A16A35">
        <w:rPr>
          <w:rFonts w:ascii="Book Antiqua" w:hAnsi="Book Antiqua" w:cs="Times New Roman"/>
          <w:b/>
          <w:sz w:val="20"/>
          <w:szCs w:val="20"/>
        </w:rPr>
        <w:t>1.14</w:t>
      </w:r>
    </w:p>
    <w:p w14:paraId="5C4EDD8B" w14:textId="75B9D60B" w:rsidR="00EA149A" w:rsidRDefault="00EA149A" w:rsidP="0040533F">
      <w:pPr>
        <w:spacing w:after="0" w:line="276" w:lineRule="auto"/>
        <w:rPr>
          <w:rFonts w:ascii="Book Antiqua" w:hAnsi="Book Antiqua" w:cs="Times New Roman"/>
          <w:b/>
          <w:color w:val="FF0000"/>
          <w:sz w:val="20"/>
          <w:szCs w:val="20"/>
        </w:rPr>
      </w:pPr>
    </w:p>
    <w:p w14:paraId="75555253" w14:textId="77777777" w:rsidR="0022177E" w:rsidRPr="0040533F" w:rsidRDefault="0022177E" w:rsidP="0040533F">
      <w:pPr>
        <w:spacing w:after="0" w:line="276" w:lineRule="auto"/>
        <w:rPr>
          <w:rFonts w:ascii="Book Antiqua" w:hAnsi="Book Antiqua" w:cs="Times New Roman"/>
          <w:b/>
          <w:color w:val="FF0000"/>
          <w:sz w:val="20"/>
          <w:szCs w:val="20"/>
        </w:rPr>
      </w:pPr>
    </w:p>
    <w:p w14:paraId="0C4FAF24" w14:textId="77777777" w:rsidR="00EA149A" w:rsidRPr="0040533F" w:rsidRDefault="00EA149A" w:rsidP="0040533F">
      <w:pPr>
        <w:spacing w:after="0" w:line="276" w:lineRule="auto"/>
        <w:rPr>
          <w:rFonts w:ascii="Book Antiqua" w:hAnsi="Book Antiqua"/>
          <w:b/>
          <w:sz w:val="20"/>
          <w:szCs w:val="20"/>
        </w:rPr>
      </w:pPr>
    </w:p>
    <w:p w14:paraId="77BF6DB3" w14:textId="77777777" w:rsidR="00217B47" w:rsidRPr="0040533F" w:rsidRDefault="00217B47" w:rsidP="0040533F">
      <w:pPr>
        <w:spacing w:after="0" w:line="276" w:lineRule="auto"/>
        <w:rPr>
          <w:rFonts w:ascii="Book Antiqua" w:hAnsi="Book Antiqua"/>
        </w:rPr>
      </w:pPr>
    </w:p>
    <w:bookmarkStart w:id="1" w:name="_Toc105757555" w:displacedByCustomXml="next"/>
    <w:sdt>
      <w:sdtPr>
        <w:rPr>
          <w:rFonts w:asciiTheme="minorHAnsi" w:eastAsia="MS Mincho" w:hAnsiTheme="minorHAnsi" w:cstheme="minorBidi"/>
          <w:b w:val="0"/>
          <w:bCs w:val="0"/>
          <w:sz w:val="22"/>
          <w:szCs w:val="22"/>
        </w:rPr>
        <w:id w:val="455608606"/>
        <w:docPartObj>
          <w:docPartGallery w:val="Table of Contents"/>
          <w:docPartUnique/>
        </w:docPartObj>
      </w:sdtPr>
      <w:sdtEndPr>
        <w:rPr>
          <w:rFonts w:ascii="Book Antiqua" w:hAnsi="Book Antiqua"/>
          <w:sz w:val="24"/>
          <w:szCs w:val="24"/>
        </w:rPr>
      </w:sdtEndPr>
      <w:sdtContent>
        <w:p w14:paraId="4B51A7C4" w14:textId="67FEB8BD" w:rsidR="00120853" w:rsidRPr="0040533F" w:rsidRDefault="00120853" w:rsidP="0040533F">
          <w:pPr>
            <w:pStyle w:val="Heading1"/>
          </w:pPr>
          <w:r w:rsidRPr="0040533F">
            <w:t>Sadržaj</w:t>
          </w:r>
          <w:bookmarkEnd w:id="1"/>
        </w:p>
        <w:p w14:paraId="66A61213" w14:textId="77777777" w:rsidR="00153FD9" w:rsidRPr="00153FD9" w:rsidRDefault="00F87ECB" w:rsidP="0040533F">
          <w:pPr>
            <w:pStyle w:val="TOC1"/>
            <w:tabs>
              <w:tab w:val="right" w:leader="dot" w:pos="9350"/>
            </w:tabs>
            <w:spacing w:after="0" w:line="276" w:lineRule="auto"/>
            <w:rPr>
              <w:rFonts w:ascii="Book Antiqua" w:hAnsi="Book Antiqua"/>
              <w:noProof/>
              <w:sz w:val="24"/>
              <w:szCs w:val="24"/>
            </w:rPr>
          </w:pPr>
          <w:r w:rsidRPr="0040533F">
            <w:rPr>
              <w:rFonts w:ascii="Book Antiqua" w:hAnsi="Book Antiqua"/>
            </w:rPr>
            <w:t xml:space="preserve">    </w:t>
          </w:r>
          <w:r w:rsidR="00120853" w:rsidRPr="00153FD9">
            <w:rPr>
              <w:rFonts w:ascii="Book Antiqua" w:hAnsi="Book Antiqua"/>
              <w:sz w:val="24"/>
              <w:szCs w:val="24"/>
            </w:rPr>
            <w:fldChar w:fldCharType="begin"/>
          </w:r>
          <w:r w:rsidR="00120853" w:rsidRPr="00153FD9">
            <w:rPr>
              <w:rFonts w:ascii="Book Antiqua" w:hAnsi="Book Antiqua"/>
              <w:sz w:val="24"/>
              <w:szCs w:val="24"/>
            </w:rPr>
            <w:instrText xml:space="preserve"> TOC \o "1-3" \h \z \u </w:instrText>
          </w:r>
          <w:r w:rsidR="00120853" w:rsidRPr="00153FD9">
            <w:rPr>
              <w:rFonts w:ascii="Book Antiqua" w:hAnsi="Book Antiqua"/>
              <w:sz w:val="24"/>
              <w:szCs w:val="24"/>
            </w:rPr>
            <w:fldChar w:fldCharType="separate"/>
          </w:r>
        </w:p>
        <w:p w14:paraId="0C10485C" w14:textId="7318598C"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55" w:history="1">
            <w:r w:rsidR="00153FD9" w:rsidRPr="00153FD9">
              <w:rPr>
                <w:rStyle w:val="Hyperlink"/>
                <w:rFonts w:ascii="Book Antiqua" w:hAnsi="Book Antiqua"/>
                <w:noProof/>
                <w:sz w:val="24"/>
                <w:szCs w:val="24"/>
              </w:rPr>
              <w:t>Sadržaj</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_Toc105757555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2</w:t>
            </w:r>
            <w:r w:rsidR="00153FD9" w:rsidRPr="00153FD9">
              <w:rPr>
                <w:rFonts w:ascii="Book Antiqua" w:hAnsi="Book Antiqua"/>
                <w:noProof/>
                <w:webHidden/>
                <w:sz w:val="24"/>
                <w:szCs w:val="24"/>
              </w:rPr>
              <w:fldChar w:fldCharType="end"/>
            </w:r>
          </w:hyperlink>
        </w:p>
        <w:p w14:paraId="67B4A2A6" w14:textId="3857FA67"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56" w:history="1">
            <w:r w:rsidR="00153FD9" w:rsidRPr="00153FD9">
              <w:rPr>
                <w:rStyle w:val="Hyperlink"/>
                <w:rFonts w:ascii="Book Antiqua" w:hAnsi="Book Antiqua"/>
                <w:noProof/>
                <w:sz w:val="24"/>
                <w:szCs w:val="24"/>
              </w:rPr>
              <w:t>Specifične smernice za sprečavanje širenja COVID-19 u sektoru ličnih usluga</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_Toc105757556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3</w:t>
            </w:r>
            <w:r w:rsidR="00153FD9" w:rsidRPr="00153FD9">
              <w:rPr>
                <w:rFonts w:ascii="Book Antiqua" w:hAnsi="Book Antiqua"/>
                <w:noProof/>
                <w:webHidden/>
                <w:sz w:val="24"/>
                <w:szCs w:val="24"/>
              </w:rPr>
              <w:fldChar w:fldCharType="end"/>
            </w:r>
          </w:hyperlink>
        </w:p>
        <w:p w14:paraId="17D0A11C" w14:textId="098C6EDB"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57" w:history="1">
            <w:r w:rsidR="00153FD9" w:rsidRPr="00153FD9">
              <w:rPr>
                <w:rStyle w:val="Hyperlink"/>
                <w:rFonts w:ascii="Book Antiqua" w:hAnsi="Book Antiqua"/>
                <w:noProof/>
                <w:sz w:val="24"/>
                <w:szCs w:val="24"/>
              </w:rPr>
              <w:t>Promovišite i poštujte fizičku distancu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_Toc105757557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3</w:t>
            </w:r>
            <w:r w:rsidR="00153FD9" w:rsidRPr="00153FD9">
              <w:rPr>
                <w:rFonts w:ascii="Book Antiqua" w:hAnsi="Book Antiqua"/>
                <w:noProof/>
                <w:webHidden/>
                <w:sz w:val="24"/>
                <w:szCs w:val="24"/>
              </w:rPr>
              <w:fldChar w:fldCharType="end"/>
            </w:r>
          </w:hyperlink>
        </w:p>
        <w:p w14:paraId="39C16ABE" w14:textId="014E74C1"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58" w:history="1">
            <w:r w:rsidR="00153FD9" w:rsidRPr="00153FD9">
              <w:rPr>
                <w:rStyle w:val="Hyperlink"/>
                <w:rFonts w:ascii="Book Antiqua" w:hAnsi="Book Antiqua"/>
                <w:noProof/>
                <w:sz w:val="24"/>
                <w:szCs w:val="24"/>
              </w:rPr>
              <w:t>Održavajte i podstičite higijenu ruku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_Toc105757558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3</w:t>
            </w:r>
            <w:r w:rsidR="00153FD9" w:rsidRPr="00153FD9">
              <w:rPr>
                <w:rFonts w:ascii="Book Antiqua" w:hAnsi="Book Antiqua"/>
                <w:noProof/>
                <w:webHidden/>
                <w:sz w:val="24"/>
                <w:szCs w:val="24"/>
              </w:rPr>
              <w:fldChar w:fldCharType="end"/>
            </w:r>
          </w:hyperlink>
        </w:p>
        <w:p w14:paraId="4C28BE02" w14:textId="36FDB53C"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59" w:history="1">
            <w:r w:rsidR="00153FD9" w:rsidRPr="00153FD9">
              <w:rPr>
                <w:rStyle w:val="Hyperlink"/>
                <w:rFonts w:ascii="Book Antiqua" w:hAnsi="Book Antiqua"/>
                <w:noProof/>
                <w:sz w:val="24"/>
                <w:szCs w:val="24"/>
              </w:rPr>
              <w:t xml:space="preserve">Nosite i podstičite nošenje maski/pokrivača za lice </w:t>
            </w:r>
            <w:r w:rsidR="00153FD9" w:rsidRPr="00153FD9">
              <w:rPr>
                <w:rStyle w:val="Hyperlink"/>
                <w:rFonts w:ascii="Book Antiqua" w:hAnsi="Book Antiqua" w:cs="Calibri"/>
                <w:noProof/>
                <w:sz w:val="24"/>
                <w:szCs w:val="24"/>
              </w:rPr>
              <w:t xml:space="preserve">za osoblje i </w:t>
            </w:r>
            <w:r w:rsidR="00153FD9" w:rsidRPr="00153FD9">
              <w:rPr>
                <w:rStyle w:val="Hyperlink"/>
                <w:rFonts w:ascii="Book Antiqua" w:hAnsi="Book Antiqua"/>
                <w:noProof/>
                <w:sz w:val="24"/>
                <w:szCs w:val="24"/>
              </w:rPr>
              <w:t>klijente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_Toc105757559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3</w:t>
            </w:r>
            <w:r w:rsidR="00153FD9" w:rsidRPr="00153FD9">
              <w:rPr>
                <w:rFonts w:ascii="Book Antiqua" w:hAnsi="Book Antiqua"/>
                <w:noProof/>
                <w:webHidden/>
                <w:sz w:val="24"/>
                <w:szCs w:val="24"/>
              </w:rPr>
              <w:fldChar w:fldCharType="end"/>
            </w:r>
          </w:hyperlink>
        </w:p>
        <w:p w14:paraId="520E3B67" w14:textId="64F23E39"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0" w:history="1">
            <w:r w:rsidR="00153FD9" w:rsidRPr="00153FD9">
              <w:rPr>
                <w:rStyle w:val="Hyperlink"/>
                <w:rFonts w:ascii="Book Antiqua" w:hAnsi="Book Antiqua"/>
                <w:noProof/>
                <w:sz w:val="24"/>
                <w:szCs w:val="24"/>
              </w:rPr>
              <w:t xml:space="preserve">Upotreba lične </w:t>
            </w:r>
            <w:r w:rsidR="00153FD9" w:rsidRPr="00153FD9">
              <w:rPr>
                <w:rStyle w:val="Hyperlink"/>
                <w:rFonts w:ascii="Book Antiqua" w:hAnsi="Book Antiqua" w:cs="Calibri"/>
                <w:noProof/>
                <w:sz w:val="24"/>
                <w:szCs w:val="24"/>
              </w:rPr>
              <w:t xml:space="preserve">zaštitne </w:t>
            </w:r>
            <w:r w:rsidR="00153FD9" w:rsidRPr="00153FD9">
              <w:rPr>
                <w:rStyle w:val="Hyperlink"/>
                <w:rFonts w:ascii="Book Antiqua" w:hAnsi="Book Antiqua"/>
                <w:noProof/>
                <w:sz w:val="24"/>
                <w:szCs w:val="24"/>
              </w:rPr>
              <w:t>opreme (LZO)</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_Toc105757560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4</w:t>
            </w:r>
            <w:r w:rsidR="00153FD9" w:rsidRPr="00153FD9">
              <w:rPr>
                <w:rFonts w:ascii="Book Antiqua" w:hAnsi="Book Antiqua"/>
                <w:noProof/>
                <w:webHidden/>
                <w:sz w:val="24"/>
                <w:szCs w:val="24"/>
              </w:rPr>
              <w:fldChar w:fldCharType="end"/>
            </w:r>
          </w:hyperlink>
        </w:p>
        <w:p w14:paraId="0709AEBF" w14:textId="76750F9F"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1" w:history="1">
            <w:r w:rsidR="00153FD9" w:rsidRPr="00153FD9">
              <w:rPr>
                <w:rStyle w:val="Hyperlink"/>
                <w:rFonts w:ascii="Book Antiqua" w:hAnsi="Book Antiqua"/>
                <w:noProof/>
                <w:sz w:val="24"/>
                <w:szCs w:val="24"/>
              </w:rPr>
              <w:t>Sprovođenje mjera čišćenja i dezinfekcije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_Toc105757561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4</w:t>
            </w:r>
            <w:r w:rsidR="00153FD9" w:rsidRPr="00153FD9">
              <w:rPr>
                <w:rFonts w:ascii="Book Antiqua" w:hAnsi="Book Antiqua"/>
                <w:noProof/>
                <w:webHidden/>
                <w:sz w:val="24"/>
                <w:szCs w:val="24"/>
              </w:rPr>
              <w:fldChar w:fldCharType="end"/>
            </w:r>
          </w:hyperlink>
        </w:p>
        <w:p w14:paraId="19817E13" w14:textId="7D56308D"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2" w:history="1">
            <w:r w:rsidR="00153FD9" w:rsidRPr="00153FD9">
              <w:rPr>
                <w:rStyle w:val="Hyperlink"/>
                <w:rFonts w:ascii="Book Antiqua" w:hAnsi="Book Antiqua"/>
                <w:noProof/>
                <w:sz w:val="24"/>
                <w:szCs w:val="24"/>
              </w:rPr>
              <w:t>Održavajte sisteme grejanja, ventilacije i klimatizacije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_Toc105757562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5</w:t>
            </w:r>
            <w:r w:rsidR="00153FD9" w:rsidRPr="00153FD9">
              <w:rPr>
                <w:rFonts w:ascii="Book Antiqua" w:hAnsi="Book Antiqua"/>
                <w:noProof/>
                <w:webHidden/>
                <w:sz w:val="24"/>
                <w:szCs w:val="24"/>
              </w:rPr>
              <w:fldChar w:fldCharType="end"/>
            </w:r>
          </w:hyperlink>
        </w:p>
        <w:p w14:paraId="17CE6A95" w14:textId="0F0FABBD"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63" w:history="1">
            <w:r w:rsidR="00153FD9" w:rsidRPr="00153FD9">
              <w:rPr>
                <w:rStyle w:val="Hyperlink"/>
                <w:rFonts w:ascii="Book Antiqua" w:hAnsi="Book Antiqua"/>
                <w:noProof/>
                <w:sz w:val="24"/>
                <w:szCs w:val="24"/>
              </w:rPr>
              <w:t>Model rada u kontekstu COVID-19</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_Toc105757563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5</w:t>
            </w:r>
            <w:r w:rsidR="00153FD9" w:rsidRPr="00153FD9">
              <w:rPr>
                <w:rFonts w:ascii="Book Antiqua" w:hAnsi="Book Antiqua"/>
                <w:noProof/>
                <w:webHidden/>
                <w:sz w:val="24"/>
                <w:szCs w:val="24"/>
              </w:rPr>
              <w:fldChar w:fldCharType="end"/>
            </w:r>
          </w:hyperlink>
        </w:p>
        <w:p w14:paraId="64DB9B23" w14:textId="7C1173DF"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4" w:history="1">
            <w:r w:rsidR="00153FD9" w:rsidRPr="00153FD9">
              <w:rPr>
                <w:rStyle w:val="Hyperlink"/>
                <w:rFonts w:ascii="Book Antiqua" w:hAnsi="Book Antiqua"/>
                <w:noProof/>
                <w:sz w:val="24"/>
                <w:szCs w:val="24"/>
              </w:rPr>
              <w:t>Ograničeni kapacitet</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_Toc105757564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5</w:t>
            </w:r>
            <w:r w:rsidR="00153FD9" w:rsidRPr="00153FD9">
              <w:rPr>
                <w:rFonts w:ascii="Book Antiqua" w:hAnsi="Book Antiqua"/>
                <w:noProof/>
                <w:webHidden/>
                <w:sz w:val="24"/>
                <w:szCs w:val="24"/>
              </w:rPr>
              <w:fldChar w:fldCharType="end"/>
            </w:r>
          </w:hyperlink>
        </w:p>
        <w:p w14:paraId="57DB72B8" w14:textId="079F1578"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5" w:history="1">
            <w:r w:rsidR="00153FD9" w:rsidRPr="00153FD9">
              <w:rPr>
                <w:rStyle w:val="Hyperlink"/>
                <w:rFonts w:ascii="Book Antiqua" w:eastAsia="Times New Roman" w:hAnsi="Book Antiqua" w:cs="Times New Roman"/>
                <w:noProof/>
                <w:sz w:val="24"/>
                <w:szCs w:val="24"/>
              </w:rPr>
              <w:t>Modifikacija pružanja usluge prema situaciji</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_Toc105757565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5</w:t>
            </w:r>
            <w:r w:rsidR="00153FD9" w:rsidRPr="00153FD9">
              <w:rPr>
                <w:rFonts w:ascii="Book Antiqua" w:hAnsi="Book Antiqua"/>
                <w:noProof/>
                <w:webHidden/>
                <w:sz w:val="24"/>
                <w:szCs w:val="24"/>
              </w:rPr>
              <w:fldChar w:fldCharType="end"/>
            </w:r>
          </w:hyperlink>
        </w:p>
        <w:p w14:paraId="18CCD0FE" w14:textId="5C5332C9"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66" w:history="1">
            <w:r w:rsidR="00153FD9" w:rsidRPr="00153FD9">
              <w:rPr>
                <w:rStyle w:val="Hyperlink"/>
                <w:rFonts w:ascii="Book Antiqua" w:hAnsi="Book Antiqua"/>
                <w:noProof/>
                <w:sz w:val="24"/>
                <w:szCs w:val="24"/>
              </w:rPr>
              <w:t>Razmatranja prema osoblju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_Toc105757566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6</w:t>
            </w:r>
            <w:r w:rsidR="00153FD9" w:rsidRPr="00153FD9">
              <w:rPr>
                <w:rFonts w:ascii="Book Antiqua" w:hAnsi="Book Antiqua"/>
                <w:noProof/>
                <w:webHidden/>
                <w:sz w:val="24"/>
                <w:szCs w:val="24"/>
              </w:rPr>
              <w:fldChar w:fldCharType="end"/>
            </w:r>
          </w:hyperlink>
        </w:p>
        <w:p w14:paraId="047A5314" w14:textId="03DED66F"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67" w:history="1">
            <w:r w:rsidR="00153FD9" w:rsidRPr="00153FD9">
              <w:rPr>
                <w:rStyle w:val="Hyperlink"/>
                <w:rFonts w:ascii="Book Antiqua" w:hAnsi="Book Antiqua"/>
                <w:noProof/>
                <w:sz w:val="24"/>
                <w:szCs w:val="24"/>
              </w:rPr>
              <w:t>Podizanje svesti o javnom zdravlju i komunikacija sa osobljem</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_Toc105757567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6</w:t>
            </w:r>
            <w:r w:rsidR="00153FD9" w:rsidRPr="00153FD9">
              <w:rPr>
                <w:rFonts w:ascii="Book Antiqua" w:hAnsi="Book Antiqua"/>
                <w:noProof/>
                <w:webHidden/>
                <w:sz w:val="24"/>
                <w:szCs w:val="24"/>
              </w:rPr>
              <w:fldChar w:fldCharType="end"/>
            </w:r>
          </w:hyperlink>
        </w:p>
        <w:p w14:paraId="63D1DF95" w14:textId="35E1EE4B" w:rsidR="00153FD9" w:rsidRDefault="00A83638">
          <w:pPr>
            <w:pStyle w:val="TOC1"/>
            <w:tabs>
              <w:tab w:val="right" w:leader="dot" w:pos="9350"/>
            </w:tabs>
            <w:rPr>
              <w:rStyle w:val="Hyperlink"/>
              <w:rFonts w:ascii="Book Antiqua" w:hAnsi="Book Antiqua"/>
              <w:noProof/>
              <w:sz w:val="24"/>
              <w:szCs w:val="24"/>
            </w:rPr>
          </w:pPr>
          <w:hyperlink w:anchor="_Toc105757568" w:history="1">
            <w:r w:rsidR="00153FD9" w:rsidRPr="00153FD9">
              <w:rPr>
                <w:rStyle w:val="Hyperlink"/>
                <w:rFonts w:ascii="Book Antiqua" w:hAnsi="Book Antiqua"/>
                <w:noProof/>
                <w:sz w:val="24"/>
                <w:szCs w:val="24"/>
              </w:rPr>
              <w:t>Plan sigurnosti</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_Toc105757568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6</w:t>
            </w:r>
            <w:r w:rsidR="00153FD9" w:rsidRPr="00153FD9">
              <w:rPr>
                <w:rFonts w:ascii="Book Antiqua" w:hAnsi="Book Antiqua"/>
                <w:noProof/>
                <w:webHidden/>
                <w:sz w:val="24"/>
                <w:szCs w:val="24"/>
              </w:rPr>
              <w:fldChar w:fldCharType="end"/>
            </w:r>
          </w:hyperlink>
        </w:p>
        <w:p w14:paraId="15C03026" w14:textId="77777777" w:rsidR="00153FD9" w:rsidRPr="00153FD9" w:rsidRDefault="00153FD9" w:rsidP="00153FD9">
          <w:pPr>
            <w:rPr>
              <w:noProof/>
            </w:rPr>
          </w:pPr>
        </w:p>
        <w:p w14:paraId="057B559D" w14:textId="3431525C"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69" w:history="1">
            <w:r w:rsidR="00153FD9" w:rsidRPr="00153FD9">
              <w:rPr>
                <w:rStyle w:val="Hyperlink"/>
                <w:rFonts w:ascii="Book Antiqua" w:hAnsi="Book Antiqua"/>
                <w:noProof/>
                <w:sz w:val="24"/>
                <w:szCs w:val="24"/>
              </w:rPr>
              <w:t xml:space="preserve">Specifične smernice za sprečavanje širenja COVID-19 u </w:t>
            </w:r>
            <w:r w:rsidR="00153FD9" w:rsidRPr="00153FD9">
              <w:rPr>
                <w:rStyle w:val="Hyperlink"/>
                <w:rFonts w:ascii="Book Antiqua" w:hAnsi="Book Antiqua" w:cs="Times New Roman"/>
                <w:iCs/>
                <w:noProof/>
                <w:sz w:val="24"/>
                <w:szCs w:val="24"/>
              </w:rPr>
              <w:t>poslovnom, industrijskom, javnoj upravi i nevladinom sektoru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_Toc105757569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7</w:t>
            </w:r>
            <w:r w:rsidR="00153FD9" w:rsidRPr="00153FD9">
              <w:rPr>
                <w:rFonts w:ascii="Book Antiqua" w:hAnsi="Book Antiqua"/>
                <w:noProof/>
                <w:webHidden/>
                <w:sz w:val="24"/>
                <w:szCs w:val="24"/>
              </w:rPr>
              <w:fldChar w:fldCharType="end"/>
            </w:r>
          </w:hyperlink>
        </w:p>
        <w:p w14:paraId="67900C86" w14:textId="07830687"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0" w:history="1">
            <w:r w:rsidR="00153FD9" w:rsidRPr="00153FD9">
              <w:rPr>
                <w:rStyle w:val="Hyperlink"/>
                <w:rFonts w:ascii="Book Antiqua" w:hAnsi="Book Antiqua"/>
                <w:noProof/>
                <w:sz w:val="24"/>
                <w:szCs w:val="24"/>
              </w:rPr>
              <w:t>Promoviršite i poštujte fizičku distancu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_Toc105757570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7</w:t>
            </w:r>
            <w:r w:rsidR="00153FD9" w:rsidRPr="00153FD9">
              <w:rPr>
                <w:rFonts w:ascii="Book Antiqua" w:hAnsi="Book Antiqua"/>
                <w:noProof/>
                <w:webHidden/>
                <w:sz w:val="24"/>
                <w:szCs w:val="24"/>
              </w:rPr>
              <w:fldChar w:fldCharType="end"/>
            </w:r>
          </w:hyperlink>
        </w:p>
        <w:p w14:paraId="1C3D5C21" w14:textId="348CEA7C"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1" w:history="1">
            <w:r w:rsidR="00153FD9" w:rsidRPr="00153FD9">
              <w:rPr>
                <w:rStyle w:val="Hyperlink"/>
                <w:rFonts w:ascii="Book Antiqua" w:hAnsi="Book Antiqua"/>
                <w:noProof/>
                <w:sz w:val="24"/>
                <w:szCs w:val="24"/>
              </w:rPr>
              <w:t>Održavajte i podstičite higijenu ruku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_Toc105757571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7</w:t>
            </w:r>
            <w:r w:rsidR="00153FD9" w:rsidRPr="00153FD9">
              <w:rPr>
                <w:rFonts w:ascii="Book Antiqua" w:hAnsi="Book Antiqua"/>
                <w:noProof/>
                <w:webHidden/>
                <w:sz w:val="24"/>
                <w:szCs w:val="24"/>
              </w:rPr>
              <w:fldChar w:fldCharType="end"/>
            </w:r>
          </w:hyperlink>
        </w:p>
        <w:p w14:paraId="79042398" w14:textId="6F3BC3DE"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2" w:history="1">
            <w:r w:rsidR="00153FD9" w:rsidRPr="00153FD9">
              <w:rPr>
                <w:rStyle w:val="Hyperlink"/>
                <w:rFonts w:ascii="Book Antiqua" w:hAnsi="Book Antiqua"/>
                <w:noProof/>
                <w:sz w:val="24"/>
                <w:szCs w:val="24"/>
              </w:rPr>
              <w:t xml:space="preserve">Nosite i podstičite nošenje maski/pokrivača za lice </w:t>
            </w:r>
            <w:r w:rsidR="00153FD9" w:rsidRPr="00153FD9">
              <w:rPr>
                <w:rStyle w:val="Hyperlink"/>
                <w:rFonts w:ascii="Book Antiqua" w:hAnsi="Book Antiqua" w:cs="Calibri"/>
                <w:noProof/>
                <w:sz w:val="24"/>
                <w:szCs w:val="24"/>
              </w:rPr>
              <w:t xml:space="preserve">za osoblje i </w:t>
            </w:r>
            <w:r w:rsidR="00153FD9" w:rsidRPr="00153FD9">
              <w:rPr>
                <w:rStyle w:val="Hyperlink"/>
                <w:rFonts w:ascii="Book Antiqua" w:hAnsi="Book Antiqua"/>
                <w:noProof/>
                <w:sz w:val="24"/>
                <w:szCs w:val="24"/>
              </w:rPr>
              <w:t>klijente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_Toc105757572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7</w:t>
            </w:r>
            <w:r w:rsidR="00153FD9" w:rsidRPr="00153FD9">
              <w:rPr>
                <w:rFonts w:ascii="Book Antiqua" w:hAnsi="Book Antiqua"/>
                <w:noProof/>
                <w:webHidden/>
                <w:sz w:val="24"/>
                <w:szCs w:val="24"/>
              </w:rPr>
              <w:fldChar w:fldCharType="end"/>
            </w:r>
          </w:hyperlink>
        </w:p>
        <w:p w14:paraId="2ED6749B" w14:textId="27C29EA9"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3" w:history="1">
            <w:r w:rsidR="00153FD9" w:rsidRPr="00153FD9">
              <w:rPr>
                <w:rStyle w:val="Hyperlink"/>
                <w:rFonts w:ascii="Book Antiqua" w:hAnsi="Book Antiqua"/>
                <w:noProof/>
                <w:sz w:val="24"/>
                <w:szCs w:val="24"/>
              </w:rPr>
              <w:t xml:space="preserve">Upotreba lične zaštitne opreme (LZO </w:t>
            </w:r>
            <w:r w:rsidR="00153FD9" w:rsidRPr="00153FD9">
              <w:rPr>
                <w:rStyle w:val="Hyperlink"/>
                <w:rFonts w:ascii="Book Antiqua" w:hAnsi="Book Antiqua" w:cs="Calibri"/>
                <w:noProof/>
                <w:sz w:val="24"/>
                <w:szCs w:val="24"/>
              </w:rPr>
              <w:t>)</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_Toc105757573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8</w:t>
            </w:r>
            <w:r w:rsidR="00153FD9" w:rsidRPr="00153FD9">
              <w:rPr>
                <w:rFonts w:ascii="Book Antiqua" w:hAnsi="Book Antiqua"/>
                <w:noProof/>
                <w:webHidden/>
                <w:sz w:val="24"/>
                <w:szCs w:val="24"/>
              </w:rPr>
              <w:fldChar w:fldCharType="end"/>
            </w:r>
          </w:hyperlink>
        </w:p>
        <w:p w14:paraId="744437D8" w14:textId="62707EB0"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4" w:history="1">
            <w:r w:rsidR="00153FD9" w:rsidRPr="00153FD9">
              <w:rPr>
                <w:rStyle w:val="Hyperlink"/>
                <w:rFonts w:ascii="Book Antiqua" w:hAnsi="Book Antiqua"/>
                <w:noProof/>
                <w:sz w:val="24"/>
                <w:szCs w:val="24"/>
              </w:rPr>
              <w:t>Sprovođenje mjera čišćenja i dezinfekcije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_Toc105757574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8</w:t>
            </w:r>
            <w:r w:rsidR="00153FD9" w:rsidRPr="00153FD9">
              <w:rPr>
                <w:rFonts w:ascii="Book Antiqua" w:hAnsi="Book Antiqua"/>
                <w:noProof/>
                <w:webHidden/>
                <w:sz w:val="24"/>
                <w:szCs w:val="24"/>
              </w:rPr>
              <w:fldChar w:fldCharType="end"/>
            </w:r>
          </w:hyperlink>
        </w:p>
        <w:p w14:paraId="781F5BFE" w14:textId="183D88B0"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5" w:history="1">
            <w:r w:rsidR="00153FD9" w:rsidRPr="00153FD9">
              <w:rPr>
                <w:rStyle w:val="Hyperlink"/>
                <w:rFonts w:ascii="Book Antiqua" w:hAnsi="Book Antiqua"/>
                <w:noProof/>
                <w:sz w:val="24"/>
                <w:szCs w:val="24"/>
              </w:rPr>
              <w:t>Održavajte sisteme grejanja, ventilacije i klimatizacije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_Toc105757575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9</w:t>
            </w:r>
            <w:r w:rsidR="00153FD9" w:rsidRPr="00153FD9">
              <w:rPr>
                <w:rFonts w:ascii="Book Antiqua" w:hAnsi="Book Antiqua"/>
                <w:noProof/>
                <w:webHidden/>
                <w:sz w:val="24"/>
                <w:szCs w:val="24"/>
              </w:rPr>
              <w:fldChar w:fldCharType="end"/>
            </w:r>
          </w:hyperlink>
        </w:p>
        <w:p w14:paraId="6619094C" w14:textId="5DAEABC9"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76" w:history="1">
            <w:r w:rsidR="00153FD9" w:rsidRPr="00153FD9">
              <w:rPr>
                <w:rStyle w:val="Hyperlink"/>
                <w:rFonts w:ascii="Book Antiqua" w:hAnsi="Book Antiqua"/>
                <w:noProof/>
                <w:sz w:val="24"/>
                <w:szCs w:val="24"/>
              </w:rPr>
              <w:t>Model rada u kontekstu COVID-19</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_Toc105757576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9</w:t>
            </w:r>
            <w:r w:rsidR="00153FD9" w:rsidRPr="00153FD9">
              <w:rPr>
                <w:rFonts w:ascii="Book Antiqua" w:hAnsi="Book Antiqua"/>
                <w:noProof/>
                <w:webHidden/>
                <w:sz w:val="24"/>
                <w:szCs w:val="24"/>
              </w:rPr>
              <w:fldChar w:fldCharType="end"/>
            </w:r>
          </w:hyperlink>
        </w:p>
        <w:p w14:paraId="69868358" w14:textId="38243104"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7" w:history="1">
            <w:r w:rsidR="00153FD9" w:rsidRPr="00153FD9">
              <w:rPr>
                <w:rStyle w:val="Hyperlink"/>
                <w:rFonts w:ascii="Book Antiqua" w:hAnsi="Book Antiqua"/>
                <w:noProof/>
                <w:sz w:val="24"/>
                <w:szCs w:val="24"/>
              </w:rPr>
              <w:t>Ograničeni kapacitet</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_Toc105757577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9</w:t>
            </w:r>
            <w:r w:rsidR="00153FD9" w:rsidRPr="00153FD9">
              <w:rPr>
                <w:rFonts w:ascii="Book Antiqua" w:hAnsi="Book Antiqua"/>
                <w:noProof/>
                <w:webHidden/>
                <w:sz w:val="24"/>
                <w:szCs w:val="24"/>
              </w:rPr>
              <w:fldChar w:fldCharType="end"/>
            </w:r>
          </w:hyperlink>
        </w:p>
        <w:p w14:paraId="6869C5E5" w14:textId="478C6B72"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78" w:history="1">
            <w:r w:rsidR="00153FD9" w:rsidRPr="00153FD9">
              <w:rPr>
                <w:rStyle w:val="Hyperlink"/>
                <w:rFonts w:ascii="Book Antiqua" w:hAnsi="Book Antiqua"/>
                <w:noProof/>
                <w:sz w:val="24"/>
                <w:szCs w:val="24"/>
              </w:rPr>
              <w:t>Modifikacija pružanja usluge prema situaciji</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_Toc105757578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9</w:t>
            </w:r>
            <w:r w:rsidR="00153FD9" w:rsidRPr="00153FD9">
              <w:rPr>
                <w:rFonts w:ascii="Book Antiqua" w:hAnsi="Book Antiqua"/>
                <w:noProof/>
                <w:webHidden/>
                <w:sz w:val="24"/>
                <w:szCs w:val="24"/>
              </w:rPr>
              <w:fldChar w:fldCharType="end"/>
            </w:r>
          </w:hyperlink>
        </w:p>
        <w:p w14:paraId="3CD9D6DB" w14:textId="3B773D5E"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79" w:history="1">
            <w:r w:rsidR="00153FD9" w:rsidRPr="00153FD9">
              <w:rPr>
                <w:rStyle w:val="Hyperlink"/>
                <w:rFonts w:ascii="Book Antiqua" w:hAnsi="Book Antiqua"/>
                <w:noProof/>
                <w:sz w:val="24"/>
                <w:szCs w:val="24"/>
              </w:rPr>
              <w:t>Razmatranja prema osoblju</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_Toc105757579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10</w:t>
            </w:r>
            <w:r w:rsidR="00153FD9" w:rsidRPr="00153FD9">
              <w:rPr>
                <w:rFonts w:ascii="Book Antiqua" w:hAnsi="Book Antiqua"/>
                <w:noProof/>
                <w:webHidden/>
                <w:sz w:val="24"/>
                <w:szCs w:val="24"/>
              </w:rPr>
              <w:fldChar w:fldCharType="end"/>
            </w:r>
          </w:hyperlink>
        </w:p>
        <w:p w14:paraId="0C146248" w14:textId="2FD2AB40" w:rsidR="00153FD9" w:rsidRPr="00153FD9" w:rsidRDefault="00A83638">
          <w:pPr>
            <w:pStyle w:val="TOC2"/>
            <w:tabs>
              <w:tab w:val="right" w:leader="dot" w:pos="9350"/>
            </w:tabs>
            <w:rPr>
              <w:rFonts w:ascii="Book Antiqua" w:eastAsiaTheme="minorEastAsia" w:hAnsi="Book Antiqua"/>
              <w:noProof/>
              <w:sz w:val="24"/>
              <w:szCs w:val="24"/>
              <w:lang w:val="sq-AL" w:eastAsia="sq-AL"/>
            </w:rPr>
          </w:pPr>
          <w:hyperlink w:anchor="_Toc105757580" w:history="1">
            <w:r w:rsidR="00153FD9" w:rsidRPr="00153FD9">
              <w:rPr>
                <w:rStyle w:val="Hyperlink"/>
                <w:rFonts w:ascii="Book Antiqua" w:hAnsi="Book Antiqua"/>
                <w:noProof/>
                <w:sz w:val="24"/>
                <w:szCs w:val="24"/>
              </w:rPr>
              <w:t>Podizanje svesti o javnom zdravlju i komunikacija sa osobljem</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_Toc105757580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10</w:t>
            </w:r>
            <w:r w:rsidR="00153FD9" w:rsidRPr="00153FD9">
              <w:rPr>
                <w:rFonts w:ascii="Book Antiqua" w:hAnsi="Book Antiqua"/>
                <w:noProof/>
                <w:webHidden/>
                <w:sz w:val="24"/>
                <w:szCs w:val="24"/>
              </w:rPr>
              <w:fldChar w:fldCharType="end"/>
            </w:r>
          </w:hyperlink>
        </w:p>
        <w:p w14:paraId="050B2C04" w14:textId="3496E68B" w:rsidR="00153FD9" w:rsidRPr="00153FD9" w:rsidRDefault="00A83638">
          <w:pPr>
            <w:pStyle w:val="TOC1"/>
            <w:tabs>
              <w:tab w:val="right" w:leader="dot" w:pos="9350"/>
            </w:tabs>
            <w:rPr>
              <w:rFonts w:ascii="Book Antiqua" w:eastAsiaTheme="minorEastAsia" w:hAnsi="Book Antiqua"/>
              <w:noProof/>
              <w:sz w:val="24"/>
              <w:szCs w:val="24"/>
              <w:lang w:val="sq-AL" w:eastAsia="sq-AL"/>
            </w:rPr>
          </w:pPr>
          <w:hyperlink w:anchor="_Toc105757581" w:history="1">
            <w:r w:rsidR="00153FD9" w:rsidRPr="00153FD9">
              <w:rPr>
                <w:rStyle w:val="Hyperlink"/>
                <w:rFonts w:ascii="Book Antiqua" w:hAnsi="Book Antiqua"/>
                <w:noProof/>
                <w:sz w:val="24"/>
                <w:szCs w:val="24"/>
              </w:rPr>
              <w:t>Plan sigurnosti</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_Toc105757581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10</w:t>
            </w:r>
            <w:r w:rsidR="00153FD9" w:rsidRPr="00153FD9">
              <w:rPr>
                <w:rFonts w:ascii="Book Antiqua" w:hAnsi="Book Antiqua"/>
                <w:noProof/>
                <w:webHidden/>
                <w:sz w:val="24"/>
                <w:szCs w:val="24"/>
              </w:rPr>
              <w:fldChar w:fldCharType="end"/>
            </w:r>
          </w:hyperlink>
        </w:p>
        <w:p w14:paraId="18A45059" w14:textId="59A0065C" w:rsidR="00153FD9" w:rsidRDefault="00A83638">
          <w:pPr>
            <w:pStyle w:val="TOC1"/>
            <w:tabs>
              <w:tab w:val="right" w:leader="dot" w:pos="9350"/>
            </w:tabs>
            <w:rPr>
              <w:rStyle w:val="Hyperlink"/>
              <w:rFonts w:ascii="Book Antiqua" w:hAnsi="Book Antiqua"/>
              <w:noProof/>
              <w:sz w:val="24"/>
              <w:szCs w:val="24"/>
            </w:rPr>
          </w:pPr>
          <w:hyperlink w:anchor="_Toc105757582" w:history="1">
            <w:r w:rsidR="00153FD9" w:rsidRPr="00153FD9">
              <w:rPr>
                <w:rStyle w:val="Hyperlink"/>
                <w:rFonts w:ascii="Book Antiqua" w:hAnsi="Book Antiqua"/>
                <w:noProof/>
                <w:sz w:val="24"/>
                <w:szCs w:val="24"/>
              </w:rPr>
              <w:t>Reference</w:t>
            </w:r>
            <w:r w:rsidR="00153FD9" w:rsidRPr="00153FD9">
              <w:rPr>
                <w:rFonts w:ascii="Book Antiqua" w:hAnsi="Book Antiqua"/>
                <w:noProof/>
                <w:webHidden/>
                <w:sz w:val="24"/>
                <w:szCs w:val="24"/>
              </w:rPr>
              <w:tab/>
            </w:r>
            <w:r w:rsidR="00153FD9" w:rsidRPr="00153FD9">
              <w:rPr>
                <w:rFonts w:ascii="Book Antiqua" w:hAnsi="Book Antiqua"/>
                <w:noProof/>
                <w:webHidden/>
                <w:sz w:val="24"/>
                <w:szCs w:val="24"/>
              </w:rPr>
              <w:fldChar w:fldCharType="begin"/>
            </w:r>
            <w:r w:rsidR="00153FD9" w:rsidRPr="00153FD9">
              <w:rPr>
                <w:rFonts w:ascii="Book Antiqua" w:hAnsi="Book Antiqua"/>
                <w:noProof/>
                <w:webHidden/>
                <w:sz w:val="24"/>
                <w:szCs w:val="24"/>
              </w:rPr>
              <w:instrText xml:space="preserve"> PAGEREF _Toc105757582 \h </w:instrText>
            </w:r>
            <w:r w:rsidR="00153FD9" w:rsidRPr="00153FD9">
              <w:rPr>
                <w:rFonts w:ascii="Book Antiqua" w:hAnsi="Book Antiqua"/>
                <w:noProof/>
                <w:webHidden/>
                <w:sz w:val="24"/>
                <w:szCs w:val="24"/>
              </w:rPr>
            </w:r>
            <w:r w:rsidR="00153FD9" w:rsidRPr="00153FD9">
              <w:rPr>
                <w:rFonts w:ascii="Book Antiqua" w:hAnsi="Book Antiqua"/>
                <w:noProof/>
                <w:webHidden/>
                <w:sz w:val="24"/>
                <w:szCs w:val="24"/>
              </w:rPr>
              <w:fldChar w:fldCharType="separate"/>
            </w:r>
            <w:r w:rsidR="0062182A">
              <w:rPr>
                <w:rFonts w:ascii="Book Antiqua" w:hAnsi="Book Antiqua"/>
                <w:noProof/>
                <w:webHidden/>
                <w:sz w:val="24"/>
                <w:szCs w:val="24"/>
              </w:rPr>
              <w:t>12</w:t>
            </w:r>
            <w:r w:rsidR="00153FD9" w:rsidRPr="00153FD9">
              <w:rPr>
                <w:rFonts w:ascii="Book Antiqua" w:hAnsi="Book Antiqua"/>
                <w:noProof/>
                <w:webHidden/>
                <w:sz w:val="24"/>
                <w:szCs w:val="24"/>
              </w:rPr>
              <w:fldChar w:fldCharType="end"/>
            </w:r>
          </w:hyperlink>
        </w:p>
        <w:p w14:paraId="57C27314" w14:textId="77777777" w:rsidR="00B041FF" w:rsidRPr="00B041FF" w:rsidRDefault="00B041FF" w:rsidP="00B041FF">
          <w:pPr>
            <w:rPr>
              <w:noProof/>
            </w:rPr>
          </w:pPr>
        </w:p>
        <w:p w14:paraId="24DACC28" w14:textId="2DC9A1A9" w:rsidR="00120853" w:rsidRPr="0022177E" w:rsidRDefault="00120853" w:rsidP="0040533F">
          <w:pPr>
            <w:spacing w:after="0" w:line="276" w:lineRule="auto"/>
            <w:rPr>
              <w:rFonts w:ascii="Book Antiqua" w:hAnsi="Book Antiqua"/>
              <w:bCs/>
              <w:sz w:val="24"/>
              <w:szCs w:val="24"/>
            </w:rPr>
          </w:pPr>
          <w:r w:rsidRPr="00153FD9">
            <w:rPr>
              <w:rFonts w:ascii="Book Antiqua" w:hAnsi="Book Antiqua"/>
              <w:bCs/>
              <w:sz w:val="24"/>
              <w:szCs w:val="24"/>
            </w:rPr>
            <w:fldChar w:fldCharType="end"/>
          </w:r>
        </w:p>
      </w:sdtContent>
    </w:sdt>
    <w:p w14:paraId="0BBA704C" w14:textId="48787FAA" w:rsidR="00253832" w:rsidRPr="0040533F" w:rsidRDefault="00253832" w:rsidP="0040533F">
      <w:pPr>
        <w:pStyle w:val="Heading1"/>
        <w:rPr>
          <w:rStyle w:val="list0020paragraphchar"/>
        </w:rPr>
      </w:pPr>
      <w:bookmarkStart w:id="2" w:name="_Toc69471134"/>
      <w:bookmarkStart w:id="3" w:name="_Toc105757556"/>
      <w:r w:rsidRPr="0040533F">
        <w:rPr>
          <w:rStyle w:val="list0020paragraphchar"/>
        </w:rPr>
        <w:lastRenderedPageBreak/>
        <w:t xml:space="preserve">Specifične smernice za sprečavanje širenja COVID-19 </w:t>
      </w:r>
      <w:r w:rsidR="00872BBD" w:rsidRPr="0040533F">
        <w:rPr>
          <w:rStyle w:val="list0020paragraphchar"/>
        </w:rPr>
        <w:t>u sektoru ličnih usluga</w:t>
      </w:r>
      <w:bookmarkEnd w:id="2"/>
      <w:bookmarkEnd w:id="3"/>
    </w:p>
    <w:p w14:paraId="3A3C7AE4" w14:textId="77777777" w:rsidR="00EA149A" w:rsidRPr="0040533F" w:rsidRDefault="00EA149A" w:rsidP="0040533F">
      <w:pPr>
        <w:spacing w:after="0" w:line="276" w:lineRule="auto"/>
        <w:rPr>
          <w:rFonts w:ascii="Book Antiqua" w:hAnsi="Book Antiqua"/>
        </w:rPr>
      </w:pPr>
    </w:p>
    <w:p w14:paraId="0A72D34D" w14:textId="3F442C49" w:rsidR="00253832" w:rsidRPr="0040533F" w:rsidRDefault="00253832" w:rsidP="0040533F">
      <w:pPr>
        <w:pStyle w:val="Heading2"/>
        <w:spacing w:before="0" w:line="276" w:lineRule="auto"/>
        <w:rPr>
          <w:rStyle w:val="normalchar"/>
          <w:rFonts w:ascii="Book Antiqua" w:hAnsi="Book Antiqua"/>
          <w:color w:val="auto"/>
          <w:sz w:val="24"/>
          <w:szCs w:val="24"/>
        </w:rPr>
      </w:pPr>
      <w:bookmarkStart w:id="4" w:name="_Toc69471135"/>
      <w:bookmarkStart w:id="5" w:name="_Toc105757557"/>
      <w:r w:rsidRPr="0040533F">
        <w:rPr>
          <w:rStyle w:val="normalchar"/>
          <w:rFonts w:ascii="Book Antiqua" w:hAnsi="Book Antiqua"/>
          <w:color w:val="auto"/>
          <w:sz w:val="24"/>
          <w:szCs w:val="24"/>
        </w:rPr>
        <w:t>Promovi</w:t>
      </w:r>
      <w:r w:rsidR="00810C68">
        <w:rPr>
          <w:rStyle w:val="normalchar"/>
          <w:rFonts w:ascii="Book Antiqua" w:hAnsi="Book Antiqua"/>
          <w:color w:val="auto"/>
          <w:sz w:val="24"/>
          <w:szCs w:val="24"/>
        </w:rPr>
        <w:t>ši</w:t>
      </w:r>
      <w:r w:rsidRPr="0040533F">
        <w:rPr>
          <w:rStyle w:val="normalchar"/>
          <w:rFonts w:ascii="Book Antiqua" w:hAnsi="Book Antiqua"/>
          <w:color w:val="auto"/>
          <w:sz w:val="24"/>
          <w:szCs w:val="24"/>
        </w:rPr>
        <w:t>te i poštujte fizičku distancu</w:t>
      </w:r>
      <w:bookmarkEnd w:id="4"/>
      <w:bookmarkEnd w:id="5"/>
    </w:p>
    <w:p w14:paraId="752D8753" w14:textId="21CC16FC" w:rsidR="00253832" w:rsidRPr="00BA7E81"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bookmarkStart w:id="6" w:name="_Hlk105756395"/>
      <w:bookmarkStart w:id="7" w:name="_Hlk105413505"/>
      <w:r w:rsidRPr="00BA7E81">
        <w:rPr>
          <w:rFonts w:ascii="Book Antiqua" w:hAnsi="Book Antiqua" w:cs="Calibri"/>
        </w:rPr>
        <w:t>Obezbedite fizičku udaljenost od 1 metr</w:t>
      </w:r>
      <w:r w:rsidR="00BE0011" w:rsidRPr="00BA7E81">
        <w:rPr>
          <w:rFonts w:ascii="Book Antiqua" w:hAnsi="Book Antiqua" w:cs="Calibri"/>
        </w:rPr>
        <w:t>a</w:t>
      </w:r>
      <w:r w:rsidRPr="00BA7E81">
        <w:rPr>
          <w:rFonts w:ascii="Book Antiqua" w:hAnsi="Book Antiqua" w:cs="Calibri"/>
        </w:rPr>
        <w:t xml:space="preserve"> za sv</w:t>
      </w:r>
      <w:r w:rsidR="00BE0011" w:rsidRPr="00BA7E81">
        <w:rPr>
          <w:rFonts w:ascii="Book Antiqua" w:hAnsi="Book Antiqua" w:cs="Calibri"/>
        </w:rPr>
        <w:t>o</w:t>
      </w:r>
      <w:r w:rsidRPr="00BA7E81">
        <w:rPr>
          <w:rFonts w:ascii="Book Antiqua" w:hAnsi="Book Antiqua" w:cs="Calibri"/>
        </w:rPr>
        <w:t xml:space="preserve"> osoblje na radnom mestu, </w:t>
      </w:r>
      <w:r w:rsidR="003C4A1C">
        <w:rPr>
          <w:rFonts w:ascii="Book Antiqua" w:hAnsi="Book Antiqua" w:cs="Calibri"/>
        </w:rPr>
        <w:t>za vreme</w:t>
      </w:r>
      <w:r w:rsidRPr="00BA7E81">
        <w:rPr>
          <w:rFonts w:ascii="Book Antiqua" w:hAnsi="Book Antiqua" w:cs="Calibri"/>
        </w:rPr>
        <w:t xml:space="preserve"> obroka i odmora (npr</w:t>
      </w:r>
      <w:bookmarkStart w:id="8" w:name="_Hlk105587901"/>
      <w:r w:rsidR="00676F27" w:rsidRPr="00BA7E81">
        <w:rPr>
          <w:rFonts w:ascii="Book Antiqua" w:hAnsi="Book Antiqua" w:cs="Calibri"/>
        </w:rPr>
        <w:t>. radn</w:t>
      </w:r>
      <w:r w:rsidR="00BE0011" w:rsidRPr="00BA7E81">
        <w:rPr>
          <w:rFonts w:ascii="Book Antiqua" w:hAnsi="Book Antiqua" w:cs="Calibri"/>
        </w:rPr>
        <w:t>e</w:t>
      </w:r>
      <w:r w:rsidR="00676F27" w:rsidRPr="00BA7E81">
        <w:rPr>
          <w:rFonts w:ascii="Book Antiqua" w:hAnsi="Book Antiqua" w:cs="Calibri"/>
        </w:rPr>
        <w:t xml:space="preserve"> prostori</w:t>
      </w:r>
      <w:r w:rsidR="00BE0011" w:rsidRPr="00BA7E81">
        <w:rPr>
          <w:rFonts w:ascii="Book Antiqua" w:hAnsi="Book Antiqua" w:cs="Calibri"/>
        </w:rPr>
        <w:t>je</w:t>
      </w:r>
      <w:r w:rsidR="00676F27" w:rsidRPr="00BA7E81">
        <w:rPr>
          <w:rFonts w:ascii="Book Antiqua" w:hAnsi="Book Antiqua" w:cs="Calibri"/>
        </w:rPr>
        <w:t xml:space="preserve">, trpezarije, svlačionice, </w:t>
      </w:r>
      <w:r w:rsidRPr="00BA7E81">
        <w:rPr>
          <w:rFonts w:ascii="Book Antiqua" w:hAnsi="Book Antiqua" w:cs="Calibri"/>
        </w:rPr>
        <w:t>kupatila</w:t>
      </w:r>
      <w:bookmarkEnd w:id="8"/>
      <w:r w:rsidRPr="00BA7E81">
        <w:rPr>
          <w:rFonts w:ascii="Book Antiqua" w:hAnsi="Book Antiqua" w:cs="Calibri"/>
        </w:rPr>
        <w:t>).</w:t>
      </w:r>
    </w:p>
    <w:p w14:paraId="6EAD6014" w14:textId="698546BB" w:rsidR="00253832" w:rsidRPr="00BA7E81"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rPr>
        <w:t>Organizirajte radna mesta tako da održavate fizičku udaljenost od 1 metr</w:t>
      </w:r>
      <w:r w:rsidR="00BE0011" w:rsidRPr="00BA7E81">
        <w:rPr>
          <w:rFonts w:ascii="Book Antiqua" w:hAnsi="Book Antiqua" w:cs="Calibri"/>
        </w:rPr>
        <w:t>a</w:t>
      </w:r>
      <w:r w:rsidRPr="00BA7E81">
        <w:rPr>
          <w:rFonts w:ascii="Book Antiqua" w:hAnsi="Book Antiqua" w:cs="Calibri"/>
        </w:rPr>
        <w:t xml:space="preserve"> između područja za </w:t>
      </w:r>
      <w:r w:rsidR="00BE0011" w:rsidRPr="00BA7E81">
        <w:rPr>
          <w:rFonts w:ascii="Book Antiqua" w:hAnsi="Book Antiqua" w:cs="Calibri"/>
        </w:rPr>
        <w:t>usluge klijentima</w:t>
      </w:r>
      <w:r w:rsidRPr="00BA7E81">
        <w:rPr>
          <w:rFonts w:ascii="Book Antiqua" w:hAnsi="Book Antiqua" w:cs="Calibri"/>
        </w:rPr>
        <w:t>.</w:t>
      </w:r>
    </w:p>
    <w:p w14:paraId="53E5E611" w14:textId="1F484308" w:rsidR="00253832" w:rsidRPr="00BA7E81" w:rsidRDefault="00253832"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sidRPr="00BA7E81">
        <w:rPr>
          <w:rFonts w:ascii="Book Antiqua" w:hAnsi="Book Antiqua" w:cs="Calibri"/>
        </w:rPr>
        <w:t>Zakažite termin unapred, kako bi se izbeglo gomilanje k</w:t>
      </w:r>
      <w:r w:rsidR="00BE0011" w:rsidRPr="00BA7E81">
        <w:rPr>
          <w:rFonts w:ascii="Book Antiqua" w:hAnsi="Book Antiqua" w:cs="Calibri"/>
        </w:rPr>
        <w:t>lijenata</w:t>
      </w:r>
      <w:r w:rsidRPr="00BA7E81">
        <w:rPr>
          <w:rFonts w:ascii="Book Antiqua" w:hAnsi="Book Antiqua" w:cs="Calibri"/>
        </w:rPr>
        <w:t xml:space="preserve"> u zatvorenom prostoru, kada fizička udaljenost nije moguća.</w:t>
      </w:r>
    </w:p>
    <w:p w14:paraId="2A64E582" w14:textId="344F8B4F" w:rsidR="00EA149A" w:rsidRPr="00BA7E81" w:rsidRDefault="003C4A1C" w:rsidP="00FF4112">
      <w:pPr>
        <w:pStyle w:val="Normal1"/>
        <w:numPr>
          <w:ilvl w:val="0"/>
          <w:numId w:val="12"/>
        </w:numPr>
        <w:spacing w:before="0" w:beforeAutospacing="0" w:after="0" w:afterAutospacing="0" w:line="276" w:lineRule="auto"/>
        <w:ind w:left="709" w:hanging="425"/>
        <w:jc w:val="both"/>
        <w:rPr>
          <w:rFonts w:ascii="Book Antiqua" w:hAnsi="Book Antiqua" w:cs="Calibri"/>
        </w:rPr>
      </w:pPr>
      <w:r>
        <w:rPr>
          <w:rFonts w:ascii="Book Antiqua" w:hAnsi="Book Antiqua" w:cs="Calibri"/>
        </w:rPr>
        <w:t>Onemogući</w:t>
      </w:r>
      <w:r w:rsidR="00EA149A" w:rsidRPr="00BA7E81">
        <w:rPr>
          <w:rFonts w:ascii="Book Antiqua" w:hAnsi="Book Antiqua" w:cs="Calibri"/>
        </w:rPr>
        <w:t>ti postrojavanje ili okupljanje unutar i izvan radnog/poslovnog okruženja, osim ako postoji fizička udaljenost od najmanje 1 metr</w:t>
      </w:r>
      <w:r w:rsidR="00BE0011" w:rsidRPr="00BA7E81">
        <w:rPr>
          <w:rFonts w:ascii="Book Antiqua" w:hAnsi="Book Antiqua" w:cs="Calibri"/>
        </w:rPr>
        <w:t>a</w:t>
      </w:r>
      <w:r w:rsidR="00EA149A" w:rsidRPr="00BA7E81">
        <w:rPr>
          <w:rFonts w:ascii="Book Antiqua" w:hAnsi="Book Antiqua" w:cs="Calibri"/>
        </w:rPr>
        <w:t xml:space="preserve"> od drugih grupa ljudi.</w:t>
      </w:r>
    </w:p>
    <w:bookmarkEnd w:id="6"/>
    <w:p w14:paraId="3D41FFE9" w14:textId="77777777" w:rsidR="00EA149A" w:rsidRPr="0040533F" w:rsidRDefault="00EA149A" w:rsidP="0040533F">
      <w:pPr>
        <w:pStyle w:val="Normal1"/>
        <w:spacing w:before="0" w:beforeAutospacing="0" w:after="0" w:afterAutospacing="0" w:line="276" w:lineRule="auto"/>
        <w:ind w:left="720"/>
        <w:jc w:val="both"/>
        <w:rPr>
          <w:rFonts w:ascii="Book Antiqua" w:hAnsi="Book Antiqua" w:cs="Calibri"/>
          <w:color w:val="000000"/>
        </w:rPr>
      </w:pPr>
    </w:p>
    <w:p w14:paraId="45EE01E1" w14:textId="47696AED" w:rsidR="00253832" w:rsidRPr="0040533F" w:rsidRDefault="00253832" w:rsidP="0040533F">
      <w:pPr>
        <w:pStyle w:val="Heading2"/>
        <w:spacing w:before="0" w:line="276" w:lineRule="auto"/>
        <w:rPr>
          <w:rFonts w:ascii="Book Antiqua" w:hAnsi="Book Antiqua"/>
          <w:color w:val="auto"/>
          <w:sz w:val="24"/>
          <w:szCs w:val="24"/>
        </w:rPr>
      </w:pPr>
      <w:bookmarkStart w:id="9" w:name="_Toc69471136"/>
      <w:bookmarkStart w:id="10" w:name="_Toc105757558"/>
      <w:bookmarkEnd w:id="7"/>
      <w:r w:rsidRPr="0040533F">
        <w:rPr>
          <w:rStyle w:val="normalchar"/>
          <w:rFonts w:ascii="Book Antiqua" w:hAnsi="Book Antiqua"/>
          <w:color w:val="auto"/>
          <w:sz w:val="24"/>
          <w:szCs w:val="24"/>
        </w:rPr>
        <w:t>Održavajte i podstičite higijenu ruku</w:t>
      </w:r>
      <w:bookmarkEnd w:id="9"/>
      <w:bookmarkEnd w:id="10"/>
      <w:r w:rsidRPr="0040533F">
        <w:rPr>
          <w:rStyle w:val="normalchar"/>
          <w:rFonts w:ascii="Book Antiqua" w:hAnsi="Book Antiqua"/>
          <w:color w:val="auto"/>
          <w:sz w:val="24"/>
          <w:szCs w:val="24"/>
        </w:rPr>
        <w:t xml:space="preserve"> </w:t>
      </w:r>
    </w:p>
    <w:p w14:paraId="56CAE62F" w14:textId="2EA9815A" w:rsidR="00253832" w:rsidRPr="00BA7E81"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bookmarkStart w:id="11" w:name="_Hlk105756443"/>
      <w:r w:rsidRPr="00BA7E81">
        <w:rPr>
          <w:rFonts w:ascii="Book Antiqua" w:hAnsi="Book Antiqua" w:cs="Calibri"/>
          <w:color w:val="000000"/>
        </w:rPr>
        <w:t xml:space="preserve">Obezbedite sapun i vodu na radnom mestu. Ako sapun i voda nisu dostupni, koristite sredstvo za dezinfekciju ruku na bazi alkohola od 60-70%. Ako su ruke vidljivo zaprljane, sapun i vodu treba </w:t>
      </w:r>
      <w:r w:rsidR="00BE0011" w:rsidRPr="00BA7E81">
        <w:rPr>
          <w:rFonts w:ascii="Book Antiqua" w:hAnsi="Book Antiqua" w:cs="Calibri"/>
          <w:color w:val="000000"/>
        </w:rPr>
        <w:t>koristiti</w:t>
      </w:r>
      <w:r w:rsidRPr="00BA7E81">
        <w:rPr>
          <w:rFonts w:ascii="Book Antiqua" w:hAnsi="Book Antiqua" w:cs="Calibri"/>
          <w:color w:val="000000"/>
        </w:rPr>
        <w:t xml:space="preserve"> pre dezinf</w:t>
      </w:r>
      <w:r w:rsidR="00BE0011" w:rsidRPr="00BA7E81">
        <w:rPr>
          <w:rFonts w:ascii="Book Antiqua" w:hAnsi="Book Antiqua" w:cs="Calibri"/>
          <w:color w:val="000000"/>
        </w:rPr>
        <w:t>ekcije</w:t>
      </w:r>
      <w:r w:rsidRPr="00BA7E81">
        <w:rPr>
          <w:rFonts w:ascii="Book Antiqua" w:hAnsi="Book Antiqua" w:cs="Calibri"/>
          <w:color w:val="000000"/>
        </w:rPr>
        <w:t>.</w:t>
      </w:r>
    </w:p>
    <w:p w14:paraId="699C63A2" w14:textId="316555B2" w:rsidR="008063E0" w:rsidRPr="00BA7E81"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 xml:space="preserve">Osigurajte </w:t>
      </w:r>
      <w:r w:rsidR="003C4A1C">
        <w:rPr>
          <w:rFonts w:ascii="Book Antiqua" w:hAnsi="Book Antiqua" w:cs="Calibri"/>
          <w:color w:val="000000"/>
        </w:rPr>
        <w:t>odgovarajuću</w:t>
      </w:r>
      <w:r w:rsidRPr="00BA7E81">
        <w:rPr>
          <w:rFonts w:ascii="Book Antiqua" w:hAnsi="Book Antiqua" w:cs="Calibri"/>
          <w:color w:val="000000"/>
        </w:rPr>
        <w:t xml:space="preserve"> opskrbu tekućim sapunom, papirnim ubrusima, sredstvima za dezinfekciju ruku, maramicama i kant</w:t>
      </w:r>
      <w:r w:rsidR="00BE0011" w:rsidRPr="00BA7E81">
        <w:rPr>
          <w:rFonts w:ascii="Book Antiqua" w:hAnsi="Book Antiqua" w:cs="Calibri"/>
          <w:color w:val="000000"/>
        </w:rPr>
        <w:t>ama</w:t>
      </w:r>
      <w:r w:rsidRPr="00BA7E81">
        <w:rPr>
          <w:rFonts w:ascii="Book Antiqua" w:hAnsi="Book Antiqua" w:cs="Calibri"/>
          <w:color w:val="000000"/>
        </w:rPr>
        <w:t xml:space="preserve"> za smeće u radn</w:t>
      </w:r>
      <w:r w:rsidR="00BE0011" w:rsidRPr="00BA7E81">
        <w:rPr>
          <w:rFonts w:ascii="Book Antiqua" w:hAnsi="Book Antiqua" w:cs="Calibri"/>
          <w:color w:val="000000"/>
        </w:rPr>
        <w:t>i</w:t>
      </w:r>
      <w:r w:rsidRPr="00BA7E81">
        <w:rPr>
          <w:rFonts w:ascii="Book Antiqua" w:hAnsi="Book Antiqua" w:cs="Calibri"/>
          <w:color w:val="000000"/>
        </w:rPr>
        <w:t>m prostor</w:t>
      </w:r>
      <w:r w:rsidR="00BE0011" w:rsidRPr="00BA7E81">
        <w:rPr>
          <w:rFonts w:ascii="Book Antiqua" w:hAnsi="Book Antiqua" w:cs="Calibri"/>
          <w:color w:val="000000"/>
        </w:rPr>
        <w:t xml:space="preserve">ijama </w:t>
      </w:r>
      <w:r w:rsidRPr="00BA7E81">
        <w:rPr>
          <w:rFonts w:ascii="Book Antiqua" w:hAnsi="Book Antiqua" w:cs="Calibri"/>
          <w:color w:val="000000"/>
        </w:rPr>
        <w:t>i toaletima.</w:t>
      </w:r>
    </w:p>
    <w:p w14:paraId="43CB2F6C" w14:textId="02BD6893" w:rsidR="007906A6" w:rsidRPr="00BA7E81"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Obavezno perite/trljajte</w:t>
      </w:r>
      <w:r w:rsidR="00BE6EE1">
        <w:rPr>
          <w:rFonts w:ascii="Book Antiqua" w:hAnsi="Book Antiqua" w:cs="Calibri"/>
          <w:color w:val="000000"/>
        </w:rPr>
        <w:t xml:space="preserve"> </w:t>
      </w:r>
      <w:r w:rsidRPr="00BA7E81">
        <w:rPr>
          <w:rFonts w:ascii="Book Antiqua" w:hAnsi="Book Antiqua" w:cs="Calibri"/>
          <w:color w:val="000000"/>
        </w:rPr>
        <w:t>ruke</w:t>
      </w:r>
      <w:r w:rsidR="00BE6EE1">
        <w:rPr>
          <w:rFonts w:ascii="Book Antiqua" w:hAnsi="Book Antiqua" w:cs="Calibri"/>
          <w:color w:val="000000"/>
        </w:rPr>
        <w:t xml:space="preserve"> </w:t>
      </w:r>
      <w:r w:rsidRPr="00BA7E81">
        <w:rPr>
          <w:rFonts w:ascii="Book Antiqua" w:hAnsi="Book Antiqua" w:cs="Calibri"/>
          <w:color w:val="000000"/>
        </w:rPr>
        <w:t>najmanje 20 sekundi i ograničite kontakt sa zajedničkim površinama i alatima.</w:t>
      </w:r>
    </w:p>
    <w:p w14:paraId="404199AB" w14:textId="12048A2E" w:rsidR="007906A6" w:rsidRPr="00BA7E81"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 xml:space="preserve">Operite ruke vodom ili dezinficijensom odmah nakon </w:t>
      </w:r>
      <w:r w:rsidR="00BA7E81" w:rsidRPr="00BA7E81">
        <w:rPr>
          <w:rFonts w:ascii="Book Antiqua" w:hAnsi="Book Antiqua" w:cs="Calibri"/>
          <w:color w:val="000000"/>
        </w:rPr>
        <w:t>pružanja usluge</w:t>
      </w:r>
      <w:r w:rsidRPr="00BA7E81">
        <w:rPr>
          <w:rFonts w:ascii="Book Antiqua" w:hAnsi="Book Antiqua" w:cs="Calibri"/>
          <w:color w:val="000000"/>
        </w:rPr>
        <w:t>.</w:t>
      </w:r>
    </w:p>
    <w:p w14:paraId="017B994F" w14:textId="3CDF9B8D" w:rsidR="007906A6" w:rsidRPr="0040533F" w:rsidRDefault="007906A6"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Postavite sredstva za dezinfekciju ruku na mnog</w:t>
      </w:r>
      <w:r w:rsidR="00BA7E81">
        <w:rPr>
          <w:rFonts w:ascii="Book Antiqua" w:hAnsi="Book Antiqua" w:cs="Calibri"/>
          <w:color w:val="000000"/>
        </w:rPr>
        <w:t>a</w:t>
      </w:r>
      <w:r w:rsidRPr="0040533F">
        <w:rPr>
          <w:rFonts w:ascii="Book Antiqua" w:hAnsi="Book Antiqua" w:cs="Calibri"/>
          <w:color w:val="000000"/>
        </w:rPr>
        <w:t xml:space="preserve"> mesta kako biste podstakli higijenu ruku.</w:t>
      </w:r>
    </w:p>
    <w:p w14:paraId="6A95B232" w14:textId="6ED1A3BE" w:rsidR="008063E0" w:rsidRPr="0040533F" w:rsidRDefault="008063E0"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theme="majorHAnsi"/>
          <w:color w:val="000000"/>
        </w:rPr>
        <w:t>Izbegavajte dodirivanje očiju, nosa i usta prljavim rukama</w:t>
      </w:r>
      <w:r w:rsidRPr="0040533F">
        <w:rPr>
          <w:rFonts w:ascii="Book Antiqua" w:hAnsi="Book Antiqua" w:cs="Calibri"/>
          <w:color w:val="000000"/>
        </w:rPr>
        <w:t>.</w:t>
      </w:r>
    </w:p>
    <w:p w14:paraId="4C6B5356" w14:textId="7B8391F4" w:rsidR="008063E0"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Ako se koriste rukavice, važno je menjati ih svakih sat vremena, ili češće po potrebi (npr. prilikom menjanja zadataka ili </w:t>
      </w:r>
      <w:r w:rsidRPr="0040533F">
        <w:rPr>
          <w:rFonts w:ascii="Book Antiqua" w:hAnsi="Book Antiqua" w:cs="Calibri"/>
        </w:rPr>
        <w:t>između klijenata</w:t>
      </w:r>
      <w:r w:rsidRPr="0040533F">
        <w:rPr>
          <w:rFonts w:ascii="Book Antiqua" w:hAnsi="Book Antiqua" w:cs="Calibri"/>
          <w:color w:val="000000"/>
        </w:rPr>
        <w:t>).</w:t>
      </w:r>
    </w:p>
    <w:p w14:paraId="114C8367" w14:textId="30A424EC" w:rsidR="00253832" w:rsidRPr="0040533F" w:rsidRDefault="00253832" w:rsidP="00FF4112">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Koristite opcije elektronskog plaćanja kad god je to moguće. Ako to nije moguće, pobrinite se da zaposleni pažljivo rukuju novcem i karticama</w:t>
      </w:r>
      <w:r w:rsidR="00BA7E81">
        <w:rPr>
          <w:rFonts w:ascii="Book Antiqua" w:hAnsi="Book Antiqua" w:cs="Calibri"/>
          <w:color w:val="000000"/>
        </w:rPr>
        <w:t>,</w:t>
      </w:r>
      <w:r w:rsidRPr="0040533F">
        <w:rPr>
          <w:rFonts w:ascii="Book Antiqua" w:hAnsi="Book Antiqua" w:cs="Calibri"/>
          <w:color w:val="000000"/>
        </w:rPr>
        <w:t xml:space="preserve"> bilo menjanjem rukavica između svake transakcije ili </w:t>
      </w:r>
      <w:r w:rsidRPr="00BA7E81">
        <w:rPr>
          <w:rFonts w:ascii="Book Antiqua" w:hAnsi="Book Antiqua" w:cs="Calibri"/>
          <w:color w:val="000000"/>
        </w:rPr>
        <w:t xml:space="preserve">korištenjem </w:t>
      </w:r>
      <w:r w:rsidR="00BA7E81" w:rsidRPr="00BA7E81">
        <w:rPr>
          <w:rFonts w:ascii="Book Antiqua" w:hAnsi="Book Antiqua" w:cs="Calibri"/>
          <w:color w:val="000000"/>
        </w:rPr>
        <w:t>sredstva za</w:t>
      </w:r>
      <w:r w:rsidR="00BA7E81" w:rsidRPr="0020423F">
        <w:rPr>
          <w:rFonts w:ascii="Book Antiqua" w:hAnsi="Book Antiqua" w:cs="Calibri"/>
          <w:color w:val="000000"/>
          <w:sz w:val="22"/>
          <w:szCs w:val="22"/>
        </w:rPr>
        <w:t xml:space="preserve"> </w:t>
      </w:r>
      <w:r w:rsidRPr="0040533F">
        <w:rPr>
          <w:rFonts w:ascii="Book Antiqua" w:hAnsi="Book Antiqua" w:cs="Calibri"/>
          <w:color w:val="000000"/>
        </w:rPr>
        <w:t>čišćenje između klijenata.</w:t>
      </w:r>
      <w:r w:rsidR="008063E0" w:rsidRPr="0040533F">
        <w:rPr>
          <w:rFonts w:ascii="Book Antiqua" w:hAnsi="Book Antiqua"/>
        </w:rPr>
        <w:t xml:space="preserve"> </w:t>
      </w:r>
    </w:p>
    <w:bookmarkEnd w:id="11"/>
    <w:p w14:paraId="5E0BE691" w14:textId="77777777" w:rsidR="00C951F5" w:rsidRPr="00BE6EE1" w:rsidRDefault="00C951F5" w:rsidP="0040533F">
      <w:pPr>
        <w:pStyle w:val="Normal1"/>
        <w:spacing w:before="0" w:beforeAutospacing="0" w:after="0" w:afterAutospacing="0" w:line="276" w:lineRule="auto"/>
        <w:ind w:left="547"/>
        <w:jc w:val="both"/>
        <w:rPr>
          <w:rStyle w:val="normalchar"/>
          <w:rFonts w:ascii="Book Antiqua" w:hAnsi="Book Antiqua" w:cs="Calibri"/>
          <w:color w:val="000000"/>
          <w:lang w:val="en-US"/>
        </w:rPr>
      </w:pPr>
    </w:p>
    <w:p w14:paraId="3F59C429" w14:textId="11CBB02A" w:rsidR="00253832" w:rsidRPr="0040533F" w:rsidRDefault="00BE6EE1" w:rsidP="0040533F">
      <w:pPr>
        <w:pStyle w:val="Heading2"/>
        <w:spacing w:before="0" w:line="276" w:lineRule="auto"/>
        <w:jc w:val="both"/>
        <w:rPr>
          <w:rStyle w:val="normalchar"/>
          <w:rFonts w:ascii="Book Antiqua" w:hAnsi="Book Antiqua"/>
          <w:color w:val="auto"/>
          <w:sz w:val="24"/>
          <w:szCs w:val="24"/>
        </w:rPr>
      </w:pPr>
      <w:bookmarkStart w:id="12" w:name="_Toc69471137"/>
      <w:bookmarkStart w:id="13" w:name="_Toc105757559"/>
      <w:bookmarkStart w:id="14" w:name="_Hlk105756523"/>
      <w:r>
        <w:rPr>
          <w:rStyle w:val="normalchar"/>
          <w:rFonts w:ascii="Book Antiqua" w:hAnsi="Book Antiqua"/>
          <w:color w:val="auto"/>
          <w:sz w:val="24"/>
          <w:szCs w:val="24"/>
        </w:rPr>
        <w:t>Nosite</w:t>
      </w:r>
      <w:r w:rsidR="00253832" w:rsidRPr="0040533F">
        <w:rPr>
          <w:rStyle w:val="normalchar"/>
          <w:rFonts w:ascii="Book Antiqua" w:hAnsi="Book Antiqua"/>
          <w:color w:val="auto"/>
          <w:sz w:val="24"/>
          <w:szCs w:val="24"/>
        </w:rPr>
        <w:t xml:space="preserve"> i podstičite nošenje maski</w:t>
      </w:r>
      <w:r>
        <w:rPr>
          <w:rStyle w:val="normalchar"/>
          <w:rFonts w:ascii="Book Antiqua" w:hAnsi="Book Antiqua"/>
          <w:color w:val="auto"/>
          <w:sz w:val="24"/>
          <w:szCs w:val="24"/>
        </w:rPr>
        <w:t xml:space="preserve">/pokrivača </w:t>
      </w:r>
      <w:r w:rsidR="00253832" w:rsidRPr="0040533F">
        <w:rPr>
          <w:rStyle w:val="normalchar"/>
          <w:rFonts w:ascii="Book Antiqua" w:hAnsi="Book Antiqua"/>
          <w:color w:val="auto"/>
          <w:sz w:val="24"/>
          <w:szCs w:val="24"/>
        </w:rPr>
        <w:t xml:space="preserve">za lice </w:t>
      </w:r>
      <w:r w:rsidR="00253832" w:rsidRPr="0040533F">
        <w:rPr>
          <w:rFonts w:ascii="Book Antiqua" w:hAnsi="Book Antiqua" w:cs="Calibri"/>
          <w:color w:val="auto"/>
          <w:sz w:val="24"/>
          <w:szCs w:val="24"/>
        </w:rPr>
        <w:t xml:space="preserve">za osoblje i </w:t>
      </w:r>
      <w:r w:rsidR="00253832" w:rsidRPr="0040533F">
        <w:rPr>
          <w:rStyle w:val="normalchar"/>
          <w:rFonts w:ascii="Book Antiqua" w:hAnsi="Book Antiqua"/>
          <w:color w:val="auto"/>
          <w:sz w:val="24"/>
          <w:szCs w:val="24"/>
        </w:rPr>
        <w:t>klijente</w:t>
      </w:r>
      <w:bookmarkEnd w:id="12"/>
      <w:bookmarkEnd w:id="13"/>
    </w:p>
    <w:p w14:paraId="35D4A368" w14:textId="59D0301C" w:rsidR="00184063" w:rsidRPr="0040533F" w:rsidRDefault="00BE6EE1"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5" w:name="_Hlk105588216"/>
      <w:r>
        <w:rPr>
          <w:rFonts w:ascii="Book Antiqua" w:hAnsi="Book Antiqua" w:cs="Calibri"/>
          <w:color w:val="000000"/>
        </w:rPr>
        <w:t xml:space="preserve">Preporučuje se </w:t>
      </w:r>
      <w:r w:rsidR="003F450B" w:rsidRPr="0040533F">
        <w:rPr>
          <w:rFonts w:ascii="Book Antiqua" w:hAnsi="Book Antiqua" w:cs="Calibri"/>
          <w:color w:val="000000"/>
        </w:rPr>
        <w:t xml:space="preserve">nošenje </w:t>
      </w:r>
      <w:r w:rsidR="00184063" w:rsidRPr="0040533F">
        <w:rPr>
          <w:rFonts w:ascii="Book Antiqua" w:hAnsi="Book Antiqua" w:cs="Calibri"/>
          <w:color w:val="000000"/>
        </w:rPr>
        <w:t>mask</w:t>
      </w:r>
      <w:r>
        <w:rPr>
          <w:rFonts w:ascii="Book Antiqua" w:hAnsi="Book Antiqua" w:cs="Calibri"/>
          <w:color w:val="000000"/>
        </w:rPr>
        <w:t>e</w:t>
      </w:r>
      <w:r w:rsidRPr="0040533F">
        <w:rPr>
          <w:rFonts w:ascii="Book Antiqua" w:hAnsi="Book Antiqua" w:cs="Calibri"/>
          <w:color w:val="000000"/>
        </w:rPr>
        <w:t>/</w:t>
      </w:r>
      <w:r>
        <w:rPr>
          <w:rFonts w:ascii="Book Antiqua" w:hAnsi="Book Antiqua" w:cs="Calibri"/>
          <w:color w:val="000000"/>
        </w:rPr>
        <w:t>pokriva</w:t>
      </w:r>
      <w:r w:rsidR="003C4A1C">
        <w:rPr>
          <w:rFonts w:ascii="Book Antiqua" w:hAnsi="Book Antiqua" w:cs="Calibri"/>
          <w:color w:val="000000"/>
        </w:rPr>
        <w:t>č</w:t>
      </w:r>
      <w:r>
        <w:rPr>
          <w:rFonts w:ascii="Book Antiqua" w:hAnsi="Book Antiqua" w:cs="Calibri"/>
          <w:color w:val="000000"/>
        </w:rPr>
        <w:t xml:space="preserve">a </w:t>
      </w:r>
      <w:r w:rsidR="00184063" w:rsidRPr="0040533F">
        <w:rPr>
          <w:rFonts w:ascii="Book Antiqua" w:hAnsi="Book Antiqua" w:cs="Calibri"/>
          <w:color w:val="000000"/>
        </w:rPr>
        <w:t>za lice koja pokriva nos i usta u zatvorenom prostoru.</w:t>
      </w:r>
    </w:p>
    <w:p w14:paraId="7330B443" w14:textId="17EB07A6" w:rsidR="00184063" w:rsidRPr="0040533F" w:rsidRDefault="00872BBD"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Maske/</w:t>
      </w:r>
      <w:r w:rsidR="00565B8A">
        <w:rPr>
          <w:rFonts w:ascii="Book Antiqua" w:hAnsi="Book Antiqua" w:cs="Calibri"/>
          <w:color w:val="000000"/>
        </w:rPr>
        <w:t>pokriva</w:t>
      </w:r>
      <w:r w:rsidR="00565B8A">
        <w:rPr>
          <w:rFonts w:ascii="Book Antiqua" w:hAnsi="Book Antiqua" w:cs="Calibri"/>
          <w:color w:val="000000"/>
          <w:lang w:val="sr-Latn-BA"/>
        </w:rPr>
        <w:t>či</w:t>
      </w:r>
      <w:r w:rsidRPr="0040533F">
        <w:rPr>
          <w:rFonts w:ascii="Book Antiqua" w:hAnsi="Book Antiqua" w:cs="Calibri"/>
          <w:color w:val="000000"/>
        </w:rPr>
        <w:t xml:space="preserve"> za lice ne moraju da nose zaposleni u zatvorenom prostoru ako nisu u mogućnosti da nose maske. Na primjer, maske ne sm</w:t>
      </w:r>
      <w:r w:rsidR="00565B8A">
        <w:rPr>
          <w:rFonts w:ascii="Book Antiqua" w:hAnsi="Book Antiqua" w:cs="Calibri"/>
          <w:color w:val="000000"/>
        </w:rPr>
        <w:t>e</w:t>
      </w:r>
      <w:r w:rsidRPr="0040533F">
        <w:rPr>
          <w:rFonts w:ascii="Book Antiqua" w:hAnsi="Book Antiqua" w:cs="Calibri"/>
          <w:color w:val="000000"/>
        </w:rPr>
        <w:t>ju koristiti deca mlađa od dve godine i osobe koje imaju problema s</w:t>
      </w:r>
      <w:r w:rsidR="00565B8A">
        <w:rPr>
          <w:rFonts w:ascii="Book Antiqua" w:hAnsi="Book Antiqua" w:cs="Calibri"/>
          <w:color w:val="000000"/>
        </w:rPr>
        <w:t>a</w:t>
      </w:r>
      <w:r w:rsidRPr="0040533F">
        <w:rPr>
          <w:rFonts w:ascii="Book Antiqua" w:hAnsi="Book Antiqua" w:cs="Calibri"/>
          <w:color w:val="000000"/>
        </w:rPr>
        <w:t xml:space="preserve"> disanjem.</w:t>
      </w:r>
    </w:p>
    <w:p w14:paraId="23BF4FC1" w14:textId="21C26367" w:rsidR="003F450B" w:rsidRPr="0040533F" w:rsidRDefault="00253832"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 xml:space="preserve">Maska nije zamena za fizičku distancu i treba je </w:t>
      </w:r>
      <w:r w:rsidR="003C4A1C">
        <w:rPr>
          <w:rFonts w:ascii="Book Antiqua" w:hAnsi="Book Antiqua" w:cs="Calibri"/>
          <w:color w:val="000000"/>
        </w:rPr>
        <w:t>o</w:t>
      </w:r>
      <w:r w:rsidRPr="0040533F">
        <w:rPr>
          <w:rFonts w:ascii="Book Antiqua" w:hAnsi="Book Antiqua" w:cs="Calibri"/>
          <w:color w:val="000000"/>
        </w:rPr>
        <w:t>drža</w:t>
      </w:r>
      <w:r w:rsidR="003C4A1C">
        <w:rPr>
          <w:rFonts w:ascii="Book Antiqua" w:hAnsi="Book Antiqua" w:cs="Calibri"/>
          <w:color w:val="000000"/>
        </w:rPr>
        <w:t>va</w:t>
      </w:r>
      <w:r w:rsidRPr="0040533F">
        <w:rPr>
          <w:rFonts w:ascii="Book Antiqua" w:hAnsi="Book Antiqua" w:cs="Calibri"/>
          <w:color w:val="000000"/>
        </w:rPr>
        <w:t>ti na udaljenosti od 1 metr</w:t>
      </w:r>
      <w:r w:rsidR="00565B8A">
        <w:rPr>
          <w:rFonts w:ascii="Book Antiqua" w:hAnsi="Book Antiqua" w:cs="Calibri"/>
          <w:color w:val="000000"/>
        </w:rPr>
        <w:t>a</w:t>
      </w:r>
      <w:r w:rsidR="00D16428" w:rsidRPr="0040533F">
        <w:rPr>
          <w:rFonts w:ascii="Book Antiqua" w:hAnsi="Book Antiqua" w:cs="Calibri"/>
        </w:rPr>
        <w:t xml:space="preserve">, </w:t>
      </w:r>
      <w:r w:rsidR="00565B8A">
        <w:rPr>
          <w:rFonts w:ascii="Book Antiqua" w:hAnsi="Book Antiqua" w:cs="Calibri"/>
          <w:color w:val="000000"/>
        </w:rPr>
        <w:t xml:space="preserve">naročito </w:t>
      </w:r>
      <w:r w:rsidRPr="0040533F">
        <w:rPr>
          <w:rFonts w:ascii="Book Antiqua" w:hAnsi="Book Antiqua" w:cs="Calibri"/>
          <w:color w:val="000000"/>
        </w:rPr>
        <w:t>u zatvorenom prostoru.</w:t>
      </w:r>
    </w:p>
    <w:p w14:paraId="7CD18CEC" w14:textId="583B3DA9" w:rsidR="003F450B" w:rsidRDefault="00253832"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Sektor ličnih usluga je dužan da na vidnom mestu na ulazu u objekat istakne znakove pravila ponašanja za zaštitu od COVID-19, uključujući i oznaku preporuke za </w:t>
      </w:r>
      <w:r w:rsidR="006A3D2C">
        <w:rPr>
          <w:rFonts w:ascii="Book Antiqua" w:hAnsi="Book Antiqua" w:cs="Calibri"/>
          <w:color w:val="000000"/>
        </w:rPr>
        <w:t>postavlja</w:t>
      </w:r>
      <w:r w:rsidRPr="0040533F">
        <w:rPr>
          <w:rFonts w:ascii="Book Antiqua" w:hAnsi="Book Antiqua" w:cs="Calibri"/>
          <w:color w:val="000000"/>
        </w:rPr>
        <w:t xml:space="preserve">nje maske, poštovanje udaljenosti od jednog (1) metra i </w:t>
      </w:r>
      <w:r w:rsidR="003F450B" w:rsidRPr="0040533F">
        <w:rPr>
          <w:rFonts w:ascii="Book Antiqua" w:hAnsi="Book Antiqua" w:cs="Calibri"/>
          <w:color w:val="000000"/>
        </w:rPr>
        <w:t xml:space="preserve">promotivni znak za vakcinaciju prema nacrtu Ministarstva </w:t>
      </w:r>
      <w:r w:rsidR="0051149C">
        <w:rPr>
          <w:rFonts w:ascii="Book Antiqua" w:hAnsi="Book Antiqua" w:cs="Calibri"/>
          <w:color w:val="000000"/>
        </w:rPr>
        <w:t>Z</w:t>
      </w:r>
      <w:r w:rsidR="003F450B" w:rsidRPr="0040533F">
        <w:rPr>
          <w:rFonts w:ascii="Book Antiqua" w:hAnsi="Book Antiqua" w:cs="Calibri"/>
          <w:color w:val="000000"/>
        </w:rPr>
        <w:t>dravlja</w:t>
      </w:r>
      <w:r w:rsidR="0051149C">
        <w:rPr>
          <w:rFonts w:ascii="Book Antiqua" w:hAnsi="Book Antiqua" w:cs="Calibri"/>
          <w:color w:val="000000"/>
        </w:rPr>
        <w:t>.</w:t>
      </w:r>
    </w:p>
    <w:p w14:paraId="73B966B7" w14:textId="3C944C4A" w:rsidR="00C00116" w:rsidRPr="0040533F" w:rsidRDefault="00C00116" w:rsidP="00FF4112">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C00116">
        <w:rPr>
          <w:rFonts w:ascii="Book Antiqua" w:hAnsi="Book Antiqua" w:cs="Calibri"/>
          <w:color w:val="000000"/>
        </w:rPr>
        <w:t xml:space="preserve">Obavezno </w:t>
      </w:r>
      <w:r>
        <w:rPr>
          <w:rFonts w:ascii="Book Antiqua" w:hAnsi="Book Antiqua" w:cs="Calibri"/>
          <w:color w:val="000000"/>
        </w:rPr>
        <w:t xml:space="preserve">je </w:t>
      </w:r>
      <w:r w:rsidRPr="00C00116">
        <w:rPr>
          <w:rFonts w:ascii="Book Antiqua" w:hAnsi="Book Antiqua" w:cs="Calibri"/>
          <w:color w:val="000000"/>
        </w:rPr>
        <w:t xml:space="preserve">držati dezinfekciona sredstva za ruke i </w:t>
      </w:r>
      <w:r>
        <w:rPr>
          <w:rFonts w:ascii="Book Antiqua" w:hAnsi="Book Antiqua" w:cs="Calibri"/>
          <w:color w:val="000000"/>
        </w:rPr>
        <w:t xml:space="preserve">odredjenu </w:t>
      </w:r>
      <w:r w:rsidRPr="00C00116">
        <w:rPr>
          <w:rFonts w:ascii="Book Antiqua" w:hAnsi="Book Antiqua" w:cs="Calibri"/>
          <w:color w:val="000000"/>
        </w:rPr>
        <w:t>količinu maski na pristupačnim mestima na ulazu u objekat i</w:t>
      </w:r>
      <w:r>
        <w:rPr>
          <w:rFonts w:ascii="Book Antiqua" w:hAnsi="Book Antiqua" w:cs="Calibri"/>
          <w:color w:val="000000"/>
        </w:rPr>
        <w:t xml:space="preserve"> </w:t>
      </w:r>
      <w:r w:rsidRPr="00C00116">
        <w:rPr>
          <w:rFonts w:ascii="Book Antiqua" w:hAnsi="Book Antiqua" w:cs="Calibri"/>
          <w:color w:val="000000"/>
        </w:rPr>
        <w:t>u zatvorenom prostoru.</w:t>
      </w:r>
    </w:p>
    <w:bookmarkEnd w:id="14"/>
    <w:bookmarkEnd w:id="15"/>
    <w:p w14:paraId="4F740064" w14:textId="77777777" w:rsidR="003F450B" w:rsidRPr="0040533F" w:rsidRDefault="003F450B" w:rsidP="0040533F">
      <w:pPr>
        <w:pStyle w:val="Normal1"/>
        <w:shd w:val="clear" w:color="auto" w:fill="FFFFFF" w:themeFill="background1"/>
        <w:spacing w:before="0" w:beforeAutospacing="0" w:after="0" w:afterAutospacing="0" w:line="276" w:lineRule="auto"/>
        <w:ind w:left="1080" w:right="432"/>
        <w:jc w:val="both"/>
        <w:rPr>
          <w:rFonts w:ascii="Book Antiqua" w:hAnsi="Book Antiqua" w:cs="Calibri"/>
          <w:color w:val="000000"/>
        </w:rPr>
      </w:pPr>
    </w:p>
    <w:p w14:paraId="7ADE997E" w14:textId="50AAF357" w:rsidR="00253832" w:rsidRPr="00F46616" w:rsidRDefault="00253832" w:rsidP="0040533F">
      <w:pPr>
        <w:pStyle w:val="Heading2"/>
        <w:spacing w:before="0" w:line="276" w:lineRule="auto"/>
        <w:rPr>
          <w:rFonts w:ascii="Book Antiqua" w:hAnsi="Book Antiqua"/>
          <w:color w:val="auto"/>
          <w:sz w:val="24"/>
          <w:szCs w:val="24"/>
        </w:rPr>
      </w:pPr>
      <w:bookmarkStart w:id="16" w:name="_Toc69471138"/>
      <w:bookmarkStart w:id="17" w:name="_Toc105757560"/>
      <w:r w:rsidRPr="00F46616">
        <w:rPr>
          <w:rFonts w:ascii="Book Antiqua" w:hAnsi="Book Antiqua"/>
          <w:color w:val="auto"/>
          <w:sz w:val="24"/>
          <w:szCs w:val="24"/>
        </w:rPr>
        <w:t xml:space="preserve">Upotreba lične </w:t>
      </w:r>
      <w:r w:rsidRPr="00F46616">
        <w:rPr>
          <w:rFonts w:ascii="Book Antiqua" w:hAnsi="Book Antiqua" w:cs="Calibri"/>
          <w:color w:val="000000"/>
          <w:sz w:val="24"/>
          <w:szCs w:val="24"/>
        </w:rPr>
        <w:t xml:space="preserve">zaštitne </w:t>
      </w:r>
      <w:r w:rsidRPr="00F46616">
        <w:rPr>
          <w:rFonts w:ascii="Book Antiqua" w:hAnsi="Book Antiqua"/>
          <w:color w:val="auto"/>
          <w:sz w:val="24"/>
          <w:szCs w:val="24"/>
        </w:rPr>
        <w:t>opreme (LZO)</w:t>
      </w:r>
      <w:bookmarkEnd w:id="16"/>
      <w:bookmarkEnd w:id="17"/>
    </w:p>
    <w:p w14:paraId="297A9477" w14:textId="21E62427" w:rsidR="00253832" w:rsidRPr="00F46616" w:rsidRDefault="00253832" w:rsidP="00FF4112">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bookmarkStart w:id="18" w:name="_Hlk105747473"/>
      <w:r w:rsidRPr="00F46616">
        <w:rPr>
          <w:rFonts w:ascii="Book Antiqua" w:hAnsi="Book Antiqua" w:cs="Calibri"/>
          <w:color w:val="000000"/>
        </w:rPr>
        <w:t xml:space="preserve">Preporučuje se postavljanje odgovarajuće </w:t>
      </w:r>
      <w:r w:rsidR="00601DBB">
        <w:rPr>
          <w:rFonts w:ascii="Book Antiqua" w:hAnsi="Book Antiqua" w:cs="Calibri"/>
          <w:color w:val="000000"/>
        </w:rPr>
        <w:t>lič</w:t>
      </w:r>
      <w:r w:rsidRPr="00F46616">
        <w:rPr>
          <w:rFonts w:ascii="Book Antiqua" w:hAnsi="Book Antiqua" w:cs="Calibri"/>
          <w:color w:val="000000"/>
        </w:rPr>
        <w:t>ne zaštitne opreme (</w:t>
      </w:r>
      <w:r w:rsidR="00601DBB">
        <w:rPr>
          <w:rFonts w:ascii="Book Antiqua" w:hAnsi="Book Antiqua" w:cs="Calibri"/>
          <w:color w:val="000000"/>
        </w:rPr>
        <w:t>LZO</w:t>
      </w:r>
      <w:r w:rsidRPr="00F46616">
        <w:rPr>
          <w:rFonts w:ascii="Book Antiqua" w:hAnsi="Book Antiqua" w:cs="Calibri"/>
          <w:color w:val="000000"/>
        </w:rPr>
        <w:t xml:space="preserve">) koja pokriva nos, oči i usta ako se prilikom pružanja usluge u zatvorenom prostoru traži da se osoba približi 1 metar </w:t>
      </w:r>
      <w:r w:rsidR="004E083B">
        <w:rPr>
          <w:rFonts w:ascii="Book Antiqua" w:hAnsi="Book Antiqua" w:cs="Calibri"/>
          <w:color w:val="000000"/>
        </w:rPr>
        <w:t>do</w:t>
      </w:r>
      <w:r w:rsidRPr="00F46616">
        <w:rPr>
          <w:rFonts w:ascii="Book Antiqua" w:hAnsi="Book Antiqua" w:cs="Calibri"/>
          <w:color w:val="000000"/>
        </w:rPr>
        <w:t xml:space="preserve"> druge osobe koja ne nosi masku ili </w:t>
      </w:r>
      <w:r w:rsidR="004E083B">
        <w:rPr>
          <w:rFonts w:ascii="Book Antiqua" w:hAnsi="Book Antiqua" w:cs="Calibri"/>
          <w:color w:val="000000"/>
        </w:rPr>
        <w:t xml:space="preserve">pokrivač za </w:t>
      </w:r>
      <w:r w:rsidRPr="00F46616">
        <w:rPr>
          <w:rFonts w:ascii="Book Antiqua" w:hAnsi="Book Antiqua" w:cs="Calibri"/>
          <w:color w:val="000000"/>
        </w:rPr>
        <w:t xml:space="preserve">lice. </w:t>
      </w:r>
    </w:p>
    <w:bookmarkEnd w:id="18"/>
    <w:p w14:paraId="04B74767" w14:textId="77777777" w:rsidR="0057493D" w:rsidRPr="0040533F" w:rsidRDefault="0057493D" w:rsidP="0040533F">
      <w:pPr>
        <w:pStyle w:val="Normal1"/>
        <w:shd w:val="clear" w:color="auto" w:fill="FFFFFF" w:themeFill="background1"/>
        <w:spacing w:before="0" w:beforeAutospacing="0" w:after="0" w:afterAutospacing="0" w:line="276" w:lineRule="auto"/>
        <w:ind w:left="720"/>
        <w:jc w:val="both"/>
        <w:rPr>
          <w:rFonts w:ascii="Book Antiqua" w:hAnsi="Book Antiqua" w:cs="Calibri"/>
          <w:color w:val="000000"/>
        </w:rPr>
      </w:pPr>
    </w:p>
    <w:p w14:paraId="35A61F31" w14:textId="5269B5BE" w:rsidR="00253832" w:rsidRPr="0040533F" w:rsidRDefault="00253832" w:rsidP="0040533F">
      <w:pPr>
        <w:pStyle w:val="Heading2"/>
        <w:spacing w:before="0" w:line="276" w:lineRule="auto"/>
        <w:rPr>
          <w:rStyle w:val="normalchar"/>
          <w:rFonts w:ascii="Book Antiqua" w:hAnsi="Book Antiqua"/>
          <w:color w:val="auto"/>
          <w:sz w:val="24"/>
          <w:szCs w:val="24"/>
        </w:rPr>
      </w:pPr>
      <w:bookmarkStart w:id="19" w:name="_Toc69471139"/>
      <w:bookmarkStart w:id="20" w:name="_Toc105757561"/>
      <w:r w:rsidRPr="00F46616">
        <w:rPr>
          <w:rStyle w:val="normalchar"/>
          <w:rFonts w:ascii="Book Antiqua" w:hAnsi="Book Antiqua"/>
          <w:color w:val="auto"/>
          <w:sz w:val="24"/>
          <w:szCs w:val="24"/>
        </w:rPr>
        <w:t>Sprovođenje mjera čišćenja i dezinfekcije</w:t>
      </w:r>
      <w:bookmarkEnd w:id="19"/>
      <w:bookmarkEnd w:id="20"/>
    </w:p>
    <w:p w14:paraId="5418A003" w14:textId="36A7BEBC"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Obavljajte rigorozno često čišćenje i dezinfekciju svih područja </w:t>
      </w:r>
      <w:r w:rsidR="007311F5">
        <w:rPr>
          <w:rFonts w:ascii="Book Antiqua" w:hAnsi="Book Antiqua" w:cs="Calibri"/>
          <w:color w:val="000000"/>
        </w:rPr>
        <w:t>koja dotaknu</w:t>
      </w:r>
      <w:r w:rsidRPr="0040533F">
        <w:rPr>
          <w:rFonts w:ascii="Book Antiqua" w:hAnsi="Book Antiqua" w:cs="Calibri"/>
          <w:color w:val="000000"/>
        </w:rPr>
        <w:t xml:space="preserve"> različiti zaposlenici u radnom prostoru (kao što su kvake na vratima, pultovi, vrata ormara, dugmad za liftove, utičnice za rasvetu, slavine, </w:t>
      </w:r>
      <w:r w:rsidR="007311F5">
        <w:rPr>
          <w:rFonts w:ascii="Book Antiqua" w:hAnsi="Book Antiqua" w:cs="Calibri"/>
          <w:color w:val="000000"/>
        </w:rPr>
        <w:t>toaletne</w:t>
      </w:r>
      <w:r w:rsidRPr="0040533F">
        <w:rPr>
          <w:rFonts w:ascii="Book Antiqua" w:hAnsi="Book Antiqua" w:cs="Calibri"/>
          <w:color w:val="000000"/>
        </w:rPr>
        <w:t xml:space="preserve"> ruč</w:t>
      </w:r>
      <w:r w:rsidR="00EE3994">
        <w:rPr>
          <w:rFonts w:ascii="Book Antiqua" w:hAnsi="Book Antiqua" w:cs="Calibri"/>
          <w:color w:val="000000"/>
        </w:rPr>
        <w:t>ic</w:t>
      </w:r>
      <w:r w:rsidRPr="0040533F">
        <w:rPr>
          <w:rFonts w:ascii="Book Antiqua" w:hAnsi="Book Antiqua" w:cs="Calibri"/>
          <w:color w:val="000000"/>
        </w:rPr>
        <w:t xml:space="preserve">e, držači i stepeništa, površine ekrana osetljivog na dodir, tastature) i područja gde kupci imaju </w:t>
      </w:r>
      <w:r w:rsidR="00480BCE" w:rsidRPr="0040533F">
        <w:rPr>
          <w:rFonts w:ascii="Book Antiqua" w:hAnsi="Book Antiqua"/>
          <w:color w:val="000000"/>
        </w:rPr>
        <w:t>pristup</w:t>
      </w:r>
      <w:r w:rsidR="00480BCE" w:rsidRPr="0040533F">
        <w:rPr>
          <w:rFonts w:ascii="Book Antiqua" w:hAnsi="Book Antiqua" w:cs="Calibri"/>
          <w:color w:val="000000"/>
        </w:rPr>
        <w:t>, uključujući toalete</w:t>
      </w:r>
      <w:r w:rsidRPr="0040533F">
        <w:rPr>
          <w:rFonts w:ascii="Book Antiqua" w:hAnsi="Book Antiqua" w:cs="Calibri"/>
          <w:color w:val="000000"/>
        </w:rPr>
        <w:t>, izlazne šaltere i druge površine koje se dodiruju rukama, kao što su kvake na vratima.</w:t>
      </w:r>
    </w:p>
    <w:p w14:paraId="4FBF68E2" w14:textId="5C4CF309"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Opremu i alate koji se dele između korisnika treba redovno čistiti i dezinficirati (npr. češljevi, makaze, blagajnička sedišta, mašine).</w:t>
      </w:r>
    </w:p>
    <w:p w14:paraId="7D277F1D" w14:textId="2DB2C3BB"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Ako je osoblje podeljeno u određene grupe, očistite i dezinficirajte zajedničke prostore između grupa</w:t>
      </w:r>
      <w:r w:rsidR="001B3EA8">
        <w:rPr>
          <w:rFonts w:ascii="Book Antiqua" w:hAnsi="Book Antiqua" w:cs="Calibri"/>
          <w:color w:val="000000"/>
        </w:rPr>
        <w:t xml:space="preserve"> koje se smenjuju</w:t>
      </w:r>
      <w:r w:rsidRPr="0040533F">
        <w:rPr>
          <w:rFonts w:ascii="Book Antiqua" w:hAnsi="Book Antiqua" w:cs="Calibri"/>
          <w:color w:val="000000"/>
        </w:rPr>
        <w:t>.</w:t>
      </w:r>
    </w:p>
    <w:p w14:paraId="6F4473A5" w14:textId="56DEEEAC"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Operite peškire, odeću i slične predmete koji se mogu koristiti između kupaca, a stvari koje se ne mogu prati odmah </w:t>
      </w:r>
      <w:r w:rsidR="001B3EA8" w:rsidRPr="0040533F">
        <w:rPr>
          <w:rFonts w:ascii="Book Antiqua" w:hAnsi="Book Antiqua" w:cs="Calibri"/>
          <w:color w:val="000000"/>
        </w:rPr>
        <w:t xml:space="preserve">odložite </w:t>
      </w:r>
      <w:r w:rsidRPr="0040533F">
        <w:rPr>
          <w:rFonts w:ascii="Book Antiqua" w:hAnsi="Book Antiqua" w:cs="Calibri"/>
          <w:color w:val="000000"/>
        </w:rPr>
        <w:t>nakon svake usluge.</w:t>
      </w:r>
    </w:p>
    <w:p w14:paraId="30156160"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Potpuno očišćene predmete osušite na visokoj temperaturi.</w:t>
      </w:r>
    </w:p>
    <w:p w14:paraId="3F457106" w14:textId="7EAB2DC0"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Koristite samo opremu koja se može očistiti i dezinfikovati ili odložiti između </w:t>
      </w:r>
      <w:r w:rsidR="001B3EA8">
        <w:rPr>
          <w:rFonts w:ascii="Book Antiqua" w:hAnsi="Book Antiqua" w:cs="Calibri"/>
          <w:color w:val="000000"/>
        </w:rPr>
        <w:t>termina</w:t>
      </w:r>
      <w:r w:rsidRPr="0040533F">
        <w:rPr>
          <w:rFonts w:ascii="Book Antiqua" w:hAnsi="Book Antiqua" w:cs="Calibri"/>
          <w:color w:val="000000"/>
        </w:rPr>
        <w:t xml:space="preserve"> klijen</w:t>
      </w:r>
      <w:r w:rsidR="001B3EA8">
        <w:rPr>
          <w:rFonts w:ascii="Book Antiqua" w:hAnsi="Book Antiqua" w:cs="Calibri"/>
          <w:color w:val="000000"/>
        </w:rPr>
        <w:t>ata</w:t>
      </w:r>
      <w:r w:rsidRPr="0040533F">
        <w:rPr>
          <w:rFonts w:ascii="Book Antiqua" w:hAnsi="Book Antiqua" w:cs="Calibri"/>
          <w:color w:val="000000"/>
        </w:rPr>
        <w:t>.</w:t>
      </w:r>
    </w:p>
    <w:p w14:paraId="660DC227" w14:textId="73EB1791" w:rsidR="00253832" w:rsidRPr="0040533F" w:rsidRDefault="001B3EA8"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Č</w:t>
      </w:r>
      <w:r w:rsidR="00253832" w:rsidRPr="0040533F">
        <w:rPr>
          <w:rFonts w:ascii="Book Antiqua" w:hAnsi="Book Antiqua" w:cs="Calibri"/>
          <w:color w:val="000000"/>
        </w:rPr>
        <w:t xml:space="preserve">išćenje/dezinfekciju treba </w:t>
      </w:r>
      <w:r w:rsidR="007311F5">
        <w:rPr>
          <w:rFonts w:ascii="Book Antiqua" w:hAnsi="Book Antiqua" w:cs="Calibri"/>
          <w:color w:val="000000"/>
        </w:rPr>
        <w:t>upražnjavati</w:t>
      </w:r>
      <w:r w:rsidR="00253832" w:rsidRPr="0040533F">
        <w:rPr>
          <w:rFonts w:ascii="Book Antiqua" w:hAnsi="Book Antiqua" w:cs="Calibri"/>
          <w:color w:val="000000"/>
        </w:rPr>
        <w:t xml:space="preserve"> samo na površinama i to prema uputama proizvođača.</w:t>
      </w:r>
    </w:p>
    <w:p w14:paraId="64EF1287" w14:textId="71E94F90" w:rsidR="00164D8C"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Pravilna upotreba sredstava za čišćenje i dezinfekciju, uključujući vreme potrebno za kontakt sa sredstvom za dezinfekciju (količina vremena potrebnog da proizvod ostane mokar na površini da bi </w:t>
      </w:r>
      <w:r w:rsidR="001B3EA8">
        <w:rPr>
          <w:rFonts w:ascii="Book Antiqua" w:hAnsi="Book Antiqua" w:cs="Calibri"/>
          <w:color w:val="000000"/>
        </w:rPr>
        <w:t xml:space="preserve">efektivno </w:t>
      </w:r>
      <w:r w:rsidRPr="0040533F">
        <w:rPr>
          <w:rFonts w:ascii="Book Antiqua" w:hAnsi="Book Antiqua" w:cs="Calibri"/>
          <w:color w:val="000000"/>
        </w:rPr>
        <w:t>delovao).</w:t>
      </w:r>
    </w:p>
    <w:p w14:paraId="07A3898B" w14:textId="0E075B7F" w:rsidR="00164D8C"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theme="majorHAnsi"/>
        </w:rPr>
        <w:t>Prilikom upotrebe hemijskih sredstava za čišćenje važno je dobro prozračiti prostorije (npr. otvaranjem prozora) kako bi se zaštitilo zdravlje</w:t>
      </w:r>
      <w:r w:rsidR="001B3EA8">
        <w:rPr>
          <w:rFonts w:ascii="Book Antiqua" w:hAnsi="Book Antiqua" w:cstheme="majorHAnsi"/>
        </w:rPr>
        <w:t xml:space="preserve"> sanitetskih radnika</w:t>
      </w:r>
      <w:r w:rsidRPr="0040533F">
        <w:rPr>
          <w:rFonts w:ascii="Book Antiqua" w:hAnsi="Book Antiqua" w:cstheme="majorHAnsi"/>
        </w:rPr>
        <w:t>.</w:t>
      </w:r>
    </w:p>
    <w:p w14:paraId="67C6D3C8" w14:textId="5766139C" w:rsidR="004E6A2B" w:rsidRPr="0040533F" w:rsidRDefault="004E6A2B"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Osob</w:t>
      </w:r>
      <w:r w:rsidR="007311F5">
        <w:rPr>
          <w:rFonts w:ascii="Book Antiqua" w:hAnsi="Book Antiqua" w:cs="Calibri"/>
          <w:color w:val="000000"/>
        </w:rPr>
        <w:t>lj</w:t>
      </w:r>
      <w:r w:rsidRPr="0040533F">
        <w:rPr>
          <w:rFonts w:ascii="Book Antiqua" w:hAnsi="Book Antiqua" w:cs="Calibri"/>
          <w:color w:val="000000"/>
        </w:rPr>
        <w:t>e koje obavlja čišćenje i dezinfekciju treba da bud</w:t>
      </w:r>
      <w:r w:rsidR="001B3EA8">
        <w:rPr>
          <w:rFonts w:ascii="Book Antiqua" w:hAnsi="Book Antiqua" w:cs="Calibri"/>
          <w:color w:val="000000"/>
        </w:rPr>
        <w:t>e</w:t>
      </w:r>
      <w:r w:rsidRPr="0040533F">
        <w:rPr>
          <w:rFonts w:ascii="Book Antiqua" w:hAnsi="Book Antiqua" w:cs="Calibri"/>
          <w:color w:val="000000"/>
        </w:rPr>
        <w:t xml:space="preserve"> upoznat</w:t>
      </w:r>
      <w:r w:rsidR="001B3EA8">
        <w:rPr>
          <w:rFonts w:ascii="Book Antiqua" w:hAnsi="Book Antiqua" w:cs="Calibri"/>
          <w:color w:val="000000"/>
        </w:rPr>
        <w:t>o</w:t>
      </w:r>
      <w:r w:rsidRPr="0040533F">
        <w:rPr>
          <w:rFonts w:ascii="Book Antiqua" w:hAnsi="Book Antiqua" w:cs="Calibri"/>
          <w:color w:val="000000"/>
        </w:rPr>
        <w:t xml:space="preserve"> sa </w:t>
      </w:r>
      <w:r w:rsidR="001B3EA8">
        <w:rPr>
          <w:rFonts w:ascii="Book Antiqua" w:hAnsi="Book Antiqua" w:cs="Calibri"/>
          <w:color w:val="000000"/>
        </w:rPr>
        <w:t>preparatima čišćenja i načinom korišćenja</w:t>
      </w:r>
      <w:r w:rsidRPr="0040533F">
        <w:rPr>
          <w:rFonts w:ascii="Book Antiqua" w:hAnsi="Book Antiqua" w:cs="Calibri"/>
          <w:color w:val="000000"/>
        </w:rPr>
        <w:t xml:space="preserve">, a u </w:t>
      </w:r>
      <w:r w:rsidR="0019099E">
        <w:rPr>
          <w:rFonts w:ascii="Book Antiqua" w:hAnsi="Book Antiqua" w:cs="Calibri"/>
          <w:color w:val="000000"/>
        </w:rPr>
        <w:t>neizvesni</w:t>
      </w:r>
      <w:r w:rsidRPr="0040533F">
        <w:rPr>
          <w:rFonts w:ascii="Book Antiqua" w:hAnsi="Book Antiqua" w:cs="Calibri"/>
          <w:color w:val="000000"/>
        </w:rPr>
        <w:t>m slučajevima čišćenje treba obaviti uz upotrebu odgovarajuće lične zaštitne opreme (LZO).</w:t>
      </w:r>
    </w:p>
    <w:p w14:paraId="62327337" w14:textId="77777777" w:rsidR="004E6A2B" w:rsidRPr="0040533F" w:rsidRDefault="004E6A2B" w:rsidP="0040533F">
      <w:pPr>
        <w:pStyle w:val="Normal1"/>
        <w:spacing w:before="0" w:beforeAutospacing="0" w:after="0" w:afterAutospacing="0" w:line="276" w:lineRule="auto"/>
        <w:ind w:left="720"/>
        <w:jc w:val="both"/>
        <w:rPr>
          <w:rFonts w:ascii="Book Antiqua" w:hAnsi="Book Antiqua" w:cs="Calibri"/>
          <w:color w:val="000000"/>
        </w:rPr>
      </w:pPr>
    </w:p>
    <w:p w14:paraId="172C895A" w14:textId="2A021FFA" w:rsidR="00253832" w:rsidRPr="0040533F" w:rsidRDefault="00253832" w:rsidP="0040533F">
      <w:pPr>
        <w:pStyle w:val="Heading2"/>
        <w:spacing w:before="0" w:line="276" w:lineRule="auto"/>
        <w:rPr>
          <w:rFonts w:ascii="Book Antiqua" w:hAnsi="Book Antiqua"/>
          <w:color w:val="auto"/>
          <w:sz w:val="24"/>
          <w:szCs w:val="24"/>
        </w:rPr>
      </w:pPr>
      <w:bookmarkStart w:id="21" w:name="_Toc69471140"/>
      <w:bookmarkStart w:id="22" w:name="_Toc105757562"/>
      <w:r w:rsidRPr="0040533F">
        <w:rPr>
          <w:rStyle w:val="normalchar"/>
          <w:rFonts w:ascii="Book Antiqua" w:hAnsi="Book Antiqua"/>
          <w:color w:val="auto"/>
          <w:sz w:val="24"/>
          <w:szCs w:val="24"/>
        </w:rPr>
        <w:t>Održavajte sisteme gr</w:t>
      </w:r>
      <w:r w:rsidR="0019099E">
        <w:rPr>
          <w:rStyle w:val="normalchar"/>
          <w:rFonts w:ascii="Book Antiqua" w:hAnsi="Book Antiqua"/>
          <w:color w:val="auto"/>
          <w:sz w:val="24"/>
          <w:szCs w:val="24"/>
        </w:rPr>
        <w:t>e</w:t>
      </w:r>
      <w:r w:rsidRPr="0040533F">
        <w:rPr>
          <w:rStyle w:val="normalchar"/>
          <w:rFonts w:ascii="Book Antiqua" w:hAnsi="Book Antiqua"/>
          <w:color w:val="auto"/>
          <w:sz w:val="24"/>
          <w:szCs w:val="24"/>
        </w:rPr>
        <w:t xml:space="preserve">janja, ventilacije i </w:t>
      </w:r>
      <w:bookmarkEnd w:id="21"/>
      <w:r w:rsidRPr="0040533F">
        <w:rPr>
          <w:rStyle w:val="normalchar"/>
          <w:rFonts w:ascii="Book Antiqua" w:hAnsi="Book Antiqua"/>
          <w:color w:val="auto"/>
          <w:sz w:val="24"/>
          <w:szCs w:val="24"/>
        </w:rPr>
        <w:t>klimatizacije</w:t>
      </w:r>
      <w:bookmarkEnd w:id="22"/>
      <w:r w:rsidRPr="0040533F">
        <w:rPr>
          <w:rStyle w:val="normalchar"/>
          <w:rFonts w:ascii="Book Antiqua" w:hAnsi="Book Antiqua"/>
          <w:color w:val="auto"/>
          <w:sz w:val="24"/>
          <w:szCs w:val="24"/>
        </w:rPr>
        <w:t xml:space="preserve"> </w:t>
      </w:r>
    </w:p>
    <w:p w14:paraId="23826BC0" w14:textId="232BA0B5"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Poslodavac bi trebao </w:t>
      </w:r>
      <w:r w:rsidR="007311F5">
        <w:rPr>
          <w:rFonts w:ascii="Book Antiqua" w:hAnsi="Book Antiqua" w:cs="Calibri"/>
          <w:color w:val="000000"/>
        </w:rPr>
        <w:t>sprovesti</w:t>
      </w:r>
      <w:r w:rsidRPr="0040533F">
        <w:rPr>
          <w:rFonts w:ascii="Book Antiqua" w:hAnsi="Book Antiqua" w:cs="Calibri"/>
          <w:color w:val="000000"/>
        </w:rPr>
        <w:t xml:space="preserve"> redovne preglede sistema </w:t>
      </w:r>
      <w:r w:rsidRPr="0040533F">
        <w:rPr>
          <w:rStyle w:val="normalchar"/>
          <w:rFonts w:ascii="Book Antiqua" w:hAnsi="Book Antiqua"/>
        </w:rPr>
        <w:t>gr</w:t>
      </w:r>
      <w:r w:rsidR="0019099E">
        <w:rPr>
          <w:rStyle w:val="normalchar"/>
          <w:rFonts w:ascii="Book Antiqua" w:hAnsi="Book Antiqua"/>
        </w:rPr>
        <w:t>e</w:t>
      </w:r>
      <w:r w:rsidRPr="0040533F">
        <w:rPr>
          <w:rStyle w:val="normalchar"/>
          <w:rFonts w:ascii="Book Antiqua" w:hAnsi="Book Antiqua"/>
        </w:rPr>
        <w:t xml:space="preserve">janja, ventilacije i klimatizacije kako </w:t>
      </w:r>
      <w:r w:rsidRPr="0040533F">
        <w:rPr>
          <w:rFonts w:ascii="Book Antiqua" w:hAnsi="Book Antiqua" w:cs="Calibri"/>
          <w:color w:val="000000"/>
        </w:rPr>
        <w:t>bi se uvjerio da oni ispravno funkcionišu.</w:t>
      </w:r>
    </w:p>
    <w:p w14:paraId="5D6C644A" w14:textId="5BC112C6"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Povećajte cirkulaciju vanjskog zraka maksimiziranjem omera vanjskog zraka ili otvaranjem prozora i vrata kada je to moguće.</w:t>
      </w:r>
    </w:p>
    <w:p w14:paraId="225045EC" w14:textId="77777777" w:rsidR="00253832" w:rsidRPr="0040533F" w:rsidRDefault="00253832" w:rsidP="00FF4112">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Izbjegavajte recikliranje zraka.</w:t>
      </w:r>
    </w:p>
    <w:p w14:paraId="5F26BC5A" w14:textId="77777777" w:rsidR="00733A17" w:rsidRPr="0040533F" w:rsidRDefault="00733A17" w:rsidP="0040533F">
      <w:pPr>
        <w:spacing w:after="0" w:line="276" w:lineRule="auto"/>
        <w:rPr>
          <w:rFonts w:ascii="Book Antiqua" w:hAnsi="Book Antiqua"/>
          <w:sz w:val="24"/>
          <w:szCs w:val="24"/>
        </w:rPr>
      </w:pPr>
    </w:p>
    <w:p w14:paraId="5104B561" w14:textId="149E2EE4" w:rsidR="00253832" w:rsidRPr="0040533F" w:rsidRDefault="00253832" w:rsidP="0040533F">
      <w:pPr>
        <w:pStyle w:val="Heading1"/>
        <w:rPr>
          <w:rStyle w:val="list0020paragraphchar"/>
        </w:rPr>
      </w:pPr>
      <w:bookmarkStart w:id="23" w:name="_Toc69471141"/>
      <w:bookmarkStart w:id="24" w:name="_Toc105757563"/>
      <w:r w:rsidRPr="0040533F">
        <w:rPr>
          <w:rStyle w:val="list0020paragraphchar"/>
        </w:rPr>
        <w:t>Model rada u kontekstu COVID-19</w:t>
      </w:r>
      <w:bookmarkEnd w:id="23"/>
      <w:bookmarkEnd w:id="24"/>
    </w:p>
    <w:p w14:paraId="73833084" w14:textId="77777777" w:rsidR="00217B47" w:rsidRPr="0040533F" w:rsidRDefault="00217B47" w:rsidP="0040533F">
      <w:pPr>
        <w:spacing w:after="0" w:line="276" w:lineRule="auto"/>
        <w:rPr>
          <w:rFonts w:ascii="Book Antiqua" w:hAnsi="Book Antiqua"/>
        </w:rPr>
      </w:pPr>
    </w:p>
    <w:p w14:paraId="3CAF1E88" w14:textId="3A078AD1" w:rsidR="00253832" w:rsidRPr="0040533F" w:rsidRDefault="00253832" w:rsidP="0040533F">
      <w:pPr>
        <w:pStyle w:val="Heading2"/>
        <w:spacing w:before="0" w:line="276" w:lineRule="auto"/>
        <w:rPr>
          <w:rStyle w:val="normalchar"/>
          <w:rFonts w:ascii="Book Antiqua" w:hAnsi="Book Antiqua"/>
          <w:color w:val="auto"/>
          <w:sz w:val="24"/>
          <w:szCs w:val="24"/>
        </w:rPr>
      </w:pPr>
      <w:bookmarkStart w:id="25" w:name="_Toc69471142"/>
      <w:bookmarkStart w:id="26" w:name="_Toc105757564"/>
      <w:bookmarkStart w:id="27" w:name="_Hlk105590570"/>
      <w:r w:rsidRPr="0040533F">
        <w:rPr>
          <w:rStyle w:val="normalchar"/>
          <w:rFonts w:ascii="Book Antiqua" w:hAnsi="Book Antiqua"/>
          <w:color w:val="auto"/>
          <w:sz w:val="24"/>
          <w:szCs w:val="24"/>
        </w:rPr>
        <w:t>Ograničeni kapacitet</w:t>
      </w:r>
      <w:bookmarkEnd w:id="25"/>
      <w:bookmarkEnd w:id="26"/>
    </w:p>
    <w:bookmarkEnd w:id="27"/>
    <w:p w14:paraId="378C08AB" w14:textId="60D0BAAD" w:rsidR="00253832" w:rsidRPr="0040533F" w:rsidRDefault="00253832" w:rsidP="003D7677">
      <w:pPr>
        <w:pStyle w:val="Normal1"/>
        <w:spacing w:before="0" w:beforeAutospacing="0" w:after="0" w:afterAutospacing="0" w:line="276" w:lineRule="auto"/>
        <w:ind w:left="284"/>
        <w:jc w:val="both"/>
        <w:rPr>
          <w:rFonts w:ascii="Book Antiqua" w:hAnsi="Book Antiqua" w:cs="Calibri"/>
          <w:color w:val="0D0D0D" w:themeColor="text1" w:themeTint="F2"/>
        </w:rPr>
      </w:pPr>
      <w:r w:rsidRPr="0040533F">
        <w:rPr>
          <w:rFonts w:ascii="Book Antiqua" w:hAnsi="Book Antiqua" w:cs="Calibri"/>
          <w:color w:val="0D0D0D" w:themeColor="text1" w:themeTint="F2"/>
        </w:rPr>
        <w:t>Preduzeća i objekti otvoreni za javnost trebaju uzeti u obzir sledeće:</w:t>
      </w:r>
    </w:p>
    <w:p w14:paraId="123560FD" w14:textId="4897CAD4" w:rsidR="00253832" w:rsidRPr="0040533F" w:rsidRDefault="006A3D2C" w:rsidP="00FF4112">
      <w:pPr>
        <w:pStyle w:val="Normal1"/>
        <w:numPr>
          <w:ilvl w:val="0"/>
          <w:numId w:val="6"/>
        </w:numPr>
        <w:spacing w:before="0" w:beforeAutospacing="0" w:after="0" w:afterAutospacing="0" w:line="276" w:lineRule="auto"/>
        <w:ind w:hanging="436"/>
        <w:jc w:val="both"/>
        <w:rPr>
          <w:rFonts w:ascii="Book Antiqua" w:hAnsi="Book Antiqua" w:cs="Calibri"/>
          <w:color w:val="0D0D0D" w:themeColor="text1" w:themeTint="F2"/>
        </w:rPr>
      </w:pPr>
      <w:r>
        <w:rPr>
          <w:rFonts w:ascii="Book Antiqua" w:hAnsi="Book Antiqua" w:cs="Calibri"/>
          <w:color w:val="0D0D0D" w:themeColor="text1" w:themeTint="F2"/>
        </w:rPr>
        <w:t>Da s</w:t>
      </w:r>
      <w:r w:rsidR="00576240">
        <w:rPr>
          <w:rFonts w:ascii="Book Antiqua" w:hAnsi="Book Antiqua" w:cs="Calibri"/>
          <w:color w:val="0D0D0D" w:themeColor="text1" w:themeTint="F2"/>
        </w:rPr>
        <w:t>u k</w:t>
      </w:r>
      <w:r w:rsidR="00253832" w:rsidRPr="0040533F">
        <w:rPr>
          <w:rFonts w:ascii="Book Antiqua" w:hAnsi="Book Antiqua" w:cs="Calibri"/>
          <w:color w:val="0D0D0D" w:themeColor="text1" w:themeTint="F2"/>
        </w:rPr>
        <w:t xml:space="preserve">upci i zaposleni </w:t>
      </w:r>
      <w:r w:rsidR="00576240">
        <w:rPr>
          <w:rFonts w:ascii="Book Antiqua" w:hAnsi="Book Antiqua" w:cs="Calibri"/>
          <w:color w:val="0D0D0D" w:themeColor="text1" w:themeTint="F2"/>
        </w:rPr>
        <w:t xml:space="preserve">u </w:t>
      </w:r>
      <w:r w:rsidR="00253832" w:rsidRPr="0040533F">
        <w:rPr>
          <w:rFonts w:ascii="Book Antiqua" w:hAnsi="Book Antiqua" w:cs="Calibri"/>
          <w:color w:val="0D0D0D" w:themeColor="text1" w:themeTint="F2"/>
        </w:rPr>
        <w:t>mogućnosti da održavaju fizičku udaljenost od najmanje 1 metr</w:t>
      </w:r>
      <w:r w:rsidR="00E13211">
        <w:rPr>
          <w:rFonts w:ascii="Book Antiqua" w:hAnsi="Book Antiqua" w:cs="Calibri"/>
          <w:color w:val="0D0D0D" w:themeColor="text1" w:themeTint="F2"/>
        </w:rPr>
        <w:t>a</w:t>
      </w:r>
      <w:r w:rsidR="00253832" w:rsidRPr="0040533F">
        <w:rPr>
          <w:rFonts w:ascii="Book Antiqua" w:hAnsi="Book Antiqua" w:cs="Calibri"/>
          <w:color w:val="0D0D0D" w:themeColor="text1" w:themeTint="F2"/>
        </w:rPr>
        <w:t xml:space="preserve">, </w:t>
      </w:r>
      <w:r w:rsidR="00644F60" w:rsidRPr="0040533F">
        <w:rPr>
          <w:rFonts w:ascii="Book Antiqua" w:hAnsi="Book Antiqua" w:cs="Calibri"/>
        </w:rPr>
        <w:t>poštujući op</w:t>
      </w:r>
      <w:r w:rsidR="0019099E">
        <w:rPr>
          <w:rFonts w:ascii="Book Antiqua" w:hAnsi="Book Antiqua" w:cs="Calibri"/>
        </w:rPr>
        <w:t>št</w:t>
      </w:r>
      <w:r w:rsidR="00644F60" w:rsidRPr="0040533F">
        <w:rPr>
          <w:rFonts w:ascii="Book Antiqua" w:hAnsi="Book Antiqua" w:cs="Calibri"/>
        </w:rPr>
        <w:t>e mere za sprečavanje širenja COVID-19.</w:t>
      </w:r>
    </w:p>
    <w:p w14:paraId="3F6E0AFD" w14:textId="432963EA" w:rsidR="00C951F5" w:rsidRPr="003D7677" w:rsidRDefault="009140B8" w:rsidP="00FF4112">
      <w:pPr>
        <w:pStyle w:val="Normal1"/>
        <w:numPr>
          <w:ilvl w:val="0"/>
          <w:numId w:val="6"/>
        </w:numPr>
        <w:spacing w:before="0" w:beforeAutospacing="0" w:after="0" w:afterAutospacing="0" w:line="276" w:lineRule="auto"/>
        <w:ind w:hanging="436"/>
        <w:jc w:val="both"/>
        <w:rPr>
          <w:rFonts w:ascii="Book Antiqua" w:hAnsi="Book Antiqua" w:cs="Calibri"/>
          <w:b/>
          <w:bCs/>
          <w:color w:val="000000" w:themeColor="text1"/>
        </w:rPr>
      </w:pPr>
      <w:bookmarkStart w:id="28" w:name="_Hlk105747864"/>
      <w:r w:rsidRPr="003D7677">
        <w:rPr>
          <w:rFonts w:ascii="Book Antiqua" w:hAnsi="Book Antiqua" w:cs="Calibri"/>
        </w:rPr>
        <w:t xml:space="preserve">Dozvoljena su okupljanja u zatvorenom prostoru (radionice, sastanci, seminari, </w:t>
      </w:r>
      <w:r w:rsidR="00BB6452">
        <w:rPr>
          <w:rFonts w:ascii="Book Antiqua" w:hAnsi="Book Antiqua" w:cs="Calibri"/>
        </w:rPr>
        <w:t>obuke</w:t>
      </w:r>
      <w:r w:rsidRPr="003D7677">
        <w:rPr>
          <w:rFonts w:ascii="Book Antiqua" w:hAnsi="Book Antiqua" w:cs="Calibri"/>
        </w:rPr>
        <w:t xml:space="preserve">, kulturni događaji). </w:t>
      </w:r>
      <w:r w:rsidR="0019099E">
        <w:rPr>
          <w:rFonts w:ascii="Book Antiqua" w:hAnsi="Book Antiqua"/>
        </w:rPr>
        <w:t>Osim</w:t>
      </w:r>
      <w:r w:rsidR="004E0215" w:rsidRPr="003D7677">
        <w:rPr>
          <w:rFonts w:ascii="Book Antiqua" w:hAnsi="Book Antiqua"/>
        </w:rPr>
        <w:t xml:space="preserve"> o</w:t>
      </w:r>
      <w:r w:rsidR="0019099E">
        <w:rPr>
          <w:rFonts w:ascii="Book Antiqua" w:hAnsi="Book Antiqua"/>
        </w:rPr>
        <w:t xml:space="preserve">soba </w:t>
      </w:r>
      <w:r w:rsidR="004E0215" w:rsidRPr="003D7677">
        <w:rPr>
          <w:rFonts w:ascii="Book Antiqua" w:hAnsi="Book Antiqua"/>
        </w:rPr>
        <w:t xml:space="preserve">mlađih od 16 godina, od učesnika se </w:t>
      </w:r>
      <w:r w:rsidR="00BB6452">
        <w:rPr>
          <w:rFonts w:ascii="Book Antiqua" w:hAnsi="Book Antiqua"/>
        </w:rPr>
        <w:t xml:space="preserve">zahteva </w:t>
      </w:r>
      <w:r w:rsidR="004E0215" w:rsidRPr="003D7677">
        <w:rPr>
          <w:rFonts w:ascii="Book Antiqua" w:hAnsi="Book Antiqua"/>
        </w:rPr>
        <w:t xml:space="preserve">da poseduju bilo koji od </w:t>
      </w:r>
      <w:r w:rsidR="00BB6452">
        <w:rPr>
          <w:rFonts w:ascii="Book Antiqua" w:hAnsi="Book Antiqua"/>
        </w:rPr>
        <w:t xml:space="preserve">dole navedenih </w:t>
      </w:r>
      <w:r w:rsidR="004E0215" w:rsidRPr="003D7677">
        <w:rPr>
          <w:rFonts w:ascii="Book Antiqua" w:hAnsi="Book Antiqua"/>
        </w:rPr>
        <w:t xml:space="preserve">dokaza kako bi im se omogućio pristup ovim prostorijama. </w:t>
      </w:r>
      <w:r w:rsidR="004E0215" w:rsidRPr="003D7677">
        <w:rPr>
          <w:rFonts w:ascii="Book Antiqua" w:hAnsi="Book Antiqua" w:cs="Calibri"/>
        </w:rPr>
        <w:t>Organizator je dužan osigurati fizičku udaljenost od najmanje jed</w:t>
      </w:r>
      <w:r w:rsidR="00BB6452">
        <w:rPr>
          <w:rFonts w:ascii="Book Antiqua" w:hAnsi="Book Antiqua" w:cs="Calibri"/>
        </w:rPr>
        <w:t>nog</w:t>
      </w:r>
      <w:r w:rsidR="004E0215" w:rsidRPr="003D7677">
        <w:rPr>
          <w:rFonts w:ascii="Book Antiqua" w:hAnsi="Book Antiqua" w:cs="Calibri"/>
        </w:rPr>
        <w:t xml:space="preserve"> (1) met</w:t>
      </w:r>
      <w:r w:rsidR="00BB6452">
        <w:rPr>
          <w:rFonts w:ascii="Book Antiqua" w:hAnsi="Book Antiqua" w:cs="Calibri"/>
        </w:rPr>
        <w:t>ra</w:t>
      </w:r>
      <w:r w:rsidR="004E0215" w:rsidRPr="003D7677">
        <w:rPr>
          <w:rFonts w:ascii="Book Antiqua" w:hAnsi="Book Antiqua" w:cs="Calibri"/>
        </w:rPr>
        <w:t xml:space="preserve"> između osoba i proveriti dole navedene dokaze:</w:t>
      </w:r>
    </w:p>
    <w:p w14:paraId="0A0FDDF3" w14:textId="349EB0A3"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Potvrda o vakcinaciji sa najmanje dve doze ili jednom dozom Janssen vakcine protiv COVID-19;</w:t>
      </w:r>
    </w:p>
    <w:p w14:paraId="1DC27BE3" w14:textId="0472A444" w:rsidR="003D7677" w:rsidRPr="0040533F" w:rsidRDefault="003D7677"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Lica sa </w:t>
      </w:r>
      <w:r w:rsidR="0019099E">
        <w:rPr>
          <w:rFonts w:ascii="Book Antiqua" w:eastAsia="Times New Roman" w:hAnsi="Book Antiqua" w:cs="Times New Roman"/>
          <w:color w:val="000000" w:themeColor="text1"/>
          <w:sz w:val="24"/>
          <w:szCs w:val="24"/>
        </w:rPr>
        <w:t>zdravstvenim uverenjem</w:t>
      </w:r>
      <w:r w:rsidRPr="0040533F">
        <w:rPr>
          <w:rFonts w:ascii="Book Antiqua" w:eastAsia="Times New Roman" w:hAnsi="Book Antiqua" w:cs="Times New Roman"/>
          <w:color w:val="000000" w:themeColor="text1"/>
          <w:sz w:val="24"/>
          <w:szCs w:val="24"/>
        </w:rPr>
        <w:t xml:space="preserve"> od lekara specijaliste iz odgovarajuće oblasti da imaju kontraindikacije i da su izuzeta od vakcinacije, moraju dostaviti negativan RT-PCR test na COVID-19, ne stariji od 1 </w:t>
      </w:r>
      <w:r w:rsidR="0019099E">
        <w:rPr>
          <w:rFonts w:ascii="Book Antiqua" w:eastAsia="Times New Roman" w:hAnsi="Book Antiqua" w:cs="Times New Roman"/>
          <w:color w:val="000000" w:themeColor="text1"/>
          <w:sz w:val="24"/>
          <w:szCs w:val="24"/>
        </w:rPr>
        <w:t>nedelje</w:t>
      </w:r>
      <w:r w:rsidRPr="0040533F">
        <w:rPr>
          <w:rFonts w:ascii="Book Antiqua" w:eastAsia="Times New Roman" w:hAnsi="Book Antiqua" w:cs="Times New Roman"/>
          <w:color w:val="000000" w:themeColor="text1"/>
          <w:sz w:val="24"/>
          <w:szCs w:val="24"/>
        </w:rPr>
        <w:t>.</w:t>
      </w:r>
    </w:p>
    <w:bookmarkEnd w:id="28"/>
    <w:p w14:paraId="0D549B30" w14:textId="77777777" w:rsidR="004E0215" w:rsidRPr="0040533F" w:rsidRDefault="004E0215" w:rsidP="0040533F">
      <w:pPr>
        <w:pStyle w:val="Normal1"/>
        <w:spacing w:before="0" w:beforeAutospacing="0" w:after="0" w:afterAutospacing="0" w:line="276" w:lineRule="auto"/>
        <w:ind w:left="720"/>
        <w:jc w:val="both"/>
        <w:rPr>
          <w:rStyle w:val="normalchar"/>
          <w:rFonts w:ascii="Book Antiqua" w:hAnsi="Book Antiqua" w:cs="Calibri"/>
          <w:b/>
          <w:bCs/>
          <w:color w:val="000000" w:themeColor="text1"/>
        </w:rPr>
      </w:pPr>
    </w:p>
    <w:p w14:paraId="647DE48A" w14:textId="253FDEE1" w:rsidR="00253832" w:rsidRPr="0040533F" w:rsidRDefault="00253832" w:rsidP="0040533F">
      <w:pPr>
        <w:pStyle w:val="Heading2"/>
        <w:spacing w:before="0" w:line="276" w:lineRule="auto"/>
        <w:rPr>
          <w:rStyle w:val="normalchar"/>
          <w:rFonts w:ascii="Book Antiqua" w:eastAsia="Times New Roman" w:hAnsi="Book Antiqua" w:cs="Times New Roman"/>
          <w:color w:val="auto"/>
          <w:sz w:val="24"/>
          <w:szCs w:val="24"/>
        </w:rPr>
      </w:pPr>
      <w:bookmarkStart w:id="29" w:name="_Toc69471143"/>
      <w:bookmarkStart w:id="30" w:name="_Toc105757565"/>
      <w:r w:rsidRPr="0040533F">
        <w:rPr>
          <w:rStyle w:val="normalchar"/>
          <w:rFonts w:ascii="Book Antiqua" w:eastAsia="Times New Roman" w:hAnsi="Book Antiqua" w:cs="Times New Roman"/>
          <w:color w:val="auto"/>
          <w:sz w:val="24"/>
          <w:szCs w:val="24"/>
        </w:rPr>
        <w:t>Modifikacija pružanja uslug</w:t>
      </w:r>
      <w:r w:rsidR="00576240">
        <w:rPr>
          <w:rStyle w:val="normalchar"/>
          <w:rFonts w:ascii="Book Antiqua" w:eastAsia="Times New Roman" w:hAnsi="Book Antiqua" w:cs="Times New Roman"/>
          <w:color w:val="auto"/>
          <w:sz w:val="24"/>
          <w:szCs w:val="24"/>
        </w:rPr>
        <w:t>a</w:t>
      </w:r>
      <w:r w:rsidRPr="0040533F">
        <w:rPr>
          <w:rStyle w:val="normalchar"/>
          <w:rFonts w:ascii="Book Antiqua" w:eastAsia="Times New Roman" w:hAnsi="Book Antiqua" w:cs="Times New Roman"/>
          <w:color w:val="auto"/>
          <w:sz w:val="24"/>
          <w:szCs w:val="24"/>
        </w:rPr>
        <w:t xml:space="preserve"> prema situaciji</w:t>
      </w:r>
      <w:bookmarkEnd w:id="29"/>
      <w:bookmarkEnd w:id="30"/>
    </w:p>
    <w:p w14:paraId="07A69FB0" w14:textId="03A95D3B" w:rsidR="0058187C" w:rsidRPr="0040533F" w:rsidRDefault="0019099E" w:rsidP="00FF4112">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Pr>
          <w:rFonts w:ascii="Book Antiqua" w:hAnsi="Book Antiqua"/>
        </w:rPr>
        <w:t xml:space="preserve">Preporučuje se </w:t>
      </w:r>
      <w:r w:rsidR="00816788" w:rsidRPr="0040533F">
        <w:rPr>
          <w:rFonts w:ascii="Book Antiqua" w:hAnsi="Book Antiqua"/>
        </w:rPr>
        <w:t xml:space="preserve">primanje uplata u elektronskom obliku, umesto u </w:t>
      </w:r>
      <w:r w:rsidR="006B728B" w:rsidRPr="0040533F">
        <w:rPr>
          <w:rFonts w:ascii="Book Antiqua" w:hAnsi="Book Antiqua"/>
        </w:rPr>
        <w:t>gotovini</w:t>
      </w:r>
      <w:r w:rsidR="00816788" w:rsidRPr="0040533F">
        <w:rPr>
          <w:rFonts w:ascii="Book Antiqua" w:hAnsi="Book Antiqua"/>
        </w:rPr>
        <w:t>.</w:t>
      </w:r>
      <w:r w:rsidR="0058187C" w:rsidRPr="0040533F">
        <w:rPr>
          <w:rFonts w:ascii="Book Antiqua" w:hAnsi="Book Antiqua" w:cs="Calibri"/>
        </w:rPr>
        <w:t xml:space="preserve"> </w:t>
      </w:r>
    </w:p>
    <w:p w14:paraId="1E48E181" w14:textId="2371E3D6" w:rsidR="0058187C" w:rsidRPr="0040533F" w:rsidRDefault="00916A63" w:rsidP="00FF4112">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 xml:space="preserve">U javnim/privatnim ustanovama ili preduzećima, zaposleni/osoblje </w:t>
      </w:r>
      <w:r w:rsidR="0058187C" w:rsidRPr="0040533F">
        <w:rPr>
          <w:rStyle w:val="normalchar"/>
          <w:rFonts w:ascii="Book Antiqua" w:hAnsi="Book Antiqua"/>
          <w:color w:val="000000" w:themeColor="text1"/>
          <w:lang w:eastAsia="en-US"/>
        </w:rPr>
        <w:t>koje rad</w:t>
      </w:r>
      <w:r w:rsidR="009A4805">
        <w:rPr>
          <w:rStyle w:val="normalchar"/>
          <w:rFonts w:ascii="Book Antiqua" w:hAnsi="Book Antiqua"/>
          <w:color w:val="000000" w:themeColor="text1"/>
          <w:lang w:eastAsia="en-US"/>
        </w:rPr>
        <w:t>i</w:t>
      </w:r>
      <w:r w:rsidR="0058187C" w:rsidRPr="0040533F">
        <w:rPr>
          <w:rStyle w:val="normalchar"/>
          <w:rFonts w:ascii="Book Antiqua" w:hAnsi="Book Antiqua"/>
          <w:color w:val="000000" w:themeColor="text1"/>
          <w:lang w:eastAsia="en-US"/>
        </w:rPr>
        <w:t xml:space="preserve"> u </w:t>
      </w:r>
      <w:r w:rsidR="009A4805">
        <w:rPr>
          <w:rStyle w:val="normalchar"/>
          <w:rFonts w:ascii="Book Antiqua" w:hAnsi="Book Antiqua"/>
          <w:color w:val="000000" w:themeColor="text1"/>
          <w:lang w:eastAsia="en-US"/>
        </w:rPr>
        <w:t>strankam</w:t>
      </w:r>
      <w:r w:rsidR="0058187C" w:rsidRPr="0040533F">
        <w:rPr>
          <w:rStyle w:val="normalchar"/>
          <w:rFonts w:ascii="Book Antiqua" w:hAnsi="Book Antiqua"/>
          <w:color w:val="000000" w:themeColor="text1"/>
          <w:lang w:eastAsia="en-US"/>
        </w:rPr>
        <w:t>a/</w:t>
      </w:r>
      <w:r w:rsidR="009A4805">
        <w:rPr>
          <w:rStyle w:val="normalchar"/>
          <w:rFonts w:ascii="Book Antiqua" w:hAnsi="Book Antiqua"/>
          <w:color w:val="000000" w:themeColor="text1"/>
          <w:lang w:eastAsia="en-US"/>
        </w:rPr>
        <w:t xml:space="preserve">imaju </w:t>
      </w:r>
      <w:r w:rsidR="0058187C" w:rsidRPr="0040533F">
        <w:rPr>
          <w:rStyle w:val="normalchar"/>
          <w:rFonts w:ascii="Book Antiqua" w:hAnsi="Book Antiqua"/>
          <w:color w:val="000000" w:themeColor="text1"/>
          <w:lang w:eastAsia="en-US"/>
        </w:rPr>
        <w:t xml:space="preserve">direktan kontakt sa klijentima (uključujući, ali ne ograničavajući se na, brijače, zaposlene na </w:t>
      </w:r>
      <w:r w:rsidR="00816788" w:rsidRPr="0040533F">
        <w:rPr>
          <w:rStyle w:val="normalchar"/>
          <w:rFonts w:ascii="Book Antiqua" w:hAnsi="Book Antiqua"/>
          <w:color w:val="000000" w:themeColor="text1"/>
          <w:lang w:eastAsia="en-US"/>
        </w:rPr>
        <w:t>pijacama i bankama, itd.)</w:t>
      </w:r>
      <w:r w:rsidR="00816788" w:rsidRPr="0040533F">
        <w:rPr>
          <w:rFonts w:ascii="Book Antiqua" w:hAnsi="Book Antiqua"/>
        </w:rPr>
        <w:t xml:space="preserve">, </w:t>
      </w:r>
      <w:r w:rsidR="00816788" w:rsidRPr="0040533F">
        <w:rPr>
          <w:rStyle w:val="normalchar"/>
          <w:rFonts w:ascii="Book Antiqua" w:hAnsi="Book Antiqua"/>
          <w:color w:val="000000" w:themeColor="text1"/>
          <w:lang w:eastAsia="en-US"/>
        </w:rPr>
        <w:t xml:space="preserve">kako bi </w:t>
      </w:r>
      <w:r w:rsidR="009A4805">
        <w:rPr>
          <w:rStyle w:val="normalchar"/>
          <w:rFonts w:ascii="Book Antiqua" w:hAnsi="Book Antiqua"/>
          <w:color w:val="000000" w:themeColor="text1"/>
          <w:lang w:eastAsia="en-US"/>
        </w:rPr>
        <w:t>im</w:t>
      </w:r>
      <w:r w:rsidR="00816788" w:rsidRPr="0040533F">
        <w:rPr>
          <w:rStyle w:val="normalchar"/>
          <w:rFonts w:ascii="Book Antiqua" w:hAnsi="Book Antiqua"/>
          <w:color w:val="000000" w:themeColor="text1"/>
          <w:lang w:eastAsia="en-US"/>
        </w:rPr>
        <w:t xml:space="preserve"> bilo dozvoljeno da uđ</w:t>
      </w:r>
      <w:r w:rsidR="00BB6452">
        <w:rPr>
          <w:rStyle w:val="normalchar"/>
          <w:rFonts w:ascii="Book Antiqua" w:hAnsi="Book Antiqua"/>
          <w:color w:val="000000" w:themeColor="text1"/>
          <w:lang w:eastAsia="en-US"/>
        </w:rPr>
        <w:t>u</w:t>
      </w:r>
      <w:r w:rsidR="009A4805">
        <w:rPr>
          <w:rStyle w:val="normalchar"/>
          <w:rFonts w:ascii="Book Antiqua" w:hAnsi="Book Antiqua"/>
          <w:color w:val="000000" w:themeColor="text1"/>
          <w:lang w:eastAsia="en-US"/>
        </w:rPr>
        <w:t xml:space="preserve"> </w:t>
      </w:r>
      <w:r w:rsidR="00816788" w:rsidRPr="0040533F">
        <w:rPr>
          <w:rStyle w:val="normalchar"/>
          <w:rFonts w:ascii="Book Antiqua" w:hAnsi="Book Antiqua"/>
          <w:color w:val="000000" w:themeColor="text1"/>
          <w:lang w:eastAsia="en-US"/>
        </w:rPr>
        <w:t>unutra, mora</w:t>
      </w:r>
      <w:r w:rsidR="00BB6452">
        <w:rPr>
          <w:rStyle w:val="normalchar"/>
          <w:rFonts w:ascii="Book Antiqua" w:hAnsi="Book Antiqua"/>
          <w:color w:val="000000" w:themeColor="text1"/>
          <w:lang w:eastAsia="en-US"/>
        </w:rPr>
        <w:t>ju</w:t>
      </w:r>
      <w:r w:rsidR="00816788" w:rsidRPr="0040533F">
        <w:rPr>
          <w:rStyle w:val="normalchar"/>
          <w:rFonts w:ascii="Book Antiqua" w:hAnsi="Book Antiqua"/>
          <w:color w:val="000000" w:themeColor="text1"/>
          <w:lang w:eastAsia="en-US"/>
        </w:rPr>
        <w:t xml:space="preserve"> posedovati jedan od sledećih dokaza:</w:t>
      </w:r>
    </w:p>
    <w:p w14:paraId="2F1C5FEB" w14:textId="63F805D3" w:rsidR="00816788" w:rsidRPr="0040533F" w:rsidRDefault="00816788"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bookmarkStart w:id="31" w:name="_Hlk105747167"/>
      <w:r w:rsidRPr="0040533F">
        <w:rPr>
          <w:rFonts w:ascii="Book Antiqua" w:eastAsia="Times New Roman" w:hAnsi="Book Antiqua" w:cs="Times New Roman"/>
          <w:color w:val="000000" w:themeColor="text1"/>
          <w:sz w:val="24"/>
          <w:szCs w:val="24"/>
        </w:rPr>
        <w:t>Potvrda o vakcinaciji sa najmanje dve doze ili jednom dozom Janssen vakcine protiv COVID-19;</w:t>
      </w:r>
    </w:p>
    <w:p w14:paraId="6E9899C1" w14:textId="14ADA5D0" w:rsidR="00816788" w:rsidRPr="0040533F" w:rsidRDefault="009A4805" w:rsidP="00FF4112">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Lica sa </w:t>
      </w:r>
      <w:r>
        <w:rPr>
          <w:rFonts w:ascii="Book Antiqua" w:eastAsia="Times New Roman" w:hAnsi="Book Antiqua" w:cs="Times New Roman"/>
          <w:color w:val="000000" w:themeColor="text1"/>
          <w:sz w:val="24"/>
          <w:szCs w:val="24"/>
        </w:rPr>
        <w:t>zdravstvenim uverenjem</w:t>
      </w:r>
      <w:r w:rsidRPr="0040533F">
        <w:rPr>
          <w:rFonts w:ascii="Book Antiqua" w:eastAsia="Times New Roman" w:hAnsi="Book Antiqua" w:cs="Times New Roman"/>
          <w:color w:val="000000" w:themeColor="text1"/>
          <w:sz w:val="24"/>
          <w:szCs w:val="24"/>
        </w:rPr>
        <w:t xml:space="preserve"> od lekara specijaliste iz odgovarajuće oblasti da imaju kontraindikacije i da su izuzeta od vakcinacije, moraju dostaviti negativan RT-PCR test na COVID-19, ne stariji od 1 </w:t>
      </w:r>
      <w:r>
        <w:rPr>
          <w:rFonts w:ascii="Book Antiqua" w:eastAsia="Times New Roman" w:hAnsi="Book Antiqua" w:cs="Times New Roman"/>
          <w:color w:val="000000" w:themeColor="text1"/>
          <w:sz w:val="24"/>
          <w:szCs w:val="24"/>
        </w:rPr>
        <w:t>nedelje</w:t>
      </w:r>
      <w:r w:rsidR="00816788" w:rsidRPr="0040533F">
        <w:rPr>
          <w:rFonts w:ascii="Book Antiqua" w:eastAsia="Times New Roman" w:hAnsi="Book Antiqua" w:cs="Times New Roman"/>
          <w:color w:val="000000" w:themeColor="text1"/>
          <w:sz w:val="24"/>
          <w:szCs w:val="24"/>
        </w:rPr>
        <w:t>.</w:t>
      </w:r>
    </w:p>
    <w:bookmarkEnd w:id="31"/>
    <w:p w14:paraId="6F4F63B7" w14:textId="597954C8" w:rsidR="00892C38" w:rsidRPr="0040533F" w:rsidRDefault="009A4805" w:rsidP="00FF4112">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Pr>
          <w:rFonts w:ascii="Book Antiqua" w:hAnsi="Book Antiqua" w:cs="Times New Roman"/>
          <w:color w:val="000000" w:themeColor="text1"/>
          <w:sz w:val="24"/>
          <w:szCs w:val="24"/>
        </w:rPr>
        <w:lastRenderedPageBreak/>
        <w:t>Obavezno</w:t>
      </w:r>
      <w:r w:rsidR="00892C38" w:rsidRPr="0040533F">
        <w:rPr>
          <w:rFonts w:ascii="Book Antiqua" w:hAnsi="Book Antiqua" w:cs="Times New Roman"/>
          <w:color w:val="000000" w:themeColor="text1"/>
          <w:sz w:val="24"/>
          <w:szCs w:val="24"/>
        </w:rPr>
        <w:t xml:space="preserve"> je imenovati jedno ili više odgovornih lica koja će kontrolisati posedovanje bilo kojeg od </w:t>
      </w:r>
      <w:r>
        <w:rPr>
          <w:rFonts w:ascii="Book Antiqua" w:hAnsi="Book Antiqua" w:cs="Times New Roman"/>
          <w:color w:val="000000" w:themeColor="text1"/>
          <w:sz w:val="24"/>
          <w:szCs w:val="24"/>
        </w:rPr>
        <w:t xml:space="preserve">gore </w:t>
      </w:r>
      <w:r w:rsidR="00892C38" w:rsidRPr="0040533F">
        <w:rPr>
          <w:rFonts w:ascii="Book Antiqua" w:hAnsi="Book Antiqua" w:cs="Times New Roman"/>
          <w:color w:val="000000" w:themeColor="text1"/>
          <w:sz w:val="24"/>
          <w:szCs w:val="24"/>
        </w:rPr>
        <w:t>navedenih dokaza.</w:t>
      </w:r>
    </w:p>
    <w:p w14:paraId="53B1652E" w14:textId="0753B8E7" w:rsidR="00892C38" w:rsidRPr="003D7677" w:rsidRDefault="00892C38" w:rsidP="00FF4112">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 xml:space="preserve">Odgovorno lice javne ili privatne institucije i privrednih subjekata, dužno je da </w:t>
      </w:r>
      <w:r w:rsidR="009A4805">
        <w:rPr>
          <w:rFonts w:ascii="Book Antiqua" w:hAnsi="Book Antiqua" w:cs="Times New Roman"/>
          <w:color w:val="000000" w:themeColor="text1"/>
          <w:sz w:val="24"/>
          <w:szCs w:val="24"/>
        </w:rPr>
        <w:t xml:space="preserve">onemogući </w:t>
      </w:r>
      <w:r w:rsidRPr="003D7677">
        <w:rPr>
          <w:rFonts w:ascii="Book Antiqua" w:hAnsi="Book Antiqua" w:cs="Times New Roman"/>
          <w:color w:val="000000" w:themeColor="text1"/>
          <w:sz w:val="24"/>
          <w:szCs w:val="24"/>
        </w:rPr>
        <w:t>postrojavanje ili okupljanje unutar i izvan radnog/poslovnog okruženja, osim ako postoji fizička udaljenost od 1 met</w:t>
      </w:r>
      <w:r w:rsidR="009A4805">
        <w:rPr>
          <w:rFonts w:ascii="Book Antiqua" w:hAnsi="Book Antiqua" w:cs="Times New Roman"/>
          <w:color w:val="000000" w:themeColor="text1"/>
          <w:sz w:val="24"/>
          <w:szCs w:val="24"/>
        </w:rPr>
        <w:t>ra</w:t>
      </w:r>
      <w:r w:rsidRPr="003D7677">
        <w:rPr>
          <w:rFonts w:ascii="Book Antiqua" w:hAnsi="Book Antiqua" w:cs="Times New Roman"/>
          <w:color w:val="000000" w:themeColor="text1"/>
          <w:sz w:val="24"/>
          <w:szCs w:val="24"/>
        </w:rPr>
        <w:t xml:space="preserve"> od drugih grupa lica.</w:t>
      </w:r>
    </w:p>
    <w:p w14:paraId="57837FBC" w14:textId="26D967E1" w:rsidR="00253832" w:rsidRPr="003D7677" w:rsidRDefault="00253832" w:rsidP="00FF4112">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Otkažite svoju aktivnost kada se udaljenost ili druge preporučene mere ne mogu primeniti.</w:t>
      </w:r>
    </w:p>
    <w:p w14:paraId="1BFE93F7" w14:textId="77777777" w:rsidR="00253832" w:rsidRPr="0040533F" w:rsidRDefault="00253832" w:rsidP="0040533F">
      <w:pPr>
        <w:pStyle w:val="Normal1"/>
        <w:spacing w:before="0" w:beforeAutospacing="0" w:after="0" w:afterAutospacing="0" w:line="276" w:lineRule="auto"/>
        <w:ind w:left="720"/>
        <w:rPr>
          <w:rStyle w:val="list0020paragraphchar"/>
          <w:rFonts w:ascii="Book Antiqua" w:hAnsi="Book Antiqua" w:cs="Calibri"/>
          <w:b/>
          <w:bCs/>
          <w:color w:val="000000"/>
        </w:rPr>
      </w:pPr>
      <w:r w:rsidRPr="0040533F">
        <w:rPr>
          <w:rStyle w:val="list0020paragraphchar"/>
          <w:rFonts w:ascii="Book Antiqua" w:hAnsi="Book Antiqua" w:cs="Calibri"/>
          <w:b/>
          <w:bCs/>
          <w:color w:val="000000"/>
        </w:rPr>
        <w:t xml:space="preserve"> </w:t>
      </w:r>
    </w:p>
    <w:p w14:paraId="107F3D3B" w14:textId="119373A8" w:rsidR="00253832" w:rsidRPr="0040533F" w:rsidRDefault="00253832" w:rsidP="0040533F">
      <w:pPr>
        <w:pStyle w:val="Heading1"/>
      </w:pPr>
      <w:bookmarkStart w:id="32" w:name="_Toc69471144"/>
      <w:bookmarkStart w:id="33" w:name="_Toc105757566"/>
      <w:r w:rsidRPr="0040533F">
        <w:t>Razmatranja prema osoblju</w:t>
      </w:r>
      <w:bookmarkEnd w:id="32"/>
      <w:bookmarkEnd w:id="33"/>
    </w:p>
    <w:p w14:paraId="7C5CB362" w14:textId="77777777" w:rsidR="00253832" w:rsidRPr="0040533F" w:rsidRDefault="00253832" w:rsidP="00FF4112">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 xml:space="preserve">Ako </w:t>
      </w:r>
      <w:r w:rsidRPr="0040533F">
        <w:rPr>
          <w:rStyle w:val="normalchar"/>
          <w:rFonts w:ascii="Book Antiqua" w:hAnsi="Book Antiqua"/>
          <w:sz w:val="24"/>
          <w:szCs w:val="24"/>
        </w:rPr>
        <w:t xml:space="preserve">se sumnja da vaše osoblje ima COVID-19, </w:t>
      </w:r>
      <w:r w:rsidRPr="0040533F">
        <w:rPr>
          <w:rFonts w:ascii="Book Antiqua" w:hAnsi="Book Antiqua"/>
          <w:sz w:val="24"/>
          <w:szCs w:val="24"/>
        </w:rPr>
        <w:t xml:space="preserve">osobu </w:t>
      </w:r>
      <w:r w:rsidRPr="0040533F">
        <w:rPr>
          <w:rStyle w:val="normalchar"/>
          <w:rFonts w:ascii="Book Antiqua" w:hAnsi="Book Antiqua"/>
          <w:sz w:val="24"/>
          <w:szCs w:val="24"/>
        </w:rPr>
        <w:t>treba izolirati bez obzira na to ima li simptome ili ne.</w:t>
      </w:r>
    </w:p>
    <w:p w14:paraId="6F70FC4A" w14:textId="1069C416" w:rsidR="003D7677" w:rsidRPr="00476C44" w:rsidRDefault="00253832" w:rsidP="00DA64E6">
      <w:pPr>
        <w:pStyle w:val="ListParagraph"/>
        <w:numPr>
          <w:ilvl w:val="0"/>
          <w:numId w:val="7"/>
        </w:numPr>
        <w:spacing w:after="0" w:line="276" w:lineRule="auto"/>
        <w:ind w:left="709" w:hanging="425"/>
        <w:rPr>
          <w:rFonts w:ascii="Book Antiqua" w:hAnsi="Book Antiqua"/>
          <w:sz w:val="28"/>
          <w:szCs w:val="28"/>
        </w:rPr>
      </w:pPr>
      <w:r w:rsidRPr="00476C44">
        <w:rPr>
          <w:rStyle w:val="normalchar"/>
          <w:rFonts w:ascii="Book Antiqua" w:hAnsi="Book Antiqua"/>
          <w:sz w:val="24"/>
          <w:szCs w:val="24"/>
        </w:rPr>
        <w:t xml:space="preserve">Ako je vaše osoblje bilo izloženo COVID-19, osoba treba da ostane kod kuće i da se pridržava preporuka NIJZK ( </w:t>
      </w:r>
      <w:hyperlink r:id="rId9" w:history="1">
        <w:r w:rsidRPr="00476C44">
          <w:rPr>
            <w:rStyle w:val="Hyperlink"/>
            <w:rFonts w:ascii="Book Antiqua" w:hAnsi="Book Antiqua"/>
            <w:sz w:val="24"/>
            <w:szCs w:val="24"/>
          </w:rPr>
          <w:t xml:space="preserve">https://niph-rks.org/ </w:t>
        </w:r>
      </w:hyperlink>
      <w:r w:rsidRPr="00476C44">
        <w:rPr>
          <w:rStyle w:val="normalchar"/>
          <w:rFonts w:ascii="Book Antiqua" w:hAnsi="Book Antiqua"/>
          <w:sz w:val="24"/>
          <w:szCs w:val="24"/>
        </w:rPr>
        <w:t xml:space="preserve">) i MZ </w:t>
      </w:r>
      <w:hyperlink r:id="rId10" w:history="1">
        <w:r w:rsidR="00476C44" w:rsidRPr="0057192D">
          <w:rPr>
            <w:rStyle w:val="Hyperlink"/>
            <w:rFonts w:ascii="Book Antiqua" w:hAnsi="Book Antiqua"/>
            <w:sz w:val="24"/>
            <w:szCs w:val="24"/>
          </w:rPr>
          <w:t>https://msh.rks-gov.net/sr/</w:t>
        </w:r>
      </w:hyperlink>
    </w:p>
    <w:p w14:paraId="52D7E5DD" w14:textId="77777777" w:rsidR="00476C44" w:rsidRPr="00476C44" w:rsidRDefault="00476C44" w:rsidP="00476C44">
      <w:pPr>
        <w:pStyle w:val="ListParagraph"/>
        <w:spacing w:after="0" w:line="276" w:lineRule="auto"/>
        <w:ind w:left="709"/>
        <w:rPr>
          <w:rFonts w:ascii="Book Antiqua" w:hAnsi="Book Antiqua"/>
          <w:sz w:val="28"/>
          <w:szCs w:val="28"/>
        </w:rPr>
      </w:pPr>
    </w:p>
    <w:p w14:paraId="4E82759A" w14:textId="737622D5" w:rsidR="00253832" w:rsidRPr="0040533F" w:rsidRDefault="00253832" w:rsidP="0040533F">
      <w:pPr>
        <w:pStyle w:val="Heading2"/>
        <w:spacing w:before="0" w:line="276" w:lineRule="auto"/>
        <w:rPr>
          <w:rFonts w:ascii="Book Antiqua" w:hAnsi="Book Antiqua"/>
          <w:color w:val="auto"/>
          <w:sz w:val="24"/>
          <w:szCs w:val="24"/>
        </w:rPr>
      </w:pPr>
      <w:bookmarkStart w:id="34" w:name="_Toc69471145"/>
      <w:bookmarkStart w:id="35" w:name="_Toc105757567"/>
      <w:r w:rsidRPr="0040533F">
        <w:rPr>
          <w:rFonts w:ascii="Book Antiqua" w:hAnsi="Book Antiqua"/>
          <w:color w:val="auto"/>
          <w:sz w:val="24"/>
          <w:szCs w:val="24"/>
        </w:rPr>
        <w:t>Podizanje svesti o javnom zdravlju i komunikacija sa osobljem</w:t>
      </w:r>
      <w:bookmarkEnd w:id="34"/>
      <w:bookmarkEnd w:id="35"/>
    </w:p>
    <w:p w14:paraId="0D2C1B93" w14:textId="39F2FE1E" w:rsidR="00253832" w:rsidRPr="0040533F" w:rsidRDefault="00253832" w:rsidP="0040533F">
      <w:pPr>
        <w:spacing w:after="0" w:line="276" w:lineRule="auto"/>
        <w:jc w:val="both"/>
        <w:rPr>
          <w:rFonts w:ascii="Book Antiqua" w:hAnsi="Book Antiqua" w:cs="Arial"/>
          <w:sz w:val="24"/>
          <w:szCs w:val="24"/>
        </w:rPr>
      </w:pPr>
      <w:r w:rsidRPr="0040533F">
        <w:rPr>
          <w:rFonts w:ascii="Book Antiqua" w:hAnsi="Book Antiqua" w:cs="Arial"/>
          <w:sz w:val="24"/>
          <w:szCs w:val="24"/>
        </w:rPr>
        <w:t>Pruž</w:t>
      </w:r>
      <w:r w:rsidR="00476C44">
        <w:rPr>
          <w:rFonts w:ascii="Book Antiqua" w:hAnsi="Book Antiqua" w:cs="Arial"/>
          <w:sz w:val="24"/>
          <w:szCs w:val="24"/>
        </w:rPr>
        <w:t>i</w:t>
      </w:r>
      <w:r w:rsidRPr="0040533F">
        <w:rPr>
          <w:rFonts w:ascii="Book Antiqua" w:hAnsi="Book Antiqua" w:cs="Arial"/>
          <w:sz w:val="24"/>
          <w:szCs w:val="24"/>
        </w:rPr>
        <w:t>te informacije osoblju i klijentima o vašim poslovnim aktivnostima (npr. mere javnog zdravlja, oprema za jednokratnu upotrebu, poslovna pravila) putem različitih komunikacijskih platformi (npr. mediji, informativni materijali).</w:t>
      </w:r>
    </w:p>
    <w:p w14:paraId="702A8049" w14:textId="77777777"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Pobrinite se da informativni materijali budu postavljeni u okruženjima visoke vidljivosti kako biste promovirali poruke o tome kako se zaštititi od COVID-19.</w:t>
      </w:r>
    </w:p>
    <w:p w14:paraId="29885EF7" w14:textId="726B8AF5" w:rsidR="00253832" w:rsidRPr="0040533F" w:rsidRDefault="00253832" w:rsidP="00FF4112">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t xml:space="preserve">Obavestite osoblje i kupce o merama koje su poduzete za njihovu zaštitu od COVID-19 i pobrinite se da </w:t>
      </w:r>
      <w:r w:rsidR="00476C44">
        <w:rPr>
          <w:rFonts w:ascii="Book Antiqua" w:hAnsi="Book Antiqua" w:cs="Calibri"/>
          <w:sz w:val="24"/>
          <w:szCs w:val="24"/>
        </w:rPr>
        <w:t xml:space="preserve">su ih </w:t>
      </w:r>
      <w:r w:rsidRPr="0040533F">
        <w:rPr>
          <w:rFonts w:ascii="Book Antiqua" w:hAnsi="Book Antiqua" w:cs="Calibri"/>
          <w:sz w:val="24"/>
          <w:szCs w:val="24"/>
        </w:rPr>
        <w:t>razum</w:t>
      </w:r>
      <w:r w:rsidR="00476C44">
        <w:rPr>
          <w:rFonts w:ascii="Book Antiqua" w:hAnsi="Book Antiqua" w:cs="Calibri"/>
          <w:sz w:val="24"/>
          <w:szCs w:val="24"/>
        </w:rPr>
        <w:t>eli.</w:t>
      </w:r>
    </w:p>
    <w:p w14:paraId="6FAFF9AD" w14:textId="77777777" w:rsidR="00253832" w:rsidRPr="0040533F" w:rsidRDefault="00253832" w:rsidP="0040533F">
      <w:pPr>
        <w:spacing w:after="0" w:line="276" w:lineRule="auto"/>
        <w:rPr>
          <w:rFonts w:ascii="Book Antiqua" w:hAnsi="Book Antiqua" w:cs="Arial"/>
          <w:b/>
          <w:color w:val="FF0000"/>
          <w:sz w:val="24"/>
          <w:szCs w:val="24"/>
        </w:rPr>
      </w:pPr>
    </w:p>
    <w:p w14:paraId="4D0A5AC8" w14:textId="3B6C7FCB" w:rsidR="00253832" w:rsidRPr="0040533F" w:rsidRDefault="00FA7EBC" w:rsidP="0040533F">
      <w:pPr>
        <w:pStyle w:val="Heading1"/>
      </w:pPr>
      <w:bookmarkStart w:id="36" w:name="_Toc69471146"/>
      <w:bookmarkStart w:id="37" w:name="_Toc105757568"/>
      <w:r w:rsidRPr="0040533F">
        <w:rPr>
          <w:rStyle w:val="list0020paragraphchar"/>
        </w:rPr>
        <w:t xml:space="preserve">Plan </w:t>
      </w:r>
      <w:r w:rsidR="00253832" w:rsidRPr="0040533F">
        <w:rPr>
          <w:rStyle w:val="list0020paragraphchar"/>
        </w:rPr>
        <w:t>sigurnost</w:t>
      </w:r>
      <w:bookmarkEnd w:id="36"/>
      <w:r w:rsidR="00476C44">
        <w:rPr>
          <w:rStyle w:val="list0020paragraphchar"/>
        </w:rPr>
        <w:t>i</w:t>
      </w:r>
      <w:bookmarkEnd w:id="37"/>
    </w:p>
    <w:p w14:paraId="21498B17" w14:textId="7CC92586" w:rsidR="00253832" w:rsidRPr="0040533F" w:rsidRDefault="00253832" w:rsidP="0040533F">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Sva p</w:t>
      </w:r>
      <w:r w:rsidR="00476C44">
        <w:rPr>
          <w:rFonts w:ascii="Book Antiqua" w:hAnsi="Book Antiqua" w:cs="Calibri"/>
          <w:color w:val="000000"/>
        </w:rPr>
        <w:t>oslovanj</w:t>
      </w:r>
      <w:r w:rsidRPr="0040533F">
        <w:rPr>
          <w:rFonts w:ascii="Book Antiqua" w:hAnsi="Book Antiqua" w:cs="Calibri"/>
          <w:color w:val="000000"/>
        </w:rPr>
        <w:t>a i radna mesta moraju pripremiti i učiniti dostupnim sigurnosni plan kako sledi:</w:t>
      </w:r>
    </w:p>
    <w:p w14:paraId="7D54BDF7" w14:textId="32D027D9"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 xml:space="preserve">Opišite mere/procedure koje su </w:t>
      </w:r>
      <w:r w:rsidR="00476C44">
        <w:rPr>
          <w:rFonts w:ascii="Book Antiqua" w:hAnsi="Book Antiqua" w:cs="Calibri"/>
          <w:color w:val="000000"/>
        </w:rPr>
        <w:t>s</w:t>
      </w:r>
      <w:r w:rsidRPr="0040533F">
        <w:rPr>
          <w:rFonts w:ascii="Book Antiqua" w:hAnsi="Book Antiqua" w:cs="Calibri"/>
          <w:color w:val="000000"/>
        </w:rPr>
        <w:t xml:space="preserve">provedene ili će se </w:t>
      </w:r>
      <w:r w:rsidR="00476C44">
        <w:rPr>
          <w:rFonts w:ascii="Book Antiqua" w:hAnsi="Book Antiqua" w:cs="Calibri"/>
          <w:color w:val="000000"/>
        </w:rPr>
        <w:t>s</w:t>
      </w:r>
      <w:r w:rsidRPr="0040533F">
        <w:rPr>
          <w:rFonts w:ascii="Book Antiqua" w:hAnsi="Book Antiqua" w:cs="Calibri"/>
          <w:color w:val="000000"/>
        </w:rPr>
        <w:t>prov</w:t>
      </w:r>
      <w:r w:rsidR="00476C44">
        <w:rPr>
          <w:rFonts w:ascii="Book Antiqua" w:hAnsi="Book Antiqua" w:cs="Calibri"/>
          <w:color w:val="000000"/>
        </w:rPr>
        <w:t>esti</w:t>
      </w:r>
      <w:r w:rsidRPr="0040533F">
        <w:rPr>
          <w:rFonts w:ascii="Book Antiqua" w:hAnsi="Book Antiqua" w:cs="Calibri"/>
          <w:color w:val="000000"/>
        </w:rPr>
        <w:t xml:space="preserve"> u vašem poslovanju ili instituciji/organizaciji kako bi se smanjilo širenje COVID-19.</w:t>
      </w:r>
    </w:p>
    <w:p w14:paraId="37089BED" w14:textId="6C4664BD" w:rsidR="00253832" w:rsidRPr="0040533F" w:rsidRDefault="00253832"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Uključ</w:t>
      </w:r>
      <w:r w:rsidR="00476C44">
        <w:rPr>
          <w:rFonts w:ascii="Book Antiqua" w:hAnsi="Book Antiqua" w:cs="Calibri"/>
          <w:color w:val="000000"/>
        </w:rPr>
        <w:t>ite</w:t>
      </w:r>
      <w:r w:rsidRPr="0040533F">
        <w:rPr>
          <w:rFonts w:ascii="Book Antiqua" w:hAnsi="Book Antiqua" w:cs="Calibri"/>
          <w:color w:val="000000"/>
        </w:rPr>
        <w:t xml:space="preserve"> mere za fizičku distancu, maske, čišćenje i dezinfekciju površina i predmeta i održavanje lične zaštitne opreme (LZO).</w:t>
      </w:r>
    </w:p>
    <w:p w14:paraId="60529BDA" w14:textId="4FFC1862"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Postavite</w:t>
      </w:r>
      <w:r w:rsidR="00476C44">
        <w:rPr>
          <w:rFonts w:ascii="Book Antiqua" w:hAnsi="Book Antiqua" w:cs="Calibri"/>
          <w:color w:val="000000"/>
        </w:rPr>
        <w:t xml:space="preserve"> </w:t>
      </w:r>
      <w:r w:rsidRPr="0040533F">
        <w:rPr>
          <w:rFonts w:ascii="Book Antiqua" w:hAnsi="Book Antiqua" w:cs="Calibri"/>
          <w:color w:val="000000"/>
        </w:rPr>
        <w:t>oznake fizičke udaljenosti ispred svake zgrade/prostora/</w:t>
      </w:r>
      <w:r w:rsidR="00810C68">
        <w:rPr>
          <w:rFonts w:ascii="Book Antiqua" w:hAnsi="Book Antiqua" w:cs="Calibri"/>
          <w:color w:val="000000"/>
        </w:rPr>
        <w:t>sprata</w:t>
      </w:r>
      <w:r w:rsidRPr="0040533F">
        <w:rPr>
          <w:rFonts w:ascii="Book Antiqua" w:hAnsi="Book Antiqua" w:cs="Calibri"/>
          <w:color w:val="000000"/>
        </w:rPr>
        <w:t>/</w:t>
      </w:r>
      <w:r w:rsidR="00810C68">
        <w:rPr>
          <w:rFonts w:ascii="Book Antiqua" w:hAnsi="Book Antiqua" w:cs="Calibri"/>
          <w:color w:val="000000"/>
        </w:rPr>
        <w:t xml:space="preserve"> </w:t>
      </w:r>
      <w:r w:rsidRPr="0040533F">
        <w:rPr>
          <w:rFonts w:ascii="Book Antiqua" w:hAnsi="Book Antiqua" w:cs="Calibri"/>
          <w:color w:val="000000"/>
        </w:rPr>
        <w:t>prizemnog prostora gdje je navedena fizička udaljenost od 1 metr</w:t>
      </w:r>
      <w:r w:rsidR="00810C68">
        <w:rPr>
          <w:rFonts w:ascii="Book Antiqua" w:hAnsi="Book Antiqua" w:cs="Calibri"/>
          <w:color w:val="000000"/>
        </w:rPr>
        <w:t>a</w:t>
      </w:r>
      <w:r w:rsidRPr="0040533F">
        <w:rPr>
          <w:rFonts w:ascii="Book Antiqua" w:hAnsi="Book Antiqua" w:cs="Calibri"/>
          <w:color w:val="000000"/>
        </w:rPr>
        <w:t>.</w:t>
      </w:r>
    </w:p>
    <w:p w14:paraId="5C31E258" w14:textId="4A663BB1" w:rsidR="00FA7EBC" w:rsidRPr="0040533F" w:rsidRDefault="00FA7EBC" w:rsidP="00FF4112">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 xml:space="preserve">Odredite osobu odgovornu za razvoj i </w:t>
      </w:r>
      <w:r w:rsidR="00476C44">
        <w:rPr>
          <w:rFonts w:ascii="Book Antiqua" w:hAnsi="Book Antiqua" w:cs="Calibri"/>
          <w:color w:val="000000"/>
        </w:rPr>
        <w:t>sprovodjenje</w:t>
      </w:r>
      <w:r w:rsidRPr="0040533F">
        <w:rPr>
          <w:rFonts w:ascii="Book Antiqua" w:hAnsi="Book Antiqua" w:cs="Calibri"/>
          <w:color w:val="000000"/>
        </w:rPr>
        <w:t xml:space="preserve"> sigurnosnog plana, koja će proceniti osoblje/klijente/stranke </w:t>
      </w:r>
      <w:r w:rsidR="00476C44">
        <w:rPr>
          <w:rFonts w:ascii="Book Antiqua" w:hAnsi="Book Antiqua" w:cs="Calibri"/>
          <w:color w:val="000000"/>
        </w:rPr>
        <w:t>za</w:t>
      </w:r>
      <w:r w:rsidRPr="0040533F">
        <w:rPr>
          <w:rFonts w:ascii="Book Antiqua" w:hAnsi="Book Antiqua" w:cs="Calibri"/>
          <w:color w:val="000000"/>
        </w:rPr>
        <w:t xml:space="preserve"> sve moguće simptome COVID-19.</w:t>
      </w:r>
    </w:p>
    <w:p w14:paraId="00C5363F" w14:textId="77777777" w:rsidR="00253832" w:rsidRPr="0040533F" w:rsidRDefault="00253832" w:rsidP="0040533F">
      <w:pPr>
        <w:spacing w:after="0" w:line="276" w:lineRule="auto"/>
        <w:rPr>
          <w:rFonts w:ascii="Book Antiqua" w:hAnsi="Book Antiqua" w:cs="Arial"/>
          <w:b/>
          <w:color w:val="17365D" w:themeColor="text2" w:themeShade="BF"/>
          <w:sz w:val="24"/>
          <w:szCs w:val="24"/>
        </w:rPr>
      </w:pPr>
    </w:p>
    <w:p w14:paraId="28BEAE0F" w14:textId="30CB9F85" w:rsidR="00533F17" w:rsidRPr="0040533F" w:rsidRDefault="00533F17" w:rsidP="0040533F">
      <w:pPr>
        <w:pStyle w:val="BodyText"/>
        <w:spacing w:after="0" w:line="276" w:lineRule="auto"/>
        <w:rPr>
          <w:rStyle w:val="list0020paragraphchar"/>
          <w:rFonts w:ascii="Book Antiqua" w:hAnsi="Book Antiqua"/>
          <w:b/>
          <w:sz w:val="24"/>
          <w:szCs w:val="24"/>
        </w:rPr>
      </w:pPr>
    </w:p>
    <w:p w14:paraId="0EB385EA" w14:textId="18251842" w:rsidR="00336998" w:rsidRPr="0040533F" w:rsidRDefault="00336998" w:rsidP="0040533F">
      <w:pPr>
        <w:pStyle w:val="BodyText"/>
        <w:spacing w:after="0" w:line="276" w:lineRule="auto"/>
        <w:rPr>
          <w:rStyle w:val="list0020paragraphchar"/>
          <w:rFonts w:ascii="Book Antiqua" w:hAnsi="Book Antiqua"/>
          <w:b/>
          <w:sz w:val="24"/>
          <w:szCs w:val="24"/>
        </w:rPr>
      </w:pPr>
    </w:p>
    <w:p w14:paraId="622062EF" w14:textId="0F804531" w:rsidR="00336998" w:rsidRPr="0040533F" w:rsidRDefault="00336998" w:rsidP="0040533F">
      <w:pPr>
        <w:pStyle w:val="BodyText"/>
        <w:spacing w:after="0" w:line="276" w:lineRule="auto"/>
        <w:rPr>
          <w:rStyle w:val="list0020paragraphchar"/>
          <w:rFonts w:ascii="Book Antiqua" w:hAnsi="Book Antiqua"/>
          <w:b/>
          <w:sz w:val="24"/>
          <w:szCs w:val="24"/>
        </w:rPr>
      </w:pPr>
    </w:p>
    <w:p w14:paraId="7D77FFB5" w14:textId="6A984575" w:rsidR="00A57B09" w:rsidRPr="0040533F" w:rsidRDefault="00033E39" w:rsidP="0040533F">
      <w:pPr>
        <w:pStyle w:val="Heading1"/>
        <w:rPr>
          <w:rFonts w:cs="Times New Roman"/>
          <w:iCs/>
        </w:rPr>
      </w:pPr>
      <w:bookmarkStart w:id="38" w:name="_Toc105757569"/>
      <w:r w:rsidRPr="0040533F">
        <w:rPr>
          <w:rStyle w:val="list0020paragraphchar"/>
        </w:rPr>
        <w:lastRenderedPageBreak/>
        <w:t xml:space="preserve">Specifične smernice za </w:t>
      </w:r>
      <w:r w:rsidR="00A57B09" w:rsidRPr="0040533F">
        <w:rPr>
          <w:rStyle w:val="list0020paragraphchar"/>
        </w:rPr>
        <w:t xml:space="preserve">sprečavanje širenja COVID-19 u </w:t>
      </w:r>
      <w:bookmarkStart w:id="39" w:name="_Hlk105747683"/>
      <w:r w:rsidR="00FA7EBC" w:rsidRPr="0040533F">
        <w:rPr>
          <w:rFonts w:cs="Times New Roman"/>
          <w:iCs/>
        </w:rPr>
        <w:t>poslovnom, industrijskom, javnoj upravi i nevladinom sektoru</w:t>
      </w:r>
      <w:bookmarkEnd w:id="38"/>
      <w:bookmarkEnd w:id="39"/>
    </w:p>
    <w:p w14:paraId="5FAEE0FD" w14:textId="77777777" w:rsidR="00BB7F1E" w:rsidRPr="0040533F" w:rsidRDefault="00BB7F1E" w:rsidP="0040533F">
      <w:pPr>
        <w:spacing w:after="0" w:line="276" w:lineRule="auto"/>
        <w:rPr>
          <w:rFonts w:ascii="Book Antiqua" w:hAnsi="Book Antiqua"/>
        </w:rPr>
      </w:pPr>
    </w:p>
    <w:p w14:paraId="7F99CF2A" w14:textId="7C980942" w:rsidR="00B91129" w:rsidRPr="0040533F" w:rsidRDefault="00A57B09" w:rsidP="0040533F">
      <w:pPr>
        <w:pStyle w:val="Heading2"/>
        <w:spacing w:before="0" w:line="276" w:lineRule="auto"/>
        <w:rPr>
          <w:rStyle w:val="normalchar"/>
          <w:rFonts w:ascii="Book Antiqua" w:hAnsi="Book Antiqua"/>
          <w:color w:val="auto"/>
          <w:sz w:val="24"/>
          <w:szCs w:val="24"/>
        </w:rPr>
      </w:pPr>
      <w:bookmarkStart w:id="40" w:name="_Toc105757570"/>
      <w:r w:rsidRPr="0040533F">
        <w:rPr>
          <w:rStyle w:val="normalchar"/>
          <w:rFonts w:ascii="Book Antiqua" w:hAnsi="Book Antiqua"/>
          <w:color w:val="auto"/>
          <w:sz w:val="24"/>
          <w:szCs w:val="24"/>
        </w:rPr>
        <w:t>Promovir</w:t>
      </w:r>
      <w:r w:rsidR="00810C68">
        <w:rPr>
          <w:rStyle w:val="normalchar"/>
          <w:rFonts w:ascii="Book Antiqua" w:hAnsi="Book Antiqua"/>
          <w:color w:val="auto"/>
          <w:sz w:val="24"/>
          <w:szCs w:val="24"/>
        </w:rPr>
        <w:t>ši</w:t>
      </w:r>
      <w:r w:rsidRPr="0040533F">
        <w:rPr>
          <w:rStyle w:val="normalchar"/>
          <w:rFonts w:ascii="Book Antiqua" w:hAnsi="Book Antiqua"/>
          <w:color w:val="auto"/>
          <w:sz w:val="24"/>
          <w:szCs w:val="24"/>
        </w:rPr>
        <w:t>te i poštujte fizičku distancu</w:t>
      </w:r>
      <w:bookmarkEnd w:id="40"/>
    </w:p>
    <w:p w14:paraId="3EABCD58" w14:textId="4E84B9CE" w:rsidR="00810C68" w:rsidRPr="00BA7E81" w:rsidRDefault="00810C68" w:rsidP="00810C68">
      <w:pPr>
        <w:pStyle w:val="Normal1"/>
        <w:numPr>
          <w:ilvl w:val="0"/>
          <w:numId w:val="12"/>
        </w:numPr>
        <w:spacing w:before="0" w:beforeAutospacing="0" w:after="0" w:afterAutospacing="0" w:line="276" w:lineRule="auto"/>
        <w:ind w:left="709" w:hanging="425"/>
        <w:jc w:val="both"/>
        <w:rPr>
          <w:rFonts w:ascii="Book Antiqua" w:hAnsi="Book Antiqua" w:cs="Calibri"/>
        </w:rPr>
      </w:pPr>
      <w:r w:rsidRPr="00BA7E81">
        <w:rPr>
          <w:rFonts w:ascii="Book Antiqua" w:hAnsi="Book Antiqua" w:cs="Calibri"/>
        </w:rPr>
        <w:t xml:space="preserve">Obezbedite fizičku udaljenost od 1 metra za svo osoblje na radnom mestu, </w:t>
      </w:r>
      <w:r w:rsidR="003C4A1C">
        <w:rPr>
          <w:rFonts w:ascii="Book Antiqua" w:hAnsi="Book Antiqua" w:cs="Calibri"/>
        </w:rPr>
        <w:t>za vreme</w:t>
      </w:r>
      <w:r w:rsidRPr="00BA7E81">
        <w:rPr>
          <w:rFonts w:ascii="Book Antiqua" w:hAnsi="Book Antiqua" w:cs="Calibri"/>
        </w:rPr>
        <w:t xml:space="preserve"> obroka i odmora (npr. radne prostorije, trpezarije, svlačionice, kupatila).</w:t>
      </w:r>
    </w:p>
    <w:p w14:paraId="5FF18401" w14:textId="77777777" w:rsidR="00810C68" w:rsidRPr="00BA7E81" w:rsidRDefault="00810C68" w:rsidP="00810C68">
      <w:pPr>
        <w:pStyle w:val="Normal1"/>
        <w:numPr>
          <w:ilvl w:val="0"/>
          <w:numId w:val="1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rPr>
        <w:t>Organizirajte radna mesta tako da održavate fizičku udaljenost od 1 metra između područja za usluge klijentima.</w:t>
      </w:r>
    </w:p>
    <w:p w14:paraId="4F620ECD" w14:textId="77777777" w:rsidR="00810C68" w:rsidRPr="00BA7E81" w:rsidRDefault="00810C68" w:rsidP="00810C68">
      <w:pPr>
        <w:pStyle w:val="Normal1"/>
        <w:numPr>
          <w:ilvl w:val="0"/>
          <w:numId w:val="12"/>
        </w:numPr>
        <w:spacing w:before="0" w:beforeAutospacing="0" w:after="0" w:afterAutospacing="0" w:line="276" w:lineRule="auto"/>
        <w:ind w:left="709" w:hanging="425"/>
        <w:jc w:val="both"/>
        <w:rPr>
          <w:rFonts w:ascii="Book Antiqua" w:hAnsi="Book Antiqua" w:cs="Calibri"/>
        </w:rPr>
      </w:pPr>
      <w:r w:rsidRPr="00BA7E81">
        <w:rPr>
          <w:rFonts w:ascii="Book Antiqua" w:hAnsi="Book Antiqua" w:cs="Calibri"/>
        </w:rPr>
        <w:t>Zakažite termin unapred, kako bi se izbeglo gomilanje klijenata u zatvorenom prostoru, kada fizička udaljenost nije moguća.</w:t>
      </w:r>
    </w:p>
    <w:p w14:paraId="7FDEB2A6" w14:textId="4E9A58DE" w:rsidR="00810C68" w:rsidRPr="00BA7E81" w:rsidRDefault="003C4A1C" w:rsidP="00810C68">
      <w:pPr>
        <w:pStyle w:val="Normal1"/>
        <w:numPr>
          <w:ilvl w:val="0"/>
          <w:numId w:val="12"/>
        </w:numPr>
        <w:spacing w:before="0" w:beforeAutospacing="0" w:after="0" w:afterAutospacing="0" w:line="276" w:lineRule="auto"/>
        <w:ind w:left="709" w:hanging="425"/>
        <w:jc w:val="both"/>
        <w:rPr>
          <w:rFonts w:ascii="Book Antiqua" w:hAnsi="Book Antiqua" w:cs="Calibri"/>
        </w:rPr>
      </w:pPr>
      <w:r>
        <w:rPr>
          <w:rFonts w:ascii="Book Antiqua" w:hAnsi="Book Antiqua" w:cs="Calibri"/>
        </w:rPr>
        <w:t>Onemoguć</w:t>
      </w:r>
      <w:r w:rsidR="00810C68" w:rsidRPr="00BA7E81">
        <w:rPr>
          <w:rFonts w:ascii="Book Antiqua" w:hAnsi="Book Antiqua" w:cs="Calibri"/>
        </w:rPr>
        <w:t>iti postrojavanje ili okupljanje unutar i izvan radnog/poslovnog okruženja, osim ako postoji fizička udaljenost od najmanje 1 metra od drugih grupa ljudi.</w:t>
      </w:r>
    </w:p>
    <w:p w14:paraId="1B52C5C4" w14:textId="77777777" w:rsidR="00810C68" w:rsidRPr="0040533F" w:rsidRDefault="00810C68" w:rsidP="0040533F">
      <w:pPr>
        <w:pStyle w:val="Normal1"/>
        <w:spacing w:before="0" w:beforeAutospacing="0" w:after="0" w:afterAutospacing="0" w:line="276" w:lineRule="auto"/>
        <w:ind w:left="360"/>
        <w:jc w:val="both"/>
        <w:rPr>
          <w:rFonts w:ascii="Book Antiqua" w:hAnsi="Book Antiqua" w:cs="Calibri"/>
        </w:rPr>
      </w:pPr>
    </w:p>
    <w:p w14:paraId="7E06324A" w14:textId="77777777" w:rsidR="00663EA1" w:rsidRPr="0040533F" w:rsidRDefault="007446C5" w:rsidP="0040533F">
      <w:pPr>
        <w:pStyle w:val="Heading2"/>
        <w:spacing w:before="0" w:line="276" w:lineRule="auto"/>
        <w:rPr>
          <w:rFonts w:ascii="Book Antiqua" w:hAnsi="Book Antiqua"/>
          <w:color w:val="auto"/>
          <w:sz w:val="24"/>
          <w:szCs w:val="24"/>
        </w:rPr>
      </w:pPr>
      <w:bookmarkStart w:id="41" w:name="_Toc105757571"/>
      <w:r w:rsidRPr="0040533F">
        <w:rPr>
          <w:rStyle w:val="normalchar"/>
          <w:rFonts w:ascii="Book Antiqua" w:hAnsi="Book Antiqua"/>
          <w:color w:val="auto"/>
          <w:sz w:val="24"/>
          <w:szCs w:val="24"/>
        </w:rPr>
        <w:t>Održavajte i podstičite higijenu ruku</w:t>
      </w:r>
      <w:bookmarkEnd w:id="41"/>
      <w:r w:rsidR="00A57B09" w:rsidRPr="0040533F">
        <w:rPr>
          <w:rStyle w:val="normalchar"/>
          <w:rFonts w:ascii="Book Antiqua" w:hAnsi="Book Antiqua"/>
          <w:color w:val="auto"/>
          <w:sz w:val="24"/>
          <w:szCs w:val="24"/>
        </w:rPr>
        <w:t xml:space="preserve"> </w:t>
      </w:r>
    </w:p>
    <w:p w14:paraId="2A46F4CE" w14:textId="77777777" w:rsidR="00810C68" w:rsidRPr="00BA7E81"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Obezbedite sapun i vodu na radnom mestu. Ako sapun i voda nisu dostupni, koristite sredstvo za dezinfekciju ruku na bazi alkohola od 60-70%. Ako su ruke vidljivo zaprljane, sapun i vodu treba koristiti pre dezinfekcije.</w:t>
      </w:r>
    </w:p>
    <w:p w14:paraId="7F2A3C4D" w14:textId="76106371" w:rsidR="00810C68" w:rsidRPr="00BA7E81"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 xml:space="preserve">Osigurajte </w:t>
      </w:r>
      <w:r w:rsidR="003C4A1C">
        <w:rPr>
          <w:rFonts w:ascii="Book Antiqua" w:hAnsi="Book Antiqua" w:cs="Calibri"/>
          <w:color w:val="000000"/>
        </w:rPr>
        <w:t>odgovarajuć</w:t>
      </w:r>
      <w:r w:rsidRPr="00BA7E81">
        <w:rPr>
          <w:rFonts w:ascii="Book Antiqua" w:hAnsi="Book Antiqua" w:cs="Calibri"/>
          <w:color w:val="000000"/>
        </w:rPr>
        <w:t>u opskrbu tekućim sapunom, papirnim ubrusima , sredstvima za dezinfekciju ruku, maramicama i kantama za smeće u radnim prostorijama i toaletima.</w:t>
      </w:r>
    </w:p>
    <w:p w14:paraId="12586264" w14:textId="77777777" w:rsidR="00810C68" w:rsidRPr="00BA7E81"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Obavezno perite/trljajte</w:t>
      </w:r>
      <w:r>
        <w:rPr>
          <w:rFonts w:ascii="Book Antiqua" w:hAnsi="Book Antiqua" w:cs="Calibri"/>
          <w:color w:val="000000"/>
        </w:rPr>
        <w:t xml:space="preserve"> </w:t>
      </w:r>
      <w:r w:rsidRPr="00BA7E81">
        <w:rPr>
          <w:rFonts w:ascii="Book Antiqua" w:hAnsi="Book Antiqua" w:cs="Calibri"/>
          <w:color w:val="000000"/>
        </w:rPr>
        <w:t>ruke</w:t>
      </w:r>
      <w:r>
        <w:rPr>
          <w:rFonts w:ascii="Book Antiqua" w:hAnsi="Book Antiqua" w:cs="Calibri"/>
          <w:color w:val="000000"/>
        </w:rPr>
        <w:t xml:space="preserve"> </w:t>
      </w:r>
      <w:r w:rsidRPr="00BA7E81">
        <w:rPr>
          <w:rFonts w:ascii="Book Antiqua" w:hAnsi="Book Antiqua" w:cs="Calibri"/>
          <w:color w:val="000000"/>
        </w:rPr>
        <w:t>najmanje 20 sekundi i ograničite kontakt sa zajedničkim površinama i alatima.</w:t>
      </w:r>
    </w:p>
    <w:p w14:paraId="63C35916" w14:textId="77777777" w:rsidR="00810C68" w:rsidRPr="00BA7E81"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BA7E81">
        <w:rPr>
          <w:rFonts w:ascii="Book Antiqua" w:hAnsi="Book Antiqua" w:cs="Calibri"/>
          <w:color w:val="000000"/>
        </w:rPr>
        <w:t>Operite ruke vodom ili dezinficijensom odmah nakon pružanja usluge.</w:t>
      </w:r>
    </w:p>
    <w:p w14:paraId="583D9B20" w14:textId="77777777" w:rsidR="00810C68" w:rsidRPr="0040533F"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Postavite sredstva za dezinfekciju ruku na mnog</w:t>
      </w:r>
      <w:r>
        <w:rPr>
          <w:rFonts w:ascii="Book Antiqua" w:hAnsi="Book Antiqua" w:cs="Calibri"/>
          <w:color w:val="000000"/>
        </w:rPr>
        <w:t>a</w:t>
      </w:r>
      <w:r w:rsidRPr="0040533F">
        <w:rPr>
          <w:rFonts w:ascii="Book Antiqua" w:hAnsi="Book Antiqua" w:cs="Calibri"/>
          <w:color w:val="000000"/>
        </w:rPr>
        <w:t xml:space="preserve"> mesta kako biste podstakli higijenu ruku.</w:t>
      </w:r>
    </w:p>
    <w:p w14:paraId="4E74F750" w14:textId="77777777" w:rsidR="00810C68" w:rsidRPr="0040533F"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theme="majorHAnsi"/>
          <w:color w:val="000000"/>
        </w:rPr>
        <w:t>Izbegavajte dodirivanje očiju, nosa i usta prljavim rukama</w:t>
      </w:r>
      <w:r w:rsidRPr="0040533F">
        <w:rPr>
          <w:rFonts w:ascii="Book Antiqua" w:hAnsi="Book Antiqua" w:cs="Calibri"/>
          <w:color w:val="000000"/>
        </w:rPr>
        <w:t>.</w:t>
      </w:r>
    </w:p>
    <w:p w14:paraId="784085FC" w14:textId="77777777" w:rsidR="00810C68" w:rsidRPr="0040533F"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 xml:space="preserve">Ako se koriste rukavice, važno je menjati ih svakih sat vremena, ili češće po potrebi (npr. prilikom menjanja zadataka ili </w:t>
      </w:r>
      <w:r w:rsidRPr="0040533F">
        <w:rPr>
          <w:rFonts w:ascii="Book Antiqua" w:hAnsi="Book Antiqua" w:cs="Calibri"/>
        </w:rPr>
        <w:t>između klijenata</w:t>
      </w:r>
      <w:r w:rsidRPr="0040533F">
        <w:rPr>
          <w:rFonts w:ascii="Book Antiqua" w:hAnsi="Book Antiqua" w:cs="Calibri"/>
          <w:color w:val="000000"/>
        </w:rPr>
        <w:t>).</w:t>
      </w:r>
    </w:p>
    <w:p w14:paraId="5E611127" w14:textId="77777777" w:rsidR="00810C68" w:rsidRPr="0040533F" w:rsidRDefault="00810C68" w:rsidP="00810C68">
      <w:pPr>
        <w:pStyle w:val="Normal1"/>
        <w:numPr>
          <w:ilvl w:val="0"/>
          <w:numId w:val="2"/>
        </w:numPr>
        <w:spacing w:before="0" w:beforeAutospacing="0" w:after="0" w:afterAutospacing="0" w:line="276" w:lineRule="auto"/>
        <w:ind w:left="709" w:hanging="425"/>
        <w:jc w:val="both"/>
        <w:rPr>
          <w:rFonts w:ascii="Book Antiqua" w:hAnsi="Book Antiqua" w:cs="Calibri"/>
          <w:color w:val="000000"/>
        </w:rPr>
      </w:pPr>
      <w:r w:rsidRPr="0040533F">
        <w:rPr>
          <w:rFonts w:ascii="Book Antiqua" w:hAnsi="Book Antiqua" w:cs="Calibri"/>
          <w:color w:val="000000"/>
        </w:rPr>
        <w:t>Koristite opcije elektronskog plaćanja kad god je to moguće. Ako to nije moguće, pobrinite se da zaposleni pažljivo rukuju novcem i karticama</w:t>
      </w:r>
      <w:r>
        <w:rPr>
          <w:rFonts w:ascii="Book Antiqua" w:hAnsi="Book Antiqua" w:cs="Calibri"/>
          <w:color w:val="000000"/>
        </w:rPr>
        <w:t>,</w:t>
      </w:r>
      <w:r w:rsidRPr="0040533F">
        <w:rPr>
          <w:rFonts w:ascii="Book Antiqua" w:hAnsi="Book Antiqua" w:cs="Calibri"/>
          <w:color w:val="000000"/>
        </w:rPr>
        <w:t xml:space="preserve"> bilo menjanjem rukavica između svake transakcije ili </w:t>
      </w:r>
      <w:r w:rsidRPr="00BA7E81">
        <w:rPr>
          <w:rFonts w:ascii="Book Antiqua" w:hAnsi="Book Antiqua" w:cs="Calibri"/>
          <w:color w:val="000000"/>
        </w:rPr>
        <w:t>korištenjem sredstva za</w:t>
      </w:r>
      <w:r w:rsidRPr="0020423F">
        <w:rPr>
          <w:rFonts w:ascii="Book Antiqua" w:hAnsi="Book Antiqua" w:cs="Calibri"/>
          <w:color w:val="000000"/>
          <w:sz w:val="22"/>
          <w:szCs w:val="22"/>
        </w:rPr>
        <w:t xml:space="preserve"> </w:t>
      </w:r>
      <w:r w:rsidRPr="0040533F">
        <w:rPr>
          <w:rFonts w:ascii="Book Antiqua" w:hAnsi="Book Antiqua" w:cs="Calibri"/>
          <w:color w:val="000000"/>
        </w:rPr>
        <w:t>čišćenje između klijenata.</w:t>
      </w:r>
      <w:r w:rsidRPr="0040533F">
        <w:rPr>
          <w:rFonts w:ascii="Book Antiqua" w:hAnsi="Book Antiqua"/>
        </w:rPr>
        <w:t xml:space="preserve"> </w:t>
      </w:r>
    </w:p>
    <w:p w14:paraId="6D89E3BB" w14:textId="42C2F51B" w:rsidR="00B21A74" w:rsidRDefault="00B21A74" w:rsidP="0040533F">
      <w:pPr>
        <w:pStyle w:val="Normal1"/>
        <w:spacing w:before="0" w:beforeAutospacing="0" w:after="0" w:afterAutospacing="0" w:line="276" w:lineRule="auto"/>
        <w:jc w:val="both"/>
        <w:rPr>
          <w:rFonts w:ascii="Book Antiqua" w:hAnsi="Book Antiqua" w:cs="Calibri"/>
          <w:color w:val="000000"/>
        </w:rPr>
      </w:pPr>
    </w:p>
    <w:p w14:paraId="56B29270" w14:textId="77777777" w:rsidR="00810C68" w:rsidRPr="0040533F" w:rsidRDefault="00810C68" w:rsidP="00810C68">
      <w:pPr>
        <w:pStyle w:val="Heading2"/>
        <w:spacing w:before="0" w:line="276" w:lineRule="auto"/>
        <w:jc w:val="both"/>
        <w:rPr>
          <w:rStyle w:val="normalchar"/>
          <w:rFonts w:ascii="Book Antiqua" w:hAnsi="Book Antiqua"/>
          <w:color w:val="auto"/>
          <w:sz w:val="24"/>
          <w:szCs w:val="24"/>
        </w:rPr>
      </w:pPr>
      <w:bookmarkStart w:id="42" w:name="_Toc105757572"/>
      <w:r>
        <w:rPr>
          <w:rStyle w:val="normalchar"/>
          <w:rFonts w:ascii="Book Antiqua" w:hAnsi="Book Antiqua"/>
          <w:color w:val="auto"/>
          <w:sz w:val="24"/>
          <w:szCs w:val="24"/>
        </w:rPr>
        <w:t>Nosite</w:t>
      </w:r>
      <w:r w:rsidRPr="0040533F">
        <w:rPr>
          <w:rStyle w:val="normalchar"/>
          <w:rFonts w:ascii="Book Antiqua" w:hAnsi="Book Antiqua"/>
          <w:color w:val="auto"/>
          <w:sz w:val="24"/>
          <w:szCs w:val="24"/>
        </w:rPr>
        <w:t xml:space="preserve"> i podstičite nošenje maski</w:t>
      </w:r>
      <w:r>
        <w:rPr>
          <w:rStyle w:val="normalchar"/>
          <w:rFonts w:ascii="Book Antiqua" w:hAnsi="Book Antiqua"/>
          <w:color w:val="auto"/>
          <w:sz w:val="24"/>
          <w:szCs w:val="24"/>
        </w:rPr>
        <w:t xml:space="preserve">/pokrivača </w:t>
      </w:r>
      <w:r w:rsidRPr="0040533F">
        <w:rPr>
          <w:rStyle w:val="normalchar"/>
          <w:rFonts w:ascii="Book Antiqua" w:hAnsi="Book Antiqua"/>
          <w:color w:val="auto"/>
          <w:sz w:val="24"/>
          <w:szCs w:val="24"/>
        </w:rPr>
        <w:t xml:space="preserve">za lice </w:t>
      </w:r>
      <w:r w:rsidRPr="0040533F">
        <w:rPr>
          <w:rFonts w:ascii="Book Antiqua" w:hAnsi="Book Antiqua" w:cs="Calibri"/>
          <w:color w:val="auto"/>
          <w:sz w:val="24"/>
          <w:szCs w:val="24"/>
        </w:rPr>
        <w:t xml:space="preserve">za osoblje i </w:t>
      </w:r>
      <w:r w:rsidRPr="0040533F">
        <w:rPr>
          <w:rStyle w:val="normalchar"/>
          <w:rFonts w:ascii="Book Antiqua" w:hAnsi="Book Antiqua"/>
          <w:color w:val="auto"/>
          <w:sz w:val="24"/>
          <w:szCs w:val="24"/>
        </w:rPr>
        <w:t>klijente</w:t>
      </w:r>
      <w:bookmarkEnd w:id="42"/>
    </w:p>
    <w:p w14:paraId="1BA8AFE7" w14:textId="77777777" w:rsidR="00810C68" w:rsidRPr="0040533F" w:rsidRDefault="00810C68" w:rsidP="00810C68">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Pr>
          <w:rFonts w:ascii="Book Antiqua" w:hAnsi="Book Antiqua" w:cs="Calibri"/>
          <w:color w:val="000000"/>
        </w:rPr>
        <w:t xml:space="preserve">Preporučuje se </w:t>
      </w:r>
      <w:r w:rsidRPr="0040533F">
        <w:rPr>
          <w:rFonts w:ascii="Book Antiqua" w:hAnsi="Book Antiqua" w:cs="Calibri"/>
          <w:color w:val="000000"/>
        </w:rPr>
        <w:t>nošenje mask</w:t>
      </w:r>
      <w:r>
        <w:rPr>
          <w:rFonts w:ascii="Book Antiqua" w:hAnsi="Book Antiqua" w:cs="Calibri"/>
          <w:color w:val="000000"/>
        </w:rPr>
        <w:t>e</w:t>
      </w:r>
      <w:r w:rsidRPr="0040533F">
        <w:rPr>
          <w:rFonts w:ascii="Book Antiqua" w:hAnsi="Book Antiqua" w:cs="Calibri"/>
          <w:color w:val="000000"/>
        </w:rPr>
        <w:t>/</w:t>
      </w:r>
      <w:r>
        <w:rPr>
          <w:rFonts w:ascii="Book Antiqua" w:hAnsi="Book Antiqua" w:cs="Calibri"/>
          <w:color w:val="000000"/>
        </w:rPr>
        <w:t xml:space="preserve">pokrivaća </w:t>
      </w:r>
      <w:r w:rsidRPr="0040533F">
        <w:rPr>
          <w:rFonts w:ascii="Book Antiqua" w:hAnsi="Book Antiqua" w:cs="Calibri"/>
          <w:color w:val="000000"/>
        </w:rPr>
        <w:t>za lice koja pokriva nos i usta u zatvorenom prostoru.</w:t>
      </w:r>
    </w:p>
    <w:p w14:paraId="3170E2E5" w14:textId="77777777" w:rsidR="00810C68" w:rsidRPr="0040533F" w:rsidRDefault="00810C68" w:rsidP="00810C68">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lastRenderedPageBreak/>
        <w:t>Maske/</w:t>
      </w:r>
      <w:r>
        <w:rPr>
          <w:rFonts w:ascii="Book Antiqua" w:hAnsi="Book Antiqua" w:cs="Calibri"/>
          <w:color w:val="000000"/>
        </w:rPr>
        <w:t>pokriva</w:t>
      </w:r>
      <w:r>
        <w:rPr>
          <w:rFonts w:ascii="Book Antiqua" w:hAnsi="Book Antiqua" w:cs="Calibri"/>
          <w:color w:val="000000"/>
          <w:lang w:val="sr-Latn-BA"/>
        </w:rPr>
        <w:t>či</w:t>
      </w:r>
      <w:r w:rsidRPr="0040533F">
        <w:rPr>
          <w:rFonts w:ascii="Book Antiqua" w:hAnsi="Book Antiqua" w:cs="Calibri"/>
          <w:color w:val="000000"/>
        </w:rPr>
        <w:t xml:space="preserve"> za lice ne moraju da nose zaposleni u zatvorenom prostoru ako nisu u mogućnosti da nose maske. Na primjer, maske ne sm</w:t>
      </w:r>
      <w:r>
        <w:rPr>
          <w:rFonts w:ascii="Book Antiqua" w:hAnsi="Book Antiqua" w:cs="Calibri"/>
          <w:color w:val="000000"/>
        </w:rPr>
        <w:t>e</w:t>
      </w:r>
      <w:r w:rsidRPr="0040533F">
        <w:rPr>
          <w:rFonts w:ascii="Book Antiqua" w:hAnsi="Book Antiqua" w:cs="Calibri"/>
          <w:color w:val="000000"/>
        </w:rPr>
        <w:t>ju koristiti deca mlađa od dve godine i osobe koje imaju problema s</w:t>
      </w:r>
      <w:r>
        <w:rPr>
          <w:rFonts w:ascii="Book Antiqua" w:hAnsi="Book Antiqua" w:cs="Calibri"/>
          <w:color w:val="000000"/>
        </w:rPr>
        <w:t>a</w:t>
      </w:r>
      <w:r w:rsidRPr="0040533F">
        <w:rPr>
          <w:rFonts w:ascii="Book Antiqua" w:hAnsi="Book Antiqua" w:cs="Calibri"/>
          <w:color w:val="000000"/>
        </w:rPr>
        <w:t xml:space="preserve"> disanjem.</w:t>
      </w:r>
    </w:p>
    <w:p w14:paraId="52BD4AF3" w14:textId="2A9BFB90" w:rsidR="00810C68" w:rsidRPr="0040533F" w:rsidRDefault="00810C68" w:rsidP="00810C68">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Maska nije zamena za fizičku distancu i treba je </w:t>
      </w:r>
      <w:r w:rsidR="003C4A1C">
        <w:rPr>
          <w:rFonts w:ascii="Book Antiqua" w:hAnsi="Book Antiqua" w:cs="Calibri"/>
          <w:color w:val="000000"/>
        </w:rPr>
        <w:t>o</w:t>
      </w:r>
      <w:r w:rsidRPr="0040533F">
        <w:rPr>
          <w:rFonts w:ascii="Book Antiqua" w:hAnsi="Book Antiqua" w:cs="Calibri"/>
          <w:color w:val="000000"/>
        </w:rPr>
        <w:t>drža</w:t>
      </w:r>
      <w:r w:rsidR="003C4A1C">
        <w:rPr>
          <w:rFonts w:ascii="Book Antiqua" w:hAnsi="Book Antiqua" w:cs="Calibri"/>
          <w:color w:val="000000"/>
        </w:rPr>
        <w:t>va</w:t>
      </w:r>
      <w:r w:rsidRPr="0040533F">
        <w:rPr>
          <w:rFonts w:ascii="Book Antiqua" w:hAnsi="Book Antiqua" w:cs="Calibri"/>
          <w:color w:val="000000"/>
        </w:rPr>
        <w:t>ti na udaljenosti od 1 metr</w:t>
      </w:r>
      <w:r>
        <w:rPr>
          <w:rFonts w:ascii="Book Antiqua" w:hAnsi="Book Antiqua" w:cs="Calibri"/>
          <w:color w:val="000000"/>
        </w:rPr>
        <w:t>a</w:t>
      </w:r>
      <w:r w:rsidRPr="0040533F">
        <w:rPr>
          <w:rFonts w:ascii="Book Antiqua" w:hAnsi="Book Antiqua" w:cs="Calibri"/>
        </w:rPr>
        <w:t xml:space="preserve">, </w:t>
      </w:r>
      <w:r>
        <w:rPr>
          <w:rFonts w:ascii="Book Antiqua" w:hAnsi="Book Antiqua" w:cs="Calibri"/>
          <w:color w:val="000000"/>
        </w:rPr>
        <w:t xml:space="preserve">naročito </w:t>
      </w:r>
      <w:r w:rsidRPr="0040533F">
        <w:rPr>
          <w:rFonts w:ascii="Book Antiqua" w:hAnsi="Book Antiqua" w:cs="Calibri"/>
          <w:color w:val="000000"/>
        </w:rPr>
        <w:t>u zatvorenom prostoru.</w:t>
      </w:r>
    </w:p>
    <w:p w14:paraId="1B2277D9" w14:textId="77777777" w:rsidR="00C00116" w:rsidRDefault="00810C68" w:rsidP="00C00116">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810C68">
        <w:rPr>
          <w:rFonts w:ascii="Book Antiqua" w:hAnsi="Book Antiqua" w:cs="Calibri"/>
          <w:color w:val="000000"/>
        </w:rPr>
        <w:t xml:space="preserve">Sektor ličnih usluga je dužan da na vidnom mestu na ulazu u objekat istakne znakove pravila ponašanja za zaštitu od COVID-19, uključujući i oznaku preporuke za postavljanje maske, poštovanje udaljenosti od jednog (1) metra i promotivni znak za vakcinaciju prema nacrtu Ministarstva </w:t>
      </w:r>
      <w:r w:rsidR="0051149C">
        <w:rPr>
          <w:rFonts w:ascii="Book Antiqua" w:hAnsi="Book Antiqua" w:cs="Calibri"/>
          <w:color w:val="000000"/>
        </w:rPr>
        <w:t>Z</w:t>
      </w:r>
      <w:r w:rsidRPr="00810C68">
        <w:rPr>
          <w:rFonts w:ascii="Book Antiqua" w:hAnsi="Book Antiqua" w:cs="Calibri"/>
          <w:color w:val="000000"/>
        </w:rPr>
        <w:t>dravlja</w:t>
      </w:r>
      <w:r>
        <w:rPr>
          <w:rFonts w:ascii="Book Antiqua" w:hAnsi="Book Antiqua" w:cs="Calibri"/>
          <w:color w:val="000000"/>
        </w:rPr>
        <w:t>.</w:t>
      </w:r>
    </w:p>
    <w:p w14:paraId="18C4E520" w14:textId="367B9D18" w:rsidR="00F542A5" w:rsidRPr="00C00116" w:rsidRDefault="00C00116" w:rsidP="00C00116">
      <w:pPr>
        <w:pStyle w:val="Normal1"/>
        <w:numPr>
          <w:ilvl w:val="0"/>
          <w:numId w:val="3"/>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C00116">
        <w:rPr>
          <w:rFonts w:ascii="Book Antiqua" w:hAnsi="Book Antiqua" w:cs="Calibri"/>
          <w:color w:val="000000"/>
        </w:rPr>
        <w:t xml:space="preserve">Obavezno </w:t>
      </w:r>
      <w:r>
        <w:rPr>
          <w:rFonts w:ascii="Book Antiqua" w:hAnsi="Book Antiqua" w:cs="Calibri"/>
          <w:color w:val="000000"/>
        </w:rPr>
        <w:t xml:space="preserve">je </w:t>
      </w:r>
      <w:r w:rsidRPr="00C00116">
        <w:rPr>
          <w:rFonts w:ascii="Book Antiqua" w:hAnsi="Book Antiqua" w:cs="Calibri"/>
          <w:color w:val="000000"/>
        </w:rPr>
        <w:t xml:space="preserve">držati dezinfekciona sredstva za ruke i </w:t>
      </w:r>
      <w:r>
        <w:rPr>
          <w:rFonts w:ascii="Book Antiqua" w:hAnsi="Book Antiqua" w:cs="Calibri"/>
          <w:color w:val="000000"/>
        </w:rPr>
        <w:t xml:space="preserve">odredjenu </w:t>
      </w:r>
      <w:r w:rsidRPr="00C00116">
        <w:rPr>
          <w:rFonts w:ascii="Book Antiqua" w:hAnsi="Book Antiqua" w:cs="Calibri"/>
          <w:color w:val="000000"/>
        </w:rPr>
        <w:t>količinu maski na pristupačnim mestima na ulazu u objekat i</w:t>
      </w:r>
      <w:r>
        <w:rPr>
          <w:rFonts w:ascii="Book Antiqua" w:hAnsi="Book Antiqua" w:cs="Calibri"/>
          <w:color w:val="000000"/>
        </w:rPr>
        <w:t xml:space="preserve"> </w:t>
      </w:r>
      <w:r w:rsidRPr="00C00116">
        <w:rPr>
          <w:rFonts w:ascii="Book Antiqua" w:hAnsi="Book Antiqua" w:cs="Calibri"/>
          <w:color w:val="000000"/>
        </w:rPr>
        <w:t>u zatvorenom prostoru.</w:t>
      </w:r>
    </w:p>
    <w:p w14:paraId="4168227B" w14:textId="77777777" w:rsidR="00C00116" w:rsidRPr="0040533F" w:rsidRDefault="00C00116" w:rsidP="0040533F">
      <w:pPr>
        <w:pStyle w:val="Normal1"/>
        <w:shd w:val="clear" w:color="auto" w:fill="FFFFFF" w:themeFill="background1"/>
        <w:spacing w:before="0" w:beforeAutospacing="0" w:after="0" w:afterAutospacing="0" w:line="276" w:lineRule="auto"/>
        <w:ind w:right="432"/>
        <w:jc w:val="both"/>
        <w:rPr>
          <w:rFonts w:ascii="Book Antiqua" w:hAnsi="Book Antiqua" w:cs="Calibri"/>
          <w:color w:val="000000"/>
        </w:rPr>
      </w:pPr>
    </w:p>
    <w:p w14:paraId="2679E582" w14:textId="77777777" w:rsidR="00A57B09" w:rsidRPr="001B433D" w:rsidRDefault="00A6588F" w:rsidP="0040533F">
      <w:pPr>
        <w:pStyle w:val="Heading2"/>
        <w:spacing w:before="0" w:line="276" w:lineRule="auto"/>
        <w:rPr>
          <w:rFonts w:ascii="Book Antiqua" w:hAnsi="Book Antiqua"/>
          <w:color w:val="auto"/>
          <w:sz w:val="24"/>
          <w:szCs w:val="24"/>
        </w:rPr>
      </w:pPr>
      <w:bookmarkStart w:id="43" w:name="_Toc105757573"/>
      <w:r w:rsidRPr="001B433D">
        <w:rPr>
          <w:rFonts w:ascii="Book Antiqua" w:hAnsi="Book Antiqua"/>
          <w:color w:val="auto"/>
          <w:sz w:val="24"/>
          <w:szCs w:val="24"/>
        </w:rPr>
        <w:t xml:space="preserve">Upotreba lične zaštitne opreme (LZO </w:t>
      </w:r>
      <w:r w:rsidRPr="001B433D">
        <w:rPr>
          <w:rFonts w:ascii="Book Antiqua" w:hAnsi="Book Antiqua" w:cs="Calibri"/>
          <w:color w:val="000000"/>
          <w:sz w:val="24"/>
          <w:szCs w:val="24"/>
        </w:rPr>
        <w:t>)</w:t>
      </w:r>
      <w:bookmarkEnd w:id="43"/>
    </w:p>
    <w:p w14:paraId="7BB0FD67" w14:textId="77777777" w:rsidR="0051149C" w:rsidRPr="00F46616" w:rsidRDefault="0051149C" w:rsidP="0051149C">
      <w:pPr>
        <w:pStyle w:val="Normal1"/>
        <w:numPr>
          <w:ilvl w:val="0"/>
          <w:numId w:val="4"/>
        </w:numPr>
        <w:shd w:val="clear" w:color="auto" w:fill="FFFFFF" w:themeFill="background1"/>
        <w:spacing w:before="0" w:beforeAutospacing="0" w:after="0" w:afterAutospacing="0" w:line="276" w:lineRule="auto"/>
        <w:ind w:left="720" w:hanging="436"/>
        <w:jc w:val="both"/>
        <w:rPr>
          <w:rFonts w:ascii="Book Antiqua" w:hAnsi="Book Antiqua" w:cs="Calibri"/>
          <w:color w:val="000000"/>
        </w:rPr>
      </w:pPr>
      <w:r w:rsidRPr="00F46616">
        <w:rPr>
          <w:rFonts w:ascii="Book Antiqua" w:hAnsi="Book Antiqua" w:cs="Calibri"/>
          <w:color w:val="000000"/>
        </w:rPr>
        <w:t xml:space="preserve">Preporučuje se postavljanje odgovarajuće </w:t>
      </w:r>
      <w:r>
        <w:rPr>
          <w:rFonts w:ascii="Book Antiqua" w:hAnsi="Book Antiqua" w:cs="Calibri"/>
          <w:color w:val="000000"/>
        </w:rPr>
        <w:t>lič</w:t>
      </w:r>
      <w:r w:rsidRPr="00F46616">
        <w:rPr>
          <w:rFonts w:ascii="Book Antiqua" w:hAnsi="Book Antiqua" w:cs="Calibri"/>
          <w:color w:val="000000"/>
        </w:rPr>
        <w:t>ne zaštitne opreme (</w:t>
      </w:r>
      <w:r>
        <w:rPr>
          <w:rFonts w:ascii="Book Antiqua" w:hAnsi="Book Antiqua" w:cs="Calibri"/>
          <w:color w:val="000000"/>
        </w:rPr>
        <w:t>LZO</w:t>
      </w:r>
      <w:r w:rsidRPr="00F46616">
        <w:rPr>
          <w:rFonts w:ascii="Book Antiqua" w:hAnsi="Book Antiqua" w:cs="Calibri"/>
          <w:color w:val="000000"/>
        </w:rPr>
        <w:t xml:space="preserve">) koja pokriva nos, oči i usta ako se prilikom pružanja usluge u zatvorenom prostoru/prostoru traži da se osoba približi 1 metar </w:t>
      </w:r>
      <w:r>
        <w:rPr>
          <w:rFonts w:ascii="Book Antiqua" w:hAnsi="Book Antiqua" w:cs="Calibri"/>
          <w:color w:val="000000"/>
        </w:rPr>
        <w:t>do</w:t>
      </w:r>
      <w:r w:rsidRPr="00F46616">
        <w:rPr>
          <w:rFonts w:ascii="Book Antiqua" w:hAnsi="Book Antiqua" w:cs="Calibri"/>
          <w:color w:val="000000"/>
        </w:rPr>
        <w:t xml:space="preserve"> druge osobe koja ne nosi masku ili </w:t>
      </w:r>
      <w:r>
        <w:rPr>
          <w:rFonts w:ascii="Book Antiqua" w:hAnsi="Book Antiqua" w:cs="Calibri"/>
          <w:color w:val="000000"/>
        </w:rPr>
        <w:t xml:space="preserve">pokrivač za </w:t>
      </w:r>
      <w:r w:rsidRPr="00F46616">
        <w:rPr>
          <w:rFonts w:ascii="Book Antiqua" w:hAnsi="Book Antiqua" w:cs="Calibri"/>
          <w:color w:val="000000"/>
        </w:rPr>
        <w:t xml:space="preserve">lice. </w:t>
      </w:r>
    </w:p>
    <w:p w14:paraId="0FFCC62F" w14:textId="77777777" w:rsidR="00480BCE" w:rsidRPr="0040533F" w:rsidRDefault="00480BCE" w:rsidP="0040533F">
      <w:pPr>
        <w:pStyle w:val="Normal1"/>
        <w:shd w:val="clear" w:color="auto" w:fill="FFFFFF" w:themeFill="background1"/>
        <w:spacing w:before="0" w:beforeAutospacing="0" w:after="0" w:afterAutospacing="0" w:line="276" w:lineRule="auto"/>
        <w:ind w:left="360"/>
        <w:jc w:val="both"/>
        <w:rPr>
          <w:rStyle w:val="normalchar"/>
          <w:rFonts w:ascii="Book Antiqua" w:hAnsi="Book Antiqua" w:cs="Calibri"/>
          <w:color w:val="000000"/>
          <w:highlight w:val="yellow"/>
        </w:rPr>
      </w:pPr>
    </w:p>
    <w:p w14:paraId="74C1CCE8" w14:textId="77777777" w:rsidR="0051149C" w:rsidRPr="0040533F" w:rsidRDefault="0051149C" w:rsidP="0051149C">
      <w:pPr>
        <w:pStyle w:val="Heading2"/>
        <w:spacing w:before="0" w:line="276" w:lineRule="auto"/>
        <w:rPr>
          <w:rStyle w:val="normalchar"/>
          <w:rFonts w:ascii="Book Antiqua" w:hAnsi="Book Antiqua"/>
          <w:color w:val="auto"/>
          <w:sz w:val="24"/>
          <w:szCs w:val="24"/>
        </w:rPr>
      </w:pPr>
      <w:bookmarkStart w:id="44" w:name="_Toc105757574"/>
      <w:r w:rsidRPr="00F46616">
        <w:rPr>
          <w:rStyle w:val="normalchar"/>
          <w:rFonts w:ascii="Book Antiqua" w:hAnsi="Book Antiqua"/>
          <w:color w:val="auto"/>
          <w:sz w:val="24"/>
          <w:szCs w:val="24"/>
        </w:rPr>
        <w:t>Sprovođenje mjera čišćenja i dezinfekcije</w:t>
      </w:r>
      <w:bookmarkEnd w:id="44"/>
    </w:p>
    <w:p w14:paraId="49DED1F2"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Obavljajte rigorozno često čišćenje i dezinfekciju svih područja na koje utiču različiti zaposlenici u radnom prostoru (kao što su kvake na vratima, pultovi, vrata ormara, dugmad za liftove, utičnice za rasvetu, slavine, WC ruč</w:t>
      </w:r>
      <w:r>
        <w:rPr>
          <w:rFonts w:ascii="Book Antiqua" w:hAnsi="Book Antiqua" w:cs="Calibri"/>
          <w:color w:val="000000"/>
        </w:rPr>
        <w:t>ic</w:t>
      </w:r>
      <w:r w:rsidRPr="0040533F">
        <w:rPr>
          <w:rFonts w:ascii="Book Antiqua" w:hAnsi="Book Antiqua" w:cs="Calibri"/>
          <w:color w:val="000000"/>
        </w:rPr>
        <w:t xml:space="preserve">e, držači i stepeništa, površine ekrana osjetljivog na dodir, tastature) i područja gde kupci imaju </w:t>
      </w:r>
      <w:r w:rsidRPr="0040533F">
        <w:rPr>
          <w:rFonts w:ascii="Book Antiqua" w:hAnsi="Book Antiqua"/>
          <w:color w:val="000000"/>
        </w:rPr>
        <w:t>pristup</w:t>
      </w:r>
      <w:r w:rsidRPr="0040533F">
        <w:rPr>
          <w:rFonts w:ascii="Book Antiqua" w:hAnsi="Book Antiqua" w:cs="Calibri"/>
          <w:color w:val="000000"/>
        </w:rPr>
        <w:t>, uključujući toalete, izlazne šaltere i druge površine koje se dodiruju rukama, kao što su kvake na vratima.</w:t>
      </w:r>
    </w:p>
    <w:p w14:paraId="04291FE3"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Opremu i alate koji se dele između korisnika treba redovno čistiti i dezinficirati (npr. češljevi, makaze, blagajnička sjedišta, mašine).</w:t>
      </w:r>
    </w:p>
    <w:p w14:paraId="38B8FB51" w14:textId="3827BFF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Ako je osoblje podeljeno u određene grupe, očistite i dezinficirajte zajedničke prostore između </w:t>
      </w:r>
      <w:r>
        <w:rPr>
          <w:rFonts w:ascii="Book Antiqua" w:hAnsi="Book Antiqua" w:cs="Calibri"/>
          <w:color w:val="000000"/>
        </w:rPr>
        <w:t xml:space="preserve">smene </w:t>
      </w:r>
      <w:r w:rsidRPr="0040533F">
        <w:rPr>
          <w:rFonts w:ascii="Book Antiqua" w:hAnsi="Book Antiqua" w:cs="Calibri"/>
          <w:color w:val="000000"/>
        </w:rPr>
        <w:t>grupa.</w:t>
      </w:r>
    </w:p>
    <w:p w14:paraId="2B8E2094"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Operite peškire, odeću i slične predmete koji se mogu koristiti između kupaca, a stvari koje se ne mogu prati odmah odložite nakon svake usluge.</w:t>
      </w:r>
    </w:p>
    <w:p w14:paraId="0684928E" w14:textId="476771E5"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Pr>
          <w:rFonts w:ascii="Book Antiqua" w:hAnsi="Book Antiqua" w:cs="Calibri"/>
          <w:color w:val="000000"/>
        </w:rPr>
        <w:t>Temeljito</w:t>
      </w:r>
      <w:r w:rsidRPr="0040533F">
        <w:rPr>
          <w:rFonts w:ascii="Book Antiqua" w:hAnsi="Book Antiqua" w:cs="Calibri"/>
          <w:color w:val="000000"/>
        </w:rPr>
        <w:t xml:space="preserve"> očišćene predmete osušite na visokoj temperaturi.</w:t>
      </w:r>
    </w:p>
    <w:p w14:paraId="26F6FB53"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Koristite samo opremu koja se može očistiti i dezinfikovati ili odložiti između </w:t>
      </w:r>
      <w:r>
        <w:rPr>
          <w:rFonts w:ascii="Book Antiqua" w:hAnsi="Book Antiqua" w:cs="Calibri"/>
          <w:color w:val="000000"/>
        </w:rPr>
        <w:t>termina</w:t>
      </w:r>
      <w:r w:rsidRPr="0040533F">
        <w:rPr>
          <w:rFonts w:ascii="Book Antiqua" w:hAnsi="Book Antiqua" w:cs="Calibri"/>
          <w:color w:val="000000"/>
        </w:rPr>
        <w:t xml:space="preserve"> klijen</w:t>
      </w:r>
      <w:r>
        <w:rPr>
          <w:rFonts w:ascii="Book Antiqua" w:hAnsi="Book Antiqua" w:cs="Calibri"/>
          <w:color w:val="000000"/>
        </w:rPr>
        <w:t>ata</w:t>
      </w:r>
      <w:r w:rsidRPr="0040533F">
        <w:rPr>
          <w:rFonts w:ascii="Book Antiqua" w:hAnsi="Book Antiqua" w:cs="Calibri"/>
          <w:color w:val="000000"/>
        </w:rPr>
        <w:t>.</w:t>
      </w:r>
    </w:p>
    <w:p w14:paraId="6C14594B" w14:textId="38A00221"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Čišćenje/dezinfekciju treba </w:t>
      </w:r>
      <w:r>
        <w:rPr>
          <w:rFonts w:ascii="Book Antiqua" w:hAnsi="Book Antiqua" w:cs="Calibri"/>
          <w:color w:val="000000"/>
        </w:rPr>
        <w:t>upražnjavati</w:t>
      </w:r>
      <w:r w:rsidRPr="0040533F">
        <w:rPr>
          <w:rFonts w:ascii="Book Antiqua" w:hAnsi="Book Antiqua" w:cs="Calibri"/>
          <w:color w:val="000000"/>
        </w:rPr>
        <w:t xml:space="preserve"> samo na površinama i to prema uputama proizvođača.</w:t>
      </w:r>
    </w:p>
    <w:p w14:paraId="63B290A6"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Pravilna upotreba sredstava za čišćenje i dezinfekciju, uključujući vreme potrebno za kontakt sa sredstvom za dezinfekciju (količina vremena potrebnog da proizvod ostane mokar na površini da bi </w:t>
      </w:r>
      <w:r>
        <w:rPr>
          <w:rFonts w:ascii="Book Antiqua" w:hAnsi="Book Antiqua" w:cs="Calibri"/>
          <w:color w:val="000000"/>
        </w:rPr>
        <w:t xml:space="preserve">efektivno </w:t>
      </w:r>
      <w:r w:rsidRPr="0040533F">
        <w:rPr>
          <w:rFonts w:ascii="Book Antiqua" w:hAnsi="Book Antiqua" w:cs="Calibri"/>
          <w:color w:val="000000"/>
        </w:rPr>
        <w:t>delovao).</w:t>
      </w:r>
    </w:p>
    <w:p w14:paraId="54641AA1"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theme="majorHAnsi"/>
        </w:rPr>
        <w:lastRenderedPageBreak/>
        <w:t>Prilikom upotrebe hemijskih sredstava za čišćenje važno je dobro prozračiti prostorije (npr. otvaranjem prozora) kako bi se zaštitilo zdravlje</w:t>
      </w:r>
      <w:r>
        <w:rPr>
          <w:rFonts w:ascii="Book Antiqua" w:hAnsi="Book Antiqua" w:cstheme="majorHAnsi"/>
        </w:rPr>
        <w:t xml:space="preserve"> sanitetskih radnika</w:t>
      </w:r>
      <w:r w:rsidRPr="0040533F">
        <w:rPr>
          <w:rFonts w:ascii="Book Antiqua" w:hAnsi="Book Antiqua" w:cstheme="majorHAnsi"/>
        </w:rPr>
        <w:t>.</w:t>
      </w:r>
    </w:p>
    <w:p w14:paraId="1F5E62AA"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Osobe koje obavlja čišćenje i dezinfekciju treba da bud</w:t>
      </w:r>
      <w:r>
        <w:rPr>
          <w:rFonts w:ascii="Book Antiqua" w:hAnsi="Book Antiqua" w:cs="Calibri"/>
          <w:color w:val="000000"/>
        </w:rPr>
        <w:t>e</w:t>
      </w:r>
      <w:r w:rsidRPr="0040533F">
        <w:rPr>
          <w:rFonts w:ascii="Book Antiqua" w:hAnsi="Book Antiqua" w:cs="Calibri"/>
          <w:color w:val="000000"/>
        </w:rPr>
        <w:t xml:space="preserve"> upoznat</w:t>
      </w:r>
      <w:r>
        <w:rPr>
          <w:rFonts w:ascii="Book Antiqua" w:hAnsi="Book Antiqua" w:cs="Calibri"/>
          <w:color w:val="000000"/>
        </w:rPr>
        <w:t>o</w:t>
      </w:r>
      <w:r w:rsidRPr="0040533F">
        <w:rPr>
          <w:rFonts w:ascii="Book Antiqua" w:hAnsi="Book Antiqua" w:cs="Calibri"/>
          <w:color w:val="000000"/>
        </w:rPr>
        <w:t xml:space="preserve"> sa </w:t>
      </w:r>
      <w:r>
        <w:rPr>
          <w:rFonts w:ascii="Book Antiqua" w:hAnsi="Book Antiqua" w:cs="Calibri"/>
          <w:color w:val="000000"/>
        </w:rPr>
        <w:t>preparatima čišćenja i načinom korišćenja</w:t>
      </w:r>
      <w:r w:rsidRPr="0040533F">
        <w:rPr>
          <w:rFonts w:ascii="Book Antiqua" w:hAnsi="Book Antiqua" w:cs="Calibri"/>
          <w:color w:val="000000"/>
        </w:rPr>
        <w:t xml:space="preserve">, a u </w:t>
      </w:r>
      <w:r>
        <w:rPr>
          <w:rFonts w:ascii="Book Antiqua" w:hAnsi="Book Antiqua" w:cs="Calibri"/>
          <w:color w:val="000000"/>
        </w:rPr>
        <w:t>neizvesni</w:t>
      </w:r>
      <w:r w:rsidRPr="0040533F">
        <w:rPr>
          <w:rFonts w:ascii="Book Antiqua" w:hAnsi="Book Antiqua" w:cs="Calibri"/>
          <w:color w:val="000000"/>
        </w:rPr>
        <w:t>m slučajevima čišćenje treba obaviti uz upotrebu odgovarajuće lične zaštitne opreme (LZO).</w:t>
      </w:r>
    </w:p>
    <w:p w14:paraId="50DC19F4" w14:textId="77777777" w:rsidR="00927CAA" w:rsidRPr="0040533F" w:rsidRDefault="00927CAA" w:rsidP="0040533F">
      <w:pPr>
        <w:spacing w:after="0" w:line="276" w:lineRule="auto"/>
        <w:rPr>
          <w:rFonts w:ascii="Book Antiqua" w:hAnsi="Book Antiqua"/>
          <w:sz w:val="24"/>
          <w:szCs w:val="24"/>
        </w:rPr>
      </w:pPr>
    </w:p>
    <w:p w14:paraId="4FEC93F0" w14:textId="77777777" w:rsidR="0051149C" w:rsidRPr="0040533F" w:rsidRDefault="0051149C" w:rsidP="0051149C">
      <w:pPr>
        <w:pStyle w:val="Heading2"/>
        <w:spacing w:before="0" w:line="276" w:lineRule="auto"/>
        <w:rPr>
          <w:rFonts w:ascii="Book Antiqua" w:hAnsi="Book Antiqua"/>
          <w:color w:val="auto"/>
          <w:sz w:val="24"/>
          <w:szCs w:val="24"/>
        </w:rPr>
      </w:pPr>
      <w:bookmarkStart w:id="45" w:name="_Toc105757575"/>
      <w:r w:rsidRPr="0040533F">
        <w:rPr>
          <w:rStyle w:val="normalchar"/>
          <w:rFonts w:ascii="Book Antiqua" w:hAnsi="Book Antiqua"/>
          <w:color w:val="auto"/>
          <w:sz w:val="24"/>
          <w:szCs w:val="24"/>
        </w:rPr>
        <w:t>Održavajte sisteme gr</w:t>
      </w:r>
      <w:r>
        <w:rPr>
          <w:rStyle w:val="normalchar"/>
          <w:rFonts w:ascii="Book Antiqua" w:hAnsi="Book Antiqua"/>
          <w:color w:val="auto"/>
          <w:sz w:val="24"/>
          <w:szCs w:val="24"/>
        </w:rPr>
        <w:t>e</w:t>
      </w:r>
      <w:r w:rsidRPr="0040533F">
        <w:rPr>
          <w:rStyle w:val="normalchar"/>
          <w:rFonts w:ascii="Book Antiqua" w:hAnsi="Book Antiqua"/>
          <w:color w:val="auto"/>
          <w:sz w:val="24"/>
          <w:szCs w:val="24"/>
        </w:rPr>
        <w:t>janja, ventilacije i klimatizacije</w:t>
      </w:r>
      <w:bookmarkEnd w:id="45"/>
      <w:r w:rsidRPr="0040533F">
        <w:rPr>
          <w:rStyle w:val="normalchar"/>
          <w:rFonts w:ascii="Book Antiqua" w:hAnsi="Book Antiqua"/>
          <w:color w:val="auto"/>
          <w:sz w:val="24"/>
          <w:szCs w:val="24"/>
        </w:rPr>
        <w:t xml:space="preserve"> </w:t>
      </w:r>
    </w:p>
    <w:p w14:paraId="41F44BE2"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 xml:space="preserve">Poslodavac bi trebao provoditi redovne preglede sistema </w:t>
      </w:r>
      <w:r w:rsidRPr="0040533F">
        <w:rPr>
          <w:rStyle w:val="normalchar"/>
          <w:rFonts w:ascii="Book Antiqua" w:hAnsi="Book Antiqua"/>
        </w:rPr>
        <w:t>gr</w:t>
      </w:r>
      <w:r>
        <w:rPr>
          <w:rStyle w:val="normalchar"/>
          <w:rFonts w:ascii="Book Antiqua" w:hAnsi="Book Antiqua"/>
        </w:rPr>
        <w:t>e</w:t>
      </w:r>
      <w:r w:rsidRPr="0040533F">
        <w:rPr>
          <w:rStyle w:val="normalchar"/>
          <w:rFonts w:ascii="Book Antiqua" w:hAnsi="Book Antiqua"/>
        </w:rPr>
        <w:t xml:space="preserve">janja, ventilacije i klimatizacije kako </w:t>
      </w:r>
      <w:r w:rsidRPr="0040533F">
        <w:rPr>
          <w:rFonts w:ascii="Book Antiqua" w:hAnsi="Book Antiqua" w:cs="Calibri"/>
          <w:color w:val="000000"/>
        </w:rPr>
        <w:t>bi se uvjerio da oni ispravno funkcionišu.</w:t>
      </w:r>
    </w:p>
    <w:p w14:paraId="540FF3F1"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Povećajte cirkulaciju vanjskog zraka maksimiziranjem omjera vanjskog zraka ili otvaranjem prozora i vrata kada je to moguće.</w:t>
      </w:r>
    </w:p>
    <w:p w14:paraId="030E5266" w14:textId="77777777" w:rsidR="0051149C" w:rsidRPr="0040533F" w:rsidRDefault="0051149C" w:rsidP="0051149C">
      <w:pPr>
        <w:pStyle w:val="Normal1"/>
        <w:numPr>
          <w:ilvl w:val="0"/>
          <w:numId w:val="5"/>
        </w:numPr>
        <w:spacing w:before="0" w:beforeAutospacing="0" w:after="0" w:afterAutospacing="0" w:line="276" w:lineRule="auto"/>
        <w:ind w:left="720" w:hanging="436"/>
        <w:jc w:val="both"/>
        <w:rPr>
          <w:rFonts w:ascii="Book Antiqua" w:hAnsi="Book Antiqua" w:cs="Calibri"/>
          <w:color w:val="000000"/>
        </w:rPr>
      </w:pPr>
      <w:r w:rsidRPr="0040533F">
        <w:rPr>
          <w:rFonts w:ascii="Book Antiqua" w:hAnsi="Book Antiqua" w:cs="Calibri"/>
          <w:color w:val="000000"/>
        </w:rPr>
        <w:t>Izbjegavajte recikliranje zraka.</w:t>
      </w:r>
    </w:p>
    <w:p w14:paraId="78C7DAA4" w14:textId="77777777" w:rsidR="007446C5" w:rsidRPr="0040533F" w:rsidRDefault="007446C5" w:rsidP="0040533F">
      <w:pPr>
        <w:spacing w:after="0" w:line="276" w:lineRule="auto"/>
        <w:rPr>
          <w:rFonts w:ascii="Book Antiqua" w:hAnsi="Book Antiqua"/>
          <w:sz w:val="24"/>
          <w:szCs w:val="24"/>
        </w:rPr>
      </w:pPr>
    </w:p>
    <w:p w14:paraId="2995DD65" w14:textId="4970451D" w:rsidR="001E59DC" w:rsidRPr="0040533F" w:rsidRDefault="00A6588F" w:rsidP="0040533F">
      <w:pPr>
        <w:pStyle w:val="Heading1"/>
        <w:rPr>
          <w:rStyle w:val="list0020paragraphchar"/>
        </w:rPr>
      </w:pPr>
      <w:bookmarkStart w:id="46" w:name="_Toc105757576"/>
      <w:r w:rsidRPr="0040533F">
        <w:rPr>
          <w:rStyle w:val="list0020paragraphchar"/>
        </w:rPr>
        <w:t xml:space="preserve">Model rada u </w:t>
      </w:r>
      <w:r w:rsidR="00BC3F9C" w:rsidRPr="0040533F">
        <w:rPr>
          <w:rStyle w:val="list0020paragraphchar"/>
        </w:rPr>
        <w:t>kontekstu COVID-19</w:t>
      </w:r>
      <w:bookmarkEnd w:id="46"/>
    </w:p>
    <w:p w14:paraId="73183DAD" w14:textId="77777777" w:rsidR="001E59DC" w:rsidRPr="0040533F" w:rsidRDefault="001E59DC" w:rsidP="0040533F">
      <w:pPr>
        <w:spacing w:after="0" w:line="276" w:lineRule="auto"/>
        <w:rPr>
          <w:rFonts w:ascii="Book Antiqua" w:hAnsi="Book Antiqua"/>
        </w:rPr>
      </w:pPr>
    </w:p>
    <w:p w14:paraId="2D7ECAD5" w14:textId="74382950" w:rsidR="001E59DC" w:rsidRPr="0040533F" w:rsidRDefault="001E59DC" w:rsidP="0040533F">
      <w:pPr>
        <w:pStyle w:val="Heading2"/>
        <w:spacing w:before="0" w:line="276" w:lineRule="auto"/>
        <w:rPr>
          <w:rStyle w:val="normalchar"/>
          <w:rFonts w:ascii="Book Antiqua" w:hAnsi="Book Antiqua"/>
          <w:color w:val="auto"/>
          <w:sz w:val="24"/>
          <w:szCs w:val="24"/>
        </w:rPr>
      </w:pPr>
      <w:bookmarkStart w:id="47" w:name="_Toc105757577"/>
      <w:r w:rsidRPr="0040533F">
        <w:rPr>
          <w:rStyle w:val="normalchar"/>
          <w:rFonts w:ascii="Book Antiqua" w:hAnsi="Book Antiqua"/>
          <w:color w:val="auto"/>
          <w:sz w:val="24"/>
          <w:szCs w:val="24"/>
        </w:rPr>
        <w:t>Ograničeni kapacitet</w:t>
      </w:r>
      <w:bookmarkEnd w:id="47"/>
    </w:p>
    <w:p w14:paraId="602DCEB0" w14:textId="38F5261D" w:rsidR="000515A7" w:rsidRPr="0040533F" w:rsidRDefault="00925AC6" w:rsidP="0040533F">
      <w:pPr>
        <w:pStyle w:val="Normal1"/>
        <w:spacing w:before="0" w:beforeAutospacing="0" w:after="0" w:afterAutospacing="0" w:line="276" w:lineRule="auto"/>
        <w:jc w:val="both"/>
        <w:rPr>
          <w:rFonts w:ascii="Book Antiqua" w:hAnsi="Book Antiqua" w:cs="Calibri"/>
          <w:color w:val="0D0D0D" w:themeColor="text1" w:themeTint="F2"/>
        </w:rPr>
      </w:pPr>
      <w:r>
        <w:rPr>
          <w:rFonts w:ascii="Book Antiqua" w:hAnsi="Book Antiqua" w:cs="Calibri"/>
          <w:color w:val="0D0D0D" w:themeColor="text1" w:themeTint="F2"/>
        </w:rPr>
        <w:t>Poslovni, industrijski, javna uprava i nevladin sektor moraju osigurati da:</w:t>
      </w:r>
    </w:p>
    <w:p w14:paraId="74854403" w14:textId="3C25B6B2" w:rsidR="00ED658F" w:rsidRPr="00ED658F" w:rsidRDefault="00BB6452" w:rsidP="00ED658F">
      <w:pPr>
        <w:pStyle w:val="Normal1"/>
        <w:numPr>
          <w:ilvl w:val="0"/>
          <w:numId w:val="10"/>
        </w:numPr>
        <w:spacing w:before="0" w:beforeAutospacing="0" w:after="0" w:afterAutospacing="0" w:line="276" w:lineRule="auto"/>
        <w:ind w:left="709" w:hanging="425"/>
        <w:jc w:val="both"/>
        <w:rPr>
          <w:rFonts w:ascii="Book Antiqua" w:hAnsi="Book Antiqua" w:cs="Calibri"/>
          <w:color w:val="0D0D0D" w:themeColor="text1" w:themeTint="F2"/>
        </w:rPr>
      </w:pPr>
      <w:r>
        <w:rPr>
          <w:rFonts w:ascii="Book Antiqua" w:hAnsi="Book Antiqua" w:cs="Calibri"/>
          <w:color w:val="0D0D0D" w:themeColor="text1" w:themeTint="F2"/>
        </w:rPr>
        <w:t>Su k</w:t>
      </w:r>
      <w:r w:rsidR="00ED658F" w:rsidRPr="00ED658F">
        <w:rPr>
          <w:rFonts w:ascii="Book Antiqua" w:hAnsi="Book Antiqua" w:cs="Calibri"/>
          <w:color w:val="0D0D0D" w:themeColor="text1" w:themeTint="F2"/>
        </w:rPr>
        <w:t>upci i zaposleni u mogućnosti da održavaju fizičku udaljenost od najmanje 1 me</w:t>
      </w:r>
      <w:r w:rsidR="00576240">
        <w:rPr>
          <w:rFonts w:ascii="Book Antiqua" w:hAnsi="Book Antiqua" w:cs="Calibri"/>
          <w:color w:val="0D0D0D" w:themeColor="text1" w:themeTint="F2"/>
        </w:rPr>
        <w:t>tra</w:t>
      </w:r>
      <w:r w:rsidR="00ED658F" w:rsidRPr="00ED658F">
        <w:rPr>
          <w:rFonts w:ascii="Book Antiqua" w:hAnsi="Book Antiqua" w:cs="Calibri"/>
          <w:color w:val="0D0D0D" w:themeColor="text1" w:themeTint="F2"/>
        </w:rPr>
        <w:t xml:space="preserve">, </w:t>
      </w:r>
      <w:r w:rsidR="00ED658F" w:rsidRPr="00ED658F">
        <w:rPr>
          <w:rFonts w:ascii="Book Antiqua" w:hAnsi="Book Antiqua" w:cs="Calibri"/>
        </w:rPr>
        <w:t>poštujući opšte mere za sprečavanje širenja COVID-19.</w:t>
      </w:r>
    </w:p>
    <w:p w14:paraId="7D94CD04" w14:textId="14B76EC2" w:rsidR="00ED658F" w:rsidRPr="00ED658F" w:rsidRDefault="00ED658F" w:rsidP="00ED658F">
      <w:pPr>
        <w:pStyle w:val="Normal1"/>
        <w:numPr>
          <w:ilvl w:val="0"/>
          <w:numId w:val="10"/>
        </w:numPr>
        <w:spacing w:before="0" w:beforeAutospacing="0" w:after="0" w:afterAutospacing="0" w:line="276" w:lineRule="auto"/>
        <w:ind w:left="709"/>
        <w:jc w:val="both"/>
        <w:rPr>
          <w:rFonts w:ascii="Book Antiqua" w:hAnsi="Book Antiqua" w:cs="Calibri"/>
          <w:b/>
          <w:bCs/>
          <w:color w:val="000000" w:themeColor="text1"/>
        </w:rPr>
      </w:pPr>
      <w:r w:rsidRPr="00ED658F">
        <w:rPr>
          <w:rFonts w:ascii="Book Antiqua" w:hAnsi="Book Antiqua" w:cs="Calibri"/>
        </w:rPr>
        <w:t xml:space="preserve">Dozvoljena su okupljanja u zatvorenom prostoru (radionice, sastanci, seminari, treninzi, kulturni događaji). </w:t>
      </w:r>
      <w:r w:rsidRPr="00ED658F">
        <w:rPr>
          <w:rFonts w:ascii="Book Antiqua" w:hAnsi="Book Antiqua"/>
        </w:rPr>
        <w:t xml:space="preserve">Osim osoba mlađih od 16 godina, od učesnika se traži da posjeduju bilo koji od </w:t>
      </w:r>
      <w:r w:rsidR="00576240">
        <w:rPr>
          <w:rFonts w:ascii="Book Antiqua" w:hAnsi="Book Antiqua"/>
        </w:rPr>
        <w:t xml:space="preserve">dole navedenih </w:t>
      </w:r>
      <w:r w:rsidRPr="00ED658F">
        <w:rPr>
          <w:rFonts w:ascii="Book Antiqua" w:hAnsi="Book Antiqua"/>
        </w:rPr>
        <w:t xml:space="preserve">dokaza kako bi im se omogućio pristup ovim prostorijama. </w:t>
      </w:r>
      <w:r w:rsidRPr="00ED658F">
        <w:rPr>
          <w:rFonts w:ascii="Book Antiqua" w:hAnsi="Book Antiqua" w:cs="Calibri"/>
        </w:rPr>
        <w:t>Organizator je dužan osigurati fizičku udaljenost od najmanje jedan (1) met</w:t>
      </w:r>
      <w:r w:rsidR="00576240">
        <w:rPr>
          <w:rFonts w:ascii="Book Antiqua" w:hAnsi="Book Antiqua" w:cs="Calibri"/>
        </w:rPr>
        <w:t>ra</w:t>
      </w:r>
      <w:r w:rsidRPr="00ED658F">
        <w:rPr>
          <w:rFonts w:ascii="Book Antiqua" w:hAnsi="Book Antiqua" w:cs="Calibri"/>
        </w:rPr>
        <w:t xml:space="preserve"> između osoba i proveriti dole navedene dokaze:</w:t>
      </w:r>
    </w:p>
    <w:p w14:paraId="508A11D5" w14:textId="77777777" w:rsidR="00ED658F" w:rsidRPr="00ED658F" w:rsidRDefault="00ED658F" w:rsidP="00576240">
      <w:pPr>
        <w:pStyle w:val="ListParagraph"/>
        <w:numPr>
          <w:ilvl w:val="1"/>
          <w:numId w:val="10"/>
        </w:numPr>
        <w:spacing w:after="0" w:line="276" w:lineRule="auto"/>
        <w:jc w:val="both"/>
        <w:rPr>
          <w:rFonts w:ascii="Book Antiqua" w:eastAsia="Times New Roman" w:hAnsi="Book Antiqua" w:cs="Times New Roman"/>
          <w:color w:val="000000" w:themeColor="text1"/>
          <w:sz w:val="24"/>
          <w:szCs w:val="24"/>
        </w:rPr>
      </w:pPr>
      <w:r w:rsidRPr="00ED658F">
        <w:rPr>
          <w:rFonts w:ascii="Book Antiqua" w:eastAsia="Times New Roman" w:hAnsi="Book Antiqua" w:cs="Times New Roman"/>
          <w:color w:val="000000" w:themeColor="text1"/>
          <w:sz w:val="24"/>
          <w:szCs w:val="24"/>
        </w:rPr>
        <w:t>Potvrda o vakcinaciji sa najmanje dve doze ili jednom dozom Janssen vakcine protiv COVID-19;</w:t>
      </w:r>
    </w:p>
    <w:p w14:paraId="5BDAEA20" w14:textId="77777777" w:rsidR="00ED658F" w:rsidRPr="00ED658F" w:rsidRDefault="00ED658F" w:rsidP="00576240">
      <w:pPr>
        <w:pStyle w:val="ListParagraph"/>
        <w:numPr>
          <w:ilvl w:val="1"/>
          <w:numId w:val="10"/>
        </w:numPr>
        <w:spacing w:after="0" w:line="276" w:lineRule="auto"/>
        <w:jc w:val="both"/>
        <w:rPr>
          <w:rFonts w:ascii="Book Antiqua" w:eastAsia="Times New Roman" w:hAnsi="Book Antiqua" w:cs="Times New Roman"/>
          <w:color w:val="000000" w:themeColor="text1"/>
          <w:sz w:val="24"/>
          <w:szCs w:val="24"/>
        </w:rPr>
      </w:pPr>
      <w:r w:rsidRPr="00ED658F">
        <w:rPr>
          <w:rFonts w:ascii="Book Antiqua" w:eastAsia="Times New Roman" w:hAnsi="Book Antiqua" w:cs="Times New Roman"/>
          <w:color w:val="000000" w:themeColor="text1"/>
          <w:sz w:val="24"/>
          <w:szCs w:val="24"/>
        </w:rPr>
        <w:t>Lica sa zdravstvenim uverenjem od lekara specijaliste iz odgovarajuće oblasti da imaju kontraindikacije i da su izuzeta od vakcinacije, moraju dostaviti negativan RT-PCR test na COVID-19, ne stariji od 1 nedelje.</w:t>
      </w:r>
    </w:p>
    <w:p w14:paraId="3B919120" w14:textId="3DBA2ADF" w:rsidR="00B21A74" w:rsidRPr="00ED658F" w:rsidRDefault="00B21A74" w:rsidP="00ED658F">
      <w:pPr>
        <w:pStyle w:val="Normal1"/>
        <w:numPr>
          <w:ilvl w:val="0"/>
          <w:numId w:val="10"/>
        </w:numPr>
        <w:spacing w:before="0" w:beforeAutospacing="0" w:after="0" w:afterAutospacing="0" w:line="276" w:lineRule="auto"/>
        <w:ind w:left="709" w:hanging="425"/>
        <w:jc w:val="both"/>
        <w:rPr>
          <w:rFonts w:ascii="Book Antiqua" w:hAnsi="Book Antiqua" w:cs="Calibri"/>
        </w:rPr>
      </w:pPr>
      <w:r w:rsidRPr="00ED658F">
        <w:rPr>
          <w:rFonts w:ascii="Book Antiqua" w:hAnsi="Book Antiqua" w:cs="Calibri"/>
        </w:rPr>
        <w:t xml:space="preserve">U okviru privrednih subjekata (pozivnih centara, kao i trgovačkih centara </w:t>
      </w:r>
      <w:r w:rsidR="006F4123" w:rsidRPr="00ED658F">
        <w:rPr>
          <w:rFonts w:ascii="Book Antiqua" w:hAnsi="Book Antiqua" w:cs="Calibri"/>
        </w:rPr>
        <w:t xml:space="preserve">) kupci i osoblje moraju posedovati bilo koji od gore navedenih dokaza kako bi </w:t>
      </w:r>
      <w:r w:rsidRPr="00ED658F">
        <w:rPr>
          <w:rFonts w:ascii="Book Antiqua" w:hAnsi="Book Antiqua" w:cs="Calibri"/>
        </w:rPr>
        <w:t>im se omogućio ulazak u objekat.</w:t>
      </w:r>
    </w:p>
    <w:p w14:paraId="7AC24359" w14:textId="5ECFF224" w:rsidR="000E7259" w:rsidRDefault="000E7259" w:rsidP="0040533F">
      <w:pPr>
        <w:pStyle w:val="Normal1"/>
        <w:spacing w:before="0" w:beforeAutospacing="0" w:after="0" w:afterAutospacing="0" w:line="276" w:lineRule="auto"/>
        <w:rPr>
          <w:rStyle w:val="normalchar"/>
          <w:rFonts w:ascii="Book Antiqua" w:hAnsi="Book Antiqua" w:cs="Calibri"/>
          <w:b/>
          <w:bCs/>
          <w:color w:val="000000" w:themeColor="text1"/>
        </w:rPr>
      </w:pPr>
    </w:p>
    <w:p w14:paraId="099E9D6E" w14:textId="57891A2A" w:rsidR="00A57B09" w:rsidRPr="0040533F" w:rsidRDefault="00E61213" w:rsidP="0040533F">
      <w:pPr>
        <w:pStyle w:val="Heading2"/>
        <w:spacing w:before="0" w:line="276" w:lineRule="auto"/>
        <w:rPr>
          <w:rStyle w:val="normalchar"/>
          <w:rFonts w:ascii="Book Antiqua" w:hAnsi="Book Antiqua"/>
          <w:color w:val="auto"/>
          <w:sz w:val="24"/>
          <w:szCs w:val="24"/>
        </w:rPr>
      </w:pPr>
      <w:bookmarkStart w:id="48" w:name="_Toc105757578"/>
      <w:r w:rsidRPr="0040533F">
        <w:rPr>
          <w:rStyle w:val="normalchar"/>
          <w:rFonts w:ascii="Book Antiqua" w:hAnsi="Book Antiqua"/>
          <w:color w:val="auto"/>
          <w:sz w:val="24"/>
          <w:szCs w:val="24"/>
        </w:rPr>
        <w:t>Modifikacija pružanja uslug</w:t>
      </w:r>
      <w:r w:rsidR="00576240">
        <w:rPr>
          <w:rStyle w:val="normalchar"/>
          <w:rFonts w:ascii="Book Antiqua" w:hAnsi="Book Antiqua"/>
          <w:color w:val="auto"/>
          <w:sz w:val="24"/>
          <w:szCs w:val="24"/>
        </w:rPr>
        <w:t>a</w:t>
      </w:r>
      <w:r w:rsidRPr="0040533F">
        <w:rPr>
          <w:rStyle w:val="normalchar"/>
          <w:rFonts w:ascii="Book Antiqua" w:hAnsi="Book Antiqua"/>
          <w:color w:val="auto"/>
          <w:sz w:val="24"/>
          <w:szCs w:val="24"/>
        </w:rPr>
        <w:t xml:space="preserve"> prema situaciji</w:t>
      </w:r>
      <w:bookmarkEnd w:id="48"/>
    </w:p>
    <w:p w14:paraId="04FC959D" w14:textId="77777777" w:rsidR="00ED658F" w:rsidRPr="0040533F" w:rsidRDefault="00ED658F" w:rsidP="00ED658F">
      <w:pPr>
        <w:pStyle w:val="Normal1"/>
        <w:numPr>
          <w:ilvl w:val="0"/>
          <w:numId w:val="15"/>
        </w:numPr>
        <w:spacing w:before="0" w:beforeAutospacing="0" w:after="0" w:afterAutospacing="0" w:line="276" w:lineRule="auto"/>
        <w:ind w:hanging="436"/>
        <w:jc w:val="both"/>
        <w:rPr>
          <w:rFonts w:ascii="Book Antiqua" w:hAnsi="Book Antiqua"/>
          <w:color w:val="000000" w:themeColor="text1"/>
          <w:lang w:eastAsia="en-US"/>
        </w:rPr>
      </w:pPr>
      <w:r>
        <w:rPr>
          <w:rFonts w:ascii="Book Antiqua" w:hAnsi="Book Antiqua"/>
        </w:rPr>
        <w:t xml:space="preserve">Preporučuje se </w:t>
      </w:r>
      <w:r w:rsidRPr="0040533F">
        <w:rPr>
          <w:rFonts w:ascii="Book Antiqua" w:hAnsi="Book Antiqua"/>
        </w:rPr>
        <w:t>primanje uplata u elektronskom obliku, umesto u gotovini.</w:t>
      </w:r>
      <w:r w:rsidRPr="0040533F">
        <w:rPr>
          <w:rFonts w:ascii="Book Antiqua" w:hAnsi="Book Antiqua" w:cs="Calibri"/>
        </w:rPr>
        <w:t xml:space="preserve"> </w:t>
      </w:r>
    </w:p>
    <w:p w14:paraId="69044ABA" w14:textId="467A2F85" w:rsidR="00ED658F" w:rsidRPr="0040533F" w:rsidRDefault="00ED658F" w:rsidP="00ED658F">
      <w:pPr>
        <w:pStyle w:val="Normal1"/>
        <w:numPr>
          <w:ilvl w:val="0"/>
          <w:numId w:val="6"/>
        </w:numPr>
        <w:spacing w:before="0" w:beforeAutospacing="0" w:after="0" w:afterAutospacing="0" w:line="276" w:lineRule="auto"/>
        <w:ind w:hanging="436"/>
        <w:jc w:val="both"/>
        <w:rPr>
          <w:rStyle w:val="normalchar"/>
          <w:rFonts w:ascii="Book Antiqua" w:hAnsi="Book Antiqua"/>
          <w:color w:val="000000" w:themeColor="text1"/>
          <w:lang w:eastAsia="en-US"/>
        </w:rPr>
      </w:pPr>
      <w:r w:rsidRPr="0040533F">
        <w:rPr>
          <w:rFonts w:ascii="Book Antiqua" w:hAnsi="Book Antiqua" w:cs="Calibri"/>
        </w:rPr>
        <w:t xml:space="preserve">U javnim/privatnim ustanovama ili preduzećima, zaposleni/osoblje </w:t>
      </w:r>
      <w:r w:rsidRPr="0040533F">
        <w:rPr>
          <w:rStyle w:val="normalchar"/>
          <w:rFonts w:ascii="Book Antiqua" w:hAnsi="Book Antiqua"/>
          <w:color w:val="000000" w:themeColor="text1"/>
          <w:lang w:eastAsia="en-US"/>
        </w:rPr>
        <w:t>koje rad</w:t>
      </w:r>
      <w:r>
        <w:rPr>
          <w:rStyle w:val="normalchar"/>
          <w:rFonts w:ascii="Book Antiqua" w:hAnsi="Book Antiqua"/>
          <w:color w:val="000000" w:themeColor="text1"/>
          <w:lang w:eastAsia="en-US"/>
        </w:rPr>
        <w:t>i</w:t>
      </w:r>
      <w:r w:rsidRPr="0040533F">
        <w:rPr>
          <w:rStyle w:val="normalchar"/>
          <w:rFonts w:ascii="Book Antiqua" w:hAnsi="Book Antiqua"/>
          <w:color w:val="000000" w:themeColor="text1"/>
          <w:lang w:eastAsia="en-US"/>
        </w:rPr>
        <w:t xml:space="preserve"> u </w:t>
      </w:r>
      <w:r>
        <w:rPr>
          <w:rStyle w:val="normalchar"/>
          <w:rFonts w:ascii="Book Antiqua" w:hAnsi="Book Antiqua"/>
          <w:color w:val="000000" w:themeColor="text1"/>
          <w:lang w:eastAsia="en-US"/>
        </w:rPr>
        <w:t>strankam</w:t>
      </w:r>
      <w:r w:rsidRPr="0040533F">
        <w:rPr>
          <w:rStyle w:val="normalchar"/>
          <w:rFonts w:ascii="Book Antiqua" w:hAnsi="Book Antiqua"/>
          <w:color w:val="000000" w:themeColor="text1"/>
          <w:lang w:eastAsia="en-US"/>
        </w:rPr>
        <w:t>a/</w:t>
      </w:r>
      <w:r>
        <w:rPr>
          <w:rStyle w:val="normalchar"/>
          <w:rFonts w:ascii="Book Antiqua" w:hAnsi="Book Antiqua"/>
          <w:color w:val="000000" w:themeColor="text1"/>
          <w:lang w:eastAsia="en-US"/>
        </w:rPr>
        <w:t xml:space="preserve">imaju </w:t>
      </w:r>
      <w:r w:rsidRPr="0040533F">
        <w:rPr>
          <w:rStyle w:val="normalchar"/>
          <w:rFonts w:ascii="Book Antiqua" w:hAnsi="Book Antiqua"/>
          <w:color w:val="000000" w:themeColor="text1"/>
          <w:lang w:eastAsia="en-US"/>
        </w:rPr>
        <w:t xml:space="preserve">direktan kontakt sa klijentima (uključujući, ali ne ograničavajući </w:t>
      </w:r>
      <w:r w:rsidRPr="0040533F">
        <w:rPr>
          <w:rStyle w:val="normalchar"/>
          <w:rFonts w:ascii="Book Antiqua" w:hAnsi="Book Antiqua"/>
          <w:color w:val="000000" w:themeColor="text1"/>
          <w:lang w:eastAsia="en-US"/>
        </w:rPr>
        <w:lastRenderedPageBreak/>
        <w:t>se na, brijače, zaposlene na pijacama i bankama, itd.)</w:t>
      </w:r>
      <w:r w:rsidRPr="0040533F">
        <w:rPr>
          <w:rFonts w:ascii="Book Antiqua" w:hAnsi="Book Antiqua"/>
        </w:rPr>
        <w:t xml:space="preserve">, </w:t>
      </w:r>
      <w:r w:rsidRPr="0040533F">
        <w:rPr>
          <w:rStyle w:val="normalchar"/>
          <w:rFonts w:ascii="Book Antiqua" w:hAnsi="Book Antiqua"/>
          <w:color w:val="000000" w:themeColor="text1"/>
          <w:lang w:eastAsia="en-US"/>
        </w:rPr>
        <w:t xml:space="preserve">kako bi </w:t>
      </w:r>
      <w:r>
        <w:rPr>
          <w:rStyle w:val="normalchar"/>
          <w:rFonts w:ascii="Book Antiqua" w:hAnsi="Book Antiqua"/>
          <w:color w:val="000000" w:themeColor="text1"/>
          <w:lang w:eastAsia="en-US"/>
        </w:rPr>
        <w:t>im</w:t>
      </w:r>
      <w:r w:rsidRPr="0040533F">
        <w:rPr>
          <w:rStyle w:val="normalchar"/>
          <w:rFonts w:ascii="Book Antiqua" w:hAnsi="Book Antiqua"/>
          <w:color w:val="000000" w:themeColor="text1"/>
          <w:lang w:eastAsia="en-US"/>
        </w:rPr>
        <w:t xml:space="preserve"> bilo dozvoljeno da uđ</w:t>
      </w:r>
      <w:r>
        <w:rPr>
          <w:rStyle w:val="normalchar"/>
          <w:rFonts w:ascii="Book Antiqua" w:hAnsi="Book Antiqua"/>
          <w:color w:val="000000" w:themeColor="text1"/>
          <w:lang w:eastAsia="en-US"/>
        </w:rPr>
        <w:t xml:space="preserve">u </w:t>
      </w:r>
      <w:r w:rsidRPr="0040533F">
        <w:rPr>
          <w:rStyle w:val="normalchar"/>
          <w:rFonts w:ascii="Book Antiqua" w:hAnsi="Book Antiqua"/>
          <w:color w:val="000000" w:themeColor="text1"/>
          <w:lang w:eastAsia="en-US"/>
        </w:rPr>
        <w:t>unutra, mora</w:t>
      </w:r>
      <w:r>
        <w:rPr>
          <w:rStyle w:val="normalchar"/>
          <w:rFonts w:ascii="Book Antiqua" w:hAnsi="Book Antiqua"/>
          <w:color w:val="000000" w:themeColor="text1"/>
          <w:lang w:eastAsia="en-US"/>
        </w:rPr>
        <w:t>ju</w:t>
      </w:r>
      <w:r w:rsidRPr="0040533F">
        <w:rPr>
          <w:rStyle w:val="normalchar"/>
          <w:rFonts w:ascii="Book Antiqua" w:hAnsi="Book Antiqua"/>
          <w:color w:val="000000" w:themeColor="text1"/>
          <w:lang w:eastAsia="en-US"/>
        </w:rPr>
        <w:t xml:space="preserve"> posedovati jedan od sledećih dokaza:</w:t>
      </w:r>
    </w:p>
    <w:p w14:paraId="64B39F3B" w14:textId="77777777" w:rsidR="00ED658F" w:rsidRPr="0040533F" w:rsidRDefault="00ED658F" w:rsidP="00ED658F">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Potvrda o vakcinaciji sa najmanje dve doze ili jednom dozom Janssen vakcine protiv COVID-19;</w:t>
      </w:r>
    </w:p>
    <w:p w14:paraId="59F07638" w14:textId="77777777" w:rsidR="00ED658F" w:rsidRPr="0040533F" w:rsidRDefault="00ED658F" w:rsidP="00ED658F">
      <w:pPr>
        <w:pStyle w:val="ListParagraph"/>
        <w:numPr>
          <w:ilvl w:val="1"/>
          <w:numId w:val="6"/>
        </w:numPr>
        <w:spacing w:after="0" w:line="276" w:lineRule="auto"/>
        <w:ind w:hanging="436"/>
        <w:jc w:val="both"/>
        <w:rPr>
          <w:rFonts w:ascii="Book Antiqua" w:eastAsia="Times New Roman" w:hAnsi="Book Antiqua" w:cs="Times New Roman"/>
          <w:color w:val="000000" w:themeColor="text1"/>
          <w:sz w:val="24"/>
          <w:szCs w:val="24"/>
        </w:rPr>
      </w:pPr>
      <w:r w:rsidRPr="0040533F">
        <w:rPr>
          <w:rFonts w:ascii="Book Antiqua" w:eastAsia="Times New Roman" w:hAnsi="Book Antiqua" w:cs="Times New Roman"/>
          <w:color w:val="000000" w:themeColor="text1"/>
          <w:sz w:val="24"/>
          <w:szCs w:val="24"/>
        </w:rPr>
        <w:t xml:space="preserve">Lica sa </w:t>
      </w:r>
      <w:r>
        <w:rPr>
          <w:rFonts w:ascii="Book Antiqua" w:eastAsia="Times New Roman" w:hAnsi="Book Antiqua" w:cs="Times New Roman"/>
          <w:color w:val="000000" w:themeColor="text1"/>
          <w:sz w:val="24"/>
          <w:szCs w:val="24"/>
        </w:rPr>
        <w:t>zdravstvenim uverenjem</w:t>
      </w:r>
      <w:r w:rsidRPr="0040533F">
        <w:rPr>
          <w:rFonts w:ascii="Book Antiqua" w:eastAsia="Times New Roman" w:hAnsi="Book Antiqua" w:cs="Times New Roman"/>
          <w:color w:val="000000" w:themeColor="text1"/>
          <w:sz w:val="24"/>
          <w:szCs w:val="24"/>
        </w:rPr>
        <w:t xml:space="preserve"> od lekara specijaliste iz odgovarajuće oblasti da imaju kontraindikacije i da su izuzeta od vakcinacije, moraju dostaviti negativan RT-PCR test na COVID-19, ne stariji od 1 </w:t>
      </w:r>
      <w:r>
        <w:rPr>
          <w:rFonts w:ascii="Book Antiqua" w:eastAsia="Times New Roman" w:hAnsi="Book Antiqua" w:cs="Times New Roman"/>
          <w:color w:val="000000" w:themeColor="text1"/>
          <w:sz w:val="24"/>
          <w:szCs w:val="24"/>
        </w:rPr>
        <w:t>nedelje</w:t>
      </w:r>
      <w:r w:rsidRPr="0040533F">
        <w:rPr>
          <w:rFonts w:ascii="Book Antiqua" w:eastAsia="Times New Roman" w:hAnsi="Book Antiqua" w:cs="Times New Roman"/>
          <w:color w:val="000000" w:themeColor="text1"/>
          <w:sz w:val="24"/>
          <w:szCs w:val="24"/>
        </w:rPr>
        <w:t>.</w:t>
      </w:r>
    </w:p>
    <w:p w14:paraId="78F42FBC" w14:textId="77777777" w:rsidR="00ED658F" w:rsidRPr="0040533F" w:rsidRDefault="00ED658F" w:rsidP="00ED658F">
      <w:pPr>
        <w:pStyle w:val="ListParagraph"/>
        <w:numPr>
          <w:ilvl w:val="0"/>
          <w:numId w:val="14"/>
        </w:numPr>
        <w:spacing w:after="0" w:line="276" w:lineRule="auto"/>
        <w:ind w:hanging="436"/>
        <w:jc w:val="both"/>
        <w:rPr>
          <w:rFonts w:ascii="Book Antiqua" w:eastAsia="Times New Roman" w:hAnsi="Book Antiqua" w:cs="Times New Roman"/>
          <w:color w:val="000000" w:themeColor="text1"/>
          <w:sz w:val="24"/>
          <w:szCs w:val="24"/>
        </w:rPr>
      </w:pPr>
      <w:r>
        <w:rPr>
          <w:rFonts w:ascii="Book Antiqua" w:hAnsi="Book Antiqua" w:cs="Times New Roman"/>
          <w:color w:val="000000" w:themeColor="text1"/>
          <w:sz w:val="24"/>
          <w:szCs w:val="24"/>
        </w:rPr>
        <w:t>Obavezno</w:t>
      </w:r>
      <w:r w:rsidRPr="0040533F">
        <w:rPr>
          <w:rFonts w:ascii="Book Antiqua" w:hAnsi="Book Antiqua" w:cs="Times New Roman"/>
          <w:color w:val="000000" w:themeColor="text1"/>
          <w:sz w:val="24"/>
          <w:szCs w:val="24"/>
        </w:rPr>
        <w:t xml:space="preserve"> je imenovati jedno ili više odgovornih lica koja će kontrolisati posedovanje bilo kojeg od </w:t>
      </w:r>
      <w:r>
        <w:rPr>
          <w:rFonts w:ascii="Book Antiqua" w:hAnsi="Book Antiqua" w:cs="Times New Roman"/>
          <w:color w:val="000000" w:themeColor="text1"/>
          <w:sz w:val="24"/>
          <w:szCs w:val="24"/>
        </w:rPr>
        <w:t xml:space="preserve">gore </w:t>
      </w:r>
      <w:r w:rsidRPr="0040533F">
        <w:rPr>
          <w:rFonts w:ascii="Book Antiqua" w:hAnsi="Book Antiqua" w:cs="Times New Roman"/>
          <w:color w:val="000000" w:themeColor="text1"/>
          <w:sz w:val="24"/>
          <w:szCs w:val="24"/>
        </w:rPr>
        <w:t>navedenih dokaza.</w:t>
      </w:r>
    </w:p>
    <w:p w14:paraId="4AD846FE" w14:textId="77777777" w:rsidR="00ED658F" w:rsidRPr="003D7677" w:rsidRDefault="00ED658F" w:rsidP="00ED658F">
      <w:pPr>
        <w:pStyle w:val="ListParagraph"/>
        <w:numPr>
          <w:ilvl w:val="0"/>
          <w:numId w:val="14"/>
        </w:numPr>
        <w:spacing w:after="0" w:line="276" w:lineRule="auto"/>
        <w:ind w:hanging="436"/>
        <w:jc w:val="both"/>
        <w:rPr>
          <w:rStyle w:val="normalchar"/>
          <w:rFonts w:ascii="Book Antiqua" w:eastAsia="Times New Roman" w:hAnsi="Book Antiqua" w:cs="Times New Roman"/>
          <w:color w:val="000000" w:themeColor="text1"/>
          <w:sz w:val="24"/>
          <w:szCs w:val="24"/>
        </w:rPr>
      </w:pPr>
      <w:r w:rsidRPr="003D7677">
        <w:rPr>
          <w:rFonts w:ascii="Book Antiqua" w:hAnsi="Book Antiqua" w:cs="Times New Roman"/>
          <w:color w:val="000000" w:themeColor="text1"/>
          <w:sz w:val="24"/>
          <w:szCs w:val="24"/>
        </w:rPr>
        <w:t xml:space="preserve">Odgovorno lice javne ili privatne institucije i privrednih subjekata, dužno je da </w:t>
      </w:r>
      <w:r>
        <w:rPr>
          <w:rFonts w:ascii="Book Antiqua" w:hAnsi="Book Antiqua" w:cs="Times New Roman"/>
          <w:color w:val="000000" w:themeColor="text1"/>
          <w:sz w:val="24"/>
          <w:szCs w:val="24"/>
        </w:rPr>
        <w:t xml:space="preserve">onemogući </w:t>
      </w:r>
      <w:r w:rsidRPr="003D7677">
        <w:rPr>
          <w:rFonts w:ascii="Book Antiqua" w:hAnsi="Book Antiqua" w:cs="Times New Roman"/>
          <w:color w:val="000000" w:themeColor="text1"/>
          <w:sz w:val="24"/>
          <w:szCs w:val="24"/>
        </w:rPr>
        <w:t>postrojavanje ili okupljanje unutar i izvan radnog/poslovnog okruženja, osim ako postoji fizička udaljenost od 1 met</w:t>
      </w:r>
      <w:r>
        <w:rPr>
          <w:rFonts w:ascii="Book Antiqua" w:hAnsi="Book Antiqua" w:cs="Times New Roman"/>
          <w:color w:val="000000" w:themeColor="text1"/>
          <w:sz w:val="24"/>
          <w:szCs w:val="24"/>
        </w:rPr>
        <w:t>ra</w:t>
      </w:r>
      <w:r w:rsidRPr="003D7677">
        <w:rPr>
          <w:rFonts w:ascii="Book Antiqua" w:hAnsi="Book Antiqua" w:cs="Times New Roman"/>
          <w:color w:val="000000" w:themeColor="text1"/>
          <w:sz w:val="24"/>
          <w:szCs w:val="24"/>
        </w:rPr>
        <w:t xml:space="preserve"> od drugih grupa lica.</w:t>
      </w:r>
    </w:p>
    <w:p w14:paraId="4C983744" w14:textId="1D23759C" w:rsidR="00ED658F" w:rsidRPr="00ED658F" w:rsidRDefault="00ED658F" w:rsidP="00ED658F">
      <w:pPr>
        <w:pStyle w:val="Normal1"/>
        <w:numPr>
          <w:ilvl w:val="0"/>
          <w:numId w:val="14"/>
        </w:numPr>
        <w:spacing w:before="0" w:beforeAutospacing="0" w:after="0" w:afterAutospacing="0" w:line="276" w:lineRule="auto"/>
        <w:ind w:hanging="436"/>
        <w:jc w:val="both"/>
        <w:rPr>
          <w:rFonts w:ascii="Book Antiqua" w:hAnsi="Book Antiqua" w:cs="Calibri"/>
          <w:b/>
          <w:bCs/>
          <w:color w:val="000000"/>
        </w:rPr>
      </w:pPr>
      <w:r w:rsidRPr="003D7677">
        <w:rPr>
          <w:rFonts w:ascii="Book Antiqua" w:eastAsia="MS Mincho" w:hAnsi="Book Antiqua" w:cstheme="minorBidi"/>
          <w:lang w:eastAsia="en-US"/>
        </w:rPr>
        <w:t>Otkažite svoju aktivnost kada se udaljenost ili druge preporučene mere ne mogu primeniti.</w:t>
      </w:r>
    </w:p>
    <w:p w14:paraId="7CC73691" w14:textId="77777777" w:rsidR="006F4123" w:rsidRPr="0040533F" w:rsidRDefault="006F4123" w:rsidP="0040533F">
      <w:pPr>
        <w:pStyle w:val="Normal1"/>
        <w:spacing w:before="0" w:beforeAutospacing="0" w:after="0" w:afterAutospacing="0" w:line="276" w:lineRule="auto"/>
        <w:rPr>
          <w:rStyle w:val="list0020paragraphchar"/>
          <w:rFonts w:ascii="Book Antiqua" w:hAnsi="Book Antiqua" w:cs="Calibri"/>
          <w:b/>
          <w:bCs/>
          <w:color w:val="000000"/>
        </w:rPr>
      </w:pPr>
    </w:p>
    <w:p w14:paraId="3603D339" w14:textId="77777777" w:rsidR="00ED658F" w:rsidRPr="0040533F" w:rsidRDefault="00ED658F" w:rsidP="00ED658F">
      <w:pPr>
        <w:pStyle w:val="Heading1"/>
      </w:pPr>
      <w:bookmarkStart w:id="49" w:name="_Toc105757579"/>
      <w:r w:rsidRPr="0040533F">
        <w:t>Razmatranja prema osoblju</w:t>
      </w:r>
      <w:bookmarkEnd w:id="49"/>
    </w:p>
    <w:p w14:paraId="4BCB09AD" w14:textId="77777777" w:rsidR="00ED658F" w:rsidRPr="0040533F" w:rsidRDefault="00ED658F" w:rsidP="00ED658F">
      <w:pPr>
        <w:pStyle w:val="ListParagraph"/>
        <w:numPr>
          <w:ilvl w:val="0"/>
          <w:numId w:val="7"/>
        </w:numPr>
        <w:spacing w:after="0" w:line="276" w:lineRule="auto"/>
        <w:ind w:left="709" w:hanging="425"/>
        <w:rPr>
          <w:rStyle w:val="normalchar"/>
          <w:rFonts w:ascii="Book Antiqua" w:hAnsi="Book Antiqua"/>
          <w:sz w:val="24"/>
          <w:szCs w:val="24"/>
        </w:rPr>
      </w:pPr>
      <w:r w:rsidRPr="0040533F">
        <w:rPr>
          <w:rFonts w:ascii="Book Antiqua" w:hAnsi="Book Antiqua"/>
          <w:sz w:val="24"/>
          <w:szCs w:val="24"/>
        </w:rPr>
        <w:t xml:space="preserve">Ako </w:t>
      </w:r>
      <w:r w:rsidRPr="0040533F">
        <w:rPr>
          <w:rStyle w:val="normalchar"/>
          <w:rFonts w:ascii="Book Antiqua" w:hAnsi="Book Antiqua"/>
          <w:sz w:val="24"/>
          <w:szCs w:val="24"/>
        </w:rPr>
        <w:t xml:space="preserve">se sumnja da vaše osoblje ima COVID-19, </w:t>
      </w:r>
      <w:r w:rsidRPr="0040533F">
        <w:rPr>
          <w:rFonts w:ascii="Book Antiqua" w:hAnsi="Book Antiqua"/>
          <w:sz w:val="24"/>
          <w:szCs w:val="24"/>
        </w:rPr>
        <w:t xml:space="preserve">osobu </w:t>
      </w:r>
      <w:r w:rsidRPr="0040533F">
        <w:rPr>
          <w:rStyle w:val="normalchar"/>
          <w:rFonts w:ascii="Book Antiqua" w:hAnsi="Book Antiqua"/>
          <w:sz w:val="24"/>
          <w:szCs w:val="24"/>
        </w:rPr>
        <w:t>treba izolirati bez obzira na to ima li simptome ili ne.</w:t>
      </w:r>
    </w:p>
    <w:p w14:paraId="473F05C4" w14:textId="77777777" w:rsidR="00ED658F" w:rsidRPr="00476C44" w:rsidRDefault="00ED658F" w:rsidP="00ED658F">
      <w:pPr>
        <w:pStyle w:val="ListParagraph"/>
        <w:numPr>
          <w:ilvl w:val="0"/>
          <w:numId w:val="7"/>
        </w:numPr>
        <w:spacing w:after="0" w:line="276" w:lineRule="auto"/>
        <w:ind w:left="709" w:hanging="425"/>
        <w:rPr>
          <w:rFonts w:ascii="Book Antiqua" w:hAnsi="Book Antiqua"/>
          <w:sz w:val="28"/>
          <w:szCs w:val="28"/>
        </w:rPr>
      </w:pPr>
      <w:r w:rsidRPr="00476C44">
        <w:rPr>
          <w:rStyle w:val="normalchar"/>
          <w:rFonts w:ascii="Book Antiqua" w:hAnsi="Book Antiqua"/>
          <w:sz w:val="24"/>
          <w:szCs w:val="24"/>
        </w:rPr>
        <w:t xml:space="preserve">Ako je vaše osoblje bilo izloženo COVID-19, osoba treba da ostane kod kuće i da se pridržava preporuka NIJZK ( </w:t>
      </w:r>
      <w:hyperlink r:id="rId11" w:history="1">
        <w:r w:rsidRPr="00476C44">
          <w:rPr>
            <w:rStyle w:val="Hyperlink"/>
            <w:rFonts w:ascii="Book Antiqua" w:hAnsi="Book Antiqua"/>
            <w:sz w:val="24"/>
            <w:szCs w:val="24"/>
          </w:rPr>
          <w:t xml:space="preserve">https://niph-rks.org/ </w:t>
        </w:r>
      </w:hyperlink>
      <w:r w:rsidRPr="00476C44">
        <w:rPr>
          <w:rStyle w:val="normalchar"/>
          <w:rFonts w:ascii="Book Antiqua" w:hAnsi="Book Antiqua"/>
          <w:sz w:val="24"/>
          <w:szCs w:val="24"/>
        </w:rPr>
        <w:t xml:space="preserve">) i MZ </w:t>
      </w:r>
      <w:hyperlink r:id="rId12" w:history="1">
        <w:r w:rsidRPr="0057192D">
          <w:rPr>
            <w:rStyle w:val="Hyperlink"/>
            <w:rFonts w:ascii="Book Antiqua" w:hAnsi="Book Antiqua"/>
            <w:sz w:val="24"/>
            <w:szCs w:val="24"/>
          </w:rPr>
          <w:t>https://msh.rks-gov.net/sr/</w:t>
        </w:r>
      </w:hyperlink>
    </w:p>
    <w:p w14:paraId="6871176B" w14:textId="77777777" w:rsidR="00155AAD" w:rsidRPr="0040533F" w:rsidRDefault="00155AAD" w:rsidP="0040533F">
      <w:pPr>
        <w:spacing w:after="0" w:line="276" w:lineRule="auto"/>
        <w:rPr>
          <w:rFonts w:ascii="Book Antiqua" w:hAnsi="Book Antiqua"/>
          <w:sz w:val="24"/>
          <w:szCs w:val="24"/>
        </w:rPr>
      </w:pPr>
    </w:p>
    <w:p w14:paraId="69634134" w14:textId="77777777" w:rsidR="00ED658F" w:rsidRPr="0040533F" w:rsidRDefault="00ED658F" w:rsidP="00ED658F">
      <w:pPr>
        <w:pStyle w:val="Heading2"/>
        <w:spacing w:before="0" w:line="276" w:lineRule="auto"/>
        <w:rPr>
          <w:rFonts w:ascii="Book Antiqua" w:hAnsi="Book Antiqua"/>
          <w:color w:val="auto"/>
          <w:sz w:val="24"/>
          <w:szCs w:val="24"/>
        </w:rPr>
      </w:pPr>
      <w:bookmarkStart w:id="50" w:name="_Toc105757580"/>
      <w:r w:rsidRPr="0040533F">
        <w:rPr>
          <w:rFonts w:ascii="Book Antiqua" w:hAnsi="Book Antiqua"/>
          <w:color w:val="auto"/>
          <w:sz w:val="24"/>
          <w:szCs w:val="24"/>
        </w:rPr>
        <w:t>Podizanje svesti o javnom zdravlju i komunikacija sa osobljem</w:t>
      </w:r>
      <w:bookmarkEnd w:id="50"/>
    </w:p>
    <w:p w14:paraId="1FC94A20" w14:textId="77777777" w:rsidR="00ED658F" w:rsidRPr="0040533F" w:rsidRDefault="00ED658F" w:rsidP="00ED658F">
      <w:pPr>
        <w:spacing w:after="0" w:line="276" w:lineRule="auto"/>
        <w:jc w:val="both"/>
        <w:rPr>
          <w:rFonts w:ascii="Book Antiqua" w:hAnsi="Book Antiqua" w:cs="Arial"/>
          <w:sz w:val="24"/>
          <w:szCs w:val="24"/>
        </w:rPr>
      </w:pPr>
      <w:r w:rsidRPr="0040533F">
        <w:rPr>
          <w:rFonts w:ascii="Book Antiqua" w:hAnsi="Book Antiqua" w:cs="Arial"/>
          <w:sz w:val="24"/>
          <w:szCs w:val="24"/>
        </w:rPr>
        <w:t>Pruž</w:t>
      </w:r>
      <w:r>
        <w:rPr>
          <w:rFonts w:ascii="Book Antiqua" w:hAnsi="Book Antiqua" w:cs="Arial"/>
          <w:sz w:val="24"/>
          <w:szCs w:val="24"/>
        </w:rPr>
        <w:t>i</w:t>
      </w:r>
      <w:r w:rsidRPr="0040533F">
        <w:rPr>
          <w:rFonts w:ascii="Book Antiqua" w:hAnsi="Book Antiqua" w:cs="Arial"/>
          <w:sz w:val="24"/>
          <w:szCs w:val="24"/>
        </w:rPr>
        <w:t>te informacije osoblju i klijentima o vašim poslovnim aktivnostima (npr. mere javnog zdravlja, oprema za jednokratnu upotrebu, poslovna pravila) putem različitih komunikacijskih platformi (npr. mediji, informativni materijali).</w:t>
      </w:r>
    </w:p>
    <w:p w14:paraId="082D6620" w14:textId="77777777" w:rsidR="00ED658F" w:rsidRPr="0040533F" w:rsidRDefault="00ED658F" w:rsidP="00ED658F">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Arial"/>
          <w:sz w:val="24"/>
          <w:szCs w:val="24"/>
        </w:rPr>
        <w:t>Pobrinite se da informativni materijali budu postavljeni u okruženjima visoke vidljivosti kako biste promovirali poruke o tome kako se zaštititi od COVID-19.</w:t>
      </w:r>
    </w:p>
    <w:p w14:paraId="10536EB2" w14:textId="50ECEF48" w:rsidR="00ED658F" w:rsidRPr="00ED658F" w:rsidRDefault="00ED658F" w:rsidP="0040533F">
      <w:pPr>
        <w:pStyle w:val="ListParagraph"/>
        <w:numPr>
          <w:ilvl w:val="0"/>
          <w:numId w:val="13"/>
        </w:numPr>
        <w:spacing w:after="0" w:line="276" w:lineRule="auto"/>
        <w:ind w:hanging="436"/>
        <w:jc w:val="both"/>
        <w:rPr>
          <w:rFonts w:ascii="Book Antiqua" w:hAnsi="Book Antiqua" w:cs="Arial"/>
          <w:sz w:val="24"/>
          <w:szCs w:val="24"/>
        </w:rPr>
      </w:pPr>
      <w:r w:rsidRPr="0040533F">
        <w:rPr>
          <w:rFonts w:ascii="Book Antiqua" w:hAnsi="Book Antiqua" w:cs="Calibri"/>
          <w:sz w:val="24"/>
          <w:szCs w:val="24"/>
        </w:rPr>
        <w:t xml:space="preserve">Obavestite osoblje i kupce o merama koje su poduzete za njihovu zaštitu od COVID-19 i pobrinite se da </w:t>
      </w:r>
      <w:r>
        <w:rPr>
          <w:rFonts w:ascii="Book Antiqua" w:hAnsi="Book Antiqua" w:cs="Calibri"/>
          <w:sz w:val="24"/>
          <w:szCs w:val="24"/>
        </w:rPr>
        <w:t xml:space="preserve">su ih </w:t>
      </w:r>
      <w:r w:rsidRPr="0040533F">
        <w:rPr>
          <w:rFonts w:ascii="Book Antiqua" w:hAnsi="Book Antiqua" w:cs="Calibri"/>
          <w:sz w:val="24"/>
          <w:szCs w:val="24"/>
        </w:rPr>
        <w:t>razum</w:t>
      </w:r>
      <w:r>
        <w:rPr>
          <w:rFonts w:ascii="Book Antiqua" w:hAnsi="Book Antiqua" w:cs="Calibri"/>
          <w:sz w:val="24"/>
          <w:szCs w:val="24"/>
        </w:rPr>
        <w:t>eli.</w:t>
      </w:r>
    </w:p>
    <w:p w14:paraId="2CA47546" w14:textId="77777777" w:rsidR="00ED658F" w:rsidRPr="00ED658F" w:rsidRDefault="00ED658F" w:rsidP="00ED658F">
      <w:pPr>
        <w:pStyle w:val="ListParagraph"/>
        <w:spacing w:after="0" w:line="276" w:lineRule="auto"/>
        <w:jc w:val="both"/>
        <w:rPr>
          <w:rFonts w:ascii="Book Antiqua" w:hAnsi="Book Antiqua" w:cs="Arial"/>
          <w:sz w:val="24"/>
          <w:szCs w:val="24"/>
        </w:rPr>
      </w:pPr>
    </w:p>
    <w:p w14:paraId="26F526A0" w14:textId="5C40F7F6" w:rsidR="00F2654F" w:rsidRPr="0040533F" w:rsidRDefault="007446C5" w:rsidP="0040533F">
      <w:pPr>
        <w:pStyle w:val="Heading1"/>
      </w:pPr>
      <w:bookmarkStart w:id="51" w:name="_Toc105757581"/>
      <w:r w:rsidRPr="0040533F">
        <w:rPr>
          <w:rStyle w:val="list0020paragraphchar"/>
        </w:rPr>
        <w:t xml:space="preserve">Plan </w:t>
      </w:r>
      <w:r w:rsidR="00F2654F" w:rsidRPr="0040533F">
        <w:rPr>
          <w:rStyle w:val="list0020paragraphchar"/>
        </w:rPr>
        <w:t>sigurnost</w:t>
      </w:r>
      <w:r w:rsidR="00ED658F">
        <w:rPr>
          <w:rStyle w:val="list0020paragraphchar"/>
        </w:rPr>
        <w:t>i</w:t>
      </w:r>
      <w:bookmarkEnd w:id="51"/>
    </w:p>
    <w:p w14:paraId="72B7077A" w14:textId="77777777" w:rsidR="007666A0" w:rsidRPr="0040533F" w:rsidRDefault="007666A0" w:rsidP="007666A0">
      <w:pPr>
        <w:pStyle w:val="Normal1"/>
        <w:spacing w:before="0" w:beforeAutospacing="0" w:after="0" w:afterAutospacing="0" w:line="276" w:lineRule="auto"/>
        <w:jc w:val="both"/>
        <w:rPr>
          <w:rFonts w:ascii="Book Antiqua" w:hAnsi="Book Antiqua" w:cs="Calibri"/>
          <w:color w:val="000000"/>
        </w:rPr>
      </w:pPr>
      <w:r w:rsidRPr="0040533F">
        <w:rPr>
          <w:rFonts w:ascii="Book Antiqua" w:hAnsi="Book Antiqua" w:cs="Calibri"/>
          <w:color w:val="000000"/>
        </w:rPr>
        <w:t>Sva p</w:t>
      </w:r>
      <w:r>
        <w:rPr>
          <w:rFonts w:ascii="Book Antiqua" w:hAnsi="Book Antiqua" w:cs="Calibri"/>
          <w:color w:val="000000"/>
        </w:rPr>
        <w:t>oslovanj</w:t>
      </w:r>
      <w:r w:rsidRPr="0040533F">
        <w:rPr>
          <w:rFonts w:ascii="Book Antiqua" w:hAnsi="Book Antiqua" w:cs="Calibri"/>
          <w:color w:val="000000"/>
        </w:rPr>
        <w:t>a i radna mesta moraju pripremiti i učiniti dostupnim sigurnosni plan kako sledi:</w:t>
      </w:r>
    </w:p>
    <w:p w14:paraId="72A6D3F8" w14:textId="77777777" w:rsidR="007666A0" w:rsidRPr="0040533F" w:rsidRDefault="007666A0" w:rsidP="007666A0">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 xml:space="preserve">Opišite mere/procedure koje su </w:t>
      </w:r>
      <w:r>
        <w:rPr>
          <w:rFonts w:ascii="Book Antiqua" w:hAnsi="Book Antiqua" w:cs="Calibri"/>
          <w:color w:val="000000"/>
        </w:rPr>
        <w:t>s</w:t>
      </w:r>
      <w:r w:rsidRPr="0040533F">
        <w:rPr>
          <w:rFonts w:ascii="Book Antiqua" w:hAnsi="Book Antiqua" w:cs="Calibri"/>
          <w:color w:val="000000"/>
        </w:rPr>
        <w:t xml:space="preserve">provedene ili će se </w:t>
      </w:r>
      <w:r>
        <w:rPr>
          <w:rFonts w:ascii="Book Antiqua" w:hAnsi="Book Antiqua" w:cs="Calibri"/>
          <w:color w:val="000000"/>
        </w:rPr>
        <w:t>s</w:t>
      </w:r>
      <w:r w:rsidRPr="0040533F">
        <w:rPr>
          <w:rFonts w:ascii="Book Antiqua" w:hAnsi="Book Antiqua" w:cs="Calibri"/>
          <w:color w:val="000000"/>
        </w:rPr>
        <w:t>prov</w:t>
      </w:r>
      <w:r>
        <w:rPr>
          <w:rFonts w:ascii="Book Antiqua" w:hAnsi="Book Antiqua" w:cs="Calibri"/>
          <w:color w:val="000000"/>
        </w:rPr>
        <w:t>esti</w:t>
      </w:r>
      <w:r w:rsidRPr="0040533F">
        <w:rPr>
          <w:rFonts w:ascii="Book Antiqua" w:hAnsi="Book Antiqua" w:cs="Calibri"/>
          <w:color w:val="000000"/>
        </w:rPr>
        <w:t xml:space="preserve"> u vašem poslovanju ili instituciji/organizaciji kako bi se smanjilo širenje COVID-19.</w:t>
      </w:r>
    </w:p>
    <w:p w14:paraId="051ECCA8" w14:textId="77777777" w:rsidR="007666A0" w:rsidRPr="0040533F" w:rsidRDefault="007666A0" w:rsidP="007666A0">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Uključ</w:t>
      </w:r>
      <w:r>
        <w:rPr>
          <w:rFonts w:ascii="Book Antiqua" w:hAnsi="Book Antiqua" w:cs="Calibri"/>
          <w:color w:val="000000"/>
        </w:rPr>
        <w:t>ite</w:t>
      </w:r>
      <w:r w:rsidRPr="0040533F">
        <w:rPr>
          <w:rFonts w:ascii="Book Antiqua" w:hAnsi="Book Antiqua" w:cs="Calibri"/>
          <w:color w:val="000000"/>
        </w:rPr>
        <w:t xml:space="preserve"> mere za fizičku distancu, maske, čišćenje i dezinfekciju površina i predmeta i održavanje lične zaštitne opreme (LZO).</w:t>
      </w:r>
    </w:p>
    <w:p w14:paraId="099DEA61" w14:textId="77777777" w:rsidR="007666A0" w:rsidRPr="0040533F" w:rsidRDefault="007666A0" w:rsidP="007666A0">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lastRenderedPageBreak/>
        <w:t>Postavite</w:t>
      </w:r>
      <w:r>
        <w:rPr>
          <w:rFonts w:ascii="Book Antiqua" w:hAnsi="Book Antiqua" w:cs="Calibri"/>
          <w:color w:val="000000"/>
        </w:rPr>
        <w:t xml:space="preserve"> </w:t>
      </w:r>
      <w:r w:rsidRPr="0040533F">
        <w:rPr>
          <w:rFonts w:ascii="Book Antiqua" w:hAnsi="Book Antiqua" w:cs="Calibri"/>
          <w:color w:val="000000"/>
        </w:rPr>
        <w:t>oznake fizičke udaljenosti ispred svake zgrade/prostora/</w:t>
      </w:r>
      <w:r>
        <w:rPr>
          <w:rFonts w:ascii="Book Antiqua" w:hAnsi="Book Antiqua" w:cs="Calibri"/>
          <w:color w:val="000000"/>
        </w:rPr>
        <w:t>sprata</w:t>
      </w:r>
      <w:r w:rsidRPr="0040533F">
        <w:rPr>
          <w:rFonts w:ascii="Book Antiqua" w:hAnsi="Book Antiqua" w:cs="Calibri"/>
          <w:color w:val="000000"/>
        </w:rPr>
        <w:t>/</w:t>
      </w:r>
      <w:r>
        <w:rPr>
          <w:rFonts w:ascii="Book Antiqua" w:hAnsi="Book Antiqua" w:cs="Calibri"/>
          <w:color w:val="000000"/>
        </w:rPr>
        <w:t xml:space="preserve"> </w:t>
      </w:r>
      <w:r w:rsidRPr="0040533F">
        <w:rPr>
          <w:rFonts w:ascii="Book Antiqua" w:hAnsi="Book Antiqua" w:cs="Calibri"/>
          <w:color w:val="000000"/>
        </w:rPr>
        <w:t>prizemnog prostora gdje je navedena fizička udaljenost od 1 metr</w:t>
      </w:r>
      <w:r>
        <w:rPr>
          <w:rFonts w:ascii="Book Antiqua" w:hAnsi="Book Antiqua" w:cs="Calibri"/>
          <w:color w:val="000000"/>
        </w:rPr>
        <w:t>a</w:t>
      </w:r>
      <w:r w:rsidRPr="0040533F">
        <w:rPr>
          <w:rFonts w:ascii="Book Antiqua" w:hAnsi="Book Antiqua" w:cs="Calibri"/>
          <w:color w:val="000000"/>
        </w:rPr>
        <w:t>.</w:t>
      </w:r>
    </w:p>
    <w:p w14:paraId="0A353833" w14:textId="77777777" w:rsidR="007666A0" w:rsidRPr="0040533F" w:rsidRDefault="007666A0" w:rsidP="007666A0">
      <w:pPr>
        <w:pStyle w:val="Normal1"/>
        <w:numPr>
          <w:ilvl w:val="0"/>
          <w:numId w:val="8"/>
        </w:numPr>
        <w:spacing w:before="0" w:beforeAutospacing="0" w:after="0" w:afterAutospacing="0" w:line="276" w:lineRule="auto"/>
        <w:ind w:hanging="502"/>
        <w:jc w:val="both"/>
        <w:rPr>
          <w:rFonts w:ascii="Book Antiqua" w:hAnsi="Book Antiqua" w:cs="Calibri"/>
          <w:color w:val="000000"/>
        </w:rPr>
      </w:pPr>
      <w:r w:rsidRPr="0040533F">
        <w:rPr>
          <w:rFonts w:ascii="Book Antiqua" w:hAnsi="Book Antiqua" w:cs="Calibri"/>
          <w:color w:val="000000"/>
        </w:rPr>
        <w:t xml:space="preserve">Odredite osobu odgovornu za razvoj i </w:t>
      </w:r>
      <w:r>
        <w:rPr>
          <w:rFonts w:ascii="Book Antiqua" w:hAnsi="Book Antiqua" w:cs="Calibri"/>
          <w:color w:val="000000"/>
        </w:rPr>
        <w:t>sprovodjenje</w:t>
      </w:r>
      <w:r w:rsidRPr="0040533F">
        <w:rPr>
          <w:rFonts w:ascii="Book Antiqua" w:hAnsi="Book Antiqua" w:cs="Calibri"/>
          <w:color w:val="000000"/>
        </w:rPr>
        <w:t xml:space="preserve"> sigurnosnog plana, koja će proceniti osoblje/klijente/stranke </w:t>
      </w:r>
      <w:r>
        <w:rPr>
          <w:rFonts w:ascii="Book Antiqua" w:hAnsi="Book Antiqua" w:cs="Calibri"/>
          <w:color w:val="000000"/>
        </w:rPr>
        <w:t>za</w:t>
      </w:r>
      <w:r w:rsidRPr="0040533F">
        <w:rPr>
          <w:rFonts w:ascii="Book Antiqua" w:hAnsi="Book Antiqua" w:cs="Calibri"/>
          <w:color w:val="000000"/>
        </w:rPr>
        <w:t xml:space="preserve"> sve moguće simptome COVID-19.</w:t>
      </w:r>
    </w:p>
    <w:p w14:paraId="3810A3C4" w14:textId="450FFB53" w:rsidR="00C144B8" w:rsidRDefault="00C144B8" w:rsidP="0040533F">
      <w:pPr>
        <w:spacing w:after="0" w:line="276" w:lineRule="auto"/>
        <w:rPr>
          <w:rFonts w:ascii="Book Antiqua" w:hAnsi="Book Antiqua"/>
        </w:rPr>
      </w:pPr>
    </w:p>
    <w:p w14:paraId="11296823" w14:textId="7C8CB70A" w:rsidR="00576240" w:rsidRDefault="00576240" w:rsidP="0040533F">
      <w:pPr>
        <w:spacing w:after="0" w:line="276" w:lineRule="auto"/>
        <w:rPr>
          <w:rFonts w:ascii="Book Antiqua" w:hAnsi="Book Antiqua"/>
        </w:rPr>
      </w:pPr>
    </w:p>
    <w:p w14:paraId="3D5700E8" w14:textId="4E5EB234" w:rsidR="00576240" w:rsidRDefault="00576240" w:rsidP="0040533F">
      <w:pPr>
        <w:spacing w:after="0" w:line="276" w:lineRule="auto"/>
        <w:rPr>
          <w:rFonts w:ascii="Book Antiqua" w:hAnsi="Book Antiqua"/>
        </w:rPr>
      </w:pPr>
    </w:p>
    <w:p w14:paraId="21E75660" w14:textId="2DBCD1F0" w:rsidR="00576240" w:rsidRDefault="00576240" w:rsidP="0040533F">
      <w:pPr>
        <w:spacing w:after="0" w:line="276" w:lineRule="auto"/>
        <w:rPr>
          <w:rFonts w:ascii="Book Antiqua" w:hAnsi="Book Antiqua"/>
        </w:rPr>
      </w:pPr>
    </w:p>
    <w:p w14:paraId="3FCEA201" w14:textId="3BF43DFA" w:rsidR="00576240" w:rsidRDefault="00576240" w:rsidP="0040533F">
      <w:pPr>
        <w:spacing w:after="0" w:line="276" w:lineRule="auto"/>
        <w:rPr>
          <w:rFonts w:ascii="Book Antiqua" w:hAnsi="Book Antiqua"/>
        </w:rPr>
      </w:pPr>
    </w:p>
    <w:p w14:paraId="23FA7F48" w14:textId="62C4231B" w:rsidR="00576240" w:rsidRDefault="00576240" w:rsidP="0040533F">
      <w:pPr>
        <w:spacing w:after="0" w:line="276" w:lineRule="auto"/>
        <w:rPr>
          <w:rFonts w:ascii="Book Antiqua" w:hAnsi="Book Antiqua"/>
        </w:rPr>
      </w:pPr>
    </w:p>
    <w:p w14:paraId="1983B959" w14:textId="7C1EF880" w:rsidR="00576240" w:rsidRDefault="00576240" w:rsidP="0040533F">
      <w:pPr>
        <w:spacing w:after="0" w:line="276" w:lineRule="auto"/>
        <w:rPr>
          <w:rFonts w:ascii="Book Antiqua" w:hAnsi="Book Antiqua"/>
        </w:rPr>
      </w:pPr>
    </w:p>
    <w:p w14:paraId="4B30328C" w14:textId="2113CA5B" w:rsidR="00576240" w:rsidRDefault="00576240" w:rsidP="0040533F">
      <w:pPr>
        <w:spacing w:after="0" w:line="276" w:lineRule="auto"/>
        <w:rPr>
          <w:rFonts w:ascii="Book Antiqua" w:hAnsi="Book Antiqua"/>
        </w:rPr>
      </w:pPr>
    </w:p>
    <w:p w14:paraId="0F46C5CD" w14:textId="2F68522B" w:rsidR="00576240" w:rsidRDefault="00576240" w:rsidP="0040533F">
      <w:pPr>
        <w:spacing w:after="0" w:line="276" w:lineRule="auto"/>
        <w:rPr>
          <w:rFonts w:ascii="Book Antiqua" w:hAnsi="Book Antiqua"/>
        </w:rPr>
      </w:pPr>
    </w:p>
    <w:p w14:paraId="5024FDDB" w14:textId="09062709" w:rsidR="00576240" w:rsidRDefault="00576240" w:rsidP="0040533F">
      <w:pPr>
        <w:spacing w:after="0" w:line="276" w:lineRule="auto"/>
        <w:rPr>
          <w:rFonts w:ascii="Book Antiqua" w:hAnsi="Book Antiqua"/>
        </w:rPr>
      </w:pPr>
    </w:p>
    <w:p w14:paraId="4C144CCD" w14:textId="2350934F" w:rsidR="00576240" w:rsidRDefault="00576240" w:rsidP="0040533F">
      <w:pPr>
        <w:spacing w:after="0" w:line="276" w:lineRule="auto"/>
        <w:rPr>
          <w:rFonts w:ascii="Book Antiqua" w:hAnsi="Book Antiqua"/>
        </w:rPr>
      </w:pPr>
    </w:p>
    <w:p w14:paraId="65301151" w14:textId="2F818078" w:rsidR="00576240" w:rsidRDefault="00576240" w:rsidP="0040533F">
      <w:pPr>
        <w:spacing w:after="0" w:line="276" w:lineRule="auto"/>
        <w:rPr>
          <w:rFonts w:ascii="Book Antiqua" w:hAnsi="Book Antiqua"/>
        </w:rPr>
      </w:pPr>
    </w:p>
    <w:p w14:paraId="162A4660" w14:textId="5F51A603" w:rsidR="00576240" w:rsidRDefault="00576240" w:rsidP="0040533F">
      <w:pPr>
        <w:spacing w:after="0" w:line="276" w:lineRule="auto"/>
        <w:rPr>
          <w:rFonts w:ascii="Book Antiqua" w:hAnsi="Book Antiqua"/>
        </w:rPr>
      </w:pPr>
    </w:p>
    <w:p w14:paraId="5A5A9E26" w14:textId="4AF7AAF8" w:rsidR="00576240" w:rsidRDefault="00576240" w:rsidP="0040533F">
      <w:pPr>
        <w:spacing w:after="0" w:line="276" w:lineRule="auto"/>
        <w:rPr>
          <w:rFonts w:ascii="Book Antiqua" w:hAnsi="Book Antiqua"/>
        </w:rPr>
      </w:pPr>
    </w:p>
    <w:p w14:paraId="1A66B9F2" w14:textId="6D1CB0E6" w:rsidR="00576240" w:rsidRDefault="00576240" w:rsidP="0040533F">
      <w:pPr>
        <w:spacing w:after="0" w:line="276" w:lineRule="auto"/>
        <w:rPr>
          <w:rFonts w:ascii="Book Antiqua" w:hAnsi="Book Antiqua"/>
        </w:rPr>
      </w:pPr>
    </w:p>
    <w:p w14:paraId="00BB54A8" w14:textId="16C7FA30" w:rsidR="00576240" w:rsidRDefault="00576240" w:rsidP="0040533F">
      <w:pPr>
        <w:spacing w:after="0" w:line="276" w:lineRule="auto"/>
        <w:rPr>
          <w:rFonts w:ascii="Book Antiqua" w:hAnsi="Book Antiqua"/>
        </w:rPr>
      </w:pPr>
    </w:p>
    <w:p w14:paraId="10D5C723" w14:textId="6628721B" w:rsidR="00576240" w:rsidRDefault="00576240" w:rsidP="0040533F">
      <w:pPr>
        <w:spacing w:after="0" w:line="276" w:lineRule="auto"/>
        <w:rPr>
          <w:rFonts w:ascii="Book Antiqua" w:hAnsi="Book Antiqua"/>
        </w:rPr>
      </w:pPr>
    </w:p>
    <w:p w14:paraId="38AE5D10" w14:textId="5BFC8E23" w:rsidR="00576240" w:rsidRDefault="00576240" w:rsidP="0040533F">
      <w:pPr>
        <w:spacing w:after="0" w:line="276" w:lineRule="auto"/>
        <w:rPr>
          <w:rFonts w:ascii="Book Antiqua" w:hAnsi="Book Antiqua"/>
        </w:rPr>
      </w:pPr>
    </w:p>
    <w:p w14:paraId="02E5B647" w14:textId="2FC6F043" w:rsidR="00576240" w:rsidRDefault="00576240" w:rsidP="0040533F">
      <w:pPr>
        <w:spacing w:after="0" w:line="276" w:lineRule="auto"/>
        <w:rPr>
          <w:rFonts w:ascii="Book Antiqua" w:hAnsi="Book Antiqua"/>
        </w:rPr>
      </w:pPr>
    </w:p>
    <w:p w14:paraId="7DFC11ED" w14:textId="22D62A6B" w:rsidR="00576240" w:rsidRDefault="00576240" w:rsidP="0040533F">
      <w:pPr>
        <w:spacing w:after="0" w:line="276" w:lineRule="auto"/>
        <w:rPr>
          <w:rFonts w:ascii="Book Antiqua" w:hAnsi="Book Antiqua"/>
        </w:rPr>
      </w:pPr>
    </w:p>
    <w:p w14:paraId="0D260D30" w14:textId="2301C37D" w:rsidR="00576240" w:rsidRDefault="00576240" w:rsidP="0040533F">
      <w:pPr>
        <w:spacing w:after="0" w:line="276" w:lineRule="auto"/>
        <w:rPr>
          <w:rFonts w:ascii="Book Antiqua" w:hAnsi="Book Antiqua"/>
        </w:rPr>
      </w:pPr>
    </w:p>
    <w:p w14:paraId="15B5576C" w14:textId="4263BEBC" w:rsidR="00576240" w:rsidRDefault="00576240" w:rsidP="0040533F">
      <w:pPr>
        <w:spacing w:after="0" w:line="276" w:lineRule="auto"/>
        <w:rPr>
          <w:rFonts w:ascii="Book Antiqua" w:hAnsi="Book Antiqua"/>
        </w:rPr>
      </w:pPr>
    </w:p>
    <w:p w14:paraId="0799156E" w14:textId="4B75A96D" w:rsidR="00576240" w:rsidRDefault="00576240" w:rsidP="0040533F">
      <w:pPr>
        <w:spacing w:after="0" w:line="276" w:lineRule="auto"/>
        <w:rPr>
          <w:rFonts w:ascii="Book Antiqua" w:hAnsi="Book Antiqua"/>
        </w:rPr>
      </w:pPr>
    </w:p>
    <w:p w14:paraId="7BF19E06" w14:textId="3C5A7B8F" w:rsidR="00576240" w:rsidRDefault="00576240" w:rsidP="0040533F">
      <w:pPr>
        <w:spacing w:after="0" w:line="276" w:lineRule="auto"/>
        <w:rPr>
          <w:rFonts w:ascii="Book Antiqua" w:hAnsi="Book Antiqua"/>
        </w:rPr>
      </w:pPr>
    </w:p>
    <w:p w14:paraId="7642F104" w14:textId="58D69DCE" w:rsidR="00576240" w:rsidRDefault="00576240" w:rsidP="0040533F">
      <w:pPr>
        <w:spacing w:after="0" w:line="276" w:lineRule="auto"/>
        <w:rPr>
          <w:rFonts w:ascii="Book Antiqua" w:hAnsi="Book Antiqua"/>
        </w:rPr>
      </w:pPr>
    </w:p>
    <w:p w14:paraId="3C70BD98" w14:textId="1CAB4DE0" w:rsidR="00576240" w:rsidRDefault="00576240" w:rsidP="0040533F">
      <w:pPr>
        <w:spacing w:after="0" w:line="276" w:lineRule="auto"/>
        <w:rPr>
          <w:rFonts w:ascii="Book Antiqua" w:hAnsi="Book Antiqua"/>
        </w:rPr>
      </w:pPr>
    </w:p>
    <w:p w14:paraId="72D7566D" w14:textId="292E431C" w:rsidR="00576240" w:rsidRDefault="00576240" w:rsidP="0040533F">
      <w:pPr>
        <w:spacing w:after="0" w:line="276" w:lineRule="auto"/>
        <w:rPr>
          <w:rFonts w:ascii="Book Antiqua" w:hAnsi="Book Antiqua"/>
        </w:rPr>
      </w:pPr>
    </w:p>
    <w:p w14:paraId="6ED1487C" w14:textId="45909AF4" w:rsidR="00576240" w:rsidRDefault="00576240" w:rsidP="0040533F">
      <w:pPr>
        <w:spacing w:after="0" w:line="276" w:lineRule="auto"/>
        <w:rPr>
          <w:rFonts w:ascii="Book Antiqua" w:hAnsi="Book Antiqua"/>
        </w:rPr>
      </w:pPr>
    </w:p>
    <w:p w14:paraId="57956864" w14:textId="461EF23E" w:rsidR="00576240" w:rsidRDefault="00576240" w:rsidP="0040533F">
      <w:pPr>
        <w:spacing w:after="0" w:line="276" w:lineRule="auto"/>
        <w:rPr>
          <w:rFonts w:ascii="Book Antiqua" w:hAnsi="Book Antiqua"/>
        </w:rPr>
      </w:pPr>
    </w:p>
    <w:p w14:paraId="2C400FCA" w14:textId="2FF71F45" w:rsidR="00576240" w:rsidRDefault="00576240" w:rsidP="0040533F">
      <w:pPr>
        <w:spacing w:after="0" w:line="276" w:lineRule="auto"/>
        <w:rPr>
          <w:rFonts w:ascii="Book Antiqua" w:hAnsi="Book Antiqua"/>
        </w:rPr>
      </w:pPr>
    </w:p>
    <w:p w14:paraId="36776FA3" w14:textId="6549E392" w:rsidR="00576240" w:rsidRDefault="00576240" w:rsidP="0040533F">
      <w:pPr>
        <w:spacing w:after="0" w:line="276" w:lineRule="auto"/>
        <w:rPr>
          <w:rFonts w:ascii="Book Antiqua" w:hAnsi="Book Antiqua"/>
        </w:rPr>
      </w:pPr>
    </w:p>
    <w:p w14:paraId="5EAC5312" w14:textId="1403C6D3" w:rsidR="00576240" w:rsidRDefault="00576240" w:rsidP="0040533F">
      <w:pPr>
        <w:spacing w:after="0" w:line="276" w:lineRule="auto"/>
        <w:rPr>
          <w:rFonts w:ascii="Book Antiqua" w:hAnsi="Book Antiqua"/>
        </w:rPr>
      </w:pPr>
    </w:p>
    <w:p w14:paraId="6FEF3EDA" w14:textId="1F17D0AC" w:rsidR="00576240" w:rsidRDefault="00576240" w:rsidP="0040533F">
      <w:pPr>
        <w:spacing w:after="0" w:line="276" w:lineRule="auto"/>
        <w:rPr>
          <w:rFonts w:ascii="Book Antiqua" w:hAnsi="Book Antiqua"/>
        </w:rPr>
      </w:pPr>
    </w:p>
    <w:p w14:paraId="6FAD0D41" w14:textId="033C2612" w:rsidR="00576240" w:rsidRDefault="00576240" w:rsidP="0040533F">
      <w:pPr>
        <w:spacing w:after="0" w:line="276" w:lineRule="auto"/>
        <w:rPr>
          <w:rFonts w:ascii="Book Antiqua" w:hAnsi="Book Antiqua"/>
        </w:rPr>
      </w:pPr>
    </w:p>
    <w:p w14:paraId="358D42B4" w14:textId="4BBE3FB8" w:rsidR="00576240" w:rsidRDefault="00576240" w:rsidP="0040533F">
      <w:pPr>
        <w:spacing w:after="0" w:line="276" w:lineRule="auto"/>
        <w:rPr>
          <w:rFonts w:ascii="Book Antiqua" w:hAnsi="Book Antiqua"/>
        </w:rPr>
      </w:pPr>
    </w:p>
    <w:p w14:paraId="5C9F42CB" w14:textId="45819F24" w:rsidR="00576240" w:rsidRDefault="00576240" w:rsidP="0040533F">
      <w:pPr>
        <w:spacing w:after="0" w:line="276" w:lineRule="auto"/>
        <w:rPr>
          <w:rFonts w:ascii="Book Antiqua" w:hAnsi="Book Antiqua"/>
        </w:rPr>
      </w:pPr>
    </w:p>
    <w:p w14:paraId="18C3121B" w14:textId="77777777" w:rsidR="00576240" w:rsidRPr="0040533F" w:rsidRDefault="00576240" w:rsidP="0040533F">
      <w:pPr>
        <w:spacing w:after="0" w:line="276" w:lineRule="auto"/>
        <w:rPr>
          <w:rFonts w:ascii="Book Antiqua" w:hAnsi="Book Antiqua"/>
        </w:rPr>
      </w:pPr>
    </w:p>
    <w:p w14:paraId="54D6BF05" w14:textId="5117118C" w:rsidR="00BC3F9C" w:rsidRPr="0040533F" w:rsidRDefault="00BC3F9C" w:rsidP="0040533F">
      <w:pPr>
        <w:pStyle w:val="Heading1"/>
      </w:pPr>
      <w:bookmarkStart w:id="52" w:name="_Toc105757582"/>
      <w:r w:rsidRPr="0040533F">
        <w:lastRenderedPageBreak/>
        <w:t>Reference</w:t>
      </w:r>
      <w:bookmarkEnd w:id="52"/>
    </w:p>
    <w:p w14:paraId="300BFEA1" w14:textId="77777777" w:rsidR="009316F4" w:rsidRPr="0040533F" w:rsidRDefault="009316F4" w:rsidP="0040533F">
      <w:pPr>
        <w:spacing w:after="0" w:line="276" w:lineRule="auto"/>
        <w:rPr>
          <w:rFonts w:ascii="Book Antiqua" w:hAnsi="Book Antiqua"/>
        </w:rPr>
      </w:pPr>
    </w:p>
    <w:p w14:paraId="4D6B0233" w14:textId="67F3FFB6" w:rsidR="00821920" w:rsidRPr="0040533F" w:rsidRDefault="007666A0" w:rsidP="00FF4112">
      <w:pPr>
        <w:pStyle w:val="ListParagraph"/>
        <w:numPr>
          <w:ilvl w:val="0"/>
          <w:numId w:val="9"/>
        </w:numPr>
        <w:spacing w:after="0" w:line="276" w:lineRule="auto"/>
        <w:rPr>
          <w:rFonts w:ascii="Book Antiqua" w:hAnsi="Book Antiqua" w:cs="Arial"/>
          <w:color w:val="000000" w:themeColor="text1"/>
        </w:rPr>
      </w:pPr>
      <w:r>
        <w:rPr>
          <w:rFonts w:ascii="Book Antiqua" w:hAnsi="Book Antiqua" w:cs="Arial"/>
          <w:color w:val="000000" w:themeColor="text1"/>
        </w:rPr>
        <w:t xml:space="preserve">Informacije za poslodavce o </w:t>
      </w:r>
      <w:r w:rsidR="000F39BC" w:rsidRPr="0040533F">
        <w:rPr>
          <w:rFonts w:ascii="Book Antiqua" w:hAnsi="Book Antiqua" w:cs="Arial"/>
          <w:color w:val="000000" w:themeColor="text1"/>
        </w:rPr>
        <w:t>COVID-19</w:t>
      </w:r>
      <w:r w:rsidR="00821920" w:rsidRPr="0040533F">
        <w:rPr>
          <w:rFonts w:ascii="Book Antiqua" w:hAnsi="Book Antiqua" w:cs="Arial"/>
          <w:color w:val="000000" w:themeColor="text1"/>
        </w:rPr>
        <w:t xml:space="preserve"> za </w:t>
      </w:r>
      <w:r>
        <w:rPr>
          <w:rFonts w:ascii="Book Antiqua" w:hAnsi="Book Antiqua" w:cs="Arial"/>
          <w:color w:val="000000" w:themeColor="text1"/>
        </w:rPr>
        <w:t>salone lepote i b</w:t>
      </w:r>
      <w:r w:rsidR="00821920" w:rsidRPr="0040533F">
        <w:rPr>
          <w:rFonts w:ascii="Book Antiqua" w:hAnsi="Book Antiqua" w:cs="Arial"/>
          <w:color w:val="000000" w:themeColor="text1"/>
        </w:rPr>
        <w:t>rijačnice | CDC</w:t>
      </w:r>
    </w:p>
    <w:p w14:paraId="1D404123" w14:textId="56215522" w:rsidR="00821920" w:rsidRPr="0040533F" w:rsidRDefault="00A83638" w:rsidP="0040533F">
      <w:pPr>
        <w:pStyle w:val="ListParagraph"/>
        <w:spacing w:after="0" w:line="276" w:lineRule="auto"/>
        <w:rPr>
          <w:rFonts w:ascii="Book Antiqua" w:hAnsi="Book Antiqua" w:cs="Arial"/>
          <w:color w:val="000000" w:themeColor="text1"/>
        </w:rPr>
      </w:pPr>
      <w:hyperlink r:id="rId13" w:history="1">
        <w:r w:rsidR="001E59DC" w:rsidRPr="0040533F">
          <w:rPr>
            <w:rStyle w:val="Hyperlink"/>
            <w:rFonts w:ascii="Book Antiqua" w:hAnsi="Book Antiqua" w:cs="Arial"/>
          </w:rPr>
          <w:t>https://www.cdc.gov/coronavirus/2019-ncov/community/organizations/beauty-salon-barber-employers.html</w:t>
        </w:r>
      </w:hyperlink>
    </w:p>
    <w:p w14:paraId="450F90B0" w14:textId="77777777" w:rsidR="00821920" w:rsidRPr="0040533F" w:rsidRDefault="00821920" w:rsidP="0040533F">
      <w:pPr>
        <w:spacing w:after="0" w:line="276" w:lineRule="auto"/>
        <w:rPr>
          <w:rFonts w:ascii="Book Antiqua" w:hAnsi="Book Antiqua" w:cs="Arial"/>
          <w:color w:val="000000" w:themeColor="text1"/>
        </w:rPr>
      </w:pPr>
    </w:p>
    <w:p w14:paraId="012E99E4" w14:textId="16A5E0A1" w:rsidR="00821920" w:rsidRPr="0040533F" w:rsidRDefault="000F39BC"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COVID-19: </w:t>
      </w:r>
      <w:r w:rsidR="00821920" w:rsidRPr="0040533F">
        <w:rPr>
          <w:rFonts w:ascii="Book Antiqua" w:hAnsi="Book Antiqua"/>
        </w:rPr>
        <w:t>infekcija</w:t>
      </w:r>
      <w:r w:rsidR="007666A0">
        <w:rPr>
          <w:rFonts w:ascii="Book Antiqua" w:hAnsi="Book Antiqua"/>
        </w:rPr>
        <w:t>,</w:t>
      </w:r>
      <w:r w:rsidR="00821920" w:rsidRPr="0040533F">
        <w:rPr>
          <w:rFonts w:ascii="Book Antiqua" w:hAnsi="Book Antiqua"/>
        </w:rPr>
        <w:t xml:space="preserve"> prevencija i kontrola (IPC) - GOV.UK</w:t>
      </w:r>
    </w:p>
    <w:p w14:paraId="73D26D28" w14:textId="4A28563C" w:rsidR="00821920" w:rsidRPr="0040533F" w:rsidRDefault="00A83638" w:rsidP="0040533F">
      <w:pPr>
        <w:pStyle w:val="ListParagraph"/>
        <w:spacing w:after="0" w:line="276" w:lineRule="auto"/>
        <w:rPr>
          <w:rStyle w:val="Hyperlink"/>
          <w:rFonts w:ascii="Book Antiqua" w:hAnsi="Book Antiqua"/>
        </w:rPr>
      </w:pPr>
      <w:hyperlink r:id="rId14" w:history="1">
        <w:r w:rsidR="001E59DC" w:rsidRPr="0040533F">
          <w:rPr>
            <w:rStyle w:val="Hyperlink"/>
            <w:rFonts w:ascii="Book Antiqua" w:hAnsi="Book Antiqua"/>
          </w:rPr>
          <w:t>https://www.gov.uk/government/publications/ëuhan-novel-coronavirus-infection-prevention-and-control</w:t>
        </w:r>
      </w:hyperlink>
    </w:p>
    <w:p w14:paraId="6AB2939D" w14:textId="77777777" w:rsidR="00821920" w:rsidRPr="0040533F" w:rsidRDefault="00821920" w:rsidP="0040533F">
      <w:pPr>
        <w:pStyle w:val="ListParagraph"/>
        <w:spacing w:after="0" w:line="276" w:lineRule="auto"/>
        <w:rPr>
          <w:rStyle w:val="Hyperlink"/>
          <w:rFonts w:ascii="Book Antiqua" w:hAnsi="Book Antiqua"/>
        </w:rPr>
      </w:pPr>
    </w:p>
    <w:p w14:paraId="5FD5CB9E" w14:textId="5087C911" w:rsidR="00821920" w:rsidRPr="0040533F" w:rsidRDefault="00821920"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Smernice </w:t>
      </w:r>
      <w:r w:rsidR="000F39BC" w:rsidRPr="0040533F">
        <w:rPr>
          <w:rFonts w:ascii="Book Antiqua" w:hAnsi="Book Antiqua"/>
        </w:rPr>
        <w:t xml:space="preserve">za COVID-19 </w:t>
      </w:r>
      <w:r w:rsidRPr="0040533F">
        <w:rPr>
          <w:rFonts w:ascii="Book Antiqua" w:hAnsi="Book Antiqua"/>
        </w:rPr>
        <w:t xml:space="preserve">: </w:t>
      </w:r>
      <w:r w:rsidR="007666A0">
        <w:rPr>
          <w:rFonts w:ascii="Book Antiqua" w:hAnsi="Book Antiqua"/>
        </w:rPr>
        <w:t>objekti za l</w:t>
      </w:r>
      <w:r w:rsidRPr="0040533F">
        <w:rPr>
          <w:rFonts w:ascii="Book Antiqua" w:hAnsi="Book Antiqua"/>
        </w:rPr>
        <w:t>ičn</w:t>
      </w:r>
      <w:r w:rsidR="007666A0">
        <w:rPr>
          <w:rFonts w:ascii="Book Antiqua" w:hAnsi="Book Antiqua"/>
        </w:rPr>
        <w:t>e</w:t>
      </w:r>
      <w:r w:rsidRPr="0040533F">
        <w:rPr>
          <w:rFonts w:ascii="Book Antiqua" w:hAnsi="Book Antiqua"/>
        </w:rPr>
        <w:t xml:space="preserve"> uslug</w:t>
      </w:r>
      <w:r w:rsidR="007666A0">
        <w:rPr>
          <w:rFonts w:ascii="Book Antiqua" w:hAnsi="Book Antiqua"/>
        </w:rPr>
        <w:t>e</w:t>
      </w:r>
      <w:r w:rsidRPr="0040533F">
        <w:rPr>
          <w:rFonts w:ascii="Book Antiqua" w:hAnsi="Book Antiqua"/>
        </w:rPr>
        <w:t xml:space="preserve"> – Grad Toronto</w:t>
      </w:r>
    </w:p>
    <w:p w14:paraId="27F16795" w14:textId="57085FC7" w:rsidR="00821920" w:rsidRPr="0040533F" w:rsidRDefault="00A83638" w:rsidP="0040533F">
      <w:pPr>
        <w:pStyle w:val="ListParagraph"/>
        <w:spacing w:after="0" w:line="276" w:lineRule="auto"/>
        <w:rPr>
          <w:rFonts w:ascii="Book Antiqua" w:hAnsi="Book Antiqua"/>
        </w:rPr>
      </w:pPr>
      <w:hyperlink r:id="rId15" w:history="1">
        <w:r w:rsidR="001E59DC" w:rsidRPr="0040533F">
          <w:rPr>
            <w:rStyle w:val="Hyperlink"/>
            <w:rFonts w:ascii="Book Antiqua" w:hAnsi="Book Antiqua"/>
          </w:rPr>
          <w:t>https://www.toronto.ca/home/COVID-19/COVID-19-reopening-recovery-rebuild/COVID-19-reopening-guidelines-for-businesses-organizations/COVID-19-guidance-personal-service- postavke/</w:t>
        </w:r>
      </w:hyperlink>
    </w:p>
    <w:p w14:paraId="731F8A47" w14:textId="77777777" w:rsidR="00821920" w:rsidRPr="0040533F" w:rsidRDefault="00821920" w:rsidP="0040533F">
      <w:pPr>
        <w:pStyle w:val="ListParagraph"/>
        <w:spacing w:after="0" w:line="276" w:lineRule="auto"/>
        <w:rPr>
          <w:rFonts w:ascii="Book Antiqua" w:hAnsi="Book Antiqua"/>
        </w:rPr>
      </w:pPr>
    </w:p>
    <w:p w14:paraId="1C08CD1E" w14:textId="043982C5" w:rsidR="00821920" w:rsidRPr="0040533F" w:rsidRDefault="00821920"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Savet za javnost </w:t>
      </w:r>
      <w:r w:rsidRPr="0040533F">
        <w:rPr>
          <w:rFonts w:ascii="Book Antiqua" w:hAnsi="Book Antiqua" w:cs="Arial"/>
          <w:color w:val="000000" w:themeColor="text1"/>
        </w:rPr>
        <w:t xml:space="preserve">| </w:t>
      </w:r>
      <w:r w:rsidRPr="0040533F">
        <w:rPr>
          <w:rFonts w:ascii="Book Antiqua" w:hAnsi="Book Antiqua"/>
        </w:rPr>
        <w:t xml:space="preserve">_ </w:t>
      </w:r>
      <w:r w:rsidRPr="0040533F">
        <w:rPr>
          <w:rFonts w:ascii="Book Antiqua" w:hAnsi="Book Antiqua" w:cs="Arial"/>
          <w:color w:val="000000" w:themeColor="text1"/>
        </w:rPr>
        <w:t>SZO</w:t>
      </w:r>
    </w:p>
    <w:p w14:paraId="18B1AD2D" w14:textId="0FED3E5A" w:rsidR="00821920" w:rsidRPr="0040533F" w:rsidRDefault="00A83638" w:rsidP="0040533F">
      <w:pPr>
        <w:pStyle w:val="ListParagraph"/>
        <w:spacing w:after="0" w:line="276" w:lineRule="auto"/>
        <w:rPr>
          <w:rStyle w:val="Hyperlink"/>
          <w:rFonts w:ascii="Book Antiqua" w:hAnsi="Book Antiqua"/>
        </w:rPr>
      </w:pPr>
      <w:hyperlink r:id="rId16" w:history="1">
        <w:r w:rsidR="001E59DC" w:rsidRPr="0040533F">
          <w:rPr>
            <w:rStyle w:val="Hyperlink"/>
            <w:rFonts w:ascii="Book Antiqua" w:hAnsi="Book Antiqua"/>
          </w:rPr>
          <w:t>https://www.who.int/emergencies/diseases/novel-coronavirus-2019/advice-for-public</w:t>
        </w:r>
      </w:hyperlink>
    </w:p>
    <w:p w14:paraId="734D5071" w14:textId="77777777" w:rsidR="0033203F" w:rsidRPr="0040533F" w:rsidRDefault="0033203F" w:rsidP="0040533F">
      <w:pPr>
        <w:pStyle w:val="ListParagraph"/>
        <w:spacing w:after="0" w:line="276" w:lineRule="auto"/>
        <w:rPr>
          <w:rStyle w:val="Hyperlink"/>
          <w:rFonts w:ascii="Book Antiqua" w:hAnsi="Book Antiqua"/>
        </w:rPr>
      </w:pPr>
    </w:p>
    <w:p w14:paraId="7813E89F" w14:textId="04FD6B3B" w:rsidR="0033203F" w:rsidRPr="0040533F" w:rsidRDefault="0047117E" w:rsidP="00FF4112">
      <w:pPr>
        <w:pStyle w:val="ListParagraph"/>
        <w:numPr>
          <w:ilvl w:val="0"/>
          <w:numId w:val="9"/>
        </w:numPr>
        <w:spacing w:after="0" w:line="276" w:lineRule="auto"/>
        <w:rPr>
          <w:rFonts w:ascii="Book Antiqua" w:hAnsi="Book Antiqua"/>
        </w:rPr>
      </w:pPr>
      <w:r>
        <w:rPr>
          <w:rFonts w:ascii="Book Antiqua" w:hAnsi="Book Antiqua"/>
        </w:rPr>
        <w:t xml:space="preserve">SZO/ </w:t>
      </w:r>
      <w:r w:rsidR="0033203F" w:rsidRPr="0040533F">
        <w:rPr>
          <w:rFonts w:ascii="Book Antiqua" w:hAnsi="Book Antiqua"/>
        </w:rPr>
        <w:t xml:space="preserve">Evropa | </w:t>
      </w:r>
      <w:r w:rsidR="007666A0">
        <w:rPr>
          <w:rFonts w:ascii="Book Antiqua" w:hAnsi="Book Antiqua"/>
        </w:rPr>
        <w:t>I</w:t>
      </w:r>
      <w:r w:rsidR="007666A0" w:rsidRPr="0040533F">
        <w:rPr>
          <w:rFonts w:ascii="Book Antiqua" w:hAnsi="Book Antiqua"/>
        </w:rPr>
        <w:t xml:space="preserve">zbijanje </w:t>
      </w:r>
      <w:r w:rsidR="0033203F" w:rsidRPr="0040533F">
        <w:rPr>
          <w:rFonts w:ascii="Book Antiqua" w:hAnsi="Book Antiqua"/>
        </w:rPr>
        <w:t>Koronavirus bolesti (COVID-19) - Privremen</w:t>
      </w:r>
      <w:r w:rsidR="007666A0">
        <w:rPr>
          <w:rFonts w:ascii="Book Antiqua" w:hAnsi="Book Antiqua"/>
        </w:rPr>
        <w:t>e</w:t>
      </w:r>
      <w:r w:rsidR="0033203F" w:rsidRPr="0040533F">
        <w:rPr>
          <w:rFonts w:ascii="Book Antiqua" w:hAnsi="Book Antiqua"/>
        </w:rPr>
        <w:t xml:space="preserve"> Smernice za prevenciju COVID-19 i kontrol</w:t>
      </w:r>
      <w:r w:rsidR="007666A0">
        <w:rPr>
          <w:rFonts w:ascii="Book Antiqua" w:hAnsi="Book Antiqua"/>
        </w:rPr>
        <w:t>u</w:t>
      </w:r>
      <w:r w:rsidR="0033203F" w:rsidRPr="0040533F">
        <w:rPr>
          <w:rFonts w:ascii="Book Antiqua" w:hAnsi="Book Antiqua"/>
        </w:rPr>
        <w:t xml:space="preserve"> u školama , mart 2020</w:t>
      </w:r>
    </w:p>
    <w:p w14:paraId="2ED0196B" w14:textId="6511ECB0" w:rsidR="0033203F" w:rsidRPr="0040533F" w:rsidRDefault="00A83638" w:rsidP="0040533F">
      <w:pPr>
        <w:pStyle w:val="ListParagraph"/>
        <w:spacing w:after="0" w:line="276" w:lineRule="auto"/>
        <w:rPr>
          <w:rFonts w:ascii="Book Antiqua" w:hAnsi="Book Antiqua" w:cs="Arial"/>
          <w:color w:val="17365D" w:themeColor="text2" w:themeShade="BF"/>
        </w:rPr>
      </w:pPr>
      <w:hyperlink r:id="rId17" w:history="1">
        <w:r w:rsidR="001E59DC" w:rsidRPr="0040533F">
          <w:rPr>
            <w:rStyle w:val="Hyperlink"/>
            <w:rFonts w:ascii="Book Antiqua" w:hAnsi="Book Antiqua" w:cs="Arial"/>
          </w:rPr>
          <w:t>https://www.euro.who.int/en/health-topics/health-emergencies/coronavirus-COVID-19/publications-and-technical-guidance/2020/interim-guidance-for-COVID-19-prevention- i-kontrola-u-školama,-mart-2020</w:t>
        </w:r>
      </w:hyperlink>
    </w:p>
    <w:p w14:paraId="006BE8E1" w14:textId="77777777" w:rsidR="00427B61" w:rsidRPr="0040533F" w:rsidRDefault="00427B61" w:rsidP="0040533F">
      <w:pPr>
        <w:spacing w:after="0" w:line="276" w:lineRule="auto"/>
        <w:rPr>
          <w:rFonts w:ascii="Book Antiqua" w:hAnsi="Book Antiqua" w:cs="Arial"/>
          <w:color w:val="000000" w:themeColor="text1"/>
        </w:rPr>
      </w:pPr>
    </w:p>
    <w:p w14:paraId="46D1AC65" w14:textId="58CF9A09"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Vodič za COVID-19 : Poslodavci , </w:t>
      </w:r>
      <w:r w:rsidR="0047117E">
        <w:rPr>
          <w:rFonts w:ascii="Book Antiqua" w:hAnsi="Book Antiqua"/>
        </w:rPr>
        <w:t xml:space="preserve">radna mesta </w:t>
      </w:r>
      <w:r w:rsidRPr="0040533F">
        <w:rPr>
          <w:rFonts w:ascii="Book Antiqua" w:hAnsi="Book Antiqua"/>
        </w:rPr>
        <w:t>i preduzeća – Grad Toronto</w:t>
      </w:r>
    </w:p>
    <w:p w14:paraId="74CF826B" w14:textId="1326A337" w:rsidR="00427B61" w:rsidRPr="0040533F" w:rsidRDefault="00A83638" w:rsidP="0040533F">
      <w:pPr>
        <w:pStyle w:val="ListParagraph"/>
        <w:spacing w:after="0" w:line="276" w:lineRule="auto"/>
        <w:rPr>
          <w:rStyle w:val="Hyperlink"/>
          <w:rFonts w:ascii="Book Antiqua" w:hAnsi="Book Antiqua"/>
        </w:rPr>
      </w:pPr>
      <w:hyperlink r:id="rId18" w:history="1">
        <w:r w:rsidR="001E59DC" w:rsidRPr="0040533F">
          <w:rPr>
            <w:rStyle w:val="Hyperlink"/>
            <w:rFonts w:ascii="Book Antiqua" w:hAnsi="Book Antiqua"/>
          </w:rPr>
          <w:t>https://www.toronto.ca/home/covid-19/covid-19-reopening-recovery-rebuild/covid-19-reopening-guidelines-for-businesses-organizations/covid-19-guidance-employers-workplaces- preduzeća/</w:t>
        </w:r>
      </w:hyperlink>
    </w:p>
    <w:p w14:paraId="57CB4578" w14:textId="77777777" w:rsidR="00427B61" w:rsidRPr="0040533F" w:rsidRDefault="00427B61" w:rsidP="0040533F">
      <w:pPr>
        <w:spacing w:after="0" w:line="276" w:lineRule="auto"/>
        <w:rPr>
          <w:rStyle w:val="Hyperlink"/>
          <w:rFonts w:ascii="Book Antiqua" w:hAnsi="Book Antiqua"/>
        </w:rPr>
      </w:pPr>
    </w:p>
    <w:p w14:paraId="2C34FD83" w14:textId="71830913" w:rsidR="00427B61" w:rsidRPr="0040533F" w:rsidRDefault="00427B61" w:rsidP="00FF4112">
      <w:pPr>
        <w:pStyle w:val="ListParagraph"/>
        <w:numPr>
          <w:ilvl w:val="0"/>
          <w:numId w:val="9"/>
        </w:numPr>
        <w:spacing w:after="0" w:line="276" w:lineRule="auto"/>
        <w:rPr>
          <w:rFonts w:ascii="Book Antiqua" w:hAnsi="Book Antiqua"/>
        </w:rPr>
      </w:pPr>
      <w:r w:rsidRPr="0040533F">
        <w:rPr>
          <w:rFonts w:ascii="Book Antiqua" w:hAnsi="Book Antiqua"/>
        </w:rPr>
        <w:t xml:space="preserve">Vodič za COVID-19 : </w:t>
      </w:r>
      <w:r w:rsidR="007666A0">
        <w:rPr>
          <w:rFonts w:ascii="Book Antiqua" w:hAnsi="Book Antiqua"/>
        </w:rPr>
        <w:t>P</w:t>
      </w:r>
      <w:r w:rsidRPr="0040533F">
        <w:rPr>
          <w:rFonts w:ascii="Book Antiqua" w:hAnsi="Book Antiqua"/>
        </w:rPr>
        <w:t>reduzeća i Poslodavci | CDC</w:t>
      </w:r>
    </w:p>
    <w:p w14:paraId="07EE5A2B" w14:textId="5734EF67" w:rsidR="00427B61" w:rsidRPr="0040533F" w:rsidRDefault="00427B61" w:rsidP="0040533F">
      <w:pPr>
        <w:pStyle w:val="ListParagraph"/>
        <w:spacing w:after="0" w:line="276" w:lineRule="auto"/>
        <w:rPr>
          <w:rFonts w:ascii="Book Antiqua" w:hAnsi="Book Antiqua"/>
          <w:color w:val="0000FF" w:themeColor="hyperlink"/>
          <w:u w:val="single"/>
        </w:rPr>
      </w:pPr>
      <w:r w:rsidRPr="0040533F">
        <w:rPr>
          <w:rFonts w:ascii="Book Antiqua" w:hAnsi="Book Antiqua"/>
          <w:color w:val="0000FF" w:themeColor="hyperlink"/>
          <w:u w:val="single"/>
        </w:rPr>
        <w:t>https://www.cdc.gov/coronavirus/2019-ncov/community/guidance-business-response.html</w:t>
      </w:r>
    </w:p>
    <w:sectPr w:rsidR="00427B61" w:rsidRPr="0040533F" w:rsidSect="00B041FF">
      <w:footerReference w:type="default" r:id="rId19"/>
      <w:pgSz w:w="12240" w:h="15840"/>
      <w:pgMar w:top="1440" w:right="1440" w:bottom="993"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FF18" w14:textId="77777777" w:rsidR="00A83638" w:rsidRDefault="00A83638" w:rsidP="00634646">
      <w:pPr>
        <w:spacing w:after="0"/>
      </w:pPr>
      <w:r>
        <w:separator/>
      </w:r>
    </w:p>
  </w:endnote>
  <w:endnote w:type="continuationSeparator" w:id="0">
    <w:p w14:paraId="0F35ACAB" w14:textId="77777777" w:rsidR="00A83638" w:rsidRDefault="00A83638"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05"/>
      <w:docPartObj>
        <w:docPartGallery w:val="Page Numbers (Bottom of Page)"/>
        <w:docPartUnique/>
      </w:docPartObj>
    </w:sdtPr>
    <w:sdtEndPr/>
    <w:sdtContent>
      <w:p w14:paraId="12B2FCDE" w14:textId="77777777" w:rsidR="007572C9" w:rsidRDefault="007572C9">
        <w:pPr>
          <w:pStyle w:val="Footer"/>
          <w:jc w:val="center"/>
        </w:pPr>
        <w:r>
          <w:fldChar w:fldCharType="begin"/>
        </w:r>
        <w:r>
          <w:instrText xml:space="preserve"> PAGE   \* MERGEFORMAT </w:instrText>
        </w:r>
        <w:r>
          <w:fldChar w:fldCharType="separate"/>
        </w:r>
        <w:r w:rsidR="00806219">
          <w:rPr>
            <w:noProof/>
          </w:rPr>
          <w:t>6</w:t>
        </w:r>
        <w:r>
          <w:rPr>
            <w:noProof/>
          </w:rPr>
          <w:fldChar w:fldCharType="end"/>
        </w:r>
      </w:p>
    </w:sdtContent>
  </w:sdt>
  <w:p w14:paraId="779B9475" w14:textId="77777777" w:rsidR="007572C9" w:rsidRDefault="00757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9BED" w14:textId="77777777" w:rsidR="00A83638" w:rsidRDefault="00A83638" w:rsidP="00634646">
      <w:pPr>
        <w:spacing w:after="0"/>
      </w:pPr>
      <w:r>
        <w:separator/>
      </w:r>
    </w:p>
  </w:footnote>
  <w:footnote w:type="continuationSeparator" w:id="0">
    <w:p w14:paraId="10C8577C" w14:textId="77777777" w:rsidR="00A83638" w:rsidRDefault="00A83638"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910"/>
    <w:multiLevelType w:val="hybridMultilevel"/>
    <w:tmpl w:val="78B8AD2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C06"/>
    <w:multiLevelType w:val="hybridMultilevel"/>
    <w:tmpl w:val="2BBE5E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826C4"/>
    <w:multiLevelType w:val="hybridMultilevel"/>
    <w:tmpl w:val="D5501142"/>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 w15:restartNumberingAfterBreak="0">
    <w:nsid w:val="1038773A"/>
    <w:multiLevelType w:val="hybridMultilevel"/>
    <w:tmpl w:val="73A628C6"/>
    <w:lvl w:ilvl="0" w:tplc="04090005">
      <w:start w:val="1"/>
      <w:numFmt w:val="bullet"/>
      <w:lvlText w:val=""/>
      <w:lvlJc w:val="left"/>
      <w:pPr>
        <w:ind w:left="786" w:hanging="360"/>
      </w:pPr>
      <w:rPr>
        <w:rFonts w:ascii="Wingdings" w:hAnsi="Wingdings" w:hint="default"/>
      </w:rPr>
    </w:lvl>
    <w:lvl w:ilvl="1" w:tplc="041C0003" w:tentative="1">
      <w:start w:val="1"/>
      <w:numFmt w:val="bullet"/>
      <w:lvlText w:val="o"/>
      <w:lvlJc w:val="left"/>
      <w:pPr>
        <w:ind w:left="1506" w:hanging="360"/>
      </w:pPr>
      <w:rPr>
        <w:rFonts w:ascii="Courier New" w:hAnsi="Courier New" w:cs="Courier New" w:hint="default"/>
      </w:rPr>
    </w:lvl>
    <w:lvl w:ilvl="2" w:tplc="041C0005" w:tentative="1">
      <w:start w:val="1"/>
      <w:numFmt w:val="bullet"/>
      <w:lvlText w:val=""/>
      <w:lvlJc w:val="left"/>
      <w:pPr>
        <w:ind w:left="2226" w:hanging="360"/>
      </w:pPr>
      <w:rPr>
        <w:rFonts w:ascii="Wingdings" w:hAnsi="Wingdings" w:hint="default"/>
      </w:rPr>
    </w:lvl>
    <w:lvl w:ilvl="3" w:tplc="041C0001" w:tentative="1">
      <w:start w:val="1"/>
      <w:numFmt w:val="bullet"/>
      <w:lvlText w:val=""/>
      <w:lvlJc w:val="left"/>
      <w:pPr>
        <w:ind w:left="2946" w:hanging="360"/>
      </w:pPr>
      <w:rPr>
        <w:rFonts w:ascii="Symbol" w:hAnsi="Symbol" w:hint="default"/>
      </w:rPr>
    </w:lvl>
    <w:lvl w:ilvl="4" w:tplc="041C0003" w:tentative="1">
      <w:start w:val="1"/>
      <w:numFmt w:val="bullet"/>
      <w:lvlText w:val="o"/>
      <w:lvlJc w:val="left"/>
      <w:pPr>
        <w:ind w:left="3666" w:hanging="360"/>
      </w:pPr>
      <w:rPr>
        <w:rFonts w:ascii="Courier New" w:hAnsi="Courier New" w:cs="Courier New" w:hint="default"/>
      </w:rPr>
    </w:lvl>
    <w:lvl w:ilvl="5" w:tplc="041C0005" w:tentative="1">
      <w:start w:val="1"/>
      <w:numFmt w:val="bullet"/>
      <w:lvlText w:val=""/>
      <w:lvlJc w:val="left"/>
      <w:pPr>
        <w:ind w:left="4386" w:hanging="360"/>
      </w:pPr>
      <w:rPr>
        <w:rFonts w:ascii="Wingdings" w:hAnsi="Wingdings" w:hint="default"/>
      </w:rPr>
    </w:lvl>
    <w:lvl w:ilvl="6" w:tplc="041C0001" w:tentative="1">
      <w:start w:val="1"/>
      <w:numFmt w:val="bullet"/>
      <w:lvlText w:val=""/>
      <w:lvlJc w:val="left"/>
      <w:pPr>
        <w:ind w:left="5106" w:hanging="360"/>
      </w:pPr>
      <w:rPr>
        <w:rFonts w:ascii="Symbol" w:hAnsi="Symbol" w:hint="default"/>
      </w:rPr>
    </w:lvl>
    <w:lvl w:ilvl="7" w:tplc="041C0003" w:tentative="1">
      <w:start w:val="1"/>
      <w:numFmt w:val="bullet"/>
      <w:lvlText w:val="o"/>
      <w:lvlJc w:val="left"/>
      <w:pPr>
        <w:ind w:left="5826" w:hanging="360"/>
      </w:pPr>
      <w:rPr>
        <w:rFonts w:ascii="Courier New" w:hAnsi="Courier New" w:cs="Courier New" w:hint="default"/>
      </w:rPr>
    </w:lvl>
    <w:lvl w:ilvl="8" w:tplc="041C0005" w:tentative="1">
      <w:start w:val="1"/>
      <w:numFmt w:val="bullet"/>
      <w:lvlText w:val=""/>
      <w:lvlJc w:val="left"/>
      <w:pPr>
        <w:ind w:left="6546" w:hanging="360"/>
      </w:pPr>
      <w:rPr>
        <w:rFonts w:ascii="Wingdings" w:hAnsi="Wingdings" w:hint="default"/>
      </w:rPr>
    </w:lvl>
  </w:abstractNum>
  <w:abstractNum w:abstractNumId="4" w15:restartNumberingAfterBreak="0">
    <w:nsid w:val="16462213"/>
    <w:multiLevelType w:val="hybridMultilevel"/>
    <w:tmpl w:val="BC4096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6DE43A3"/>
    <w:multiLevelType w:val="hybridMultilevel"/>
    <w:tmpl w:val="2966B254"/>
    <w:lvl w:ilvl="0" w:tplc="04090005">
      <w:start w:val="1"/>
      <w:numFmt w:val="bullet"/>
      <w:lvlText w:val=""/>
      <w:lvlJc w:val="left"/>
      <w:pPr>
        <w:ind w:left="360" w:hanging="360"/>
      </w:pPr>
      <w:rPr>
        <w:rFonts w:ascii="Wingdings" w:hAnsi="Wingdings"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2B4410A5"/>
    <w:multiLevelType w:val="hybridMultilevel"/>
    <w:tmpl w:val="8F5AFD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F2F1F"/>
    <w:multiLevelType w:val="hybridMultilevel"/>
    <w:tmpl w:val="F35E0A48"/>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9232601"/>
    <w:multiLevelType w:val="hybridMultilevel"/>
    <w:tmpl w:val="5E60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2409C"/>
    <w:multiLevelType w:val="hybridMultilevel"/>
    <w:tmpl w:val="AFCE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B7BD2"/>
    <w:multiLevelType w:val="hybridMultilevel"/>
    <w:tmpl w:val="F78C5D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C637E"/>
    <w:multiLevelType w:val="hybridMultilevel"/>
    <w:tmpl w:val="51BCF20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AA87784"/>
    <w:multiLevelType w:val="hybridMultilevel"/>
    <w:tmpl w:val="CD9C72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197C07"/>
    <w:multiLevelType w:val="hybridMultilevel"/>
    <w:tmpl w:val="B3368FA8"/>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4" w15:restartNumberingAfterBreak="0">
    <w:nsid w:val="781D4EC5"/>
    <w:multiLevelType w:val="hybridMultilevel"/>
    <w:tmpl w:val="28EE7BDA"/>
    <w:lvl w:ilvl="0" w:tplc="04090005">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115876287">
    <w:abstractNumId w:val="13"/>
  </w:num>
  <w:num w:numId="2" w16cid:durableId="153449325">
    <w:abstractNumId w:val="5"/>
  </w:num>
  <w:num w:numId="3" w16cid:durableId="1868370975">
    <w:abstractNumId w:val="14"/>
  </w:num>
  <w:num w:numId="4" w16cid:durableId="1845168140">
    <w:abstractNumId w:val="2"/>
  </w:num>
  <w:num w:numId="5" w16cid:durableId="945310462">
    <w:abstractNumId w:val="6"/>
  </w:num>
  <w:num w:numId="6" w16cid:durableId="247543045">
    <w:abstractNumId w:val="1"/>
  </w:num>
  <w:num w:numId="7" w16cid:durableId="1729256679">
    <w:abstractNumId w:val="0"/>
  </w:num>
  <w:num w:numId="8" w16cid:durableId="1400903605">
    <w:abstractNumId w:val="3"/>
  </w:num>
  <w:num w:numId="9" w16cid:durableId="909466932">
    <w:abstractNumId w:val="9"/>
  </w:num>
  <w:num w:numId="10" w16cid:durableId="1583635144">
    <w:abstractNumId w:val="7"/>
  </w:num>
  <w:num w:numId="11" w16cid:durableId="1379277318">
    <w:abstractNumId w:val="11"/>
  </w:num>
  <w:num w:numId="12" w16cid:durableId="470364845">
    <w:abstractNumId w:val="12"/>
  </w:num>
  <w:num w:numId="13" w16cid:durableId="226309680">
    <w:abstractNumId w:val="4"/>
  </w:num>
  <w:num w:numId="14" w16cid:durableId="1847669076">
    <w:abstractNumId w:val="10"/>
  </w:num>
  <w:num w:numId="15" w16cid:durableId="193312216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hdrShapeDefaults>
    <o:shapedefaults v:ext="edit" spidmax="2050" fillcolor="white">
      <v:fill color="white"/>
      <v:textbox style="layout-flow:vertical-ideographi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A4"/>
    <w:rsid w:val="000031FA"/>
    <w:rsid w:val="00004ED4"/>
    <w:rsid w:val="00006A36"/>
    <w:rsid w:val="00006BDD"/>
    <w:rsid w:val="0000754C"/>
    <w:rsid w:val="000079DE"/>
    <w:rsid w:val="00010E0F"/>
    <w:rsid w:val="00011771"/>
    <w:rsid w:val="00013006"/>
    <w:rsid w:val="000130BE"/>
    <w:rsid w:val="0001363B"/>
    <w:rsid w:val="00014B16"/>
    <w:rsid w:val="000155C1"/>
    <w:rsid w:val="00015C27"/>
    <w:rsid w:val="00016EED"/>
    <w:rsid w:val="000172F2"/>
    <w:rsid w:val="00017808"/>
    <w:rsid w:val="00017884"/>
    <w:rsid w:val="000178C6"/>
    <w:rsid w:val="0002093C"/>
    <w:rsid w:val="00020B5F"/>
    <w:rsid w:val="00020CAE"/>
    <w:rsid w:val="000215E5"/>
    <w:rsid w:val="0002204F"/>
    <w:rsid w:val="00022BA9"/>
    <w:rsid w:val="0002361F"/>
    <w:rsid w:val="00023CB9"/>
    <w:rsid w:val="00023E60"/>
    <w:rsid w:val="00024679"/>
    <w:rsid w:val="00024A39"/>
    <w:rsid w:val="00024ACD"/>
    <w:rsid w:val="00025FAF"/>
    <w:rsid w:val="000260B2"/>
    <w:rsid w:val="000262C3"/>
    <w:rsid w:val="000274FA"/>
    <w:rsid w:val="00027849"/>
    <w:rsid w:val="00027A6A"/>
    <w:rsid w:val="00027AAC"/>
    <w:rsid w:val="00030DA8"/>
    <w:rsid w:val="00031343"/>
    <w:rsid w:val="000316D1"/>
    <w:rsid w:val="000317DE"/>
    <w:rsid w:val="00031801"/>
    <w:rsid w:val="00031B69"/>
    <w:rsid w:val="000325E1"/>
    <w:rsid w:val="00033088"/>
    <w:rsid w:val="00033168"/>
    <w:rsid w:val="000338DD"/>
    <w:rsid w:val="00033E39"/>
    <w:rsid w:val="00035267"/>
    <w:rsid w:val="0003570E"/>
    <w:rsid w:val="00035EBB"/>
    <w:rsid w:val="000366D2"/>
    <w:rsid w:val="00036AD4"/>
    <w:rsid w:val="00036C4C"/>
    <w:rsid w:val="0003757A"/>
    <w:rsid w:val="000400E6"/>
    <w:rsid w:val="00040ADE"/>
    <w:rsid w:val="00041F9D"/>
    <w:rsid w:val="00044B94"/>
    <w:rsid w:val="0004543D"/>
    <w:rsid w:val="000456F6"/>
    <w:rsid w:val="000464BB"/>
    <w:rsid w:val="00046581"/>
    <w:rsid w:val="00047659"/>
    <w:rsid w:val="00047A08"/>
    <w:rsid w:val="00047CE4"/>
    <w:rsid w:val="00047D08"/>
    <w:rsid w:val="00051140"/>
    <w:rsid w:val="000512FE"/>
    <w:rsid w:val="000515A7"/>
    <w:rsid w:val="000517C1"/>
    <w:rsid w:val="00052722"/>
    <w:rsid w:val="00052849"/>
    <w:rsid w:val="00052CFB"/>
    <w:rsid w:val="00053185"/>
    <w:rsid w:val="000542AE"/>
    <w:rsid w:val="00054594"/>
    <w:rsid w:val="000547C7"/>
    <w:rsid w:val="00057B5D"/>
    <w:rsid w:val="00057D5B"/>
    <w:rsid w:val="00057E40"/>
    <w:rsid w:val="00060EEB"/>
    <w:rsid w:val="00061BB9"/>
    <w:rsid w:val="000625C6"/>
    <w:rsid w:val="0006402A"/>
    <w:rsid w:val="0006539F"/>
    <w:rsid w:val="00065A71"/>
    <w:rsid w:val="000660DA"/>
    <w:rsid w:val="0006635D"/>
    <w:rsid w:val="00066991"/>
    <w:rsid w:val="00066BFA"/>
    <w:rsid w:val="00066DEA"/>
    <w:rsid w:val="00067477"/>
    <w:rsid w:val="00067917"/>
    <w:rsid w:val="00070538"/>
    <w:rsid w:val="0007053B"/>
    <w:rsid w:val="00071F87"/>
    <w:rsid w:val="00072309"/>
    <w:rsid w:val="000730D6"/>
    <w:rsid w:val="00073C71"/>
    <w:rsid w:val="000743D2"/>
    <w:rsid w:val="000748B0"/>
    <w:rsid w:val="000749CC"/>
    <w:rsid w:val="0007664A"/>
    <w:rsid w:val="00076844"/>
    <w:rsid w:val="00080992"/>
    <w:rsid w:val="00080B87"/>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4A1B"/>
    <w:rsid w:val="00095006"/>
    <w:rsid w:val="00095545"/>
    <w:rsid w:val="00095575"/>
    <w:rsid w:val="000960F6"/>
    <w:rsid w:val="0009623A"/>
    <w:rsid w:val="00096CF4"/>
    <w:rsid w:val="000A03F9"/>
    <w:rsid w:val="000A0DA8"/>
    <w:rsid w:val="000A1B7A"/>
    <w:rsid w:val="000A1D3E"/>
    <w:rsid w:val="000A21B4"/>
    <w:rsid w:val="000A33ED"/>
    <w:rsid w:val="000A37F7"/>
    <w:rsid w:val="000A3A4B"/>
    <w:rsid w:val="000A53D3"/>
    <w:rsid w:val="000A63FF"/>
    <w:rsid w:val="000A6920"/>
    <w:rsid w:val="000B0C20"/>
    <w:rsid w:val="000B11B9"/>
    <w:rsid w:val="000B12DD"/>
    <w:rsid w:val="000B13B1"/>
    <w:rsid w:val="000B1747"/>
    <w:rsid w:val="000B18BC"/>
    <w:rsid w:val="000B1CD8"/>
    <w:rsid w:val="000B4380"/>
    <w:rsid w:val="000B4493"/>
    <w:rsid w:val="000B473C"/>
    <w:rsid w:val="000B58E5"/>
    <w:rsid w:val="000B6465"/>
    <w:rsid w:val="000B6E03"/>
    <w:rsid w:val="000C0C2E"/>
    <w:rsid w:val="000C0D09"/>
    <w:rsid w:val="000C0EE8"/>
    <w:rsid w:val="000C182C"/>
    <w:rsid w:val="000C236F"/>
    <w:rsid w:val="000C2A59"/>
    <w:rsid w:val="000C4574"/>
    <w:rsid w:val="000C6AB3"/>
    <w:rsid w:val="000C6FCA"/>
    <w:rsid w:val="000D0985"/>
    <w:rsid w:val="000D136A"/>
    <w:rsid w:val="000D2BB2"/>
    <w:rsid w:val="000D2CA5"/>
    <w:rsid w:val="000D34A8"/>
    <w:rsid w:val="000D390E"/>
    <w:rsid w:val="000D56BE"/>
    <w:rsid w:val="000D6EA7"/>
    <w:rsid w:val="000D7A62"/>
    <w:rsid w:val="000E0048"/>
    <w:rsid w:val="000E026F"/>
    <w:rsid w:val="000E0469"/>
    <w:rsid w:val="000E0A55"/>
    <w:rsid w:val="000E0FAC"/>
    <w:rsid w:val="000E16FF"/>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39BC"/>
    <w:rsid w:val="000F4578"/>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46A"/>
    <w:rsid w:val="00103821"/>
    <w:rsid w:val="00103B9F"/>
    <w:rsid w:val="00104E8E"/>
    <w:rsid w:val="00105500"/>
    <w:rsid w:val="00105554"/>
    <w:rsid w:val="00105902"/>
    <w:rsid w:val="001059D0"/>
    <w:rsid w:val="00105F87"/>
    <w:rsid w:val="001070FF"/>
    <w:rsid w:val="001071AD"/>
    <w:rsid w:val="00107F34"/>
    <w:rsid w:val="00110D22"/>
    <w:rsid w:val="001110EC"/>
    <w:rsid w:val="00111554"/>
    <w:rsid w:val="00111979"/>
    <w:rsid w:val="00112294"/>
    <w:rsid w:val="0011288D"/>
    <w:rsid w:val="00112D30"/>
    <w:rsid w:val="00112E39"/>
    <w:rsid w:val="0011312B"/>
    <w:rsid w:val="00113692"/>
    <w:rsid w:val="00113CC5"/>
    <w:rsid w:val="001143F4"/>
    <w:rsid w:val="0011441E"/>
    <w:rsid w:val="00114719"/>
    <w:rsid w:val="0011698B"/>
    <w:rsid w:val="00116AF8"/>
    <w:rsid w:val="00120853"/>
    <w:rsid w:val="00120AFE"/>
    <w:rsid w:val="00120D37"/>
    <w:rsid w:val="0012115A"/>
    <w:rsid w:val="001216BD"/>
    <w:rsid w:val="00121C75"/>
    <w:rsid w:val="00122BE7"/>
    <w:rsid w:val="00122EB5"/>
    <w:rsid w:val="00123150"/>
    <w:rsid w:val="00123969"/>
    <w:rsid w:val="00125C01"/>
    <w:rsid w:val="0012689E"/>
    <w:rsid w:val="00126BF7"/>
    <w:rsid w:val="00127BD5"/>
    <w:rsid w:val="00127C18"/>
    <w:rsid w:val="00130B98"/>
    <w:rsid w:val="00130E6F"/>
    <w:rsid w:val="001311F2"/>
    <w:rsid w:val="00131CF8"/>
    <w:rsid w:val="00131EF6"/>
    <w:rsid w:val="001334AC"/>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A42"/>
    <w:rsid w:val="00140CBA"/>
    <w:rsid w:val="0014121A"/>
    <w:rsid w:val="001412A2"/>
    <w:rsid w:val="001412D5"/>
    <w:rsid w:val="0014138F"/>
    <w:rsid w:val="00141654"/>
    <w:rsid w:val="00141917"/>
    <w:rsid w:val="001429DF"/>
    <w:rsid w:val="001441E1"/>
    <w:rsid w:val="00145F96"/>
    <w:rsid w:val="001460F2"/>
    <w:rsid w:val="00146CEC"/>
    <w:rsid w:val="0014767D"/>
    <w:rsid w:val="00147B11"/>
    <w:rsid w:val="00147D8D"/>
    <w:rsid w:val="00150269"/>
    <w:rsid w:val="00150F6C"/>
    <w:rsid w:val="00151D6C"/>
    <w:rsid w:val="00152019"/>
    <w:rsid w:val="0015243A"/>
    <w:rsid w:val="00152AFC"/>
    <w:rsid w:val="001539B0"/>
    <w:rsid w:val="00153CC5"/>
    <w:rsid w:val="00153FD9"/>
    <w:rsid w:val="001541B8"/>
    <w:rsid w:val="00154930"/>
    <w:rsid w:val="00154B0E"/>
    <w:rsid w:val="00155AAD"/>
    <w:rsid w:val="00155D5B"/>
    <w:rsid w:val="00156325"/>
    <w:rsid w:val="001564D4"/>
    <w:rsid w:val="001604B2"/>
    <w:rsid w:val="00161190"/>
    <w:rsid w:val="001612CB"/>
    <w:rsid w:val="00161BE4"/>
    <w:rsid w:val="001620B4"/>
    <w:rsid w:val="00162CD2"/>
    <w:rsid w:val="00163C08"/>
    <w:rsid w:val="00164D8C"/>
    <w:rsid w:val="00165B15"/>
    <w:rsid w:val="00166866"/>
    <w:rsid w:val="00167D7D"/>
    <w:rsid w:val="00170130"/>
    <w:rsid w:val="00170251"/>
    <w:rsid w:val="001719FF"/>
    <w:rsid w:val="00172243"/>
    <w:rsid w:val="00172A61"/>
    <w:rsid w:val="00172C50"/>
    <w:rsid w:val="00173A9C"/>
    <w:rsid w:val="00173DFF"/>
    <w:rsid w:val="00174A10"/>
    <w:rsid w:val="00175C3C"/>
    <w:rsid w:val="0017603F"/>
    <w:rsid w:val="0017614D"/>
    <w:rsid w:val="00177A09"/>
    <w:rsid w:val="00177A77"/>
    <w:rsid w:val="001811D0"/>
    <w:rsid w:val="001814E6"/>
    <w:rsid w:val="001822FE"/>
    <w:rsid w:val="00182D3C"/>
    <w:rsid w:val="00183AAD"/>
    <w:rsid w:val="00183F6C"/>
    <w:rsid w:val="00184063"/>
    <w:rsid w:val="0018408A"/>
    <w:rsid w:val="00184D80"/>
    <w:rsid w:val="001850F7"/>
    <w:rsid w:val="00185185"/>
    <w:rsid w:val="00185663"/>
    <w:rsid w:val="00186025"/>
    <w:rsid w:val="00186951"/>
    <w:rsid w:val="0019099E"/>
    <w:rsid w:val="00191A53"/>
    <w:rsid w:val="001922EC"/>
    <w:rsid w:val="00192352"/>
    <w:rsid w:val="00192BAA"/>
    <w:rsid w:val="00192DD3"/>
    <w:rsid w:val="00193DCE"/>
    <w:rsid w:val="00194278"/>
    <w:rsid w:val="001943E3"/>
    <w:rsid w:val="00196F25"/>
    <w:rsid w:val="0019716E"/>
    <w:rsid w:val="0019735F"/>
    <w:rsid w:val="001978CB"/>
    <w:rsid w:val="00197BEC"/>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ABF"/>
    <w:rsid w:val="001B0BC8"/>
    <w:rsid w:val="001B117E"/>
    <w:rsid w:val="001B1EE3"/>
    <w:rsid w:val="001B2F2B"/>
    <w:rsid w:val="001B3419"/>
    <w:rsid w:val="001B3EA8"/>
    <w:rsid w:val="001B42C4"/>
    <w:rsid w:val="001B433D"/>
    <w:rsid w:val="001B4B9B"/>
    <w:rsid w:val="001B7180"/>
    <w:rsid w:val="001B7806"/>
    <w:rsid w:val="001B7E26"/>
    <w:rsid w:val="001C06C2"/>
    <w:rsid w:val="001C1015"/>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EF5"/>
    <w:rsid w:val="001E59DC"/>
    <w:rsid w:val="001E60E4"/>
    <w:rsid w:val="001E616E"/>
    <w:rsid w:val="001E6737"/>
    <w:rsid w:val="001E6809"/>
    <w:rsid w:val="001E6D2C"/>
    <w:rsid w:val="001F0AB7"/>
    <w:rsid w:val="001F105A"/>
    <w:rsid w:val="001F1B83"/>
    <w:rsid w:val="001F1E21"/>
    <w:rsid w:val="001F35A3"/>
    <w:rsid w:val="001F35AA"/>
    <w:rsid w:val="001F35BD"/>
    <w:rsid w:val="001F420C"/>
    <w:rsid w:val="001F44D9"/>
    <w:rsid w:val="001F57F5"/>
    <w:rsid w:val="001F5C61"/>
    <w:rsid w:val="001F6670"/>
    <w:rsid w:val="001F6B5C"/>
    <w:rsid w:val="001F6E08"/>
    <w:rsid w:val="001F6E86"/>
    <w:rsid w:val="001F73B3"/>
    <w:rsid w:val="001F7BD9"/>
    <w:rsid w:val="002000C5"/>
    <w:rsid w:val="00200129"/>
    <w:rsid w:val="002005CF"/>
    <w:rsid w:val="002008A2"/>
    <w:rsid w:val="00200DC7"/>
    <w:rsid w:val="00200E91"/>
    <w:rsid w:val="00201AF7"/>
    <w:rsid w:val="002021DB"/>
    <w:rsid w:val="0020313A"/>
    <w:rsid w:val="002038FA"/>
    <w:rsid w:val="002048DD"/>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B47"/>
    <w:rsid w:val="0022177E"/>
    <w:rsid w:val="00221D8B"/>
    <w:rsid w:val="00222581"/>
    <w:rsid w:val="00222F52"/>
    <w:rsid w:val="00223802"/>
    <w:rsid w:val="002239E7"/>
    <w:rsid w:val="002253A9"/>
    <w:rsid w:val="00225A24"/>
    <w:rsid w:val="00227F31"/>
    <w:rsid w:val="002300A4"/>
    <w:rsid w:val="0023088C"/>
    <w:rsid w:val="00230A92"/>
    <w:rsid w:val="00232EDB"/>
    <w:rsid w:val="00234156"/>
    <w:rsid w:val="00234C52"/>
    <w:rsid w:val="0023662E"/>
    <w:rsid w:val="00236680"/>
    <w:rsid w:val="00236755"/>
    <w:rsid w:val="00237176"/>
    <w:rsid w:val="00237EC3"/>
    <w:rsid w:val="002405F3"/>
    <w:rsid w:val="002418AA"/>
    <w:rsid w:val="002427F3"/>
    <w:rsid w:val="00242B0C"/>
    <w:rsid w:val="0024334A"/>
    <w:rsid w:val="002433CD"/>
    <w:rsid w:val="002437B4"/>
    <w:rsid w:val="0024448B"/>
    <w:rsid w:val="00244662"/>
    <w:rsid w:val="002450F8"/>
    <w:rsid w:val="00246394"/>
    <w:rsid w:val="00250AE4"/>
    <w:rsid w:val="00250F65"/>
    <w:rsid w:val="00252887"/>
    <w:rsid w:val="00253832"/>
    <w:rsid w:val="00253F8D"/>
    <w:rsid w:val="00254022"/>
    <w:rsid w:val="002542E9"/>
    <w:rsid w:val="00254DA0"/>
    <w:rsid w:val="0025602D"/>
    <w:rsid w:val="002563A0"/>
    <w:rsid w:val="00257435"/>
    <w:rsid w:val="0025792F"/>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F57"/>
    <w:rsid w:val="0027026A"/>
    <w:rsid w:val="0027097D"/>
    <w:rsid w:val="002730A8"/>
    <w:rsid w:val="002731A5"/>
    <w:rsid w:val="002731E1"/>
    <w:rsid w:val="00273AD1"/>
    <w:rsid w:val="00273C0D"/>
    <w:rsid w:val="00274A27"/>
    <w:rsid w:val="0027505B"/>
    <w:rsid w:val="00275651"/>
    <w:rsid w:val="002759BD"/>
    <w:rsid w:val="002759EC"/>
    <w:rsid w:val="002778AC"/>
    <w:rsid w:val="00280037"/>
    <w:rsid w:val="0028102B"/>
    <w:rsid w:val="002814AF"/>
    <w:rsid w:val="00282363"/>
    <w:rsid w:val="00283361"/>
    <w:rsid w:val="00283641"/>
    <w:rsid w:val="002850A4"/>
    <w:rsid w:val="00285FC3"/>
    <w:rsid w:val="00287192"/>
    <w:rsid w:val="0028740C"/>
    <w:rsid w:val="00287BB9"/>
    <w:rsid w:val="00287F2E"/>
    <w:rsid w:val="00290293"/>
    <w:rsid w:val="0029040F"/>
    <w:rsid w:val="00291C84"/>
    <w:rsid w:val="00291D39"/>
    <w:rsid w:val="002926EF"/>
    <w:rsid w:val="00292C61"/>
    <w:rsid w:val="00292D86"/>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0C86"/>
    <w:rsid w:val="002B2C5E"/>
    <w:rsid w:val="002B301F"/>
    <w:rsid w:val="002B3798"/>
    <w:rsid w:val="002B46C0"/>
    <w:rsid w:val="002B4F51"/>
    <w:rsid w:val="002B67CE"/>
    <w:rsid w:val="002C0050"/>
    <w:rsid w:val="002C080A"/>
    <w:rsid w:val="002C08C4"/>
    <w:rsid w:val="002C08D1"/>
    <w:rsid w:val="002C106A"/>
    <w:rsid w:val="002C1445"/>
    <w:rsid w:val="002C1C19"/>
    <w:rsid w:val="002C3517"/>
    <w:rsid w:val="002C3C75"/>
    <w:rsid w:val="002C4983"/>
    <w:rsid w:val="002C4B45"/>
    <w:rsid w:val="002C51B9"/>
    <w:rsid w:val="002C532E"/>
    <w:rsid w:val="002C53E1"/>
    <w:rsid w:val="002C57D8"/>
    <w:rsid w:val="002C6594"/>
    <w:rsid w:val="002C6C16"/>
    <w:rsid w:val="002C6F09"/>
    <w:rsid w:val="002C7114"/>
    <w:rsid w:val="002C7B9E"/>
    <w:rsid w:val="002D0CDF"/>
    <w:rsid w:val="002D1320"/>
    <w:rsid w:val="002D15FD"/>
    <w:rsid w:val="002D18A6"/>
    <w:rsid w:val="002D266E"/>
    <w:rsid w:val="002D280B"/>
    <w:rsid w:val="002D2DD0"/>
    <w:rsid w:val="002D371A"/>
    <w:rsid w:val="002D3DED"/>
    <w:rsid w:val="002D56FC"/>
    <w:rsid w:val="002D6CEC"/>
    <w:rsid w:val="002D7440"/>
    <w:rsid w:val="002D7A89"/>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0D0"/>
    <w:rsid w:val="002E7D88"/>
    <w:rsid w:val="002F02CA"/>
    <w:rsid w:val="002F06DD"/>
    <w:rsid w:val="002F0E03"/>
    <w:rsid w:val="002F0E2A"/>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F97"/>
    <w:rsid w:val="003037A5"/>
    <w:rsid w:val="00304091"/>
    <w:rsid w:val="003046E4"/>
    <w:rsid w:val="00305B7B"/>
    <w:rsid w:val="00305C12"/>
    <w:rsid w:val="003060E0"/>
    <w:rsid w:val="00306450"/>
    <w:rsid w:val="00310156"/>
    <w:rsid w:val="00310166"/>
    <w:rsid w:val="00310A1C"/>
    <w:rsid w:val="00311985"/>
    <w:rsid w:val="00313A84"/>
    <w:rsid w:val="00313B06"/>
    <w:rsid w:val="00314967"/>
    <w:rsid w:val="00314EF6"/>
    <w:rsid w:val="0031546A"/>
    <w:rsid w:val="00315EAF"/>
    <w:rsid w:val="00315FD6"/>
    <w:rsid w:val="00316380"/>
    <w:rsid w:val="00316410"/>
    <w:rsid w:val="003179AE"/>
    <w:rsid w:val="003203DF"/>
    <w:rsid w:val="00320755"/>
    <w:rsid w:val="00320927"/>
    <w:rsid w:val="0032185B"/>
    <w:rsid w:val="00322F60"/>
    <w:rsid w:val="0032303C"/>
    <w:rsid w:val="003247E6"/>
    <w:rsid w:val="003250DD"/>
    <w:rsid w:val="00325D74"/>
    <w:rsid w:val="00327067"/>
    <w:rsid w:val="00327FA7"/>
    <w:rsid w:val="003312E5"/>
    <w:rsid w:val="0033203F"/>
    <w:rsid w:val="00332676"/>
    <w:rsid w:val="0033268D"/>
    <w:rsid w:val="00332E74"/>
    <w:rsid w:val="00332EEC"/>
    <w:rsid w:val="00333137"/>
    <w:rsid w:val="00333143"/>
    <w:rsid w:val="0033463B"/>
    <w:rsid w:val="00334948"/>
    <w:rsid w:val="00334C06"/>
    <w:rsid w:val="003358A8"/>
    <w:rsid w:val="00336744"/>
    <w:rsid w:val="003368D6"/>
    <w:rsid w:val="00336998"/>
    <w:rsid w:val="00340D26"/>
    <w:rsid w:val="003411CB"/>
    <w:rsid w:val="00341D90"/>
    <w:rsid w:val="0034205B"/>
    <w:rsid w:val="00344CE8"/>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2C4"/>
    <w:rsid w:val="003605D7"/>
    <w:rsid w:val="0036164E"/>
    <w:rsid w:val="00361990"/>
    <w:rsid w:val="00361D7C"/>
    <w:rsid w:val="00362328"/>
    <w:rsid w:val="0036236F"/>
    <w:rsid w:val="003626D8"/>
    <w:rsid w:val="0036334B"/>
    <w:rsid w:val="00363664"/>
    <w:rsid w:val="00363781"/>
    <w:rsid w:val="00363825"/>
    <w:rsid w:val="00363A81"/>
    <w:rsid w:val="00364B97"/>
    <w:rsid w:val="00365770"/>
    <w:rsid w:val="003664BC"/>
    <w:rsid w:val="00366AE5"/>
    <w:rsid w:val="00371CF0"/>
    <w:rsid w:val="00372170"/>
    <w:rsid w:val="003726E7"/>
    <w:rsid w:val="003739B4"/>
    <w:rsid w:val="00374182"/>
    <w:rsid w:val="003756FA"/>
    <w:rsid w:val="00375700"/>
    <w:rsid w:val="0037579E"/>
    <w:rsid w:val="0037626D"/>
    <w:rsid w:val="003764B4"/>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8B1"/>
    <w:rsid w:val="00386B11"/>
    <w:rsid w:val="00386B65"/>
    <w:rsid w:val="00387337"/>
    <w:rsid w:val="00387D17"/>
    <w:rsid w:val="00387F77"/>
    <w:rsid w:val="00390405"/>
    <w:rsid w:val="003905B9"/>
    <w:rsid w:val="00390AB3"/>
    <w:rsid w:val="003912E8"/>
    <w:rsid w:val="0039132D"/>
    <w:rsid w:val="00393C94"/>
    <w:rsid w:val="003944D3"/>
    <w:rsid w:val="00395137"/>
    <w:rsid w:val="00395622"/>
    <w:rsid w:val="00395B83"/>
    <w:rsid w:val="003962CE"/>
    <w:rsid w:val="003A2AD2"/>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4A1C"/>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677"/>
    <w:rsid w:val="003D7E1F"/>
    <w:rsid w:val="003E0A52"/>
    <w:rsid w:val="003E0CB0"/>
    <w:rsid w:val="003E0FCC"/>
    <w:rsid w:val="003E13CC"/>
    <w:rsid w:val="003E198B"/>
    <w:rsid w:val="003E19DD"/>
    <w:rsid w:val="003E2078"/>
    <w:rsid w:val="003E2C61"/>
    <w:rsid w:val="003E526A"/>
    <w:rsid w:val="003E5AF2"/>
    <w:rsid w:val="003E5E67"/>
    <w:rsid w:val="003E6CA1"/>
    <w:rsid w:val="003E72D1"/>
    <w:rsid w:val="003E7460"/>
    <w:rsid w:val="003F2C1B"/>
    <w:rsid w:val="003F4446"/>
    <w:rsid w:val="003F44DE"/>
    <w:rsid w:val="003F450B"/>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31C"/>
    <w:rsid w:val="004049F5"/>
    <w:rsid w:val="0040533F"/>
    <w:rsid w:val="0040548F"/>
    <w:rsid w:val="004069C5"/>
    <w:rsid w:val="004072CB"/>
    <w:rsid w:val="004104E9"/>
    <w:rsid w:val="00410958"/>
    <w:rsid w:val="00411A6B"/>
    <w:rsid w:val="00411E60"/>
    <w:rsid w:val="0041293B"/>
    <w:rsid w:val="004134F6"/>
    <w:rsid w:val="0041389D"/>
    <w:rsid w:val="0041411A"/>
    <w:rsid w:val="004151B3"/>
    <w:rsid w:val="00416927"/>
    <w:rsid w:val="0041777D"/>
    <w:rsid w:val="0042028D"/>
    <w:rsid w:val="004208F6"/>
    <w:rsid w:val="00423161"/>
    <w:rsid w:val="0042378C"/>
    <w:rsid w:val="00424C2F"/>
    <w:rsid w:val="00427B61"/>
    <w:rsid w:val="00427F96"/>
    <w:rsid w:val="00434DF0"/>
    <w:rsid w:val="004355F0"/>
    <w:rsid w:val="00435A65"/>
    <w:rsid w:val="00435C10"/>
    <w:rsid w:val="00435C53"/>
    <w:rsid w:val="00436387"/>
    <w:rsid w:val="004373F2"/>
    <w:rsid w:val="00440290"/>
    <w:rsid w:val="004404F9"/>
    <w:rsid w:val="00441A3C"/>
    <w:rsid w:val="00441A74"/>
    <w:rsid w:val="00442CA8"/>
    <w:rsid w:val="00442E65"/>
    <w:rsid w:val="0044335C"/>
    <w:rsid w:val="00443EEC"/>
    <w:rsid w:val="00444472"/>
    <w:rsid w:val="00447065"/>
    <w:rsid w:val="00447245"/>
    <w:rsid w:val="00447416"/>
    <w:rsid w:val="0044780C"/>
    <w:rsid w:val="00447CDD"/>
    <w:rsid w:val="00453049"/>
    <w:rsid w:val="004535E2"/>
    <w:rsid w:val="004554AC"/>
    <w:rsid w:val="004558F3"/>
    <w:rsid w:val="00456E89"/>
    <w:rsid w:val="00460553"/>
    <w:rsid w:val="0046062A"/>
    <w:rsid w:val="00462553"/>
    <w:rsid w:val="00462854"/>
    <w:rsid w:val="004631F7"/>
    <w:rsid w:val="00464E27"/>
    <w:rsid w:val="004667E1"/>
    <w:rsid w:val="00466C99"/>
    <w:rsid w:val="0047085E"/>
    <w:rsid w:val="00470D7B"/>
    <w:rsid w:val="0047117E"/>
    <w:rsid w:val="0047143B"/>
    <w:rsid w:val="00471974"/>
    <w:rsid w:val="0047230E"/>
    <w:rsid w:val="00472BDB"/>
    <w:rsid w:val="00474790"/>
    <w:rsid w:val="00474826"/>
    <w:rsid w:val="00475841"/>
    <w:rsid w:val="0047607C"/>
    <w:rsid w:val="004762A9"/>
    <w:rsid w:val="004768EF"/>
    <w:rsid w:val="00476C44"/>
    <w:rsid w:val="00476DD6"/>
    <w:rsid w:val="00477DF6"/>
    <w:rsid w:val="00480279"/>
    <w:rsid w:val="00480394"/>
    <w:rsid w:val="00480BCE"/>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CF"/>
    <w:rsid w:val="00490A3E"/>
    <w:rsid w:val="00490C13"/>
    <w:rsid w:val="004914CB"/>
    <w:rsid w:val="00491CAA"/>
    <w:rsid w:val="0049204E"/>
    <w:rsid w:val="0049288D"/>
    <w:rsid w:val="00492C60"/>
    <w:rsid w:val="00492F0F"/>
    <w:rsid w:val="00494B9A"/>
    <w:rsid w:val="00495674"/>
    <w:rsid w:val="00496922"/>
    <w:rsid w:val="00496BCE"/>
    <w:rsid w:val="004975FC"/>
    <w:rsid w:val="004A0073"/>
    <w:rsid w:val="004A0E85"/>
    <w:rsid w:val="004A2CE2"/>
    <w:rsid w:val="004A3296"/>
    <w:rsid w:val="004A458A"/>
    <w:rsid w:val="004A53BF"/>
    <w:rsid w:val="004A54C3"/>
    <w:rsid w:val="004A5C79"/>
    <w:rsid w:val="004A5F6B"/>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FC2"/>
    <w:rsid w:val="004C6844"/>
    <w:rsid w:val="004C6A51"/>
    <w:rsid w:val="004C6C2E"/>
    <w:rsid w:val="004C6C57"/>
    <w:rsid w:val="004C7C8E"/>
    <w:rsid w:val="004D0ED2"/>
    <w:rsid w:val="004D1594"/>
    <w:rsid w:val="004D1C6E"/>
    <w:rsid w:val="004D27E9"/>
    <w:rsid w:val="004D2A6C"/>
    <w:rsid w:val="004D3B29"/>
    <w:rsid w:val="004D44A8"/>
    <w:rsid w:val="004D4BAB"/>
    <w:rsid w:val="004D5CE0"/>
    <w:rsid w:val="004D7970"/>
    <w:rsid w:val="004E0215"/>
    <w:rsid w:val="004E03D9"/>
    <w:rsid w:val="004E083B"/>
    <w:rsid w:val="004E135D"/>
    <w:rsid w:val="004E1D49"/>
    <w:rsid w:val="004E2589"/>
    <w:rsid w:val="004E3BB9"/>
    <w:rsid w:val="004E3CED"/>
    <w:rsid w:val="004E3D47"/>
    <w:rsid w:val="004E4D68"/>
    <w:rsid w:val="004E535D"/>
    <w:rsid w:val="004E6370"/>
    <w:rsid w:val="004E6603"/>
    <w:rsid w:val="004E6678"/>
    <w:rsid w:val="004E6A2B"/>
    <w:rsid w:val="004E7336"/>
    <w:rsid w:val="004E73F2"/>
    <w:rsid w:val="004E7774"/>
    <w:rsid w:val="004E7AC9"/>
    <w:rsid w:val="004F26F9"/>
    <w:rsid w:val="004F38FC"/>
    <w:rsid w:val="004F3997"/>
    <w:rsid w:val="004F43A4"/>
    <w:rsid w:val="004F4A7A"/>
    <w:rsid w:val="004F4E3D"/>
    <w:rsid w:val="004F57B8"/>
    <w:rsid w:val="004F5CF3"/>
    <w:rsid w:val="004F6235"/>
    <w:rsid w:val="004F6713"/>
    <w:rsid w:val="004F6C41"/>
    <w:rsid w:val="004F77F2"/>
    <w:rsid w:val="004F7E21"/>
    <w:rsid w:val="0050221E"/>
    <w:rsid w:val="005025B8"/>
    <w:rsid w:val="00502B67"/>
    <w:rsid w:val="005048D2"/>
    <w:rsid w:val="00504BEA"/>
    <w:rsid w:val="005064C6"/>
    <w:rsid w:val="005070E7"/>
    <w:rsid w:val="00507B6F"/>
    <w:rsid w:val="00507DE6"/>
    <w:rsid w:val="00510814"/>
    <w:rsid w:val="00511236"/>
    <w:rsid w:val="0051149C"/>
    <w:rsid w:val="0051297D"/>
    <w:rsid w:val="00512B26"/>
    <w:rsid w:val="00512B60"/>
    <w:rsid w:val="00513452"/>
    <w:rsid w:val="00514EE8"/>
    <w:rsid w:val="00514EFD"/>
    <w:rsid w:val="00515441"/>
    <w:rsid w:val="0051708C"/>
    <w:rsid w:val="00517122"/>
    <w:rsid w:val="00517266"/>
    <w:rsid w:val="00520E84"/>
    <w:rsid w:val="00521D29"/>
    <w:rsid w:val="00521D88"/>
    <w:rsid w:val="0052240E"/>
    <w:rsid w:val="00522F49"/>
    <w:rsid w:val="00525AA6"/>
    <w:rsid w:val="00525D6A"/>
    <w:rsid w:val="00527452"/>
    <w:rsid w:val="00531DF6"/>
    <w:rsid w:val="00531E2D"/>
    <w:rsid w:val="005322B6"/>
    <w:rsid w:val="00532680"/>
    <w:rsid w:val="00533431"/>
    <w:rsid w:val="00533F17"/>
    <w:rsid w:val="005342AA"/>
    <w:rsid w:val="00534817"/>
    <w:rsid w:val="00534E8A"/>
    <w:rsid w:val="005370D2"/>
    <w:rsid w:val="00537A8C"/>
    <w:rsid w:val="005407C8"/>
    <w:rsid w:val="005412F6"/>
    <w:rsid w:val="0054141F"/>
    <w:rsid w:val="0054178D"/>
    <w:rsid w:val="0054255E"/>
    <w:rsid w:val="00544944"/>
    <w:rsid w:val="00545071"/>
    <w:rsid w:val="005453F5"/>
    <w:rsid w:val="00546867"/>
    <w:rsid w:val="0054701D"/>
    <w:rsid w:val="005471E5"/>
    <w:rsid w:val="00550235"/>
    <w:rsid w:val="00550BC5"/>
    <w:rsid w:val="00551AA1"/>
    <w:rsid w:val="00552B30"/>
    <w:rsid w:val="00552F47"/>
    <w:rsid w:val="0055313B"/>
    <w:rsid w:val="005531F2"/>
    <w:rsid w:val="005537F8"/>
    <w:rsid w:val="00554BA1"/>
    <w:rsid w:val="00554C77"/>
    <w:rsid w:val="00555484"/>
    <w:rsid w:val="005556C5"/>
    <w:rsid w:val="00555B00"/>
    <w:rsid w:val="0055619D"/>
    <w:rsid w:val="00556CF3"/>
    <w:rsid w:val="00560619"/>
    <w:rsid w:val="00560DA2"/>
    <w:rsid w:val="00560DB4"/>
    <w:rsid w:val="005611DF"/>
    <w:rsid w:val="005612A7"/>
    <w:rsid w:val="005624D5"/>
    <w:rsid w:val="00562D64"/>
    <w:rsid w:val="00564196"/>
    <w:rsid w:val="0056479F"/>
    <w:rsid w:val="005647C1"/>
    <w:rsid w:val="00564854"/>
    <w:rsid w:val="00565B8A"/>
    <w:rsid w:val="00567417"/>
    <w:rsid w:val="00567BBC"/>
    <w:rsid w:val="00567F35"/>
    <w:rsid w:val="00570457"/>
    <w:rsid w:val="00570E3E"/>
    <w:rsid w:val="00570F56"/>
    <w:rsid w:val="005712CB"/>
    <w:rsid w:val="00571711"/>
    <w:rsid w:val="00571E6A"/>
    <w:rsid w:val="005721D7"/>
    <w:rsid w:val="0057299D"/>
    <w:rsid w:val="00573A30"/>
    <w:rsid w:val="00573FF7"/>
    <w:rsid w:val="005743D0"/>
    <w:rsid w:val="0057493D"/>
    <w:rsid w:val="00574AD8"/>
    <w:rsid w:val="00574B15"/>
    <w:rsid w:val="00574D4B"/>
    <w:rsid w:val="005751CB"/>
    <w:rsid w:val="00576190"/>
    <w:rsid w:val="00576240"/>
    <w:rsid w:val="00576D06"/>
    <w:rsid w:val="005803BC"/>
    <w:rsid w:val="0058187C"/>
    <w:rsid w:val="00581A80"/>
    <w:rsid w:val="00581FDB"/>
    <w:rsid w:val="00582A54"/>
    <w:rsid w:val="00582FF3"/>
    <w:rsid w:val="00583623"/>
    <w:rsid w:val="00583886"/>
    <w:rsid w:val="0058409E"/>
    <w:rsid w:val="00584364"/>
    <w:rsid w:val="0058458A"/>
    <w:rsid w:val="0058504C"/>
    <w:rsid w:val="00585B54"/>
    <w:rsid w:val="00585E09"/>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A0E42"/>
    <w:rsid w:val="005A1AA7"/>
    <w:rsid w:val="005A1BD0"/>
    <w:rsid w:val="005A1C6E"/>
    <w:rsid w:val="005A2062"/>
    <w:rsid w:val="005A25A4"/>
    <w:rsid w:val="005A278F"/>
    <w:rsid w:val="005A4603"/>
    <w:rsid w:val="005A6360"/>
    <w:rsid w:val="005A6CA2"/>
    <w:rsid w:val="005B0873"/>
    <w:rsid w:val="005B1115"/>
    <w:rsid w:val="005B1B3E"/>
    <w:rsid w:val="005B1B4A"/>
    <w:rsid w:val="005B41DD"/>
    <w:rsid w:val="005B52FA"/>
    <w:rsid w:val="005B59C8"/>
    <w:rsid w:val="005B63A6"/>
    <w:rsid w:val="005B6C6E"/>
    <w:rsid w:val="005B6E4A"/>
    <w:rsid w:val="005B6E53"/>
    <w:rsid w:val="005B6F6E"/>
    <w:rsid w:val="005B77F4"/>
    <w:rsid w:val="005C06A4"/>
    <w:rsid w:val="005C1081"/>
    <w:rsid w:val="005C1188"/>
    <w:rsid w:val="005C191D"/>
    <w:rsid w:val="005C1D60"/>
    <w:rsid w:val="005C2B85"/>
    <w:rsid w:val="005C2DF2"/>
    <w:rsid w:val="005C3056"/>
    <w:rsid w:val="005C33FC"/>
    <w:rsid w:val="005C36BA"/>
    <w:rsid w:val="005C51E8"/>
    <w:rsid w:val="005C6999"/>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C5F"/>
    <w:rsid w:val="005E0F91"/>
    <w:rsid w:val="005E1768"/>
    <w:rsid w:val="005E1961"/>
    <w:rsid w:val="005E1D19"/>
    <w:rsid w:val="005E1EFF"/>
    <w:rsid w:val="005E301A"/>
    <w:rsid w:val="005E31DF"/>
    <w:rsid w:val="005E3328"/>
    <w:rsid w:val="005E3646"/>
    <w:rsid w:val="005E46F1"/>
    <w:rsid w:val="005E4FF7"/>
    <w:rsid w:val="005E5CD8"/>
    <w:rsid w:val="005E5F94"/>
    <w:rsid w:val="005E603B"/>
    <w:rsid w:val="005E620C"/>
    <w:rsid w:val="005E63EB"/>
    <w:rsid w:val="005E76DC"/>
    <w:rsid w:val="005E7C7A"/>
    <w:rsid w:val="005E7CED"/>
    <w:rsid w:val="005F06B2"/>
    <w:rsid w:val="005F0C0F"/>
    <w:rsid w:val="005F3B0A"/>
    <w:rsid w:val="005F4180"/>
    <w:rsid w:val="005F4DE9"/>
    <w:rsid w:val="005F5D17"/>
    <w:rsid w:val="005F6E2D"/>
    <w:rsid w:val="00600765"/>
    <w:rsid w:val="00600B1E"/>
    <w:rsid w:val="006011B2"/>
    <w:rsid w:val="006014A1"/>
    <w:rsid w:val="00601DBB"/>
    <w:rsid w:val="006024BB"/>
    <w:rsid w:val="00602732"/>
    <w:rsid w:val="00602833"/>
    <w:rsid w:val="006029E8"/>
    <w:rsid w:val="00603177"/>
    <w:rsid w:val="00603A4E"/>
    <w:rsid w:val="006040C9"/>
    <w:rsid w:val="00604491"/>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EB4"/>
    <w:rsid w:val="00617A6F"/>
    <w:rsid w:val="006217AD"/>
    <w:rsid w:val="0062182A"/>
    <w:rsid w:val="006219BA"/>
    <w:rsid w:val="00621E03"/>
    <w:rsid w:val="00622730"/>
    <w:rsid w:val="00623072"/>
    <w:rsid w:val="00623661"/>
    <w:rsid w:val="006244A2"/>
    <w:rsid w:val="00624CFE"/>
    <w:rsid w:val="00624FCC"/>
    <w:rsid w:val="00625440"/>
    <w:rsid w:val="00625447"/>
    <w:rsid w:val="00625E93"/>
    <w:rsid w:val="0062615A"/>
    <w:rsid w:val="006263FD"/>
    <w:rsid w:val="006264AC"/>
    <w:rsid w:val="006264DE"/>
    <w:rsid w:val="00626F20"/>
    <w:rsid w:val="006273DF"/>
    <w:rsid w:val="00627607"/>
    <w:rsid w:val="00627E45"/>
    <w:rsid w:val="0063018C"/>
    <w:rsid w:val="00630BFF"/>
    <w:rsid w:val="006311F2"/>
    <w:rsid w:val="006317EA"/>
    <w:rsid w:val="00632AB9"/>
    <w:rsid w:val="006331DD"/>
    <w:rsid w:val="006334C1"/>
    <w:rsid w:val="006343C4"/>
    <w:rsid w:val="00634646"/>
    <w:rsid w:val="00635E1E"/>
    <w:rsid w:val="00635ECE"/>
    <w:rsid w:val="00640970"/>
    <w:rsid w:val="00640BF0"/>
    <w:rsid w:val="00640F92"/>
    <w:rsid w:val="006414B0"/>
    <w:rsid w:val="00642564"/>
    <w:rsid w:val="00643B6E"/>
    <w:rsid w:val="006448CB"/>
    <w:rsid w:val="00644B16"/>
    <w:rsid w:val="00644F60"/>
    <w:rsid w:val="00644FC7"/>
    <w:rsid w:val="006461FF"/>
    <w:rsid w:val="00647527"/>
    <w:rsid w:val="00650145"/>
    <w:rsid w:val="006503CA"/>
    <w:rsid w:val="006506B3"/>
    <w:rsid w:val="00650E08"/>
    <w:rsid w:val="00651983"/>
    <w:rsid w:val="00651D81"/>
    <w:rsid w:val="0065323F"/>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6602"/>
    <w:rsid w:val="00666908"/>
    <w:rsid w:val="006678C0"/>
    <w:rsid w:val="00667DFF"/>
    <w:rsid w:val="0067010A"/>
    <w:rsid w:val="00671412"/>
    <w:rsid w:val="00671736"/>
    <w:rsid w:val="00671EB8"/>
    <w:rsid w:val="00673AE4"/>
    <w:rsid w:val="00673B58"/>
    <w:rsid w:val="00674637"/>
    <w:rsid w:val="0067472F"/>
    <w:rsid w:val="00674C9B"/>
    <w:rsid w:val="006753FD"/>
    <w:rsid w:val="0067568A"/>
    <w:rsid w:val="00676F27"/>
    <w:rsid w:val="00677D1E"/>
    <w:rsid w:val="0068136C"/>
    <w:rsid w:val="00681402"/>
    <w:rsid w:val="00681512"/>
    <w:rsid w:val="00681A1B"/>
    <w:rsid w:val="006835BC"/>
    <w:rsid w:val="0068427D"/>
    <w:rsid w:val="006843FE"/>
    <w:rsid w:val="0068478D"/>
    <w:rsid w:val="00684932"/>
    <w:rsid w:val="00684F7F"/>
    <w:rsid w:val="00685A04"/>
    <w:rsid w:val="0068751C"/>
    <w:rsid w:val="00687E17"/>
    <w:rsid w:val="006902AF"/>
    <w:rsid w:val="0069088C"/>
    <w:rsid w:val="006911D6"/>
    <w:rsid w:val="00692BB9"/>
    <w:rsid w:val="006941E3"/>
    <w:rsid w:val="00694628"/>
    <w:rsid w:val="00694B44"/>
    <w:rsid w:val="00696ABE"/>
    <w:rsid w:val="006978A9"/>
    <w:rsid w:val="006A03DC"/>
    <w:rsid w:val="006A19CB"/>
    <w:rsid w:val="006A2134"/>
    <w:rsid w:val="006A2A27"/>
    <w:rsid w:val="006A2ACA"/>
    <w:rsid w:val="006A310E"/>
    <w:rsid w:val="006A3D2C"/>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BFA"/>
    <w:rsid w:val="006B728B"/>
    <w:rsid w:val="006B7523"/>
    <w:rsid w:val="006B7C70"/>
    <w:rsid w:val="006C1F76"/>
    <w:rsid w:val="006C1FBE"/>
    <w:rsid w:val="006C3018"/>
    <w:rsid w:val="006C3857"/>
    <w:rsid w:val="006C47D1"/>
    <w:rsid w:val="006C4E98"/>
    <w:rsid w:val="006C51D2"/>
    <w:rsid w:val="006C5EB2"/>
    <w:rsid w:val="006C65C2"/>
    <w:rsid w:val="006C73FD"/>
    <w:rsid w:val="006C757E"/>
    <w:rsid w:val="006C7AD4"/>
    <w:rsid w:val="006D13C5"/>
    <w:rsid w:val="006D1799"/>
    <w:rsid w:val="006D1AC4"/>
    <w:rsid w:val="006D21EF"/>
    <w:rsid w:val="006D3498"/>
    <w:rsid w:val="006D38F3"/>
    <w:rsid w:val="006D4897"/>
    <w:rsid w:val="006D4E57"/>
    <w:rsid w:val="006D6461"/>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996"/>
    <w:rsid w:val="006F0C5C"/>
    <w:rsid w:val="006F0E8C"/>
    <w:rsid w:val="006F0F62"/>
    <w:rsid w:val="006F10B0"/>
    <w:rsid w:val="006F14C1"/>
    <w:rsid w:val="006F2ED0"/>
    <w:rsid w:val="006F3B9B"/>
    <w:rsid w:val="006F3DB7"/>
    <w:rsid w:val="006F3E56"/>
    <w:rsid w:val="006F4123"/>
    <w:rsid w:val="006F4455"/>
    <w:rsid w:val="006F4B25"/>
    <w:rsid w:val="006F4BD6"/>
    <w:rsid w:val="006F51AA"/>
    <w:rsid w:val="006F5DA8"/>
    <w:rsid w:val="006F6B70"/>
    <w:rsid w:val="006F6CFE"/>
    <w:rsid w:val="006F7908"/>
    <w:rsid w:val="007006C4"/>
    <w:rsid w:val="007010F6"/>
    <w:rsid w:val="00701315"/>
    <w:rsid w:val="007015F5"/>
    <w:rsid w:val="00701C90"/>
    <w:rsid w:val="00701DE0"/>
    <w:rsid w:val="007024E4"/>
    <w:rsid w:val="00703960"/>
    <w:rsid w:val="007039FE"/>
    <w:rsid w:val="007047D9"/>
    <w:rsid w:val="0070548F"/>
    <w:rsid w:val="0070566C"/>
    <w:rsid w:val="00705AAB"/>
    <w:rsid w:val="00705DD3"/>
    <w:rsid w:val="007060FA"/>
    <w:rsid w:val="00707184"/>
    <w:rsid w:val="0071039E"/>
    <w:rsid w:val="00710E42"/>
    <w:rsid w:val="007114DD"/>
    <w:rsid w:val="0071245C"/>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1F5"/>
    <w:rsid w:val="00732E93"/>
    <w:rsid w:val="00733188"/>
    <w:rsid w:val="007337E7"/>
    <w:rsid w:val="00733A17"/>
    <w:rsid w:val="00733C45"/>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46C5"/>
    <w:rsid w:val="007470B4"/>
    <w:rsid w:val="00750EA0"/>
    <w:rsid w:val="007517A9"/>
    <w:rsid w:val="00752D61"/>
    <w:rsid w:val="007532CB"/>
    <w:rsid w:val="007557FE"/>
    <w:rsid w:val="00755C40"/>
    <w:rsid w:val="00756850"/>
    <w:rsid w:val="007572C9"/>
    <w:rsid w:val="00757475"/>
    <w:rsid w:val="00757699"/>
    <w:rsid w:val="00760313"/>
    <w:rsid w:val="00761426"/>
    <w:rsid w:val="0076247A"/>
    <w:rsid w:val="0076287E"/>
    <w:rsid w:val="00763207"/>
    <w:rsid w:val="00763D3F"/>
    <w:rsid w:val="0076489E"/>
    <w:rsid w:val="00765300"/>
    <w:rsid w:val="007654EE"/>
    <w:rsid w:val="007666A0"/>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CA7"/>
    <w:rsid w:val="007874E8"/>
    <w:rsid w:val="0079038B"/>
    <w:rsid w:val="007906A6"/>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1F36"/>
    <w:rsid w:val="007A27CC"/>
    <w:rsid w:val="007A361E"/>
    <w:rsid w:val="007A46B2"/>
    <w:rsid w:val="007A5A90"/>
    <w:rsid w:val="007A7A6B"/>
    <w:rsid w:val="007B0C29"/>
    <w:rsid w:val="007B0D92"/>
    <w:rsid w:val="007B156B"/>
    <w:rsid w:val="007B1BC9"/>
    <w:rsid w:val="007B1BE4"/>
    <w:rsid w:val="007B2271"/>
    <w:rsid w:val="007B231A"/>
    <w:rsid w:val="007B3876"/>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69"/>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4FCA"/>
    <w:rsid w:val="007E576A"/>
    <w:rsid w:val="007E6E4C"/>
    <w:rsid w:val="007E71C5"/>
    <w:rsid w:val="007F1368"/>
    <w:rsid w:val="007F1E67"/>
    <w:rsid w:val="007F219F"/>
    <w:rsid w:val="007F33F3"/>
    <w:rsid w:val="007F38F7"/>
    <w:rsid w:val="007F3903"/>
    <w:rsid w:val="007F48C5"/>
    <w:rsid w:val="007F58A2"/>
    <w:rsid w:val="007F600F"/>
    <w:rsid w:val="007F68BE"/>
    <w:rsid w:val="007F69B8"/>
    <w:rsid w:val="007F7329"/>
    <w:rsid w:val="007F7BC7"/>
    <w:rsid w:val="007F7D02"/>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6219"/>
    <w:rsid w:val="008063E0"/>
    <w:rsid w:val="00807499"/>
    <w:rsid w:val="00807AAE"/>
    <w:rsid w:val="00810255"/>
    <w:rsid w:val="00810C68"/>
    <w:rsid w:val="00810F4D"/>
    <w:rsid w:val="0081240D"/>
    <w:rsid w:val="008147A1"/>
    <w:rsid w:val="00814966"/>
    <w:rsid w:val="00814A22"/>
    <w:rsid w:val="00814E19"/>
    <w:rsid w:val="0081501E"/>
    <w:rsid w:val="00815040"/>
    <w:rsid w:val="00815A4E"/>
    <w:rsid w:val="008162AF"/>
    <w:rsid w:val="00816788"/>
    <w:rsid w:val="00816931"/>
    <w:rsid w:val="00816950"/>
    <w:rsid w:val="00820114"/>
    <w:rsid w:val="00820994"/>
    <w:rsid w:val="00821645"/>
    <w:rsid w:val="00821920"/>
    <w:rsid w:val="00821FB2"/>
    <w:rsid w:val="00822612"/>
    <w:rsid w:val="00822722"/>
    <w:rsid w:val="00823D36"/>
    <w:rsid w:val="00823E99"/>
    <w:rsid w:val="00825A3C"/>
    <w:rsid w:val="00827F85"/>
    <w:rsid w:val="00830534"/>
    <w:rsid w:val="008311DF"/>
    <w:rsid w:val="0083175C"/>
    <w:rsid w:val="008322B2"/>
    <w:rsid w:val="008327BA"/>
    <w:rsid w:val="0083288F"/>
    <w:rsid w:val="00833430"/>
    <w:rsid w:val="0083367A"/>
    <w:rsid w:val="00833763"/>
    <w:rsid w:val="00833E9C"/>
    <w:rsid w:val="00834EB8"/>
    <w:rsid w:val="00835D46"/>
    <w:rsid w:val="0083640A"/>
    <w:rsid w:val="008365C5"/>
    <w:rsid w:val="008373DB"/>
    <w:rsid w:val="00837D52"/>
    <w:rsid w:val="00837D75"/>
    <w:rsid w:val="0084006E"/>
    <w:rsid w:val="008416BB"/>
    <w:rsid w:val="00841F3C"/>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C7E"/>
    <w:rsid w:val="008534E3"/>
    <w:rsid w:val="00853CBC"/>
    <w:rsid w:val="00853D8E"/>
    <w:rsid w:val="00853EE9"/>
    <w:rsid w:val="0085443A"/>
    <w:rsid w:val="00855878"/>
    <w:rsid w:val="00855CFC"/>
    <w:rsid w:val="008563B9"/>
    <w:rsid w:val="00857BCF"/>
    <w:rsid w:val="00857E20"/>
    <w:rsid w:val="0086004D"/>
    <w:rsid w:val="00862AC7"/>
    <w:rsid w:val="00863B03"/>
    <w:rsid w:val="00863F1C"/>
    <w:rsid w:val="00864606"/>
    <w:rsid w:val="00864651"/>
    <w:rsid w:val="00864CBD"/>
    <w:rsid w:val="00865110"/>
    <w:rsid w:val="00865A23"/>
    <w:rsid w:val="00866573"/>
    <w:rsid w:val="008669E6"/>
    <w:rsid w:val="008677F7"/>
    <w:rsid w:val="00867C76"/>
    <w:rsid w:val="00870F5A"/>
    <w:rsid w:val="00871177"/>
    <w:rsid w:val="00871DC9"/>
    <w:rsid w:val="008725BC"/>
    <w:rsid w:val="0087261E"/>
    <w:rsid w:val="00872A97"/>
    <w:rsid w:val="00872BBD"/>
    <w:rsid w:val="00872CA3"/>
    <w:rsid w:val="00872D36"/>
    <w:rsid w:val="00873458"/>
    <w:rsid w:val="008735E9"/>
    <w:rsid w:val="00874DD4"/>
    <w:rsid w:val="00875634"/>
    <w:rsid w:val="00876020"/>
    <w:rsid w:val="00876052"/>
    <w:rsid w:val="0087605B"/>
    <w:rsid w:val="00876B55"/>
    <w:rsid w:val="00877068"/>
    <w:rsid w:val="00880251"/>
    <w:rsid w:val="0088037D"/>
    <w:rsid w:val="00880C84"/>
    <w:rsid w:val="00880F69"/>
    <w:rsid w:val="008811EF"/>
    <w:rsid w:val="00881EA5"/>
    <w:rsid w:val="00882423"/>
    <w:rsid w:val="00883035"/>
    <w:rsid w:val="008832A5"/>
    <w:rsid w:val="00883509"/>
    <w:rsid w:val="00883FA9"/>
    <w:rsid w:val="00884309"/>
    <w:rsid w:val="008843D1"/>
    <w:rsid w:val="0088468C"/>
    <w:rsid w:val="00885CE4"/>
    <w:rsid w:val="00887FEE"/>
    <w:rsid w:val="0089002C"/>
    <w:rsid w:val="008905C6"/>
    <w:rsid w:val="00890BC1"/>
    <w:rsid w:val="00891BBC"/>
    <w:rsid w:val="00892C38"/>
    <w:rsid w:val="00894494"/>
    <w:rsid w:val="00894836"/>
    <w:rsid w:val="00895593"/>
    <w:rsid w:val="008972EE"/>
    <w:rsid w:val="00897324"/>
    <w:rsid w:val="008A0316"/>
    <w:rsid w:val="008A1407"/>
    <w:rsid w:val="008A1628"/>
    <w:rsid w:val="008A2583"/>
    <w:rsid w:val="008A260B"/>
    <w:rsid w:val="008A286D"/>
    <w:rsid w:val="008A351B"/>
    <w:rsid w:val="008A46D3"/>
    <w:rsid w:val="008A5770"/>
    <w:rsid w:val="008A6ADE"/>
    <w:rsid w:val="008A733F"/>
    <w:rsid w:val="008A7441"/>
    <w:rsid w:val="008A7C58"/>
    <w:rsid w:val="008B0871"/>
    <w:rsid w:val="008B1756"/>
    <w:rsid w:val="008B177D"/>
    <w:rsid w:val="008B255F"/>
    <w:rsid w:val="008B2A75"/>
    <w:rsid w:val="008B2B8B"/>
    <w:rsid w:val="008B3775"/>
    <w:rsid w:val="008B4A2A"/>
    <w:rsid w:val="008B5729"/>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453"/>
    <w:rsid w:val="008C55FC"/>
    <w:rsid w:val="008C596D"/>
    <w:rsid w:val="008C5FDD"/>
    <w:rsid w:val="008C7035"/>
    <w:rsid w:val="008C7B09"/>
    <w:rsid w:val="008D0042"/>
    <w:rsid w:val="008D0B01"/>
    <w:rsid w:val="008D0E07"/>
    <w:rsid w:val="008D1FB8"/>
    <w:rsid w:val="008D2DEC"/>
    <w:rsid w:val="008D38AD"/>
    <w:rsid w:val="008D3C32"/>
    <w:rsid w:val="008D41D8"/>
    <w:rsid w:val="008D44BD"/>
    <w:rsid w:val="008D4C10"/>
    <w:rsid w:val="008D56C6"/>
    <w:rsid w:val="008D634E"/>
    <w:rsid w:val="008D6CF5"/>
    <w:rsid w:val="008D6F4A"/>
    <w:rsid w:val="008D748B"/>
    <w:rsid w:val="008D7794"/>
    <w:rsid w:val="008D79C4"/>
    <w:rsid w:val="008D7E24"/>
    <w:rsid w:val="008E0B0C"/>
    <w:rsid w:val="008E1838"/>
    <w:rsid w:val="008E2F14"/>
    <w:rsid w:val="008E372E"/>
    <w:rsid w:val="008E3842"/>
    <w:rsid w:val="008E4B27"/>
    <w:rsid w:val="008E515B"/>
    <w:rsid w:val="008E68B2"/>
    <w:rsid w:val="008E7B2E"/>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4F9"/>
    <w:rsid w:val="0090164C"/>
    <w:rsid w:val="00902654"/>
    <w:rsid w:val="0090309A"/>
    <w:rsid w:val="00903954"/>
    <w:rsid w:val="0090400F"/>
    <w:rsid w:val="0090452C"/>
    <w:rsid w:val="00904FDE"/>
    <w:rsid w:val="009061E6"/>
    <w:rsid w:val="009066FD"/>
    <w:rsid w:val="00906E92"/>
    <w:rsid w:val="00907695"/>
    <w:rsid w:val="00907EE7"/>
    <w:rsid w:val="0091099E"/>
    <w:rsid w:val="009124D4"/>
    <w:rsid w:val="0091350E"/>
    <w:rsid w:val="00913740"/>
    <w:rsid w:val="009140B8"/>
    <w:rsid w:val="00916102"/>
    <w:rsid w:val="00916A63"/>
    <w:rsid w:val="00917745"/>
    <w:rsid w:val="00917FA6"/>
    <w:rsid w:val="00920AC2"/>
    <w:rsid w:val="00920E4A"/>
    <w:rsid w:val="0092118F"/>
    <w:rsid w:val="009213F5"/>
    <w:rsid w:val="0092172C"/>
    <w:rsid w:val="0092241C"/>
    <w:rsid w:val="00923A9F"/>
    <w:rsid w:val="009253DA"/>
    <w:rsid w:val="009258B3"/>
    <w:rsid w:val="00925AC6"/>
    <w:rsid w:val="0092609F"/>
    <w:rsid w:val="0092756C"/>
    <w:rsid w:val="0092785C"/>
    <w:rsid w:val="00927CAA"/>
    <w:rsid w:val="009307E0"/>
    <w:rsid w:val="009309C7"/>
    <w:rsid w:val="00931407"/>
    <w:rsid w:val="009316F4"/>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8E2"/>
    <w:rsid w:val="00942949"/>
    <w:rsid w:val="009429C9"/>
    <w:rsid w:val="00943B26"/>
    <w:rsid w:val="0094511F"/>
    <w:rsid w:val="0094515D"/>
    <w:rsid w:val="00945BBE"/>
    <w:rsid w:val="00946289"/>
    <w:rsid w:val="009463E5"/>
    <w:rsid w:val="0094678F"/>
    <w:rsid w:val="00947BC9"/>
    <w:rsid w:val="00950474"/>
    <w:rsid w:val="009509AF"/>
    <w:rsid w:val="00950EEA"/>
    <w:rsid w:val="00951023"/>
    <w:rsid w:val="00952B55"/>
    <w:rsid w:val="0095376B"/>
    <w:rsid w:val="009540EF"/>
    <w:rsid w:val="00955BF8"/>
    <w:rsid w:val="00955CDD"/>
    <w:rsid w:val="009560E1"/>
    <w:rsid w:val="00957B69"/>
    <w:rsid w:val="00957FD6"/>
    <w:rsid w:val="00960CF3"/>
    <w:rsid w:val="00961E60"/>
    <w:rsid w:val="00962A52"/>
    <w:rsid w:val="009631CF"/>
    <w:rsid w:val="009642BC"/>
    <w:rsid w:val="0096488F"/>
    <w:rsid w:val="00964E9A"/>
    <w:rsid w:val="00964F84"/>
    <w:rsid w:val="00965CE3"/>
    <w:rsid w:val="00965E32"/>
    <w:rsid w:val="0096634B"/>
    <w:rsid w:val="00966784"/>
    <w:rsid w:val="00966952"/>
    <w:rsid w:val="00967960"/>
    <w:rsid w:val="00970BBE"/>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F8F"/>
    <w:rsid w:val="0099700E"/>
    <w:rsid w:val="00997708"/>
    <w:rsid w:val="009978DE"/>
    <w:rsid w:val="00997F78"/>
    <w:rsid w:val="009A345A"/>
    <w:rsid w:val="009A3DF6"/>
    <w:rsid w:val="009A4805"/>
    <w:rsid w:val="009A5596"/>
    <w:rsid w:val="009A5937"/>
    <w:rsid w:val="009A72C6"/>
    <w:rsid w:val="009A7AC7"/>
    <w:rsid w:val="009A7F45"/>
    <w:rsid w:val="009B3C88"/>
    <w:rsid w:val="009B450F"/>
    <w:rsid w:val="009B4D2A"/>
    <w:rsid w:val="009B50AB"/>
    <w:rsid w:val="009B6430"/>
    <w:rsid w:val="009B6AE7"/>
    <w:rsid w:val="009B6C5C"/>
    <w:rsid w:val="009B770B"/>
    <w:rsid w:val="009C0966"/>
    <w:rsid w:val="009C0A82"/>
    <w:rsid w:val="009C1554"/>
    <w:rsid w:val="009C2846"/>
    <w:rsid w:val="009C2AAA"/>
    <w:rsid w:val="009C311A"/>
    <w:rsid w:val="009C3524"/>
    <w:rsid w:val="009C3DB5"/>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705C"/>
    <w:rsid w:val="009D7C7C"/>
    <w:rsid w:val="009E2FE5"/>
    <w:rsid w:val="009E33CD"/>
    <w:rsid w:val="009E3D58"/>
    <w:rsid w:val="009E4AD0"/>
    <w:rsid w:val="009E4EB9"/>
    <w:rsid w:val="009E5C11"/>
    <w:rsid w:val="009E759A"/>
    <w:rsid w:val="009E7934"/>
    <w:rsid w:val="009F102F"/>
    <w:rsid w:val="009F1042"/>
    <w:rsid w:val="009F150A"/>
    <w:rsid w:val="009F1D2D"/>
    <w:rsid w:val="009F1E16"/>
    <w:rsid w:val="009F2036"/>
    <w:rsid w:val="009F2408"/>
    <w:rsid w:val="009F2703"/>
    <w:rsid w:val="009F4459"/>
    <w:rsid w:val="009F4984"/>
    <w:rsid w:val="009F4C70"/>
    <w:rsid w:val="009F5776"/>
    <w:rsid w:val="009F58E0"/>
    <w:rsid w:val="009F5F2C"/>
    <w:rsid w:val="009F6492"/>
    <w:rsid w:val="009F71B8"/>
    <w:rsid w:val="009F7F06"/>
    <w:rsid w:val="00A0028B"/>
    <w:rsid w:val="00A00322"/>
    <w:rsid w:val="00A0093E"/>
    <w:rsid w:val="00A00E17"/>
    <w:rsid w:val="00A01329"/>
    <w:rsid w:val="00A02C64"/>
    <w:rsid w:val="00A03748"/>
    <w:rsid w:val="00A041D9"/>
    <w:rsid w:val="00A04E6D"/>
    <w:rsid w:val="00A0581E"/>
    <w:rsid w:val="00A06481"/>
    <w:rsid w:val="00A069BA"/>
    <w:rsid w:val="00A06A1C"/>
    <w:rsid w:val="00A06CE3"/>
    <w:rsid w:val="00A10A9C"/>
    <w:rsid w:val="00A10AE4"/>
    <w:rsid w:val="00A10D74"/>
    <w:rsid w:val="00A11697"/>
    <w:rsid w:val="00A11C32"/>
    <w:rsid w:val="00A12050"/>
    <w:rsid w:val="00A12763"/>
    <w:rsid w:val="00A131B8"/>
    <w:rsid w:val="00A13D89"/>
    <w:rsid w:val="00A15A38"/>
    <w:rsid w:val="00A16825"/>
    <w:rsid w:val="00A16853"/>
    <w:rsid w:val="00A16A3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2C1A"/>
    <w:rsid w:val="00A3428A"/>
    <w:rsid w:val="00A344D4"/>
    <w:rsid w:val="00A35ED9"/>
    <w:rsid w:val="00A3609C"/>
    <w:rsid w:val="00A3783A"/>
    <w:rsid w:val="00A40767"/>
    <w:rsid w:val="00A40FB7"/>
    <w:rsid w:val="00A41074"/>
    <w:rsid w:val="00A41DFB"/>
    <w:rsid w:val="00A41FCA"/>
    <w:rsid w:val="00A42616"/>
    <w:rsid w:val="00A436F4"/>
    <w:rsid w:val="00A43CD4"/>
    <w:rsid w:val="00A453B2"/>
    <w:rsid w:val="00A45E31"/>
    <w:rsid w:val="00A4676A"/>
    <w:rsid w:val="00A46AF9"/>
    <w:rsid w:val="00A46B48"/>
    <w:rsid w:val="00A47303"/>
    <w:rsid w:val="00A47B35"/>
    <w:rsid w:val="00A50574"/>
    <w:rsid w:val="00A506FE"/>
    <w:rsid w:val="00A5151A"/>
    <w:rsid w:val="00A5399C"/>
    <w:rsid w:val="00A53EB0"/>
    <w:rsid w:val="00A54AB0"/>
    <w:rsid w:val="00A54AB5"/>
    <w:rsid w:val="00A54B6A"/>
    <w:rsid w:val="00A54C6C"/>
    <w:rsid w:val="00A54DFE"/>
    <w:rsid w:val="00A55D95"/>
    <w:rsid w:val="00A55DDA"/>
    <w:rsid w:val="00A56DF3"/>
    <w:rsid w:val="00A57393"/>
    <w:rsid w:val="00A573A9"/>
    <w:rsid w:val="00A57B09"/>
    <w:rsid w:val="00A60272"/>
    <w:rsid w:val="00A604C2"/>
    <w:rsid w:val="00A60D77"/>
    <w:rsid w:val="00A6202D"/>
    <w:rsid w:val="00A623F7"/>
    <w:rsid w:val="00A6258D"/>
    <w:rsid w:val="00A62667"/>
    <w:rsid w:val="00A6277C"/>
    <w:rsid w:val="00A6379D"/>
    <w:rsid w:val="00A64207"/>
    <w:rsid w:val="00A64356"/>
    <w:rsid w:val="00A64C5A"/>
    <w:rsid w:val="00A6588F"/>
    <w:rsid w:val="00A6592B"/>
    <w:rsid w:val="00A6627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7113"/>
    <w:rsid w:val="00A77E75"/>
    <w:rsid w:val="00A81628"/>
    <w:rsid w:val="00A82495"/>
    <w:rsid w:val="00A82F65"/>
    <w:rsid w:val="00A833A2"/>
    <w:rsid w:val="00A83638"/>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96A"/>
    <w:rsid w:val="00AA0DBE"/>
    <w:rsid w:val="00AA14DF"/>
    <w:rsid w:val="00AA2D87"/>
    <w:rsid w:val="00AA2D98"/>
    <w:rsid w:val="00AA2DD3"/>
    <w:rsid w:val="00AA3122"/>
    <w:rsid w:val="00AA3382"/>
    <w:rsid w:val="00AA3FE9"/>
    <w:rsid w:val="00AA41C0"/>
    <w:rsid w:val="00AA60A7"/>
    <w:rsid w:val="00AA60D4"/>
    <w:rsid w:val="00AB12FE"/>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B7E1F"/>
    <w:rsid w:val="00AC0710"/>
    <w:rsid w:val="00AC1244"/>
    <w:rsid w:val="00AC1C59"/>
    <w:rsid w:val="00AC26E4"/>
    <w:rsid w:val="00AC2790"/>
    <w:rsid w:val="00AC2F70"/>
    <w:rsid w:val="00AC3242"/>
    <w:rsid w:val="00AC5503"/>
    <w:rsid w:val="00AC6505"/>
    <w:rsid w:val="00AC6E50"/>
    <w:rsid w:val="00AC7039"/>
    <w:rsid w:val="00AC72C3"/>
    <w:rsid w:val="00AC7517"/>
    <w:rsid w:val="00AC778D"/>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3C60"/>
    <w:rsid w:val="00B03CF8"/>
    <w:rsid w:val="00B041FF"/>
    <w:rsid w:val="00B04CAB"/>
    <w:rsid w:val="00B05881"/>
    <w:rsid w:val="00B05D82"/>
    <w:rsid w:val="00B072EE"/>
    <w:rsid w:val="00B0764C"/>
    <w:rsid w:val="00B077BA"/>
    <w:rsid w:val="00B07DD8"/>
    <w:rsid w:val="00B10B15"/>
    <w:rsid w:val="00B10FCA"/>
    <w:rsid w:val="00B113FB"/>
    <w:rsid w:val="00B11579"/>
    <w:rsid w:val="00B1189F"/>
    <w:rsid w:val="00B11F56"/>
    <w:rsid w:val="00B1205B"/>
    <w:rsid w:val="00B125E0"/>
    <w:rsid w:val="00B131EC"/>
    <w:rsid w:val="00B1323F"/>
    <w:rsid w:val="00B14617"/>
    <w:rsid w:val="00B156C1"/>
    <w:rsid w:val="00B15828"/>
    <w:rsid w:val="00B16BD6"/>
    <w:rsid w:val="00B16C88"/>
    <w:rsid w:val="00B16E32"/>
    <w:rsid w:val="00B172C0"/>
    <w:rsid w:val="00B1784B"/>
    <w:rsid w:val="00B17DE9"/>
    <w:rsid w:val="00B205BD"/>
    <w:rsid w:val="00B209D1"/>
    <w:rsid w:val="00B21738"/>
    <w:rsid w:val="00B21A74"/>
    <w:rsid w:val="00B220CE"/>
    <w:rsid w:val="00B22106"/>
    <w:rsid w:val="00B224C3"/>
    <w:rsid w:val="00B22F40"/>
    <w:rsid w:val="00B2493A"/>
    <w:rsid w:val="00B24BC0"/>
    <w:rsid w:val="00B24E1E"/>
    <w:rsid w:val="00B26153"/>
    <w:rsid w:val="00B27498"/>
    <w:rsid w:val="00B27817"/>
    <w:rsid w:val="00B323EF"/>
    <w:rsid w:val="00B331C5"/>
    <w:rsid w:val="00B34ACD"/>
    <w:rsid w:val="00B34BA7"/>
    <w:rsid w:val="00B35E09"/>
    <w:rsid w:val="00B360CD"/>
    <w:rsid w:val="00B36262"/>
    <w:rsid w:val="00B3640F"/>
    <w:rsid w:val="00B365F6"/>
    <w:rsid w:val="00B36713"/>
    <w:rsid w:val="00B37409"/>
    <w:rsid w:val="00B40DA5"/>
    <w:rsid w:val="00B4148D"/>
    <w:rsid w:val="00B4173D"/>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C5A"/>
    <w:rsid w:val="00B55FB8"/>
    <w:rsid w:val="00B56885"/>
    <w:rsid w:val="00B56BAA"/>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45B5"/>
    <w:rsid w:val="00B75E3D"/>
    <w:rsid w:val="00B77E3B"/>
    <w:rsid w:val="00B77F44"/>
    <w:rsid w:val="00B80904"/>
    <w:rsid w:val="00B80D2E"/>
    <w:rsid w:val="00B80E67"/>
    <w:rsid w:val="00B815E6"/>
    <w:rsid w:val="00B81DD8"/>
    <w:rsid w:val="00B82437"/>
    <w:rsid w:val="00B828E1"/>
    <w:rsid w:val="00B82A63"/>
    <w:rsid w:val="00B83F87"/>
    <w:rsid w:val="00B842CE"/>
    <w:rsid w:val="00B84E92"/>
    <w:rsid w:val="00B8564C"/>
    <w:rsid w:val="00B8595C"/>
    <w:rsid w:val="00B86044"/>
    <w:rsid w:val="00B86334"/>
    <w:rsid w:val="00B863D4"/>
    <w:rsid w:val="00B873E1"/>
    <w:rsid w:val="00B8757D"/>
    <w:rsid w:val="00B87DCA"/>
    <w:rsid w:val="00B87E68"/>
    <w:rsid w:val="00B904FF"/>
    <w:rsid w:val="00B91129"/>
    <w:rsid w:val="00B91ED1"/>
    <w:rsid w:val="00B92AD5"/>
    <w:rsid w:val="00B94284"/>
    <w:rsid w:val="00B960A7"/>
    <w:rsid w:val="00B968C7"/>
    <w:rsid w:val="00B969A8"/>
    <w:rsid w:val="00B971DE"/>
    <w:rsid w:val="00BA0645"/>
    <w:rsid w:val="00BA1C74"/>
    <w:rsid w:val="00BA242C"/>
    <w:rsid w:val="00BA3028"/>
    <w:rsid w:val="00BA3607"/>
    <w:rsid w:val="00BA3BC8"/>
    <w:rsid w:val="00BA41B7"/>
    <w:rsid w:val="00BA43C2"/>
    <w:rsid w:val="00BA49AF"/>
    <w:rsid w:val="00BA5682"/>
    <w:rsid w:val="00BA69C0"/>
    <w:rsid w:val="00BA7A5C"/>
    <w:rsid w:val="00BA7C38"/>
    <w:rsid w:val="00BA7E81"/>
    <w:rsid w:val="00BB0A32"/>
    <w:rsid w:val="00BB0FD2"/>
    <w:rsid w:val="00BB1CA2"/>
    <w:rsid w:val="00BB23FE"/>
    <w:rsid w:val="00BB2844"/>
    <w:rsid w:val="00BB310F"/>
    <w:rsid w:val="00BB3904"/>
    <w:rsid w:val="00BB497A"/>
    <w:rsid w:val="00BB4BDE"/>
    <w:rsid w:val="00BB4E68"/>
    <w:rsid w:val="00BB4EC3"/>
    <w:rsid w:val="00BB51C0"/>
    <w:rsid w:val="00BB5C1C"/>
    <w:rsid w:val="00BB5D0B"/>
    <w:rsid w:val="00BB6151"/>
    <w:rsid w:val="00BB641F"/>
    <w:rsid w:val="00BB6452"/>
    <w:rsid w:val="00BB6485"/>
    <w:rsid w:val="00BB666F"/>
    <w:rsid w:val="00BB7612"/>
    <w:rsid w:val="00BB7796"/>
    <w:rsid w:val="00BB7F1E"/>
    <w:rsid w:val="00BC080A"/>
    <w:rsid w:val="00BC14B9"/>
    <w:rsid w:val="00BC1999"/>
    <w:rsid w:val="00BC1FD6"/>
    <w:rsid w:val="00BC2816"/>
    <w:rsid w:val="00BC2C8B"/>
    <w:rsid w:val="00BC3F9C"/>
    <w:rsid w:val="00BC497C"/>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E0011"/>
    <w:rsid w:val="00BE13DD"/>
    <w:rsid w:val="00BE146D"/>
    <w:rsid w:val="00BE1B16"/>
    <w:rsid w:val="00BE1DC8"/>
    <w:rsid w:val="00BE2957"/>
    <w:rsid w:val="00BE3685"/>
    <w:rsid w:val="00BE4015"/>
    <w:rsid w:val="00BE48D0"/>
    <w:rsid w:val="00BE48D7"/>
    <w:rsid w:val="00BE5022"/>
    <w:rsid w:val="00BE5204"/>
    <w:rsid w:val="00BE6EE1"/>
    <w:rsid w:val="00BE78A5"/>
    <w:rsid w:val="00BF04A4"/>
    <w:rsid w:val="00BF0AEC"/>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116"/>
    <w:rsid w:val="00C004FF"/>
    <w:rsid w:val="00C00B6B"/>
    <w:rsid w:val="00C00DE1"/>
    <w:rsid w:val="00C0143B"/>
    <w:rsid w:val="00C0146C"/>
    <w:rsid w:val="00C01674"/>
    <w:rsid w:val="00C02BC3"/>
    <w:rsid w:val="00C02D74"/>
    <w:rsid w:val="00C0320E"/>
    <w:rsid w:val="00C03768"/>
    <w:rsid w:val="00C04BBE"/>
    <w:rsid w:val="00C058B3"/>
    <w:rsid w:val="00C05AD8"/>
    <w:rsid w:val="00C06694"/>
    <w:rsid w:val="00C06B1E"/>
    <w:rsid w:val="00C07751"/>
    <w:rsid w:val="00C10A09"/>
    <w:rsid w:val="00C1234F"/>
    <w:rsid w:val="00C127AE"/>
    <w:rsid w:val="00C133EA"/>
    <w:rsid w:val="00C136BF"/>
    <w:rsid w:val="00C144B8"/>
    <w:rsid w:val="00C1610F"/>
    <w:rsid w:val="00C16783"/>
    <w:rsid w:val="00C175C2"/>
    <w:rsid w:val="00C17A65"/>
    <w:rsid w:val="00C201EB"/>
    <w:rsid w:val="00C20355"/>
    <w:rsid w:val="00C2161C"/>
    <w:rsid w:val="00C21736"/>
    <w:rsid w:val="00C21A5E"/>
    <w:rsid w:val="00C21C12"/>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136"/>
    <w:rsid w:val="00C335F1"/>
    <w:rsid w:val="00C343E2"/>
    <w:rsid w:val="00C34C7F"/>
    <w:rsid w:val="00C3599E"/>
    <w:rsid w:val="00C359F0"/>
    <w:rsid w:val="00C36C7A"/>
    <w:rsid w:val="00C376F9"/>
    <w:rsid w:val="00C41258"/>
    <w:rsid w:val="00C427E4"/>
    <w:rsid w:val="00C42BDA"/>
    <w:rsid w:val="00C4300C"/>
    <w:rsid w:val="00C4371D"/>
    <w:rsid w:val="00C43CB8"/>
    <w:rsid w:val="00C43E85"/>
    <w:rsid w:val="00C445BC"/>
    <w:rsid w:val="00C4561C"/>
    <w:rsid w:val="00C45C76"/>
    <w:rsid w:val="00C45D1F"/>
    <w:rsid w:val="00C45E42"/>
    <w:rsid w:val="00C45F9A"/>
    <w:rsid w:val="00C46348"/>
    <w:rsid w:val="00C46AD6"/>
    <w:rsid w:val="00C46BD9"/>
    <w:rsid w:val="00C4716E"/>
    <w:rsid w:val="00C50834"/>
    <w:rsid w:val="00C50908"/>
    <w:rsid w:val="00C51652"/>
    <w:rsid w:val="00C524A8"/>
    <w:rsid w:val="00C52B58"/>
    <w:rsid w:val="00C545C8"/>
    <w:rsid w:val="00C54603"/>
    <w:rsid w:val="00C54F34"/>
    <w:rsid w:val="00C55CEF"/>
    <w:rsid w:val="00C55DFD"/>
    <w:rsid w:val="00C55E7F"/>
    <w:rsid w:val="00C57872"/>
    <w:rsid w:val="00C61F5A"/>
    <w:rsid w:val="00C62429"/>
    <w:rsid w:val="00C62E24"/>
    <w:rsid w:val="00C64379"/>
    <w:rsid w:val="00C64488"/>
    <w:rsid w:val="00C6488A"/>
    <w:rsid w:val="00C66815"/>
    <w:rsid w:val="00C66B04"/>
    <w:rsid w:val="00C67509"/>
    <w:rsid w:val="00C6795B"/>
    <w:rsid w:val="00C7099C"/>
    <w:rsid w:val="00C70C93"/>
    <w:rsid w:val="00C71887"/>
    <w:rsid w:val="00C726DA"/>
    <w:rsid w:val="00C72B57"/>
    <w:rsid w:val="00C73C5E"/>
    <w:rsid w:val="00C745AA"/>
    <w:rsid w:val="00C76616"/>
    <w:rsid w:val="00C766C3"/>
    <w:rsid w:val="00C77127"/>
    <w:rsid w:val="00C77A27"/>
    <w:rsid w:val="00C805B4"/>
    <w:rsid w:val="00C816AB"/>
    <w:rsid w:val="00C818D1"/>
    <w:rsid w:val="00C81C6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51F5"/>
    <w:rsid w:val="00C964EA"/>
    <w:rsid w:val="00C97C33"/>
    <w:rsid w:val="00C97D98"/>
    <w:rsid w:val="00CA13E5"/>
    <w:rsid w:val="00CA1797"/>
    <w:rsid w:val="00CA2333"/>
    <w:rsid w:val="00CA2D89"/>
    <w:rsid w:val="00CA3C9E"/>
    <w:rsid w:val="00CA4045"/>
    <w:rsid w:val="00CA40D1"/>
    <w:rsid w:val="00CA4BCD"/>
    <w:rsid w:val="00CA5405"/>
    <w:rsid w:val="00CA59FB"/>
    <w:rsid w:val="00CA6FDE"/>
    <w:rsid w:val="00CA792A"/>
    <w:rsid w:val="00CA7F0C"/>
    <w:rsid w:val="00CB0736"/>
    <w:rsid w:val="00CB0B84"/>
    <w:rsid w:val="00CB0D7D"/>
    <w:rsid w:val="00CB1CF1"/>
    <w:rsid w:val="00CB2365"/>
    <w:rsid w:val="00CB33CE"/>
    <w:rsid w:val="00CB5A3B"/>
    <w:rsid w:val="00CB5CC4"/>
    <w:rsid w:val="00CB5D4E"/>
    <w:rsid w:val="00CB76F5"/>
    <w:rsid w:val="00CB7F46"/>
    <w:rsid w:val="00CC0380"/>
    <w:rsid w:val="00CC0765"/>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53FB"/>
    <w:rsid w:val="00CC7301"/>
    <w:rsid w:val="00CC7761"/>
    <w:rsid w:val="00CD0094"/>
    <w:rsid w:val="00CD0D33"/>
    <w:rsid w:val="00CD0FDB"/>
    <w:rsid w:val="00CD1366"/>
    <w:rsid w:val="00CD1604"/>
    <w:rsid w:val="00CD3AFF"/>
    <w:rsid w:val="00CD43A5"/>
    <w:rsid w:val="00CD4D2C"/>
    <w:rsid w:val="00CD4D9A"/>
    <w:rsid w:val="00CD56D7"/>
    <w:rsid w:val="00CD5E7B"/>
    <w:rsid w:val="00CD5E7E"/>
    <w:rsid w:val="00CD5E96"/>
    <w:rsid w:val="00CD7C3F"/>
    <w:rsid w:val="00CE083C"/>
    <w:rsid w:val="00CE115C"/>
    <w:rsid w:val="00CE1E2D"/>
    <w:rsid w:val="00CE275A"/>
    <w:rsid w:val="00CE2911"/>
    <w:rsid w:val="00CE339F"/>
    <w:rsid w:val="00CE351D"/>
    <w:rsid w:val="00CE3DD2"/>
    <w:rsid w:val="00CE4673"/>
    <w:rsid w:val="00CE4897"/>
    <w:rsid w:val="00CE4B7F"/>
    <w:rsid w:val="00CE5C27"/>
    <w:rsid w:val="00CE642A"/>
    <w:rsid w:val="00CE698C"/>
    <w:rsid w:val="00CE6C3C"/>
    <w:rsid w:val="00CE6D45"/>
    <w:rsid w:val="00CE7A53"/>
    <w:rsid w:val="00CF0174"/>
    <w:rsid w:val="00CF106A"/>
    <w:rsid w:val="00CF186C"/>
    <w:rsid w:val="00CF1D4A"/>
    <w:rsid w:val="00CF1DFF"/>
    <w:rsid w:val="00CF2001"/>
    <w:rsid w:val="00CF2145"/>
    <w:rsid w:val="00CF2620"/>
    <w:rsid w:val="00CF2CE1"/>
    <w:rsid w:val="00CF460A"/>
    <w:rsid w:val="00CF4D66"/>
    <w:rsid w:val="00CF63D1"/>
    <w:rsid w:val="00CF6DB1"/>
    <w:rsid w:val="00CF7391"/>
    <w:rsid w:val="00D00106"/>
    <w:rsid w:val="00D00D23"/>
    <w:rsid w:val="00D019F8"/>
    <w:rsid w:val="00D026AD"/>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81D"/>
    <w:rsid w:val="00D13BEC"/>
    <w:rsid w:val="00D142CD"/>
    <w:rsid w:val="00D14BFB"/>
    <w:rsid w:val="00D15341"/>
    <w:rsid w:val="00D16428"/>
    <w:rsid w:val="00D1645A"/>
    <w:rsid w:val="00D17799"/>
    <w:rsid w:val="00D21073"/>
    <w:rsid w:val="00D2108B"/>
    <w:rsid w:val="00D220A8"/>
    <w:rsid w:val="00D22C47"/>
    <w:rsid w:val="00D2379B"/>
    <w:rsid w:val="00D2396D"/>
    <w:rsid w:val="00D24B2C"/>
    <w:rsid w:val="00D24B58"/>
    <w:rsid w:val="00D2557F"/>
    <w:rsid w:val="00D25590"/>
    <w:rsid w:val="00D2568B"/>
    <w:rsid w:val="00D25EC4"/>
    <w:rsid w:val="00D265FD"/>
    <w:rsid w:val="00D272B9"/>
    <w:rsid w:val="00D303BA"/>
    <w:rsid w:val="00D31113"/>
    <w:rsid w:val="00D31881"/>
    <w:rsid w:val="00D31D5D"/>
    <w:rsid w:val="00D32C48"/>
    <w:rsid w:val="00D33BE6"/>
    <w:rsid w:val="00D33F4B"/>
    <w:rsid w:val="00D34E05"/>
    <w:rsid w:val="00D350EC"/>
    <w:rsid w:val="00D35483"/>
    <w:rsid w:val="00D40830"/>
    <w:rsid w:val="00D424B9"/>
    <w:rsid w:val="00D427D6"/>
    <w:rsid w:val="00D439BE"/>
    <w:rsid w:val="00D43B43"/>
    <w:rsid w:val="00D43DFC"/>
    <w:rsid w:val="00D43F4E"/>
    <w:rsid w:val="00D43FC2"/>
    <w:rsid w:val="00D457F8"/>
    <w:rsid w:val="00D45AEF"/>
    <w:rsid w:val="00D466DC"/>
    <w:rsid w:val="00D518C9"/>
    <w:rsid w:val="00D51A34"/>
    <w:rsid w:val="00D51E08"/>
    <w:rsid w:val="00D53231"/>
    <w:rsid w:val="00D540C6"/>
    <w:rsid w:val="00D540E6"/>
    <w:rsid w:val="00D54197"/>
    <w:rsid w:val="00D54247"/>
    <w:rsid w:val="00D5684B"/>
    <w:rsid w:val="00D61320"/>
    <w:rsid w:val="00D615A6"/>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4968"/>
    <w:rsid w:val="00D74B65"/>
    <w:rsid w:val="00D750CD"/>
    <w:rsid w:val="00D75B6D"/>
    <w:rsid w:val="00D76272"/>
    <w:rsid w:val="00D7628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56A8"/>
    <w:rsid w:val="00D97402"/>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75B"/>
    <w:rsid w:val="00DB784C"/>
    <w:rsid w:val="00DB789D"/>
    <w:rsid w:val="00DC0800"/>
    <w:rsid w:val="00DC1182"/>
    <w:rsid w:val="00DC1375"/>
    <w:rsid w:val="00DC1BCC"/>
    <w:rsid w:val="00DC3605"/>
    <w:rsid w:val="00DC3DFC"/>
    <w:rsid w:val="00DC443C"/>
    <w:rsid w:val="00DC49C3"/>
    <w:rsid w:val="00DC5C26"/>
    <w:rsid w:val="00DC6467"/>
    <w:rsid w:val="00DC6642"/>
    <w:rsid w:val="00DC7154"/>
    <w:rsid w:val="00DD01AC"/>
    <w:rsid w:val="00DD09DD"/>
    <w:rsid w:val="00DD1057"/>
    <w:rsid w:val="00DD19F3"/>
    <w:rsid w:val="00DD4188"/>
    <w:rsid w:val="00DD472A"/>
    <w:rsid w:val="00DD49D9"/>
    <w:rsid w:val="00DD51A6"/>
    <w:rsid w:val="00DD73CA"/>
    <w:rsid w:val="00DE003D"/>
    <w:rsid w:val="00DE0A08"/>
    <w:rsid w:val="00DE0A63"/>
    <w:rsid w:val="00DE1E1F"/>
    <w:rsid w:val="00DE297B"/>
    <w:rsid w:val="00DE2A7F"/>
    <w:rsid w:val="00DE2F45"/>
    <w:rsid w:val="00DE3D7D"/>
    <w:rsid w:val="00DE40CA"/>
    <w:rsid w:val="00DE4CCC"/>
    <w:rsid w:val="00DE516D"/>
    <w:rsid w:val="00DE5420"/>
    <w:rsid w:val="00DE5D20"/>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CAF"/>
    <w:rsid w:val="00E02FCF"/>
    <w:rsid w:val="00E03137"/>
    <w:rsid w:val="00E0488B"/>
    <w:rsid w:val="00E04FC9"/>
    <w:rsid w:val="00E052A6"/>
    <w:rsid w:val="00E05D13"/>
    <w:rsid w:val="00E104C9"/>
    <w:rsid w:val="00E1079A"/>
    <w:rsid w:val="00E1173F"/>
    <w:rsid w:val="00E11F05"/>
    <w:rsid w:val="00E12319"/>
    <w:rsid w:val="00E12891"/>
    <w:rsid w:val="00E13211"/>
    <w:rsid w:val="00E1326D"/>
    <w:rsid w:val="00E134A0"/>
    <w:rsid w:val="00E139B8"/>
    <w:rsid w:val="00E147BF"/>
    <w:rsid w:val="00E15014"/>
    <w:rsid w:val="00E155F6"/>
    <w:rsid w:val="00E1563B"/>
    <w:rsid w:val="00E15EA3"/>
    <w:rsid w:val="00E1670F"/>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D98"/>
    <w:rsid w:val="00E2706A"/>
    <w:rsid w:val="00E27315"/>
    <w:rsid w:val="00E306B6"/>
    <w:rsid w:val="00E3384D"/>
    <w:rsid w:val="00E344EB"/>
    <w:rsid w:val="00E3556B"/>
    <w:rsid w:val="00E35578"/>
    <w:rsid w:val="00E3569C"/>
    <w:rsid w:val="00E35AD0"/>
    <w:rsid w:val="00E35BAA"/>
    <w:rsid w:val="00E3665A"/>
    <w:rsid w:val="00E379AA"/>
    <w:rsid w:val="00E37E0A"/>
    <w:rsid w:val="00E40286"/>
    <w:rsid w:val="00E40FA0"/>
    <w:rsid w:val="00E41648"/>
    <w:rsid w:val="00E43113"/>
    <w:rsid w:val="00E43503"/>
    <w:rsid w:val="00E44276"/>
    <w:rsid w:val="00E4569B"/>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F7D"/>
    <w:rsid w:val="00E550B5"/>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AC4"/>
    <w:rsid w:val="00E71083"/>
    <w:rsid w:val="00E73963"/>
    <w:rsid w:val="00E74BBB"/>
    <w:rsid w:val="00E76100"/>
    <w:rsid w:val="00E76BC1"/>
    <w:rsid w:val="00E81411"/>
    <w:rsid w:val="00E8358C"/>
    <w:rsid w:val="00E843DD"/>
    <w:rsid w:val="00E86C48"/>
    <w:rsid w:val="00E87614"/>
    <w:rsid w:val="00E90422"/>
    <w:rsid w:val="00E911DF"/>
    <w:rsid w:val="00E9173B"/>
    <w:rsid w:val="00E931DE"/>
    <w:rsid w:val="00E93F9F"/>
    <w:rsid w:val="00E943B8"/>
    <w:rsid w:val="00E955B0"/>
    <w:rsid w:val="00E95B31"/>
    <w:rsid w:val="00E96C98"/>
    <w:rsid w:val="00E96FE6"/>
    <w:rsid w:val="00E97C52"/>
    <w:rsid w:val="00EA0600"/>
    <w:rsid w:val="00EA149A"/>
    <w:rsid w:val="00EA1900"/>
    <w:rsid w:val="00EA2147"/>
    <w:rsid w:val="00EA274A"/>
    <w:rsid w:val="00EA388E"/>
    <w:rsid w:val="00EA4001"/>
    <w:rsid w:val="00EA4B40"/>
    <w:rsid w:val="00EA6617"/>
    <w:rsid w:val="00EA6C40"/>
    <w:rsid w:val="00EA7026"/>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446"/>
    <w:rsid w:val="00EC374A"/>
    <w:rsid w:val="00EC4495"/>
    <w:rsid w:val="00EC4A60"/>
    <w:rsid w:val="00EC4BB9"/>
    <w:rsid w:val="00EC5F48"/>
    <w:rsid w:val="00EC6BAF"/>
    <w:rsid w:val="00ED11D2"/>
    <w:rsid w:val="00ED1AE9"/>
    <w:rsid w:val="00ED1DF3"/>
    <w:rsid w:val="00ED2AE9"/>
    <w:rsid w:val="00ED3065"/>
    <w:rsid w:val="00ED33DD"/>
    <w:rsid w:val="00ED37AE"/>
    <w:rsid w:val="00ED37DB"/>
    <w:rsid w:val="00ED443B"/>
    <w:rsid w:val="00ED4E9F"/>
    <w:rsid w:val="00ED5AB5"/>
    <w:rsid w:val="00ED658F"/>
    <w:rsid w:val="00ED7E7F"/>
    <w:rsid w:val="00EE1C4A"/>
    <w:rsid w:val="00EE3994"/>
    <w:rsid w:val="00EE56EB"/>
    <w:rsid w:val="00EE60F6"/>
    <w:rsid w:val="00EE643F"/>
    <w:rsid w:val="00EE6F48"/>
    <w:rsid w:val="00EE7AB5"/>
    <w:rsid w:val="00EE7EB0"/>
    <w:rsid w:val="00EF096B"/>
    <w:rsid w:val="00EF0A64"/>
    <w:rsid w:val="00EF324D"/>
    <w:rsid w:val="00EF3859"/>
    <w:rsid w:val="00EF3C14"/>
    <w:rsid w:val="00EF3ED8"/>
    <w:rsid w:val="00EF4660"/>
    <w:rsid w:val="00EF5462"/>
    <w:rsid w:val="00EF5A4C"/>
    <w:rsid w:val="00EF6ED4"/>
    <w:rsid w:val="00F007BE"/>
    <w:rsid w:val="00F01589"/>
    <w:rsid w:val="00F018BD"/>
    <w:rsid w:val="00F01A85"/>
    <w:rsid w:val="00F01E23"/>
    <w:rsid w:val="00F025CB"/>
    <w:rsid w:val="00F0350C"/>
    <w:rsid w:val="00F03B0D"/>
    <w:rsid w:val="00F04E4B"/>
    <w:rsid w:val="00F058E5"/>
    <w:rsid w:val="00F06AC4"/>
    <w:rsid w:val="00F0743B"/>
    <w:rsid w:val="00F07594"/>
    <w:rsid w:val="00F07624"/>
    <w:rsid w:val="00F10668"/>
    <w:rsid w:val="00F11F88"/>
    <w:rsid w:val="00F121C8"/>
    <w:rsid w:val="00F13DB5"/>
    <w:rsid w:val="00F13EDF"/>
    <w:rsid w:val="00F1559C"/>
    <w:rsid w:val="00F15A76"/>
    <w:rsid w:val="00F2107D"/>
    <w:rsid w:val="00F21195"/>
    <w:rsid w:val="00F231DB"/>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5BA8"/>
    <w:rsid w:val="00F36101"/>
    <w:rsid w:val="00F36C6A"/>
    <w:rsid w:val="00F3763F"/>
    <w:rsid w:val="00F377D2"/>
    <w:rsid w:val="00F37A6E"/>
    <w:rsid w:val="00F40288"/>
    <w:rsid w:val="00F404E7"/>
    <w:rsid w:val="00F40996"/>
    <w:rsid w:val="00F40A46"/>
    <w:rsid w:val="00F411E3"/>
    <w:rsid w:val="00F41E01"/>
    <w:rsid w:val="00F420F9"/>
    <w:rsid w:val="00F4229C"/>
    <w:rsid w:val="00F427D5"/>
    <w:rsid w:val="00F43BCF"/>
    <w:rsid w:val="00F43EA9"/>
    <w:rsid w:val="00F44293"/>
    <w:rsid w:val="00F45144"/>
    <w:rsid w:val="00F46616"/>
    <w:rsid w:val="00F46A04"/>
    <w:rsid w:val="00F513DF"/>
    <w:rsid w:val="00F51891"/>
    <w:rsid w:val="00F52F44"/>
    <w:rsid w:val="00F5312D"/>
    <w:rsid w:val="00F53589"/>
    <w:rsid w:val="00F53796"/>
    <w:rsid w:val="00F53CD1"/>
    <w:rsid w:val="00F53E4B"/>
    <w:rsid w:val="00F541AC"/>
    <w:rsid w:val="00F542A5"/>
    <w:rsid w:val="00F545B6"/>
    <w:rsid w:val="00F54EB1"/>
    <w:rsid w:val="00F55232"/>
    <w:rsid w:val="00F5524F"/>
    <w:rsid w:val="00F55D86"/>
    <w:rsid w:val="00F571A6"/>
    <w:rsid w:val="00F57CDA"/>
    <w:rsid w:val="00F60DDD"/>
    <w:rsid w:val="00F60F8B"/>
    <w:rsid w:val="00F6114C"/>
    <w:rsid w:val="00F621DA"/>
    <w:rsid w:val="00F624C3"/>
    <w:rsid w:val="00F637E1"/>
    <w:rsid w:val="00F64A55"/>
    <w:rsid w:val="00F660CB"/>
    <w:rsid w:val="00F666B6"/>
    <w:rsid w:val="00F6743E"/>
    <w:rsid w:val="00F67D9E"/>
    <w:rsid w:val="00F70BFF"/>
    <w:rsid w:val="00F70C65"/>
    <w:rsid w:val="00F719BB"/>
    <w:rsid w:val="00F71CC4"/>
    <w:rsid w:val="00F7214A"/>
    <w:rsid w:val="00F72C92"/>
    <w:rsid w:val="00F73568"/>
    <w:rsid w:val="00F73E0F"/>
    <w:rsid w:val="00F7438E"/>
    <w:rsid w:val="00F763DA"/>
    <w:rsid w:val="00F7689B"/>
    <w:rsid w:val="00F768BA"/>
    <w:rsid w:val="00F76A0D"/>
    <w:rsid w:val="00F76F37"/>
    <w:rsid w:val="00F808AD"/>
    <w:rsid w:val="00F85597"/>
    <w:rsid w:val="00F87ECB"/>
    <w:rsid w:val="00F91B75"/>
    <w:rsid w:val="00F9271A"/>
    <w:rsid w:val="00F92D60"/>
    <w:rsid w:val="00F93BD3"/>
    <w:rsid w:val="00F94BF4"/>
    <w:rsid w:val="00F94F07"/>
    <w:rsid w:val="00F94F52"/>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DEB"/>
    <w:rsid w:val="00FA5426"/>
    <w:rsid w:val="00FA5ABE"/>
    <w:rsid w:val="00FA6299"/>
    <w:rsid w:val="00FA691F"/>
    <w:rsid w:val="00FA7EBC"/>
    <w:rsid w:val="00FB0AF8"/>
    <w:rsid w:val="00FB0E62"/>
    <w:rsid w:val="00FB134A"/>
    <w:rsid w:val="00FB1CFC"/>
    <w:rsid w:val="00FB24E7"/>
    <w:rsid w:val="00FB4108"/>
    <w:rsid w:val="00FB4A87"/>
    <w:rsid w:val="00FB50D1"/>
    <w:rsid w:val="00FB56C0"/>
    <w:rsid w:val="00FB5D61"/>
    <w:rsid w:val="00FB625C"/>
    <w:rsid w:val="00FB64EE"/>
    <w:rsid w:val="00FB66B2"/>
    <w:rsid w:val="00FB673E"/>
    <w:rsid w:val="00FB688F"/>
    <w:rsid w:val="00FB78F4"/>
    <w:rsid w:val="00FC1078"/>
    <w:rsid w:val="00FC1545"/>
    <w:rsid w:val="00FC2102"/>
    <w:rsid w:val="00FC2395"/>
    <w:rsid w:val="00FC2926"/>
    <w:rsid w:val="00FC3051"/>
    <w:rsid w:val="00FC3198"/>
    <w:rsid w:val="00FC3D02"/>
    <w:rsid w:val="00FC4F2F"/>
    <w:rsid w:val="00FC574C"/>
    <w:rsid w:val="00FC6519"/>
    <w:rsid w:val="00FC6E80"/>
    <w:rsid w:val="00FC7163"/>
    <w:rsid w:val="00FC7403"/>
    <w:rsid w:val="00FD0796"/>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3A1B"/>
    <w:rsid w:val="00FE4D1C"/>
    <w:rsid w:val="00FE4E30"/>
    <w:rsid w:val="00FE4FF5"/>
    <w:rsid w:val="00FE5809"/>
    <w:rsid w:val="00FE61F6"/>
    <w:rsid w:val="00FE6544"/>
    <w:rsid w:val="00FE7534"/>
    <w:rsid w:val="00FE76BE"/>
    <w:rsid w:val="00FF09EC"/>
    <w:rsid w:val="00FF0D73"/>
    <w:rsid w:val="00FF0EFB"/>
    <w:rsid w:val="00FF1142"/>
    <w:rsid w:val="00FF149E"/>
    <w:rsid w:val="00FF2AB1"/>
    <w:rsid w:val="00FF2B94"/>
    <w:rsid w:val="00FF2F15"/>
    <w:rsid w:val="00FF3B5B"/>
    <w:rsid w:val="00FF3E79"/>
    <w:rsid w:val="00FF3EA9"/>
    <w:rsid w:val="00FF4112"/>
    <w:rsid w:val="00FF4A2C"/>
    <w:rsid w:val="00FF4CE8"/>
    <w:rsid w:val="00FF4D08"/>
    <w:rsid w:val="00FF5076"/>
    <w:rsid w:val="00FF5B80"/>
    <w:rsid w:val="00FF62A0"/>
    <w:rsid w:val="00FF6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o:shapedefaults>
    <o:shapelayout v:ext="edit">
      <o:idmap v:ext="edit" data="2"/>
    </o:shapelayout>
  </w:shapeDefaults>
  <w:decimalSymbol w:val="."/>
  <w:listSeparator w:val=","/>
  <w14:docId w14:val="116B7344"/>
  <w15:docId w15:val="{64C860BD-51E9-4812-8698-840718A8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b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A4"/>
    <w:pPr>
      <w:spacing w:after="120" w:line="240" w:lineRule="auto"/>
    </w:pPr>
  </w:style>
  <w:style w:type="paragraph" w:styleId="Heading1">
    <w:name w:val="heading 1"/>
    <w:basedOn w:val="Normal"/>
    <w:next w:val="Normal"/>
    <w:link w:val="Heading1Char"/>
    <w:autoRedefine/>
    <w:uiPriority w:val="1"/>
    <w:qFormat/>
    <w:rsid w:val="008C7035"/>
    <w:pPr>
      <w:keepNext/>
      <w:keepLines/>
      <w:spacing w:after="0" w:line="276" w:lineRule="auto"/>
      <w:ind w:left="720" w:hanging="720"/>
      <w:jc w:val="both"/>
      <w:outlineLvl w:val="0"/>
    </w:pPr>
    <w:rPr>
      <w:rFonts w:ascii="Book Antiqua" w:eastAsiaTheme="majorEastAsia" w:hAnsi="Book Antiqua" w:cs="Calibri"/>
      <w:b/>
      <w:bCs/>
      <w:sz w:val="24"/>
      <w:szCs w:val="24"/>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bs"/>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bs"/>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bs"/>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bs"/>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bs"/>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8C7035"/>
    <w:rPr>
      <w:rFonts w:ascii="Book Antiqua" w:eastAsiaTheme="majorEastAsia" w:hAnsi="Book Antiqua" w:cs="Calibri"/>
      <w:b/>
      <w:bCs/>
      <w:sz w:val="24"/>
      <w:szCs w:val="24"/>
      <w:lang w:val="bs"/>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bs"/>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bs"/>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bs"/>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bs"/>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outlineLvl w:val="9"/>
    </w:pPr>
    <w:rPr>
      <w:rFonts w:asciiTheme="majorHAnsi" w:hAnsiTheme="majorHAnsi" w:cstheme="majorBidi"/>
      <w:b w:val="0"/>
      <w:bCs w:val="0"/>
      <w:color w:val="365F91" w:themeColor="accent1" w:themeShade="BF"/>
      <w:szCs w:val="28"/>
      <w:lang w:eastAsia="ja-JP"/>
    </w:rPr>
  </w:style>
  <w:style w:type="paragraph" w:styleId="TOC1">
    <w:name w:val="toc 1"/>
    <w:basedOn w:val="Normal"/>
    <w:next w:val="Normal"/>
    <w:autoRedefine/>
    <w:uiPriority w:val="39"/>
    <w:unhideWhenUsed/>
    <w:rsid w:val="00120853"/>
    <w:pPr>
      <w:spacing w:after="100"/>
    </w:pPr>
  </w:style>
  <w:style w:type="paragraph" w:styleId="TOC2">
    <w:name w:val="toc 2"/>
    <w:basedOn w:val="Normal"/>
    <w:next w:val="Normal"/>
    <w:autoRedefine/>
    <w:uiPriority w:val="39"/>
    <w:unhideWhenUsed/>
    <w:rsid w:val="00120853"/>
    <w:pPr>
      <w:spacing w:after="100"/>
      <w:ind w:left="220"/>
    </w:pPr>
  </w:style>
  <w:style w:type="character" w:styleId="UnresolvedMention">
    <w:name w:val="Unresolved Mention"/>
    <w:basedOn w:val="DefaultParagraphFont"/>
    <w:uiPriority w:val="99"/>
    <w:semiHidden/>
    <w:unhideWhenUsed/>
    <w:rsid w:val="001E59DC"/>
    <w:rPr>
      <w:color w:val="605E5C"/>
      <w:shd w:val="clear" w:color="auto" w:fill="E1DFDD"/>
    </w:rPr>
  </w:style>
  <w:style w:type="character" w:styleId="FollowedHyperlink">
    <w:name w:val="FollowedHyperlink"/>
    <w:basedOn w:val="DefaultParagraphFont"/>
    <w:uiPriority w:val="99"/>
    <w:semiHidden/>
    <w:unhideWhenUsed/>
    <w:rsid w:val="00476C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52">
      <w:bodyDiv w:val="1"/>
      <w:marLeft w:val="0"/>
      <w:marRight w:val="0"/>
      <w:marTop w:val="0"/>
      <w:marBottom w:val="0"/>
      <w:divBdr>
        <w:top w:val="none" w:sz="0" w:space="0" w:color="auto"/>
        <w:left w:val="none" w:sz="0" w:space="0" w:color="auto"/>
        <w:bottom w:val="none" w:sz="0" w:space="0" w:color="auto"/>
        <w:right w:val="none" w:sz="0" w:space="0" w:color="auto"/>
      </w:divBdr>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1234244663">
                                              <w:marLeft w:val="0"/>
                                              <w:marRight w:val="0"/>
                                              <w:marTop w:val="0"/>
                                              <w:marBottom w:val="0"/>
                                              <w:divBdr>
                                                <w:top w:val="none" w:sz="0" w:space="0" w:color="auto"/>
                                                <w:left w:val="none" w:sz="0" w:space="0" w:color="auto"/>
                                                <w:bottom w:val="none" w:sz="0" w:space="0" w:color="auto"/>
                                                <w:right w:val="none" w:sz="0" w:space="0" w:color="auto"/>
                                              </w:divBdr>
                                              <w:divsChild>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1020203350">
                                                          <w:marLeft w:val="0"/>
                                                          <w:marRight w:val="0"/>
                                                          <w:marTop w:val="0"/>
                                                          <w:marBottom w:val="0"/>
                                                          <w:divBdr>
                                                            <w:top w:val="none" w:sz="0" w:space="0" w:color="auto"/>
                                                            <w:left w:val="none" w:sz="0" w:space="0" w:color="auto"/>
                                                            <w:bottom w:val="none" w:sz="0" w:space="0" w:color="auto"/>
                                                            <w:right w:val="none" w:sz="0" w:space="0" w:color="auto"/>
                                                          </w:divBdr>
                                                        </w:div>
                                                        <w:div w:id="4016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4001">
                                                  <w:marLeft w:val="0"/>
                                                  <w:marRight w:val="0"/>
                                                  <w:marTop w:val="0"/>
                                                  <w:marBottom w:val="0"/>
                                                  <w:divBdr>
                                                    <w:top w:val="none" w:sz="0" w:space="0" w:color="auto"/>
                                                    <w:left w:val="none" w:sz="0" w:space="0" w:color="auto"/>
                                                    <w:bottom w:val="none" w:sz="0" w:space="0" w:color="auto"/>
                                                    <w:right w:val="none" w:sz="0" w:space="0" w:color="auto"/>
                                                  </w:divBdr>
                                                  <w:divsChild>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88000052">
                                                          <w:marLeft w:val="0"/>
                                                          <w:marRight w:val="0"/>
                                                          <w:marTop w:val="0"/>
                                                          <w:marBottom w:val="0"/>
                                                          <w:divBdr>
                                                            <w:top w:val="none" w:sz="0" w:space="0" w:color="auto"/>
                                                            <w:left w:val="none" w:sz="0" w:space="0" w:color="auto"/>
                                                            <w:bottom w:val="none" w:sz="0" w:space="0" w:color="auto"/>
                                                            <w:right w:val="none" w:sz="0" w:space="0" w:color="auto"/>
                                                          </w:divBdr>
                                                        </w:div>
                                                        <w:div w:id="3697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4839">
                                                  <w:marLeft w:val="0"/>
                                                  <w:marRight w:val="0"/>
                                                  <w:marTop w:val="0"/>
                                                  <w:marBottom w:val="0"/>
                                                  <w:divBdr>
                                                    <w:top w:val="none" w:sz="0" w:space="0" w:color="auto"/>
                                                    <w:left w:val="none" w:sz="0" w:space="0" w:color="auto"/>
                                                    <w:bottom w:val="none" w:sz="0" w:space="0" w:color="auto"/>
                                                    <w:right w:val="none" w:sz="0" w:space="0" w:color="auto"/>
                                                  </w:divBdr>
                                                  <w:divsChild>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632368195">
                                                          <w:marLeft w:val="0"/>
                                                          <w:marRight w:val="0"/>
                                                          <w:marTop w:val="0"/>
                                                          <w:marBottom w:val="0"/>
                                                          <w:divBdr>
                                                            <w:top w:val="none" w:sz="0" w:space="0" w:color="auto"/>
                                                            <w:left w:val="none" w:sz="0" w:space="0" w:color="auto"/>
                                                            <w:bottom w:val="none" w:sz="0" w:space="0" w:color="auto"/>
                                                            <w:right w:val="none" w:sz="0" w:space="0" w:color="auto"/>
                                                          </w:divBdr>
                                                        </w:div>
                                                        <w:div w:id="5941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660763749">
                                                          <w:marLeft w:val="0"/>
                                                          <w:marRight w:val="0"/>
                                                          <w:marTop w:val="0"/>
                                                          <w:marBottom w:val="0"/>
                                                          <w:divBdr>
                                                            <w:top w:val="none" w:sz="0" w:space="0" w:color="auto"/>
                                                            <w:left w:val="none" w:sz="0" w:space="0" w:color="auto"/>
                                                            <w:bottom w:val="none" w:sz="0" w:space="0" w:color="auto"/>
                                                            <w:right w:val="none" w:sz="0" w:space="0" w:color="auto"/>
                                                          </w:divBdr>
                                                        </w:div>
                                                        <w:div w:id="1046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351757739">
                                                          <w:marLeft w:val="0"/>
                                                          <w:marRight w:val="0"/>
                                                          <w:marTop w:val="0"/>
                                                          <w:marBottom w:val="0"/>
                                                          <w:divBdr>
                                                            <w:top w:val="none" w:sz="0" w:space="0" w:color="auto"/>
                                                            <w:left w:val="none" w:sz="0" w:space="0" w:color="auto"/>
                                                            <w:bottom w:val="none" w:sz="0" w:space="0" w:color="auto"/>
                                                            <w:right w:val="none" w:sz="0" w:space="0" w:color="auto"/>
                                                          </w:divBdr>
                                                        </w:div>
                                                        <w:div w:id="11562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634141984">
                                                          <w:marLeft w:val="0"/>
                                                          <w:marRight w:val="0"/>
                                                          <w:marTop w:val="0"/>
                                                          <w:marBottom w:val="0"/>
                                                          <w:divBdr>
                                                            <w:top w:val="none" w:sz="0" w:space="0" w:color="auto"/>
                                                            <w:left w:val="none" w:sz="0" w:space="0" w:color="auto"/>
                                                            <w:bottom w:val="none" w:sz="0" w:space="0" w:color="auto"/>
                                                            <w:right w:val="none" w:sz="0" w:space="0" w:color="auto"/>
                                                          </w:divBdr>
                                                        </w:div>
                                                        <w:div w:id="3810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1512136361">
                                                          <w:marLeft w:val="0"/>
                                                          <w:marRight w:val="0"/>
                                                          <w:marTop w:val="0"/>
                                                          <w:marBottom w:val="0"/>
                                                          <w:divBdr>
                                                            <w:top w:val="none" w:sz="0" w:space="0" w:color="auto"/>
                                                            <w:left w:val="none" w:sz="0" w:space="0" w:color="auto"/>
                                                            <w:bottom w:val="none" w:sz="0" w:space="0" w:color="auto"/>
                                                            <w:right w:val="none" w:sz="0" w:space="0" w:color="auto"/>
                                                          </w:divBdr>
                                                        </w:div>
                                                        <w:div w:id="432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730304863">
                                                          <w:marLeft w:val="0"/>
                                                          <w:marRight w:val="0"/>
                                                          <w:marTop w:val="0"/>
                                                          <w:marBottom w:val="0"/>
                                                          <w:divBdr>
                                                            <w:top w:val="none" w:sz="0" w:space="0" w:color="auto"/>
                                                            <w:left w:val="none" w:sz="0" w:space="0" w:color="auto"/>
                                                            <w:bottom w:val="none" w:sz="0" w:space="0" w:color="auto"/>
                                                            <w:right w:val="none" w:sz="0" w:space="0" w:color="auto"/>
                                                          </w:divBdr>
                                                        </w:div>
                                                        <w:div w:id="16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35840085">
                                                          <w:marLeft w:val="0"/>
                                                          <w:marRight w:val="0"/>
                                                          <w:marTop w:val="0"/>
                                                          <w:marBottom w:val="0"/>
                                                          <w:divBdr>
                                                            <w:top w:val="none" w:sz="0" w:space="0" w:color="auto"/>
                                                            <w:left w:val="none" w:sz="0" w:space="0" w:color="auto"/>
                                                            <w:bottom w:val="none" w:sz="0" w:space="0" w:color="auto"/>
                                                            <w:right w:val="none" w:sz="0" w:space="0" w:color="auto"/>
                                                          </w:divBdr>
                                                        </w:div>
                                                        <w:div w:id="613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475687747">
                                                          <w:marLeft w:val="0"/>
                                                          <w:marRight w:val="0"/>
                                                          <w:marTop w:val="0"/>
                                                          <w:marBottom w:val="0"/>
                                                          <w:divBdr>
                                                            <w:top w:val="none" w:sz="0" w:space="0" w:color="auto"/>
                                                            <w:left w:val="none" w:sz="0" w:space="0" w:color="auto"/>
                                                            <w:bottom w:val="none" w:sz="0" w:space="0" w:color="auto"/>
                                                            <w:right w:val="none" w:sz="0" w:space="0" w:color="auto"/>
                                                          </w:divBdr>
                                                        </w:div>
                                                        <w:div w:id="3001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689070477">
                                                          <w:marLeft w:val="0"/>
                                                          <w:marRight w:val="0"/>
                                                          <w:marTop w:val="0"/>
                                                          <w:marBottom w:val="0"/>
                                                          <w:divBdr>
                                                            <w:top w:val="none" w:sz="0" w:space="0" w:color="auto"/>
                                                            <w:left w:val="none" w:sz="0" w:space="0" w:color="auto"/>
                                                            <w:bottom w:val="none" w:sz="0" w:space="0" w:color="auto"/>
                                                            <w:right w:val="none" w:sz="0" w:space="0" w:color="auto"/>
                                                          </w:divBdr>
                                                        </w:div>
                                                        <w:div w:id="101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1999385671">
                                                          <w:marLeft w:val="0"/>
                                                          <w:marRight w:val="0"/>
                                                          <w:marTop w:val="0"/>
                                                          <w:marBottom w:val="0"/>
                                                          <w:divBdr>
                                                            <w:top w:val="none" w:sz="0" w:space="0" w:color="auto"/>
                                                            <w:left w:val="none" w:sz="0" w:space="0" w:color="auto"/>
                                                            <w:bottom w:val="none" w:sz="0" w:space="0" w:color="auto"/>
                                                            <w:right w:val="none" w:sz="0" w:space="0" w:color="auto"/>
                                                          </w:divBdr>
                                                        </w:div>
                                                        <w:div w:id="81764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5056">
                                              <w:marLeft w:val="0"/>
                                              <w:marRight w:val="0"/>
                                              <w:marTop w:val="0"/>
                                              <w:marBottom w:val="0"/>
                                              <w:divBdr>
                                                <w:top w:val="none" w:sz="0" w:space="0" w:color="auto"/>
                                                <w:left w:val="none" w:sz="0" w:space="0" w:color="auto"/>
                                                <w:bottom w:val="none" w:sz="0" w:space="0" w:color="auto"/>
                                                <w:right w:val="none" w:sz="0" w:space="0" w:color="auto"/>
                                              </w:divBdr>
                                              <w:divsChild>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2124227966">
                                                          <w:marLeft w:val="0"/>
                                                          <w:marRight w:val="0"/>
                                                          <w:marTop w:val="0"/>
                                                          <w:marBottom w:val="0"/>
                                                          <w:divBdr>
                                                            <w:top w:val="none" w:sz="0" w:space="0" w:color="auto"/>
                                                            <w:left w:val="none" w:sz="0" w:space="0" w:color="auto"/>
                                                            <w:bottom w:val="none" w:sz="0" w:space="0" w:color="auto"/>
                                                            <w:right w:val="none" w:sz="0" w:space="0" w:color="auto"/>
                                                          </w:divBdr>
                                                        </w:div>
                                                        <w:div w:id="19142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88963237">
                                                          <w:marLeft w:val="0"/>
                                                          <w:marRight w:val="0"/>
                                                          <w:marTop w:val="0"/>
                                                          <w:marBottom w:val="0"/>
                                                          <w:divBdr>
                                                            <w:top w:val="none" w:sz="0" w:space="0" w:color="auto"/>
                                                            <w:left w:val="none" w:sz="0" w:space="0" w:color="auto"/>
                                                            <w:bottom w:val="none" w:sz="0" w:space="0" w:color="auto"/>
                                                            <w:right w:val="none" w:sz="0" w:space="0" w:color="auto"/>
                                                          </w:divBdr>
                                                        </w:div>
                                                        <w:div w:id="660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3620">
                                                  <w:marLeft w:val="0"/>
                                                  <w:marRight w:val="0"/>
                                                  <w:marTop w:val="0"/>
                                                  <w:marBottom w:val="0"/>
                                                  <w:divBdr>
                                                    <w:top w:val="none" w:sz="0" w:space="0" w:color="auto"/>
                                                    <w:left w:val="none" w:sz="0" w:space="0" w:color="auto"/>
                                                    <w:bottom w:val="none" w:sz="0" w:space="0" w:color="auto"/>
                                                    <w:right w:val="none" w:sz="0" w:space="0" w:color="auto"/>
                                                  </w:divBdr>
                                                  <w:divsChild>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2039239248">
                                                          <w:marLeft w:val="0"/>
                                                          <w:marRight w:val="0"/>
                                                          <w:marTop w:val="0"/>
                                                          <w:marBottom w:val="0"/>
                                                          <w:divBdr>
                                                            <w:top w:val="none" w:sz="0" w:space="0" w:color="auto"/>
                                                            <w:left w:val="none" w:sz="0" w:space="0" w:color="auto"/>
                                                            <w:bottom w:val="none" w:sz="0" w:space="0" w:color="auto"/>
                                                            <w:right w:val="none" w:sz="0" w:space="0" w:color="auto"/>
                                                          </w:divBdr>
                                                        </w:div>
                                                        <w:div w:id="15745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689017993">
                                                          <w:marLeft w:val="0"/>
                                                          <w:marRight w:val="0"/>
                                                          <w:marTop w:val="0"/>
                                                          <w:marBottom w:val="0"/>
                                                          <w:divBdr>
                                                            <w:top w:val="none" w:sz="0" w:space="0" w:color="auto"/>
                                                            <w:left w:val="none" w:sz="0" w:space="0" w:color="auto"/>
                                                            <w:bottom w:val="none" w:sz="0" w:space="0" w:color="auto"/>
                                                            <w:right w:val="none" w:sz="0" w:space="0" w:color="auto"/>
                                                          </w:divBdr>
                                                        </w:div>
                                                        <w:div w:id="1272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7301">
                                                  <w:marLeft w:val="0"/>
                                                  <w:marRight w:val="0"/>
                                                  <w:marTop w:val="0"/>
                                                  <w:marBottom w:val="0"/>
                                                  <w:divBdr>
                                                    <w:top w:val="none" w:sz="0" w:space="0" w:color="auto"/>
                                                    <w:left w:val="none" w:sz="0" w:space="0" w:color="auto"/>
                                                    <w:bottom w:val="none" w:sz="0" w:space="0" w:color="auto"/>
                                                    <w:right w:val="none" w:sz="0" w:space="0" w:color="auto"/>
                                                  </w:divBdr>
                                                  <w:divsChild>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1371539080">
                                                          <w:marLeft w:val="0"/>
                                                          <w:marRight w:val="0"/>
                                                          <w:marTop w:val="0"/>
                                                          <w:marBottom w:val="0"/>
                                                          <w:divBdr>
                                                            <w:top w:val="none" w:sz="0" w:space="0" w:color="auto"/>
                                                            <w:left w:val="none" w:sz="0" w:space="0" w:color="auto"/>
                                                            <w:bottom w:val="none" w:sz="0" w:space="0" w:color="auto"/>
                                                            <w:right w:val="none" w:sz="0" w:space="0" w:color="auto"/>
                                                          </w:divBdr>
                                                        </w:div>
                                                        <w:div w:id="5449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910">
                      <w:marLeft w:val="0"/>
                      <w:marRight w:val="0"/>
                      <w:marTop w:val="60"/>
                      <w:marBottom w:val="0"/>
                      <w:divBdr>
                        <w:top w:val="none" w:sz="0" w:space="0" w:color="auto"/>
                        <w:left w:val="none" w:sz="0" w:space="0" w:color="auto"/>
                        <w:bottom w:val="none" w:sz="0" w:space="0" w:color="auto"/>
                        <w:right w:val="none" w:sz="0" w:space="0" w:color="auto"/>
                      </w:divBdr>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1856725467">
                                              <w:marLeft w:val="0"/>
                                              <w:marRight w:val="0"/>
                                              <w:marTop w:val="0"/>
                                              <w:marBottom w:val="0"/>
                                              <w:divBdr>
                                                <w:top w:val="none" w:sz="0" w:space="0" w:color="auto"/>
                                                <w:left w:val="none" w:sz="0" w:space="0" w:color="auto"/>
                                                <w:bottom w:val="none" w:sz="0" w:space="0" w:color="auto"/>
                                                <w:right w:val="none" w:sz="0" w:space="0" w:color="auto"/>
                                              </w:divBdr>
                                              <w:divsChild>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1335262405">
                                                          <w:marLeft w:val="0"/>
                                                          <w:marRight w:val="0"/>
                                                          <w:marTop w:val="0"/>
                                                          <w:marBottom w:val="0"/>
                                                          <w:divBdr>
                                                            <w:top w:val="none" w:sz="0" w:space="0" w:color="auto"/>
                                                            <w:left w:val="none" w:sz="0" w:space="0" w:color="auto"/>
                                                            <w:bottom w:val="none" w:sz="0" w:space="0" w:color="auto"/>
                                                            <w:right w:val="none" w:sz="0" w:space="0" w:color="auto"/>
                                                          </w:divBdr>
                                                        </w:div>
                                                        <w:div w:id="760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467206491">
                                                          <w:marLeft w:val="0"/>
                                                          <w:marRight w:val="0"/>
                                                          <w:marTop w:val="0"/>
                                                          <w:marBottom w:val="0"/>
                                                          <w:divBdr>
                                                            <w:top w:val="none" w:sz="0" w:space="0" w:color="auto"/>
                                                            <w:left w:val="none" w:sz="0" w:space="0" w:color="auto"/>
                                                            <w:bottom w:val="none" w:sz="0" w:space="0" w:color="auto"/>
                                                            <w:right w:val="none" w:sz="0" w:space="0" w:color="auto"/>
                                                          </w:divBdr>
                                                        </w:div>
                                                        <w:div w:id="3635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1831173396">
                                                          <w:marLeft w:val="0"/>
                                                          <w:marRight w:val="0"/>
                                                          <w:marTop w:val="0"/>
                                                          <w:marBottom w:val="0"/>
                                                          <w:divBdr>
                                                            <w:top w:val="none" w:sz="0" w:space="0" w:color="auto"/>
                                                            <w:left w:val="none" w:sz="0" w:space="0" w:color="auto"/>
                                                            <w:bottom w:val="none" w:sz="0" w:space="0" w:color="auto"/>
                                                            <w:right w:val="none" w:sz="0" w:space="0" w:color="auto"/>
                                                          </w:divBdr>
                                                        </w:div>
                                                        <w:div w:id="4439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1989896534">
                                                          <w:marLeft w:val="0"/>
                                                          <w:marRight w:val="0"/>
                                                          <w:marTop w:val="0"/>
                                                          <w:marBottom w:val="0"/>
                                                          <w:divBdr>
                                                            <w:top w:val="none" w:sz="0" w:space="0" w:color="auto"/>
                                                            <w:left w:val="none" w:sz="0" w:space="0" w:color="auto"/>
                                                            <w:bottom w:val="none" w:sz="0" w:space="0" w:color="auto"/>
                                                            <w:right w:val="none" w:sz="0" w:space="0" w:color="auto"/>
                                                          </w:divBdr>
                                                        </w:div>
                                                        <w:div w:id="8652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299653912">
                                                          <w:marLeft w:val="0"/>
                                                          <w:marRight w:val="0"/>
                                                          <w:marTop w:val="0"/>
                                                          <w:marBottom w:val="0"/>
                                                          <w:divBdr>
                                                            <w:top w:val="none" w:sz="0" w:space="0" w:color="auto"/>
                                                            <w:left w:val="none" w:sz="0" w:space="0" w:color="auto"/>
                                                            <w:bottom w:val="none" w:sz="0" w:space="0" w:color="auto"/>
                                                            <w:right w:val="none" w:sz="0" w:space="0" w:color="auto"/>
                                                          </w:divBdr>
                                                        </w:div>
                                                        <w:div w:id="16104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62">
                                              <w:marLeft w:val="0"/>
                                              <w:marRight w:val="0"/>
                                              <w:marTop w:val="0"/>
                                              <w:marBottom w:val="0"/>
                                              <w:divBdr>
                                                <w:top w:val="none" w:sz="0" w:space="0" w:color="auto"/>
                                                <w:left w:val="none" w:sz="0" w:space="0" w:color="auto"/>
                                                <w:bottom w:val="none" w:sz="0" w:space="0" w:color="auto"/>
                                                <w:right w:val="none" w:sz="0" w:space="0" w:color="auto"/>
                                              </w:divBdr>
                                              <w:divsChild>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8834">
                                                  <w:marLeft w:val="0"/>
                                                  <w:marRight w:val="0"/>
                                                  <w:marTop w:val="0"/>
                                                  <w:marBottom w:val="0"/>
                                                  <w:divBdr>
                                                    <w:top w:val="none" w:sz="0" w:space="0" w:color="auto"/>
                                                    <w:left w:val="none" w:sz="0" w:space="0" w:color="auto"/>
                                                    <w:bottom w:val="none" w:sz="0" w:space="0" w:color="auto"/>
                                                    <w:right w:val="none" w:sz="0" w:space="0" w:color="auto"/>
                                                  </w:divBdr>
                                                  <w:divsChild>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904372196">
                                                          <w:marLeft w:val="0"/>
                                                          <w:marRight w:val="0"/>
                                                          <w:marTop w:val="0"/>
                                                          <w:marBottom w:val="0"/>
                                                          <w:divBdr>
                                                            <w:top w:val="none" w:sz="0" w:space="0" w:color="auto"/>
                                                            <w:left w:val="none" w:sz="0" w:space="0" w:color="auto"/>
                                                            <w:bottom w:val="none" w:sz="0" w:space="0" w:color="auto"/>
                                                            <w:right w:val="none" w:sz="0" w:space="0" w:color="auto"/>
                                                          </w:divBdr>
                                                        </w:div>
                                                        <w:div w:id="17678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706176217">
                                                          <w:marLeft w:val="0"/>
                                                          <w:marRight w:val="0"/>
                                                          <w:marTop w:val="0"/>
                                                          <w:marBottom w:val="0"/>
                                                          <w:divBdr>
                                                            <w:top w:val="none" w:sz="0" w:space="0" w:color="auto"/>
                                                            <w:left w:val="none" w:sz="0" w:space="0" w:color="auto"/>
                                                            <w:bottom w:val="none" w:sz="0" w:space="0" w:color="auto"/>
                                                            <w:right w:val="none" w:sz="0" w:space="0" w:color="auto"/>
                                                          </w:divBdr>
                                                        </w:div>
                                                        <w:div w:id="12486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919291947">
                                                          <w:marLeft w:val="0"/>
                                                          <w:marRight w:val="0"/>
                                                          <w:marTop w:val="0"/>
                                                          <w:marBottom w:val="0"/>
                                                          <w:divBdr>
                                                            <w:top w:val="none" w:sz="0" w:space="0" w:color="auto"/>
                                                            <w:left w:val="none" w:sz="0" w:space="0" w:color="auto"/>
                                                            <w:bottom w:val="none" w:sz="0" w:space="0" w:color="auto"/>
                                                            <w:right w:val="none" w:sz="0" w:space="0" w:color="auto"/>
                                                          </w:divBdr>
                                                        </w:div>
                                                        <w:div w:id="6857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85914541">
                                                          <w:marLeft w:val="0"/>
                                                          <w:marRight w:val="0"/>
                                                          <w:marTop w:val="0"/>
                                                          <w:marBottom w:val="0"/>
                                                          <w:divBdr>
                                                            <w:top w:val="none" w:sz="0" w:space="0" w:color="auto"/>
                                                            <w:left w:val="none" w:sz="0" w:space="0" w:color="auto"/>
                                                            <w:bottom w:val="none" w:sz="0" w:space="0" w:color="auto"/>
                                                            <w:right w:val="none" w:sz="0" w:space="0" w:color="auto"/>
                                                          </w:divBdr>
                                                        </w:div>
                                                        <w:div w:id="15513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1731420298">
                                                          <w:marLeft w:val="0"/>
                                                          <w:marRight w:val="0"/>
                                                          <w:marTop w:val="0"/>
                                                          <w:marBottom w:val="0"/>
                                                          <w:divBdr>
                                                            <w:top w:val="none" w:sz="0" w:space="0" w:color="auto"/>
                                                            <w:left w:val="none" w:sz="0" w:space="0" w:color="auto"/>
                                                            <w:bottom w:val="none" w:sz="0" w:space="0" w:color="auto"/>
                                                            <w:right w:val="none" w:sz="0" w:space="0" w:color="auto"/>
                                                          </w:divBdr>
                                                        </w:div>
                                                        <w:div w:id="9793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868642941">
                                                          <w:marLeft w:val="0"/>
                                                          <w:marRight w:val="0"/>
                                                          <w:marTop w:val="0"/>
                                                          <w:marBottom w:val="0"/>
                                                          <w:divBdr>
                                                            <w:top w:val="none" w:sz="0" w:space="0" w:color="auto"/>
                                                            <w:left w:val="none" w:sz="0" w:space="0" w:color="auto"/>
                                                            <w:bottom w:val="none" w:sz="0" w:space="0" w:color="auto"/>
                                                            <w:right w:val="none" w:sz="0" w:space="0" w:color="auto"/>
                                                          </w:divBdr>
                                                        </w:div>
                                                        <w:div w:id="15957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900478754">
                                                          <w:marLeft w:val="0"/>
                                                          <w:marRight w:val="0"/>
                                                          <w:marTop w:val="0"/>
                                                          <w:marBottom w:val="0"/>
                                                          <w:divBdr>
                                                            <w:top w:val="none" w:sz="0" w:space="0" w:color="auto"/>
                                                            <w:left w:val="none" w:sz="0" w:space="0" w:color="auto"/>
                                                            <w:bottom w:val="none" w:sz="0" w:space="0" w:color="auto"/>
                                                            <w:right w:val="none" w:sz="0" w:space="0" w:color="auto"/>
                                                          </w:divBdr>
                                                        </w:div>
                                                        <w:div w:id="6509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2117749688">
                                                          <w:marLeft w:val="0"/>
                                                          <w:marRight w:val="0"/>
                                                          <w:marTop w:val="0"/>
                                                          <w:marBottom w:val="0"/>
                                                          <w:divBdr>
                                                            <w:top w:val="none" w:sz="0" w:space="0" w:color="auto"/>
                                                            <w:left w:val="none" w:sz="0" w:space="0" w:color="auto"/>
                                                            <w:bottom w:val="none" w:sz="0" w:space="0" w:color="auto"/>
                                                            <w:right w:val="none" w:sz="0" w:space="0" w:color="auto"/>
                                                          </w:divBdr>
                                                        </w:div>
                                                        <w:div w:id="16207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6990">
                                                  <w:marLeft w:val="0"/>
                                                  <w:marRight w:val="0"/>
                                                  <w:marTop w:val="0"/>
                                                  <w:marBottom w:val="0"/>
                                                  <w:divBdr>
                                                    <w:top w:val="none" w:sz="0" w:space="0" w:color="auto"/>
                                                    <w:left w:val="none" w:sz="0" w:space="0" w:color="auto"/>
                                                    <w:bottom w:val="none" w:sz="0" w:space="0" w:color="auto"/>
                                                    <w:right w:val="none" w:sz="0" w:space="0" w:color="auto"/>
                                                  </w:divBdr>
                                                  <w:divsChild>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341928417">
                                                          <w:marLeft w:val="0"/>
                                                          <w:marRight w:val="0"/>
                                                          <w:marTop w:val="0"/>
                                                          <w:marBottom w:val="0"/>
                                                          <w:divBdr>
                                                            <w:top w:val="none" w:sz="0" w:space="0" w:color="auto"/>
                                                            <w:left w:val="none" w:sz="0" w:space="0" w:color="auto"/>
                                                            <w:bottom w:val="none" w:sz="0" w:space="0" w:color="auto"/>
                                                            <w:right w:val="none" w:sz="0" w:space="0" w:color="auto"/>
                                                          </w:divBdr>
                                                        </w:div>
                                                        <w:div w:id="12324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1165630601">
                                                          <w:marLeft w:val="0"/>
                                                          <w:marRight w:val="0"/>
                                                          <w:marTop w:val="0"/>
                                                          <w:marBottom w:val="0"/>
                                                          <w:divBdr>
                                                            <w:top w:val="none" w:sz="0" w:space="0" w:color="auto"/>
                                                            <w:left w:val="none" w:sz="0" w:space="0" w:color="auto"/>
                                                            <w:bottom w:val="none" w:sz="0" w:space="0" w:color="auto"/>
                                                            <w:right w:val="none" w:sz="0" w:space="0" w:color="auto"/>
                                                          </w:divBdr>
                                                        </w:div>
                                                        <w:div w:id="899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999729200">
                                                          <w:marLeft w:val="0"/>
                                                          <w:marRight w:val="0"/>
                                                          <w:marTop w:val="0"/>
                                                          <w:marBottom w:val="0"/>
                                                          <w:divBdr>
                                                            <w:top w:val="none" w:sz="0" w:space="0" w:color="auto"/>
                                                            <w:left w:val="none" w:sz="0" w:space="0" w:color="auto"/>
                                                            <w:bottom w:val="none" w:sz="0" w:space="0" w:color="auto"/>
                                                            <w:right w:val="none" w:sz="0" w:space="0" w:color="auto"/>
                                                          </w:divBdr>
                                                        </w:div>
                                                        <w:div w:id="13361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1877769089">
                                                          <w:marLeft w:val="0"/>
                                                          <w:marRight w:val="0"/>
                                                          <w:marTop w:val="0"/>
                                                          <w:marBottom w:val="0"/>
                                                          <w:divBdr>
                                                            <w:top w:val="none" w:sz="0" w:space="0" w:color="auto"/>
                                                            <w:left w:val="none" w:sz="0" w:space="0" w:color="auto"/>
                                                            <w:bottom w:val="none" w:sz="0" w:space="0" w:color="auto"/>
                                                            <w:right w:val="none" w:sz="0" w:space="0" w:color="auto"/>
                                                          </w:divBdr>
                                                        </w:div>
                                                        <w:div w:id="809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4988506">
                                                          <w:marLeft w:val="0"/>
                                                          <w:marRight w:val="0"/>
                                                          <w:marTop w:val="0"/>
                                                          <w:marBottom w:val="0"/>
                                                          <w:divBdr>
                                                            <w:top w:val="none" w:sz="0" w:space="0" w:color="auto"/>
                                                            <w:left w:val="none" w:sz="0" w:space="0" w:color="auto"/>
                                                            <w:bottom w:val="none" w:sz="0" w:space="0" w:color="auto"/>
                                                            <w:right w:val="none" w:sz="0" w:space="0" w:color="auto"/>
                                                          </w:divBdr>
                                                        </w:div>
                                                        <w:div w:id="20104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985013815">
                                                          <w:marLeft w:val="0"/>
                                                          <w:marRight w:val="0"/>
                                                          <w:marTop w:val="0"/>
                                                          <w:marBottom w:val="0"/>
                                                          <w:divBdr>
                                                            <w:top w:val="none" w:sz="0" w:space="0" w:color="auto"/>
                                                            <w:left w:val="none" w:sz="0" w:space="0" w:color="auto"/>
                                                            <w:bottom w:val="none" w:sz="0" w:space="0" w:color="auto"/>
                                                            <w:right w:val="none" w:sz="0" w:space="0" w:color="auto"/>
                                                          </w:divBdr>
                                                        </w:div>
                                                        <w:div w:id="688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71589634">
                                                          <w:marLeft w:val="0"/>
                                                          <w:marRight w:val="0"/>
                                                          <w:marTop w:val="0"/>
                                                          <w:marBottom w:val="0"/>
                                                          <w:divBdr>
                                                            <w:top w:val="none" w:sz="0" w:space="0" w:color="auto"/>
                                                            <w:left w:val="none" w:sz="0" w:space="0" w:color="auto"/>
                                                            <w:bottom w:val="none" w:sz="0" w:space="0" w:color="auto"/>
                                                            <w:right w:val="none" w:sz="0" w:space="0" w:color="auto"/>
                                                          </w:divBdr>
                                                        </w:div>
                                                        <w:div w:id="1957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8700">
                                                  <w:marLeft w:val="0"/>
                                                  <w:marRight w:val="0"/>
                                                  <w:marTop w:val="0"/>
                                                  <w:marBottom w:val="0"/>
                                                  <w:divBdr>
                                                    <w:top w:val="none" w:sz="0" w:space="0" w:color="auto"/>
                                                    <w:left w:val="none" w:sz="0" w:space="0" w:color="auto"/>
                                                    <w:bottom w:val="none" w:sz="0" w:space="0" w:color="auto"/>
                                                    <w:right w:val="none" w:sz="0" w:space="0" w:color="auto"/>
                                                  </w:divBdr>
                                                  <w:divsChild>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392851131">
                                                          <w:marLeft w:val="0"/>
                                                          <w:marRight w:val="0"/>
                                                          <w:marTop w:val="0"/>
                                                          <w:marBottom w:val="0"/>
                                                          <w:divBdr>
                                                            <w:top w:val="none" w:sz="0" w:space="0" w:color="auto"/>
                                                            <w:left w:val="none" w:sz="0" w:space="0" w:color="auto"/>
                                                            <w:bottom w:val="none" w:sz="0" w:space="0" w:color="auto"/>
                                                            <w:right w:val="none" w:sz="0" w:space="0" w:color="auto"/>
                                                          </w:divBdr>
                                                        </w:div>
                                                        <w:div w:id="1561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1735929602">
                                              <w:marLeft w:val="0"/>
                                              <w:marRight w:val="0"/>
                                              <w:marTop w:val="0"/>
                                              <w:marBottom w:val="0"/>
                                              <w:divBdr>
                                                <w:top w:val="none" w:sz="0" w:space="0" w:color="auto"/>
                                                <w:left w:val="none" w:sz="0" w:space="0" w:color="auto"/>
                                                <w:bottom w:val="none" w:sz="0" w:space="0" w:color="auto"/>
                                                <w:right w:val="none" w:sz="0" w:space="0" w:color="auto"/>
                                              </w:divBdr>
                                              <w:divsChild>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2098551412">
                                                          <w:marLeft w:val="0"/>
                                                          <w:marRight w:val="0"/>
                                                          <w:marTop w:val="0"/>
                                                          <w:marBottom w:val="0"/>
                                                          <w:divBdr>
                                                            <w:top w:val="none" w:sz="0" w:space="0" w:color="auto"/>
                                                            <w:left w:val="none" w:sz="0" w:space="0" w:color="auto"/>
                                                            <w:bottom w:val="none" w:sz="0" w:space="0" w:color="auto"/>
                                                            <w:right w:val="none" w:sz="0" w:space="0" w:color="auto"/>
                                                          </w:divBdr>
                                                        </w:div>
                                                        <w:div w:id="755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2119444667">
                                                          <w:marLeft w:val="0"/>
                                                          <w:marRight w:val="0"/>
                                                          <w:marTop w:val="0"/>
                                                          <w:marBottom w:val="0"/>
                                                          <w:divBdr>
                                                            <w:top w:val="none" w:sz="0" w:space="0" w:color="auto"/>
                                                            <w:left w:val="none" w:sz="0" w:space="0" w:color="auto"/>
                                                            <w:bottom w:val="none" w:sz="0" w:space="0" w:color="auto"/>
                                                            <w:right w:val="none" w:sz="0" w:space="0" w:color="auto"/>
                                                          </w:divBdr>
                                                        </w:div>
                                                        <w:div w:id="6588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1340348255">
                                                          <w:marLeft w:val="0"/>
                                                          <w:marRight w:val="0"/>
                                                          <w:marTop w:val="0"/>
                                                          <w:marBottom w:val="0"/>
                                                          <w:divBdr>
                                                            <w:top w:val="none" w:sz="0" w:space="0" w:color="auto"/>
                                                            <w:left w:val="none" w:sz="0" w:space="0" w:color="auto"/>
                                                            <w:bottom w:val="none" w:sz="0" w:space="0" w:color="auto"/>
                                                            <w:right w:val="none" w:sz="0" w:space="0" w:color="auto"/>
                                                          </w:divBdr>
                                                        </w:div>
                                                        <w:div w:id="4212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2086684074">
                                                          <w:marLeft w:val="0"/>
                                                          <w:marRight w:val="0"/>
                                                          <w:marTop w:val="0"/>
                                                          <w:marBottom w:val="0"/>
                                                          <w:divBdr>
                                                            <w:top w:val="none" w:sz="0" w:space="0" w:color="auto"/>
                                                            <w:left w:val="none" w:sz="0" w:space="0" w:color="auto"/>
                                                            <w:bottom w:val="none" w:sz="0" w:space="0" w:color="auto"/>
                                                            <w:right w:val="none" w:sz="0" w:space="0" w:color="auto"/>
                                                          </w:divBdr>
                                                        </w:div>
                                                        <w:div w:id="3885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44117572">
                                                          <w:marLeft w:val="0"/>
                                                          <w:marRight w:val="0"/>
                                                          <w:marTop w:val="0"/>
                                                          <w:marBottom w:val="0"/>
                                                          <w:divBdr>
                                                            <w:top w:val="none" w:sz="0" w:space="0" w:color="auto"/>
                                                            <w:left w:val="none" w:sz="0" w:space="0" w:color="auto"/>
                                                            <w:bottom w:val="none" w:sz="0" w:space="0" w:color="auto"/>
                                                            <w:right w:val="none" w:sz="0" w:space="0" w:color="auto"/>
                                                          </w:divBdr>
                                                        </w:div>
                                                        <w:div w:id="16103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2119254890">
                                                          <w:marLeft w:val="0"/>
                                                          <w:marRight w:val="0"/>
                                                          <w:marTop w:val="0"/>
                                                          <w:marBottom w:val="0"/>
                                                          <w:divBdr>
                                                            <w:top w:val="none" w:sz="0" w:space="0" w:color="auto"/>
                                                            <w:left w:val="none" w:sz="0" w:space="0" w:color="auto"/>
                                                            <w:bottom w:val="none" w:sz="0" w:space="0" w:color="auto"/>
                                                            <w:right w:val="none" w:sz="0" w:space="0" w:color="auto"/>
                                                          </w:divBdr>
                                                        </w:div>
                                                        <w:div w:id="12488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8424">
                                                  <w:marLeft w:val="0"/>
                                                  <w:marRight w:val="0"/>
                                                  <w:marTop w:val="0"/>
                                                  <w:marBottom w:val="0"/>
                                                  <w:divBdr>
                                                    <w:top w:val="none" w:sz="0" w:space="0" w:color="auto"/>
                                                    <w:left w:val="none" w:sz="0" w:space="0" w:color="auto"/>
                                                    <w:bottom w:val="none" w:sz="0" w:space="0" w:color="auto"/>
                                                    <w:right w:val="none" w:sz="0" w:space="0" w:color="auto"/>
                                                  </w:divBdr>
                                                  <w:divsChild>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501238346">
                                                          <w:marLeft w:val="0"/>
                                                          <w:marRight w:val="0"/>
                                                          <w:marTop w:val="0"/>
                                                          <w:marBottom w:val="0"/>
                                                          <w:divBdr>
                                                            <w:top w:val="none" w:sz="0" w:space="0" w:color="auto"/>
                                                            <w:left w:val="none" w:sz="0" w:space="0" w:color="auto"/>
                                                            <w:bottom w:val="none" w:sz="0" w:space="0" w:color="auto"/>
                                                            <w:right w:val="none" w:sz="0" w:space="0" w:color="auto"/>
                                                          </w:divBdr>
                                                        </w:div>
                                                        <w:div w:id="688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1881475177">
                                                          <w:marLeft w:val="0"/>
                                                          <w:marRight w:val="0"/>
                                                          <w:marTop w:val="0"/>
                                                          <w:marBottom w:val="0"/>
                                                          <w:divBdr>
                                                            <w:top w:val="none" w:sz="0" w:space="0" w:color="auto"/>
                                                            <w:left w:val="none" w:sz="0" w:space="0" w:color="auto"/>
                                                            <w:bottom w:val="none" w:sz="0" w:space="0" w:color="auto"/>
                                                            <w:right w:val="none" w:sz="0" w:space="0" w:color="auto"/>
                                                          </w:divBdr>
                                                        </w:div>
                                                        <w:div w:id="6873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1645353409">
                                                          <w:marLeft w:val="0"/>
                                                          <w:marRight w:val="0"/>
                                                          <w:marTop w:val="0"/>
                                                          <w:marBottom w:val="0"/>
                                                          <w:divBdr>
                                                            <w:top w:val="none" w:sz="0" w:space="0" w:color="auto"/>
                                                            <w:left w:val="none" w:sz="0" w:space="0" w:color="auto"/>
                                                            <w:bottom w:val="none" w:sz="0" w:space="0" w:color="auto"/>
                                                            <w:right w:val="none" w:sz="0" w:space="0" w:color="auto"/>
                                                          </w:divBdr>
                                                        </w:div>
                                                        <w:div w:id="4696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776945842">
                                                          <w:marLeft w:val="0"/>
                                                          <w:marRight w:val="0"/>
                                                          <w:marTop w:val="0"/>
                                                          <w:marBottom w:val="0"/>
                                                          <w:divBdr>
                                                            <w:top w:val="none" w:sz="0" w:space="0" w:color="auto"/>
                                                            <w:left w:val="none" w:sz="0" w:space="0" w:color="auto"/>
                                                            <w:bottom w:val="none" w:sz="0" w:space="0" w:color="auto"/>
                                                            <w:right w:val="none" w:sz="0" w:space="0" w:color="auto"/>
                                                          </w:divBdr>
                                                        </w:div>
                                                        <w:div w:id="340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1156455656">
                                                          <w:marLeft w:val="0"/>
                                                          <w:marRight w:val="0"/>
                                                          <w:marTop w:val="0"/>
                                                          <w:marBottom w:val="0"/>
                                                          <w:divBdr>
                                                            <w:top w:val="none" w:sz="0" w:space="0" w:color="auto"/>
                                                            <w:left w:val="none" w:sz="0" w:space="0" w:color="auto"/>
                                                            <w:bottom w:val="none" w:sz="0" w:space="0" w:color="auto"/>
                                                            <w:right w:val="none" w:sz="0" w:space="0" w:color="auto"/>
                                                          </w:divBdr>
                                                        </w:div>
                                                        <w:div w:id="782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671298934">
                                                          <w:marLeft w:val="0"/>
                                                          <w:marRight w:val="0"/>
                                                          <w:marTop w:val="0"/>
                                                          <w:marBottom w:val="0"/>
                                                          <w:divBdr>
                                                            <w:top w:val="none" w:sz="0" w:space="0" w:color="auto"/>
                                                            <w:left w:val="none" w:sz="0" w:space="0" w:color="auto"/>
                                                            <w:bottom w:val="none" w:sz="0" w:space="0" w:color="auto"/>
                                                            <w:right w:val="none" w:sz="0" w:space="0" w:color="auto"/>
                                                          </w:divBdr>
                                                        </w:div>
                                                        <w:div w:id="3783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788693364">
                                                          <w:marLeft w:val="0"/>
                                                          <w:marRight w:val="0"/>
                                                          <w:marTop w:val="0"/>
                                                          <w:marBottom w:val="0"/>
                                                          <w:divBdr>
                                                            <w:top w:val="none" w:sz="0" w:space="0" w:color="auto"/>
                                                            <w:left w:val="none" w:sz="0" w:space="0" w:color="auto"/>
                                                            <w:bottom w:val="none" w:sz="0" w:space="0" w:color="auto"/>
                                                            <w:right w:val="none" w:sz="0" w:space="0" w:color="auto"/>
                                                          </w:divBdr>
                                                        </w:div>
                                                        <w:div w:id="1069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2236">
                                                  <w:marLeft w:val="0"/>
                                                  <w:marRight w:val="0"/>
                                                  <w:marTop w:val="0"/>
                                                  <w:marBottom w:val="0"/>
                                                  <w:divBdr>
                                                    <w:top w:val="none" w:sz="0" w:space="0" w:color="auto"/>
                                                    <w:left w:val="none" w:sz="0" w:space="0" w:color="auto"/>
                                                    <w:bottom w:val="none" w:sz="0" w:space="0" w:color="auto"/>
                                                    <w:right w:val="none" w:sz="0" w:space="0" w:color="auto"/>
                                                  </w:divBdr>
                                                  <w:divsChild>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336423293">
                                                          <w:marLeft w:val="0"/>
                                                          <w:marRight w:val="0"/>
                                                          <w:marTop w:val="0"/>
                                                          <w:marBottom w:val="0"/>
                                                          <w:divBdr>
                                                            <w:top w:val="none" w:sz="0" w:space="0" w:color="auto"/>
                                                            <w:left w:val="none" w:sz="0" w:space="0" w:color="auto"/>
                                                            <w:bottom w:val="none" w:sz="0" w:space="0" w:color="auto"/>
                                                            <w:right w:val="none" w:sz="0" w:space="0" w:color="auto"/>
                                                          </w:divBdr>
                                                        </w:div>
                                                        <w:div w:id="12421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1012490361">
                                                          <w:marLeft w:val="0"/>
                                                          <w:marRight w:val="0"/>
                                                          <w:marTop w:val="0"/>
                                                          <w:marBottom w:val="0"/>
                                                          <w:divBdr>
                                                            <w:top w:val="none" w:sz="0" w:space="0" w:color="auto"/>
                                                            <w:left w:val="none" w:sz="0" w:space="0" w:color="auto"/>
                                                            <w:bottom w:val="none" w:sz="0" w:space="0" w:color="auto"/>
                                                            <w:right w:val="none" w:sz="0" w:space="0" w:color="auto"/>
                                                          </w:divBdr>
                                                        </w:div>
                                                        <w:div w:id="9179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1474447516">
                                                          <w:marLeft w:val="0"/>
                                                          <w:marRight w:val="0"/>
                                                          <w:marTop w:val="0"/>
                                                          <w:marBottom w:val="0"/>
                                                          <w:divBdr>
                                                            <w:top w:val="none" w:sz="0" w:space="0" w:color="auto"/>
                                                            <w:left w:val="none" w:sz="0" w:space="0" w:color="auto"/>
                                                            <w:bottom w:val="none" w:sz="0" w:space="0" w:color="auto"/>
                                                            <w:right w:val="none" w:sz="0" w:space="0" w:color="auto"/>
                                                          </w:divBdr>
                                                        </w:div>
                                                        <w:div w:id="9305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1517622835">
                                                          <w:marLeft w:val="0"/>
                                                          <w:marRight w:val="0"/>
                                                          <w:marTop w:val="0"/>
                                                          <w:marBottom w:val="0"/>
                                                          <w:divBdr>
                                                            <w:top w:val="none" w:sz="0" w:space="0" w:color="auto"/>
                                                            <w:left w:val="none" w:sz="0" w:space="0" w:color="auto"/>
                                                            <w:bottom w:val="none" w:sz="0" w:space="0" w:color="auto"/>
                                                            <w:right w:val="none" w:sz="0" w:space="0" w:color="auto"/>
                                                          </w:divBdr>
                                                        </w:div>
                                                        <w:div w:id="9696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924270007">
                                                          <w:marLeft w:val="0"/>
                                                          <w:marRight w:val="0"/>
                                                          <w:marTop w:val="0"/>
                                                          <w:marBottom w:val="0"/>
                                                          <w:divBdr>
                                                            <w:top w:val="none" w:sz="0" w:space="0" w:color="auto"/>
                                                            <w:left w:val="none" w:sz="0" w:space="0" w:color="auto"/>
                                                            <w:bottom w:val="none" w:sz="0" w:space="0" w:color="auto"/>
                                                            <w:right w:val="none" w:sz="0" w:space="0" w:color="auto"/>
                                                          </w:divBdr>
                                                        </w:div>
                                                        <w:div w:id="5251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852260723">
                                                          <w:marLeft w:val="0"/>
                                                          <w:marRight w:val="0"/>
                                                          <w:marTop w:val="0"/>
                                                          <w:marBottom w:val="0"/>
                                                          <w:divBdr>
                                                            <w:top w:val="none" w:sz="0" w:space="0" w:color="auto"/>
                                                            <w:left w:val="none" w:sz="0" w:space="0" w:color="auto"/>
                                                            <w:bottom w:val="none" w:sz="0" w:space="0" w:color="auto"/>
                                                            <w:right w:val="none" w:sz="0" w:space="0" w:color="auto"/>
                                                          </w:divBdr>
                                                        </w:div>
                                                        <w:div w:id="16875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3150">
                                                  <w:marLeft w:val="0"/>
                                                  <w:marRight w:val="0"/>
                                                  <w:marTop w:val="0"/>
                                                  <w:marBottom w:val="0"/>
                                                  <w:divBdr>
                                                    <w:top w:val="none" w:sz="0" w:space="0" w:color="auto"/>
                                                    <w:left w:val="none" w:sz="0" w:space="0" w:color="auto"/>
                                                    <w:bottom w:val="none" w:sz="0" w:space="0" w:color="auto"/>
                                                    <w:right w:val="none" w:sz="0" w:space="0" w:color="auto"/>
                                                  </w:divBdr>
                                                  <w:divsChild>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41">
                                              <w:marLeft w:val="0"/>
                                              <w:marRight w:val="0"/>
                                              <w:marTop w:val="0"/>
                                              <w:marBottom w:val="0"/>
                                              <w:divBdr>
                                                <w:top w:val="none" w:sz="0" w:space="0" w:color="auto"/>
                                                <w:left w:val="none" w:sz="0" w:space="0" w:color="auto"/>
                                                <w:bottom w:val="none" w:sz="0" w:space="0" w:color="auto"/>
                                                <w:right w:val="none" w:sz="0" w:space="0" w:color="auto"/>
                                              </w:divBdr>
                                              <w:divsChild>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807863094">
                                                          <w:marLeft w:val="0"/>
                                                          <w:marRight w:val="0"/>
                                                          <w:marTop w:val="0"/>
                                                          <w:marBottom w:val="0"/>
                                                          <w:divBdr>
                                                            <w:top w:val="none" w:sz="0" w:space="0" w:color="auto"/>
                                                            <w:left w:val="none" w:sz="0" w:space="0" w:color="auto"/>
                                                            <w:bottom w:val="none" w:sz="0" w:space="0" w:color="auto"/>
                                                            <w:right w:val="none" w:sz="0" w:space="0" w:color="auto"/>
                                                          </w:divBdr>
                                                        </w:div>
                                                        <w:div w:id="7270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1337881412">
                                                          <w:marLeft w:val="0"/>
                                                          <w:marRight w:val="0"/>
                                                          <w:marTop w:val="0"/>
                                                          <w:marBottom w:val="0"/>
                                                          <w:divBdr>
                                                            <w:top w:val="none" w:sz="0" w:space="0" w:color="auto"/>
                                                            <w:left w:val="none" w:sz="0" w:space="0" w:color="auto"/>
                                                            <w:bottom w:val="none" w:sz="0" w:space="0" w:color="auto"/>
                                                            <w:right w:val="none" w:sz="0" w:space="0" w:color="auto"/>
                                                          </w:divBdr>
                                                        </w:div>
                                                        <w:div w:id="6320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0685">
                                                  <w:marLeft w:val="0"/>
                                                  <w:marRight w:val="0"/>
                                                  <w:marTop w:val="0"/>
                                                  <w:marBottom w:val="0"/>
                                                  <w:divBdr>
                                                    <w:top w:val="none" w:sz="0" w:space="0" w:color="auto"/>
                                                    <w:left w:val="none" w:sz="0" w:space="0" w:color="auto"/>
                                                    <w:bottom w:val="none" w:sz="0" w:space="0" w:color="auto"/>
                                                    <w:right w:val="none" w:sz="0" w:space="0" w:color="auto"/>
                                                  </w:divBdr>
                                                  <w:divsChild>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83528">
      <w:bodyDiv w:val="1"/>
      <w:marLeft w:val="0"/>
      <w:marRight w:val="0"/>
      <w:marTop w:val="0"/>
      <w:marBottom w:val="0"/>
      <w:divBdr>
        <w:top w:val="none" w:sz="0" w:space="0" w:color="auto"/>
        <w:left w:val="none" w:sz="0" w:space="0" w:color="auto"/>
        <w:bottom w:val="none" w:sz="0" w:space="0" w:color="auto"/>
        <w:right w:val="none" w:sz="0" w:space="0" w:color="auto"/>
      </w:divBdr>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coronavirus/2019-ncov/community/organizations/beauty-salon-barber-employers.html" TargetMode="External"/><Relationship Id="rId18" Type="http://schemas.openxmlformats.org/officeDocument/2006/relationships/hyperlink" Target="https://www.toronto.ca/home/covid-19/covid-19-reopening-recovery-rebuild/covid-19-reopening-guidelines-for-businesses-organizations/covid-19-guidance-employers-workplaces-business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sh.rks-gov.net/sr/" TargetMode="External"/><Relationship Id="rId17"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2" Type="http://schemas.openxmlformats.org/officeDocument/2006/relationships/numbering" Target="numbering.xml"/><Relationship Id="rId16" Type="http://schemas.openxmlformats.org/officeDocument/2006/relationships/hyperlink" Target="https://www.who.int/emergencies/diseases/novel-coronavirus-2019/advice-for-publ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ph-rks.org/" TargetMode="External"/><Relationship Id="rId5" Type="http://schemas.openxmlformats.org/officeDocument/2006/relationships/webSettings" Target="webSettings.xml"/><Relationship Id="rId15" Type="http://schemas.openxmlformats.org/officeDocument/2006/relationships/hyperlink" Target="https://www.toronto.ca/home/COVID-19/COVID-19-reopening-recovery-rebuild/COVID-19-reopening-guidelines-for-businesses-organizations/COVID-19-guidance-personal-service-settings/" TargetMode="External"/><Relationship Id="rId10" Type="http://schemas.openxmlformats.org/officeDocument/2006/relationships/hyperlink" Target="https://msh.rks-gov.net/s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iph-rks.org/" TargetMode="External"/><Relationship Id="rId14" Type="http://schemas.openxmlformats.org/officeDocument/2006/relationships/hyperlink" Target="https://www.gov.uk/government/publications/&#235;uhan-novel-coronavirus-infection-prevention-and-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D14A-8B4E-4D51-8DE2-AC12FF2A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3581</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laura.shehu</dc:creator>
  <cp:lastModifiedBy>Ardita Baraku</cp:lastModifiedBy>
  <cp:revision>7</cp:revision>
  <dcterms:created xsi:type="dcterms:W3CDTF">2022-06-10T10:49:00Z</dcterms:created>
  <dcterms:modified xsi:type="dcterms:W3CDTF">2022-06-10T13:20:00Z</dcterms:modified>
</cp:coreProperties>
</file>