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27CE9" w14:textId="77777777" w:rsidR="002B1715" w:rsidRPr="0063049D" w:rsidRDefault="002B1715" w:rsidP="002B1715">
      <w:pPr>
        <w:spacing w:before="1680" w:after="120" w:line="276" w:lineRule="auto"/>
        <w:rPr>
          <w:rFonts w:ascii="Times New Roman" w:hAnsi="Times New Roman" w:cs="Times New Roman"/>
          <w:b/>
          <w:noProof/>
          <w:color w:val="000000"/>
          <w:lang w:val="sq-AL"/>
        </w:rPr>
      </w:pPr>
      <w:r w:rsidRPr="0063049D">
        <w:rPr>
          <w:rFonts w:ascii="Times New Roman" w:hAnsi="Times New Roman" w:cs="Times New Roman"/>
          <w:noProof/>
          <w:lang w:val="sq-AL" w:eastAsia="sq-AL"/>
        </w:rPr>
        <w:drawing>
          <wp:anchor distT="0" distB="0" distL="114300" distR="114300" simplePos="0" relativeHeight="251660288" behindDoc="0" locked="0" layoutInCell="1" allowOverlap="1" wp14:anchorId="1F8A97E3" wp14:editId="22F1B303">
            <wp:simplePos x="0" y="0"/>
            <wp:positionH relativeFrom="margin">
              <wp:posOffset>2468880</wp:posOffset>
            </wp:positionH>
            <wp:positionV relativeFrom="paragraph">
              <wp:posOffset>220980</wp:posOffset>
            </wp:positionV>
            <wp:extent cx="946150" cy="1009650"/>
            <wp:effectExtent l="0" t="0" r="6350" b="0"/>
            <wp:wrapSquare wrapText="bothSides"/>
            <wp:docPr id="4" name="Picture 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stema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61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EEB15" w14:textId="77777777" w:rsidR="002B1715" w:rsidRPr="0063049D" w:rsidRDefault="002B1715" w:rsidP="002B1715">
      <w:pPr>
        <w:spacing w:after="0" w:line="276" w:lineRule="auto"/>
        <w:jc w:val="center"/>
        <w:rPr>
          <w:rFonts w:ascii="Times New Roman" w:hAnsi="Times New Roman" w:cs="Times New Roman"/>
          <w:b/>
          <w:noProof/>
          <w:color w:val="000000"/>
          <w:sz w:val="24"/>
          <w:szCs w:val="24"/>
          <w:lang w:val="sq-AL"/>
        </w:rPr>
      </w:pPr>
      <w:r w:rsidRPr="0063049D">
        <w:rPr>
          <w:rFonts w:ascii="Times New Roman" w:hAnsi="Times New Roman" w:cs="Times New Roman"/>
          <w:b/>
          <w:noProof/>
          <w:color w:val="000000"/>
          <w:sz w:val="24"/>
          <w:szCs w:val="24"/>
          <w:lang w:val="sq-AL"/>
        </w:rPr>
        <w:t>Republika e Kosovës</w:t>
      </w:r>
    </w:p>
    <w:p w14:paraId="49AD68CF" w14:textId="77777777" w:rsidR="002B1715" w:rsidRPr="0063049D" w:rsidRDefault="002B1715" w:rsidP="002B1715">
      <w:pPr>
        <w:spacing w:after="0" w:line="276" w:lineRule="auto"/>
        <w:jc w:val="center"/>
        <w:rPr>
          <w:rFonts w:ascii="Times New Roman" w:hAnsi="Times New Roman" w:cs="Times New Roman"/>
          <w:b/>
          <w:noProof/>
          <w:color w:val="000000"/>
          <w:sz w:val="24"/>
          <w:szCs w:val="24"/>
          <w:lang w:val="sq-AL"/>
        </w:rPr>
      </w:pPr>
      <w:r w:rsidRPr="0063049D">
        <w:rPr>
          <w:rFonts w:ascii="Times New Roman" w:hAnsi="Times New Roman" w:cs="Times New Roman"/>
          <w:b/>
          <w:noProof/>
          <w:color w:val="000000"/>
          <w:sz w:val="24"/>
          <w:szCs w:val="24"/>
          <w:lang w:val="sq-AL"/>
        </w:rPr>
        <w:t>Republika Kosova - Republic of Kosovo</w:t>
      </w:r>
    </w:p>
    <w:p w14:paraId="1C9AA17F" w14:textId="77777777" w:rsidR="002B1715" w:rsidRPr="0063049D" w:rsidRDefault="002B1715" w:rsidP="002B1715">
      <w:pPr>
        <w:spacing w:after="120" w:line="276" w:lineRule="auto"/>
        <w:jc w:val="center"/>
        <w:rPr>
          <w:rFonts w:ascii="Times New Roman" w:hAnsi="Times New Roman" w:cs="Times New Roman"/>
          <w:b/>
          <w:i/>
          <w:noProof/>
          <w:color w:val="000000"/>
          <w:sz w:val="24"/>
          <w:szCs w:val="24"/>
          <w:lang w:val="sq-AL"/>
        </w:rPr>
      </w:pPr>
      <w:r w:rsidRPr="0063049D">
        <w:rPr>
          <w:rFonts w:ascii="Times New Roman" w:hAnsi="Times New Roman" w:cs="Times New Roman"/>
          <w:b/>
          <w:i/>
          <w:noProof/>
          <w:color w:val="000000"/>
          <w:sz w:val="24"/>
          <w:szCs w:val="24"/>
          <w:lang w:val="sq-AL"/>
        </w:rPr>
        <w:t>Qeveria - Vlada - Government</w:t>
      </w:r>
    </w:p>
    <w:p w14:paraId="733245DF" w14:textId="77777777" w:rsidR="002B1715" w:rsidRPr="0063049D" w:rsidRDefault="002B1715" w:rsidP="002B1715">
      <w:pPr>
        <w:spacing w:after="2040" w:line="276" w:lineRule="auto"/>
        <w:jc w:val="center"/>
        <w:rPr>
          <w:rFonts w:ascii="Times New Roman" w:hAnsi="Times New Roman" w:cs="Times New Roman"/>
          <w:b/>
          <w:i/>
          <w:noProof/>
          <w:color w:val="000000"/>
          <w:lang w:val="sq-AL"/>
        </w:rPr>
      </w:pPr>
      <w:r w:rsidRPr="0063049D">
        <w:rPr>
          <w:rFonts w:ascii="Times New Roman" w:hAnsi="Times New Roman" w:cs="Times New Roman"/>
          <w:b/>
          <w:i/>
          <w:noProof/>
          <w:color w:val="000000"/>
          <w:lang w:val="sq-AL"/>
        </w:rPr>
        <w:t>Ministria e Shëndetësisë – Ministarstvo Zdravstva – Ministry of Health</w:t>
      </w:r>
    </w:p>
    <w:p w14:paraId="6AAF79D0" w14:textId="77777777" w:rsidR="002B1715" w:rsidRPr="0063049D" w:rsidRDefault="002B1715" w:rsidP="002B1715">
      <w:pPr>
        <w:pStyle w:val="BodyText"/>
        <w:spacing w:after="960"/>
        <w:jc w:val="center"/>
        <w:rPr>
          <w:rFonts w:ascii="Times New Roman" w:hAnsi="Times New Roman"/>
          <w:b/>
          <w:iCs/>
          <w:noProof/>
          <w:sz w:val="40"/>
          <w:szCs w:val="40"/>
        </w:rPr>
      </w:pPr>
      <w:r w:rsidRPr="0063049D">
        <w:rPr>
          <w:rFonts w:ascii="Times New Roman" w:hAnsi="Times New Roman"/>
          <w:b/>
          <w:iCs/>
          <w:noProof/>
          <w:sz w:val="40"/>
          <w:szCs w:val="40"/>
        </w:rPr>
        <w:t xml:space="preserve">“QASJA DIAGNOSTIKE E </w:t>
      </w:r>
      <w:r w:rsidR="00DD1BF1" w:rsidRPr="0063049D">
        <w:rPr>
          <w:rFonts w:ascii="Times New Roman" w:hAnsi="Times New Roman"/>
          <w:b/>
          <w:iCs/>
          <w:noProof/>
          <w:sz w:val="40"/>
          <w:szCs w:val="40"/>
        </w:rPr>
        <w:t xml:space="preserve">PAGJAKSIVE </w:t>
      </w:r>
      <w:r w:rsidR="00DD1BF1" w:rsidRPr="0063049D">
        <w:rPr>
          <w:rFonts w:ascii="Times New Roman" w:hAnsi="Times New Roman"/>
          <w:b/>
          <w:iCs/>
          <w:noProof/>
          <w:sz w:val="40"/>
          <w:szCs w:val="40"/>
        </w:rPr>
        <w:br/>
        <w:t>TE TË RRITURIT</w:t>
      </w:r>
      <w:r w:rsidRPr="0063049D">
        <w:rPr>
          <w:rFonts w:ascii="Times New Roman" w:hAnsi="Times New Roman"/>
          <w:b/>
          <w:iCs/>
          <w:noProof/>
          <w:sz w:val="40"/>
          <w:szCs w:val="40"/>
        </w:rPr>
        <w:t>”</w:t>
      </w:r>
    </w:p>
    <w:p w14:paraId="68E11FDD" w14:textId="77777777" w:rsidR="002B1715" w:rsidRPr="0063049D" w:rsidRDefault="002B1715" w:rsidP="00DD1BF1">
      <w:pPr>
        <w:pStyle w:val="BodyText"/>
        <w:spacing w:after="4200"/>
        <w:jc w:val="center"/>
        <w:rPr>
          <w:rFonts w:ascii="Times New Roman" w:hAnsi="Times New Roman"/>
          <w:b/>
          <w:iCs/>
          <w:noProof/>
          <w:sz w:val="40"/>
          <w:szCs w:val="40"/>
        </w:rPr>
      </w:pPr>
      <w:r w:rsidRPr="0063049D">
        <w:rPr>
          <w:rFonts w:ascii="Times New Roman" w:eastAsia="Arial" w:hAnsi="Times New Roman"/>
          <w:b/>
          <w:bCs/>
          <w:iCs/>
          <w:noProof/>
          <w:sz w:val="44"/>
          <w:szCs w:val="44"/>
        </w:rPr>
        <w:t>UDHËRRËFYES KLINIK</w:t>
      </w:r>
    </w:p>
    <w:p w14:paraId="1F90526E" w14:textId="77777777" w:rsidR="002B1715" w:rsidRPr="0063049D" w:rsidRDefault="002B1715" w:rsidP="00F847D5">
      <w:pPr>
        <w:spacing w:after="3840"/>
        <w:jc w:val="center"/>
        <w:rPr>
          <w:rFonts w:ascii="Times New Roman" w:hAnsi="Times New Roman" w:cs="Times New Roman"/>
          <w:noProof/>
          <w:sz w:val="28"/>
          <w:szCs w:val="28"/>
          <w:lang w:val="sq-AL"/>
        </w:rPr>
      </w:pPr>
      <w:r w:rsidRPr="0063049D">
        <w:rPr>
          <w:rFonts w:ascii="Times New Roman" w:hAnsi="Times New Roman" w:cs="Times New Roman"/>
          <w:noProof/>
          <w:sz w:val="28"/>
          <w:szCs w:val="28"/>
          <w:lang w:val="sq-AL"/>
        </w:rPr>
        <w:t>Udhërrëfyesi Nr.                   Prishtinë, 2024                     Versioni 1.0</w:t>
      </w:r>
    </w:p>
    <w:sdt>
      <w:sdtPr>
        <w:rPr>
          <w:rFonts w:ascii="Times New Roman" w:eastAsiaTheme="minorHAnsi" w:hAnsi="Times New Roman" w:cs="Times New Roman"/>
          <w:color w:val="auto"/>
          <w:kern w:val="2"/>
          <w:sz w:val="22"/>
          <w:szCs w:val="22"/>
          <w14:ligatures w14:val="standardContextual"/>
        </w:rPr>
        <w:id w:val="-1588757904"/>
        <w:docPartObj>
          <w:docPartGallery w:val="Table of Contents"/>
          <w:docPartUnique/>
        </w:docPartObj>
      </w:sdtPr>
      <w:sdtEndPr>
        <w:rPr>
          <w:b/>
          <w:bCs/>
          <w:noProof/>
        </w:rPr>
      </w:sdtEndPr>
      <w:sdtContent>
        <w:p w14:paraId="7EB70413" w14:textId="77777777" w:rsidR="00FF2847" w:rsidRPr="0063049D" w:rsidRDefault="00FF2847">
          <w:pPr>
            <w:pStyle w:val="TOCHeading"/>
            <w:rPr>
              <w:rFonts w:ascii="Times New Roman" w:hAnsi="Times New Roman" w:cs="Times New Roman"/>
              <w:lang w:val="sq-AL"/>
            </w:rPr>
          </w:pPr>
          <w:r w:rsidRPr="0063049D">
            <w:rPr>
              <w:rFonts w:ascii="Times New Roman" w:hAnsi="Times New Roman" w:cs="Times New Roman"/>
              <w:lang w:val="sq-AL"/>
            </w:rPr>
            <w:t>Përmbajtja</w:t>
          </w:r>
        </w:p>
        <w:p w14:paraId="4E243CFF" w14:textId="77777777" w:rsidR="00CB0D02" w:rsidRDefault="00FF2847">
          <w:pPr>
            <w:pStyle w:val="TOC1"/>
            <w:tabs>
              <w:tab w:val="right" w:leader="dot" w:pos="9350"/>
            </w:tabs>
            <w:rPr>
              <w:rFonts w:eastAsiaTheme="minorEastAsia"/>
              <w:noProof/>
              <w:kern w:val="0"/>
              <w:lang w:val="sq-AL" w:eastAsia="sq-AL"/>
              <w14:ligatures w14:val="none"/>
            </w:rPr>
          </w:pPr>
          <w:r w:rsidRPr="0063049D">
            <w:rPr>
              <w:rFonts w:ascii="Times New Roman" w:hAnsi="Times New Roman" w:cs="Times New Roman"/>
              <w:lang w:val="sq-AL"/>
            </w:rPr>
            <w:fldChar w:fldCharType="begin"/>
          </w:r>
          <w:r w:rsidRPr="0063049D">
            <w:rPr>
              <w:rFonts w:ascii="Times New Roman" w:hAnsi="Times New Roman" w:cs="Times New Roman"/>
              <w:lang w:val="sq-AL"/>
            </w:rPr>
            <w:instrText xml:space="preserve"> TOC \o "1-3" \h \z \u </w:instrText>
          </w:r>
          <w:r w:rsidRPr="0063049D">
            <w:rPr>
              <w:rFonts w:ascii="Times New Roman" w:hAnsi="Times New Roman" w:cs="Times New Roman"/>
              <w:lang w:val="sq-AL"/>
            </w:rPr>
            <w:fldChar w:fldCharType="separate"/>
          </w:r>
          <w:hyperlink w:anchor="_Toc184804403" w:history="1">
            <w:r w:rsidR="00CB0D02" w:rsidRPr="00FE23E9">
              <w:rPr>
                <w:rStyle w:val="Hyperlink"/>
                <w:rFonts w:ascii="Times New Roman" w:hAnsi="Times New Roman" w:cs="Times New Roman"/>
                <w:noProof/>
                <w:lang w:val="sq-AL"/>
              </w:rPr>
              <w:t>1. Hyrje</w:t>
            </w:r>
            <w:r w:rsidR="00CB0D02">
              <w:rPr>
                <w:noProof/>
                <w:webHidden/>
              </w:rPr>
              <w:tab/>
            </w:r>
            <w:r w:rsidR="00CB0D02">
              <w:rPr>
                <w:noProof/>
                <w:webHidden/>
              </w:rPr>
              <w:fldChar w:fldCharType="begin"/>
            </w:r>
            <w:r w:rsidR="00CB0D02">
              <w:rPr>
                <w:noProof/>
                <w:webHidden/>
              </w:rPr>
              <w:instrText xml:space="preserve"> PAGEREF _Toc184804403 \h </w:instrText>
            </w:r>
            <w:r w:rsidR="00CB0D02">
              <w:rPr>
                <w:noProof/>
                <w:webHidden/>
              </w:rPr>
            </w:r>
            <w:r w:rsidR="00CB0D02">
              <w:rPr>
                <w:noProof/>
                <w:webHidden/>
              </w:rPr>
              <w:fldChar w:fldCharType="separate"/>
            </w:r>
            <w:r w:rsidR="00CB0D02">
              <w:rPr>
                <w:noProof/>
                <w:webHidden/>
              </w:rPr>
              <w:t>4</w:t>
            </w:r>
            <w:r w:rsidR="00CB0D02">
              <w:rPr>
                <w:noProof/>
                <w:webHidden/>
              </w:rPr>
              <w:fldChar w:fldCharType="end"/>
            </w:r>
          </w:hyperlink>
        </w:p>
        <w:p w14:paraId="5F44D249" w14:textId="77777777" w:rsidR="00CB0D02" w:rsidRDefault="00B14727">
          <w:pPr>
            <w:pStyle w:val="TOC1"/>
            <w:tabs>
              <w:tab w:val="right" w:leader="dot" w:pos="9350"/>
            </w:tabs>
            <w:rPr>
              <w:rFonts w:eastAsiaTheme="minorEastAsia"/>
              <w:noProof/>
              <w:kern w:val="0"/>
              <w:lang w:val="sq-AL" w:eastAsia="sq-AL"/>
              <w14:ligatures w14:val="none"/>
            </w:rPr>
          </w:pPr>
          <w:hyperlink w:anchor="_Toc184804404" w:history="1">
            <w:r w:rsidR="00CB0D02" w:rsidRPr="00FE23E9">
              <w:rPr>
                <w:rStyle w:val="Hyperlink"/>
                <w:rFonts w:ascii="Times New Roman" w:hAnsi="Times New Roman" w:cs="Times New Roman"/>
                <w:noProof/>
                <w:lang w:val="sq-AL"/>
              </w:rPr>
              <w:t>2. Qëllimi dhe fokusi</w:t>
            </w:r>
            <w:r w:rsidR="00CB0D02">
              <w:rPr>
                <w:noProof/>
                <w:webHidden/>
              </w:rPr>
              <w:tab/>
            </w:r>
            <w:r w:rsidR="00CB0D02">
              <w:rPr>
                <w:noProof/>
                <w:webHidden/>
              </w:rPr>
              <w:fldChar w:fldCharType="begin"/>
            </w:r>
            <w:r w:rsidR="00CB0D02">
              <w:rPr>
                <w:noProof/>
                <w:webHidden/>
              </w:rPr>
              <w:instrText xml:space="preserve"> PAGEREF _Toc184804404 \h </w:instrText>
            </w:r>
            <w:r w:rsidR="00CB0D02">
              <w:rPr>
                <w:noProof/>
                <w:webHidden/>
              </w:rPr>
            </w:r>
            <w:r w:rsidR="00CB0D02">
              <w:rPr>
                <w:noProof/>
                <w:webHidden/>
              </w:rPr>
              <w:fldChar w:fldCharType="separate"/>
            </w:r>
            <w:r w:rsidR="00CB0D02">
              <w:rPr>
                <w:noProof/>
                <w:webHidden/>
              </w:rPr>
              <w:t>5</w:t>
            </w:r>
            <w:r w:rsidR="00CB0D02">
              <w:rPr>
                <w:noProof/>
                <w:webHidden/>
              </w:rPr>
              <w:fldChar w:fldCharType="end"/>
            </w:r>
          </w:hyperlink>
        </w:p>
        <w:p w14:paraId="6E441794" w14:textId="77777777" w:rsidR="00CB0D02" w:rsidRDefault="00B14727">
          <w:pPr>
            <w:pStyle w:val="TOC2"/>
            <w:rPr>
              <w:rFonts w:eastAsiaTheme="minorEastAsia"/>
              <w:noProof/>
              <w:kern w:val="0"/>
              <w:lang w:val="sq-AL" w:eastAsia="sq-AL"/>
              <w14:ligatures w14:val="none"/>
            </w:rPr>
          </w:pPr>
          <w:hyperlink w:anchor="_Toc184804405" w:history="1">
            <w:r w:rsidR="00CB0D02" w:rsidRPr="00FE23E9">
              <w:rPr>
                <w:rStyle w:val="Hyperlink"/>
                <w:rFonts w:ascii="Times New Roman" w:hAnsi="Times New Roman" w:cs="Times New Roman"/>
                <w:noProof/>
                <w:lang w:val="sq-AL"/>
              </w:rPr>
              <w:t>2.1. Definicioni i anemisë</w:t>
            </w:r>
            <w:r w:rsidR="00CB0D02">
              <w:rPr>
                <w:noProof/>
                <w:webHidden/>
              </w:rPr>
              <w:tab/>
            </w:r>
            <w:r w:rsidR="00CB0D02">
              <w:rPr>
                <w:noProof/>
                <w:webHidden/>
              </w:rPr>
              <w:fldChar w:fldCharType="begin"/>
            </w:r>
            <w:r w:rsidR="00CB0D02">
              <w:rPr>
                <w:noProof/>
                <w:webHidden/>
              </w:rPr>
              <w:instrText xml:space="preserve"> PAGEREF _Toc184804405 \h </w:instrText>
            </w:r>
            <w:r w:rsidR="00CB0D02">
              <w:rPr>
                <w:noProof/>
                <w:webHidden/>
              </w:rPr>
            </w:r>
            <w:r w:rsidR="00CB0D02">
              <w:rPr>
                <w:noProof/>
                <w:webHidden/>
              </w:rPr>
              <w:fldChar w:fldCharType="separate"/>
            </w:r>
            <w:r w:rsidR="00CB0D02">
              <w:rPr>
                <w:noProof/>
                <w:webHidden/>
              </w:rPr>
              <w:t>5</w:t>
            </w:r>
            <w:r w:rsidR="00CB0D02">
              <w:rPr>
                <w:noProof/>
                <w:webHidden/>
              </w:rPr>
              <w:fldChar w:fldCharType="end"/>
            </w:r>
          </w:hyperlink>
        </w:p>
        <w:p w14:paraId="45497988" w14:textId="77777777" w:rsidR="00CB0D02" w:rsidRDefault="00B14727">
          <w:pPr>
            <w:pStyle w:val="TOC2"/>
            <w:rPr>
              <w:rFonts w:eastAsiaTheme="minorEastAsia"/>
              <w:noProof/>
              <w:kern w:val="0"/>
              <w:lang w:val="sq-AL" w:eastAsia="sq-AL"/>
              <w14:ligatures w14:val="none"/>
            </w:rPr>
          </w:pPr>
          <w:hyperlink w:anchor="_Toc184804406" w:history="1">
            <w:r w:rsidR="00CB0D02" w:rsidRPr="00FE23E9">
              <w:rPr>
                <w:rStyle w:val="Hyperlink"/>
                <w:rFonts w:ascii="Times New Roman" w:hAnsi="Times New Roman" w:cs="Times New Roman"/>
                <w:noProof/>
                <w:lang w:val="sq-AL"/>
              </w:rPr>
              <w:t>2.2. Epidemiologjia</w:t>
            </w:r>
            <w:r w:rsidR="00CB0D02">
              <w:rPr>
                <w:noProof/>
                <w:webHidden/>
              </w:rPr>
              <w:tab/>
            </w:r>
            <w:r w:rsidR="00CB0D02">
              <w:rPr>
                <w:noProof/>
                <w:webHidden/>
              </w:rPr>
              <w:fldChar w:fldCharType="begin"/>
            </w:r>
            <w:r w:rsidR="00CB0D02">
              <w:rPr>
                <w:noProof/>
                <w:webHidden/>
              </w:rPr>
              <w:instrText xml:space="preserve"> PAGEREF _Toc184804406 \h </w:instrText>
            </w:r>
            <w:r w:rsidR="00CB0D02">
              <w:rPr>
                <w:noProof/>
                <w:webHidden/>
              </w:rPr>
            </w:r>
            <w:r w:rsidR="00CB0D02">
              <w:rPr>
                <w:noProof/>
                <w:webHidden/>
              </w:rPr>
              <w:fldChar w:fldCharType="separate"/>
            </w:r>
            <w:r w:rsidR="00CB0D02">
              <w:rPr>
                <w:noProof/>
                <w:webHidden/>
              </w:rPr>
              <w:t>5</w:t>
            </w:r>
            <w:r w:rsidR="00CB0D02">
              <w:rPr>
                <w:noProof/>
                <w:webHidden/>
              </w:rPr>
              <w:fldChar w:fldCharType="end"/>
            </w:r>
          </w:hyperlink>
        </w:p>
        <w:p w14:paraId="2EC83E7C" w14:textId="77777777" w:rsidR="00CB0D02" w:rsidRDefault="00B14727">
          <w:pPr>
            <w:pStyle w:val="TOC2"/>
            <w:rPr>
              <w:rFonts w:eastAsiaTheme="minorEastAsia"/>
              <w:noProof/>
              <w:kern w:val="0"/>
              <w:lang w:val="sq-AL" w:eastAsia="sq-AL"/>
              <w14:ligatures w14:val="none"/>
            </w:rPr>
          </w:pPr>
          <w:hyperlink w:anchor="_Toc184804407" w:history="1">
            <w:r w:rsidR="00CB0D02" w:rsidRPr="00FE23E9">
              <w:rPr>
                <w:rStyle w:val="Hyperlink"/>
                <w:rFonts w:ascii="Times New Roman" w:hAnsi="Times New Roman" w:cs="Times New Roman"/>
                <w:noProof/>
                <w:lang w:val="sq-AL"/>
              </w:rPr>
              <w:t>2.3. Popullata e synuar</w:t>
            </w:r>
            <w:r w:rsidR="00CB0D02">
              <w:rPr>
                <w:noProof/>
                <w:webHidden/>
              </w:rPr>
              <w:tab/>
            </w:r>
            <w:r w:rsidR="00CB0D02">
              <w:rPr>
                <w:noProof/>
                <w:webHidden/>
              </w:rPr>
              <w:fldChar w:fldCharType="begin"/>
            </w:r>
            <w:r w:rsidR="00CB0D02">
              <w:rPr>
                <w:noProof/>
                <w:webHidden/>
              </w:rPr>
              <w:instrText xml:space="preserve"> PAGEREF _Toc184804407 \h </w:instrText>
            </w:r>
            <w:r w:rsidR="00CB0D02">
              <w:rPr>
                <w:noProof/>
                <w:webHidden/>
              </w:rPr>
            </w:r>
            <w:r w:rsidR="00CB0D02">
              <w:rPr>
                <w:noProof/>
                <w:webHidden/>
              </w:rPr>
              <w:fldChar w:fldCharType="separate"/>
            </w:r>
            <w:r w:rsidR="00CB0D02">
              <w:rPr>
                <w:noProof/>
                <w:webHidden/>
              </w:rPr>
              <w:t>5</w:t>
            </w:r>
            <w:r w:rsidR="00CB0D02">
              <w:rPr>
                <w:noProof/>
                <w:webHidden/>
              </w:rPr>
              <w:fldChar w:fldCharType="end"/>
            </w:r>
          </w:hyperlink>
        </w:p>
        <w:p w14:paraId="5311D9FC" w14:textId="77777777" w:rsidR="00CB0D02" w:rsidRDefault="00B14727">
          <w:pPr>
            <w:pStyle w:val="TOC2"/>
            <w:rPr>
              <w:rFonts w:eastAsiaTheme="minorEastAsia"/>
              <w:noProof/>
              <w:kern w:val="0"/>
              <w:lang w:val="sq-AL" w:eastAsia="sq-AL"/>
              <w14:ligatures w14:val="none"/>
            </w:rPr>
          </w:pPr>
          <w:hyperlink w:anchor="_Toc184804408" w:history="1">
            <w:r w:rsidR="00CB0D02" w:rsidRPr="00FE23E9">
              <w:rPr>
                <w:rStyle w:val="Hyperlink"/>
                <w:rFonts w:ascii="Times New Roman" w:hAnsi="Times New Roman" w:cs="Times New Roman"/>
                <w:noProof/>
                <w:lang w:val="sq-AL"/>
              </w:rPr>
              <w:t>2.4. Dedikimi i udhërrëfyesit</w:t>
            </w:r>
            <w:r w:rsidR="00CB0D02">
              <w:rPr>
                <w:noProof/>
                <w:webHidden/>
              </w:rPr>
              <w:tab/>
            </w:r>
            <w:r w:rsidR="00CB0D02">
              <w:rPr>
                <w:noProof/>
                <w:webHidden/>
              </w:rPr>
              <w:fldChar w:fldCharType="begin"/>
            </w:r>
            <w:r w:rsidR="00CB0D02">
              <w:rPr>
                <w:noProof/>
                <w:webHidden/>
              </w:rPr>
              <w:instrText xml:space="preserve"> PAGEREF _Toc184804408 \h </w:instrText>
            </w:r>
            <w:r w:rsidR="00CB0D02">
              <w:rPr>
                <w:noProof/>
                <w:webHidden/>
              </w:rPr>
            </w:r>
            <w:r w:rsidR="00CB0D02">
              <w:rPr>
                <w:noProof/>
                <w:webHidden/>
              </w:rPr>
              <w:fldChar w:fldCharType="separate"/>
            </w:r>
            <w:r w:rsidR="00CB0D02">
              <w:rPr>
                <w:noProof/>
                <w:webHidden/>
              </w:rPr>
              <w:t>6</w:t>
            </w:r>
            <w:r w:rsidR="00CB0D02">
              <w:rPr>
                <w:noProof/>
                <w:webHidden/>
              </w:rPr>
              <w:fldChar w:fldCharType="end"/>
            </w:r>
          </w:hyperlink>
        </w:p>
        <w:p w14:paraId="6EE48890" w14:textId="77777777" w:rsidR="00CB0D02" w:rsidRDefault="00B14727">
          <w:pPr>
            <w:pStyle w:val="TOC2"/>
            <w:rPr>
              <w:rFonts w:eastAsiaTheme="minorEastAsia"/>
              <w:noProof/>
              <w:kern w:val="0"/>
              <w:lang w:val="sq-AL" w:eastAsia="sq-AL"/>
              <w14:ligatures w14:val="none"/>
            </w:rPr>
          </w:pPr>
          <w:hyperlink w:anchor="_Toc184804409" w:history="1">
            <w:r w:rsidR="00CB0D02" w:rsidRPr="00FE23E9">
              <w:rPr>
                <w:rStyle w:val="Hyperlink"/>
                <w:rFonts w:ascii="Times New Roman" w:hAnsi="Times New Roman" w:cs="Times New Roman"/>
                <w:noProof/>
                <w:lang w:val="sq-AL"/>
              </w:rPr>
              <w:t>2.5. Pyetjet mjekësore</w:t>
            </w:r>
            <w:r w:rsidR="00CB0D02">
              <w:rPr>
                <w:noProof/>
                <w:webHidden/>
              </w:rPr>
              <w:tab/>
            </w:r>
            <w:r w:rsidR="00CB0D02">
              <w:rPr>
                <w:noProof/>
                <w:webHidden/>
              </w:rPr>
              <w:fldChar w:fldCharType="begin"/>
            </w:r>
            <w:r w:rsidR="00CB0D02">
              <w:rPr>
                <w:noProof/>
                <w:webHidden/>
              </w:rPr>
              <w:instrText xml:space="preserve"> PAGEREF _Toc184804409 \h </w:instrText>
            </w:r>
            <w:r w:rsidR="00CB0D02">
              <w:rPr>
                <w:noProof/>
                <w:webHidden/>
              </w:rPr>
            </w:r>
            <w:r w:rsidR="00CB0D02">
              <w:rPr>
                <w:noProof/>
                <w:webHidden/>
              </w:rPr>
              <w:fldChar w:fldCharType="separate"/>
            </w:r>
            <w:r w:rsidR="00CB0D02">
              <w:rPr>
                <w:noProof/>
                <w:webHidden/>
              </w:rPr>
              <w:t>6</w:t>
            </w:r>
            <w:r w:rsidR="00CB0D02">
              <w:rPr>
                <w:noProof/>
                <w:webHidden/>
              </w:rPr>
              <w:fldChar w:fldCharType="end"/>
            </w:r>
          </w:hyperlink>
        </w:p>
        <w:p w14:paraId="5057EB5B" w14:textId="77777777" w:rsidR="00CB0D02" w:rsidRDefault="00B14727">
          <w:pPr>
            <w:pStyle w:val="TOC1"/>
            <w:tabs>
              <w:tab w:val="right" w:leader="dot" w:pos="9350"/>
            </w:tabs>
            <w:rPr>
              <w:rFonts w:eastAsiaTheme="minorEastAsia"/>
              <w:noProof/>
              <w:kern w:val="0"/>
              <w:lang w:val="sq-AL" w:eastAsia="sq-AL"/>
              <w14:ligatures w14:val="none"/>
            </w:rPr>
          </w:pPr>
          <w:hyperlink w:anchor="_Toc184804410" w:history="1">
            <w:r w:rsidR="00CB0D02" w:rsidRPr="00FE23E9">
              <w:rPr>
                <w:rStyle w:val="Hyperlink"/>
                <w:rFonts w:ascii="Times New Roman" w:hAnsi="Times New Roman" w:cs="Times New Roman"/>
                <w:noProof/>
                <w:lang w:val="sq-AL"/>
              </w:rPr>
              <w:t>3. Metodologjia</w:t>
            </w:r>
            <w:r w:rsidR="00CB0D02">
              <w:rPr>
                <w:noProof/>
                <w:webHidden/>
              </w:rPr>
              <w:tab/>
            </w:r>
            <w:r w:rsidR="00CB0D02">
              <w:rPr>
                <w:noProof/>
                <w:webHidden/>
              </w:rPr>
              <w:fldChar w:fldCharType="begin"/>
            </w:r>
            <w:r w:rsidR="00CB0D02">
              <w:rPr>
                <w:noProof/>
                <w:webHidden/>
              </w:rPr>
              <w:instrText xml:space="preserve"> PAGEREF _Toc184804410 \h </w:instrText>
            </w:r>
            <w:r w:rsidR="00CB0D02">
              <w:rPr>
                <w:noProof/>
                <w:webHidden/>
              </w:rPr>
            </w:r>
            <w:r w:rsidR="00CB0D02">
              <w:rPr>
                <w:noProof/>
                <w:webHidden/>
              </w:rPr>
              <w:fldChar w:fldCharType="separate"/>
            </w:r>
            <w:r w:rsidR="00CB0D02">
              <w:rPr>
                <w:noProof/>
                <w:webHidden/>
              </w:rPr>
              <w:t>7</w:t>
            </w:r>
            <w:r w:rsidR="00CB0D02">
              <w:rPr>
                <w:noProof/>
                <w:webHidden/>
              </w:rPr>
              <w:fldChar w:fldCharType="end"/>
            </w:r>
          </w:hyperlink>
        </w:p>
        <w:p w14:paraId="57ECE364" w14:textId="77777777" w:rsidR="00CB0D02" w:rsidRDefault="00B14727">
          <w:pPr>
            <w:pStyle w:val="TOC2"/>
            <w:rPr>
              <w:rFonts w:eastAsiaTheme="minorEastAsia"/>
              <w:noProof/>
              <w:kern w:val="0"/>
              <w:lang w:val="sq-AL" w:eastAsia="sq-AL"/>
              <w14:ligatures w14:val="none"/>
            </w:rPr>
          </w:pPr>
          <w:hyperlink w:anchor="_Toc184804411" w:history="1">
            <w:r w:rsidR="00CB0D02" w:rsidRPr="00FE23E9">
              <w:rPr>
                <w:rStyle w:val="Hyperlink"/>
                <w:rFonts w:ascii="Times New Roman" w:hAnsi="Times New Roman" w:cs="Times New Roman"/>
                <w:noProof/>
                <w:lang w:val="sq-AL"/>
              </w:rPr>
              <w:t>3.1. Burimet e financimit</w:t>
            </w:r>
            <w:r w:rsidR="00CB0D02">
              <w:rPr>
                <w:noProof/>
                <w:webHidden/>
              </w:rPr>
              <w:tab/>
            </w:r>
            <w:r w:rsidR="00CB0D02">
              <w:rPr>
                <w:noProof/>
                <w:webHidden/>
              </w:rPr>
              <w:fldChar w:fldCharType="begin"/>
            </w:r>
            <w:r w:rsidR="00CB0D02">
              <w:rPr>
                <w:noProof/>
                <w:webHidden/>
              </w:rPr>
              <w:instrText xml:space="preserve"> PAGEREF _Toc184804411 \h </w:instrText>
            </w:r>
            <w:r w:rsidR="00CB0D02">
              <w:rPr>
                <w:noProof/>
                <w:webHidden/>
              </w:rPr>
            </w:r>
            <w:r w:rsidR="00CB0D02">
              <w:rPr>
                <w:noProof/>
                <w:webHidden/>
              </w:rPr>
              <w:fldChar w:fldCharType="separate"/>
            </w:r>
            <w:r w:rsidR="00CB0D02">
              <w:rPr>
                <w:noProof/>
                <w:webHidden/>
              </w:rPr>
              <w:t>7</w:t>
            </w:r>
            <w:r w:rsidR="00CB0D02">
              <w:rPr>
                <w:noProof/>
                <w:webHidden/>
              </w:rPr>
              <w:fldChar w:fldCharType="end"/>
            </w:r>
          </w:hyperlink>
        </w:p>
        <w:p w14:paraId="35DC4B4B" w14:textId="77777777" w:rsidR="00CB0D02" w:rsidRDefault="00B14727">
          <w:pPr>
            <w:pStyle w:val="TOC1"/>
            <w:tabs>
              <w:tab w:val="right" w:leader="dot" w:pos="9350"/>
            </w:tabs>
            <w:rPr>
              <w:rFonts w:eastAsiaTheme="minorEastAsia"/>
              <w:noProof/>
              <w:kern w:val="0"/>
              <w:lang w:val="sq-AL" w:eastAsia="sq-AL"/>
              <w14:ligatures w14:val="none"/>
            </w:rPr>
          </w:pPr>
          <w:hyperlink w:anchor="_Toc184804412" w:history="1">
            <w:r w:rsidR="00CB0D02" w:rsidRPr="00FE23E9">
              <w:rPr>
                <w:rStyle w:val="Hyperlink"/>
                <w:rFonts w:ascii="Times New Roman" w:hAnsi="Times New Roman" w:cs="Times New Roman"/>
                <w:noProof/>
                <w:lang w:val="sq-AL"/>
              </w:rPr>
              <w:t>4. Rekomandimet</w:t>
            </w:r>
            <w:r w:rsidR="00CB0D02">
              <w:rPr>
                <w:noProof/>
                <w:webHidden/>
              </w:rPr>
              <w:tab/>
            </w:r>
            <w:r w:rsidR="00CB0D02">
              <w:rPr>
                <w:noProof/>
                <w:webHidden/>
              </w:rPr>
              <w:fldChar w:fldCharType="begin"/>
            </w:r>
            <w:r w:rsidR="00CB0D02">
              <w:rPr>
                <w:noProof/>
                <w:webHidden/>
              </w:rPr>
              <w:instrText xml:space="preserve"> PAGEREF _Toc184804412 \h </w:instrText>
            </w:r>
            <w:r w:rsidR="00CB0D02">
              <w:rPr>
                <w:noProof/>
                <w:webHidden/>
              </w:rPr>
            </w:r>
            <w:r w:rsidR="00CB0D02">
              <w:rPr>
                <w:noProof/>
                <w:webHidden/>
              </w:rPr>
              <w:fldChar w:fldCharType="separate"/>
            </w:r>
            <w:r w:rsidR="00CB0D02">
              <w:rPr>
                <w:noProof/>
                <w:webHidden/>
              </w:rPr>
              <w:t>8</w:t>
            </w:r>
            <w:r w:rsidR="00CB0D02">
              <w:rPr>
                <w:noProof/>
                <w:webHidden/>
              </w:rPr>
              <w:fldChar w:fldCharType="end"/>
            </w:r>
          </w:hyperlink>
        </w:p>
        <w:p w14:paraId="5F415F86" w14:textId="77777777" w:rsidR="00CB0D02" w:rsidRDefault="00B14727">
          <w:pPr>
            <w:pStyle w:val="TOC1"/>
            <w:tabs>
              <w:tab w:val="right" w:leader="dot" w:pos="9350"/>
            </w:tabs>
            <w:rPr>
              <w:rFonts w:eastAsiaTheme="minorEastAsia"/>
              <w:noProof/>
              <w:kern w:val="0"/>
              <w:lang w:val="sq-AL" w:eastAsia="sq-AL"/>
              <w14:ligatures w14:val="none"/>
            </w:rPr>
          </w:pPr>
          <w:hyperlink w:anchor="_Toc184804413" w:history="1">
            <w:r w:rsidR="00CB0D02" w:rsidRPr="00FE23E9">
              <w:rPr>
                <w:rStyle w:val="Hyperlink"/>
                <w:rFonts w:ascii="Times New Roman" w:hAnsi="Times New Roman" w:cs="Times New Roman"/>
                <w:noProof/>
                <w:lang w:val="sq-AL"/>
              </w:rPr>
              <w:t>5. Definicioni i anemisë</w:t>
            </w:r>
            <w:r w:rsidR="00CB0D02">
              <w:rPr>
                <w:noProof/>
                <w:webHidden/>
              </w:rPr>
              <w:tab/>
            </w:r>
            <w:r w:rsidR="00CB0D02">
              <w:rPr>
                <w:noProof/>
                <w:webHidden/>
              </w:rPr>
              <w:fldChar w:fldCharType="begin"/>
            </w:r>
            <w:r w:rsidR="00CB0D02">
              <w:rPr>
                <w:noProof/>
                <w:webHidden/>
              </w:rPr>
              <w:instrText xml:space="preserve"> PAGEREF _Toc184804413 \h </w:instrText>
            </w:r>
            <w:r w:rsidR="00CB0D02">
              <w:rPr>
                <w:noProof/>
                <w:webHidden/>
              </w:rPr>
            </w:r>
            <w:r w:rsidR="00CB0D02">
              <w:rPr>
                <w:noProof/>
                <w:webHidden/>
              </w:rPr>
              <w:fldChar w:fldCharType="separate"/>
            </w:r>
            <w:r w:rsidR="00CB0D02">
              <w:rPr>
                <w:noProof/>
                <w:webHidden/>
              </w:rPr>
              <w:t>10</w:t>
            </w:r>
            <w:r w:rsidR="00CB0D02">
              <w:rPr>
                <w:noProof/>
                <w:webHidden/>
              </w:rPr>
              <w:fldChar w:fldCharType="end"/>
            </w:r>
          </w:hyperlink>
        </w:p>
        <w:p w14:paraId="69FA8B5E" w14:textId="77777777" w:rsidR="00CB0D02" w:rsidRDefault="00B14727">
          <w:pPr>
            <w:pStyle w:val="TOC2"/>
            <w:rPr>
              <w:rFonts w:eastAsiaTheme="minorEastAsia"/>
              <w:noProof/>
              <w:kern w:val="0"/>
              <w:lang w:val="sq-AL" w:eastAsia="sq-AL"/>
              <w14:ligatures w14:val="none"/>
            </w:rPr>
          </w:pPr>
          <w:hyperlink w:anchor="_Toc184804414" w:history="1">
            <w:r w:rsidR="00CB0D02" w:rsidRPr="00FE23E9">
              <w:rPr>
                <w:rStyle w:val="Hyperlink"/>
                <w:rFonts w:ascii="Times New Roman" w:hAnsi="Times New Roman" w:cs="Times New Roman"/>
                <w:bCs/>
                <w:noProof/>
                <w:lang w:val="sq-AL"/>
              </w:rPr>
              <w:t>5.1. Klasifikimi i anemive</w:t>
            </w:r>
            <w:r w:rsidR="00CB0D02">
              <w:rPr>
                <w:noProof/>
                <w:webHidden/>
              </w:rPr>
              <w:tab/>
            </w:r>
            <w:r w:rsidR="00CB0D02">
              <w:rPr>
                <w:noProof/>
                <w:webHidden/>
              </w:rPr>
              <w:fldChar w:fldCharType="begin"/>
            </w:r>
            <w:r w:rsidR="00CB0D02">
              <w:rPr>
                <w:noProof/>
                <w:webHidden/>
              </w:rPr>
              <w:instrText xml:space="preserve"> PAGEREF _Toc184804414 \h </w:instrText>
            </w:r>
            <w:r w:rsidR="00CB0D02">
              <w:rPr>
                <w:noProof/>
                <w:webHidden/>
              </w:rPr>
            </w:r>
            <w:r w:rsidR="00CB0D02">
              <w:rPr>
                <w:noProof/>
                <w:webHidden/>
              </w:rPr>
              <w:fldChar w:fldCharType="separate"/>
            </w:r>
            <w:r w:rsidR="00CB0D02">
              <w:rPr>
                <w:noProof/>
                <w:webHidden/>
              </w:rPr>
              <w:t>10</w:t>
            </w:r>
            <w:r w:rsidR="00CB0D02">
              <w:rPr>
                <w:noProof/>
                <w:webHidden/>
              </w:rPr>
              <w:fldChar w:fldCharType="end"/>
            </w:r>
          </w:hyperlink>
        </w:p>
        <w:p w14:paraId="4BC1805F" w14:textId="77777777" w:rsidR="00CB0D02" w:rsidRDefault="00B14727">
          <w:pPr>
            <w:pStyle w:val="TOC2"/>
            <w:rPr>
              <w:rFonts w:eastAsiaTheme="minorEastAsia"/>
              <w:noProof/>
              <w:kern w:val="0"/>
              <w:lang w:val="sq-AL" w:eastAsia="sq-AL"/>
              <w14:ligatures w14:val="none"/>
            </w:rPr>
          </w:pPr>
          <w:hyperlink w:anchor="_Toc184804415" w:history="1">
            <w:r w:rsidR="00CB0D02" w:rsidRPr="00FE23E9">
              <w:rPr>
                <w:rStyle w:val="Hyperlink"/>
                <w:rFonts w:ascii="Times New Roman" w:eastAsia="Times New Roman" w:hAnsi="Times New Roman" w:cs="Times New Roman"/>
                <w:noProof/>
                <w:lang w:val="sq-AL"/>
              </w:rPr>
              <w:t>6. Anemia nga mungesa e hekurit te të rriturit</w:t>
            </w:r>
            <w:r w:rsidR="00CB0D02">
              <w:rPr>
                <w:noProof/>
                <w:webHidden/>
              </w:rPr>
              <w:tab/>
            </w:r>
            <w:r w:rsidR="00CB0D02">
              <w:rPr>
                <w:noProof/>
                <w:webHidden/>
              </w:rPr>
              <w:fldChar w:fldCharType="begin"/>
            </w:r>
            <w:r w:rsidR="00CB0D02">
              <w:rPr>
                <w:noProof/>
                <w:webHidden/>
              </w:rPr>
              <w:instrText xml:space="preserve"> PAGEREF _Toc184804415 \h </w:instrText>
            </w:r>
            <w:r w:rsidR="00CB0D02">
              <w:rPr>
                <w:noProof/>
                <w:webHidden/>
              </w:rPr>
            </w:r>
            <w:r w:rsidR="00CB0D02">
              <w:rPr>
                <w:noProof/>
                <w:webHidden/>
              </w:rPr>
              <w:fldChar w:fldCharType="separate"/>
            </w:r>
            <w:r w:rsidR="00CB0D02">
              <w:rPr>
                <w:noProof/>
                <w:webHidden/>
              </w:rPr>
              <w:t>14</w:t>
            </w:r>
            <w:r w:rsidR="00CB0D02">
              <w:rPr>
                <w:noProof/>
                <w:webHidden/>
              </w:rPr>
              <w:fldChar w:fldCharType="end"/>
            </w:r>
          </w:hyperlink>
        </w:p>
        <w:p w14:paraId="59669394" w14:textId="77777777" w:rsidR="00CB0D02" w:rsidRDefault="00B14727">
          <w:pPr>
            <w:pStyle w:val="TOC2"/>
            <w:rPr>
              <w:rFonts w:eastAsiaTheme="minorEastAsia"/>
              <w:noProof/>
              <w:kern w:val="0"/>
              <w:lang w:val="sq-AL" w:eastAsia="sq-AL"/>
              <w14:ligatures w14:val="none"/>
            </w:rPr>
          </w:pPr>
          <w:hyperlink w:anchor="_Toc184804416" w:history="1">
            <w:r w:rsidR="00CB0D02" w:rsidRPr="00FE23E9">
              <w:rPr>
                <w:rStyle w:val="Hyperlink"/>
                <w:rFonts w:ascii="Times New Roman" w:eastAsia="Times New Roman" w:hAnsi="Times New Roman" w:cs="Times New Roman"/>
                <w:noProof/>
                <w:lang w:val="sq-AL"/>
              </w:rPr>
              <w:t>6.1. Përmbledhje e rekomandimeve dhe qëndrimeve praktike</w:t>
            </w:r>
            <w:r w:rsidR="00CB0D02">
              <w:rPr>
                <w:noProof/>
                <w:webHidden/>
              </w:rPr>
              <w:tab/>
            </w:r>
            <w:r w:rsidR="00CB0D02">
              <w:rPr>
                <w:noProof/>
                <w:webHidden/>
              </w:rPr>
              <w:fldChar w:fldCharType="begin"/>
            </w:r>
            <w:r w:rsidR="00CB0D02">
              <w:rPr>
                <w:noProof/>
                <w:webHidden/>
              </w:rPr>
              <w:instrText xml:space="preserve"> PAGEREF _Toc184804416 \h </w:instrText>
            </w:r>
            <w:r w:rsidR="00CB0D02">
              <w:rPr>
                <w:noProof/>
                <w:webHidden/>
              </w:rPr>
            </w:r>
            <w:r w:rsidR="00CB0D02">
              <w:rPr>
                <w:noProof/>
                <w:webHidden/>
              </w:rPr>
              <w:fldChar w:fldCharType="separate"/>
            </w:r>
            <w:r w:rsidR="00CB0D02">
              <w:rPr>
                <w:noProof/>
                <w:webHidden/>
              </w:rPr>
              <w:t>18</w:t>
            </w:r>
            <w:r w:rsidR="00CB0D02">
              <w:rPr>
                <w:noProof/>
                <w:webHidden/>
              </w:rPr>
              <w:fldChar w:fldCharType="end"/>
            </w:r>
          </w:hyperlink>
        </w:p>
        <w:p w14:paraId="4F387127" w14:textId="77777777" w:rsidR="00CB0D02" w:rsidRDefault="00B14727">
          <w:pPr>
            <w:pStyle w:val="TOC2"/>
            <w:rPr>
              <w:rFonts w:eastAsiaTheme="minorEastAsia"/>
              <w:noProof/>
              <w:kern w:val="0"/>
              <w:lang w:val="sq-AL" w:eastAsia="sq-AL"/>
              <w14:ligatures w14:val="none"/>
            </w:rPr>
          </w:pPr>
          <w:hyperlink w:anchor="_Toc184804417" w:history="1">
            <w:r w:rsidR="00CB0D02" w:rsidRPr="00FE23E9">
              <w:rPr>
                <w:rStyle w:val="Hyperlink"/>
                <w:rFonts w:ascii="Times New Roman" w:eastAsia="Times New Roman" w:hAnsi="Times New Roman" w:cs="Times New Roman"/>
                <w:noProof/>
                <w:lang w:val="sq-AL"/>
              </w:rPr>
              <w:t>6.2. Situata speciale - femra të reja</w:t>
            </w:r>
            <w:r w:rsidR="00CB0D02">
              <w:rPr>
                <w:noProof/>
                <w:webHidden/>
              </w:rPr>
              <w:tab/>
            </w:r>
            <w:r w:rsidR="00CB0D02">
              <w:rPr>
                <w:noProof/>
                <w:webHidden/>
              </w:rPr>
              <w:fldChar w:fldCharType="begin"/>
            </w:r>
            <w:r w:rsidR="00CB0D02">
              <w:rPr>
                <w:noProof/>
                <w:webHidden/>
              </w:rPr>
              <w:instrText xml:space="preserve"> PAGEREF _Toc184804417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4359BD95" w14:textId="77777777" w:rsidR="00CB0D02" w:rsidRDefault="00B14727">
          <w:pPr>
            <w:pStyle w:val="TOC3"/>
            <w:tabs>
              <w:tab w:val="right" w:leader="dot" w:pos="9350"/>
            </w:tabs>
            <w:rPr>
              <w:rFonts w:eastAsiaTheme="minorEastAsia"/>
              <w:noProof/>
              <w:kern w:val="0"/>
              <w:lang w:val="sq-AL" w:eastAsia="sq-AL"/>
              <w14:ligatures w14:val="none"/>
            </w:rPr>
          </w:pPr>
          <w:hyperlink w:anchor="_Toc184804418" w:history="1">
            <w:r w:rsidR="00CB0D02" w:rsidRPr="00FE23E9">
              <w:rPr>
                <w:rStyle w:val="Hyperlink"/>
                <w:rFonts w:ascii="Times New Roman" w:eastAsia="Times New Roman" w:hAnsi="Times New Roman" w:cs="Times New Roman"/>
                <w:noProof/>
                <w:lang w:val="sq-AL"/>
              </w:rPr>
              <w:t>6.2.1. Rekomandim</w:t>
            </w:r>
            <w:r w:rsidR="00CB0D02">
              <w:rPr>
                <w:noProof/>
                <w:webHidden/>
              </w:rPr>
              <w:tab/>
            </w:r>
            <w:r w:rsidR="00CB0D02">
              <w:rPr>
                <w:noProof/>
                <w:webHidden/>
              </w:rPr>
              <w:fldChar w:fldCharType="begin"/>
            </w:r>
            <w:r w:rsidR="00CB0D02">
              <w:rPr>
                <w:noProof/>
                <w:webHidden/>
              </w:rPr>
              <w:instrText xml:space="preserve"> PAGEREF _Toc184804418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64CAE3DB" w14:textId="77777777" w:rsidR="00CB0D02" w:rsidRDefault="00B14727">
          <w:pPr>
            <w:pStyle w:val="TOC2"/>
            <w:rPr>
              <w:rFonts w:eastAsiaTheme="minorEastAsia"/>
              <w:noProof/>
              <w:kern w:val="0"/>
              <w:lang w:val="sq-AL" w:eastAsia="sq-AL"/>
              <w14:ligatures w14:val="none"/>
            </w:rPr>
          </w:pPr>
          <w:hyperlink w:anchor="_Toc184804419" w:history="1">
            <w:r w:rsidR="00CB0D02" w:rsidRPr="00FE23E9">
              <w:rPr>
                <w:rStyle w:val="Hyperlink"/>
                <w:rFonts w:ascii="Times New Roman" w:eastAsia="Times New Roman" w:hAnsi="Times New Roman" w:cs="Times New Roman"/>
                <w:noProof/>
                <w:lang w:val="sq-AL"/>
              </w:rPr>
              <w:t>6.3.  Situata speciale - meshkuj të rinj</w:t>
            </w:r>
            <w:r w:rsidR="00CB0D02">
              <w:rPr>
                <w:noProof/>
                <w:webHidden/>
              </w:rPr>
              <w:tab/>
            </w:r>
            <w:r w:rsidR="00CB0D02">
              <w:rPr>
                <w:noProof/>
                <w:webHidden/>
              </w:rPr>
              <w:fldChar w:fldCharType="begin"/>
            </w:r>
            <w:r w:rsidR="00CB0D02">
              <w:rPr>
                <w:noProof/>
                <w:webHidden/>
              </w:rPr>
              <w:instrText xml:space="preserve"> PAGEREF _Toc184804419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56942385" w14:textId="77777777" w:rsidR="00CB0D02" w:rsidRDefault="00B14727">
          <w:pPr>
            <w:pStyle w:val="TOC3"/>
            <w:tabs>
              <w:tab w:val="right" w:leader="dot" w:pos="9350"/>
            </w:tabs>
            <w:rPr>
              <w:rFonts w:eastAsiaTheme="minorEastAsia"/>
              <w:noProof/>
              <w:kern w:val="0"/>
              <w:lang w:val="sq-AL" w:eastAsia="sq-AL"/>
              <w14:ligatures w14:val="none"/>
            </w:rPr>
          </w:pPr>
          <w:hyperlink w:anchor="_Toc184804420" w:history="1">
            <w:r w:rsidR="00CB0D02" w:rsidRPr="00FE23E9">
              <w:rPr>
                <w:rStyle w:val="Hyperlink"/>
                <w:rFonts w:ascii="Times New Roman" w:eastAsia="Times New Roman" w:hAnsi="Times New Roman" w:cs="Times New Roman"/>
                <w:noProof/>
                <w:lang w:val="sq-AL"/>
              </w:rPr>
              <w:t>6.3.1. Rekomandim</w:t>
            </w:r>
            <w:r w:rsidR="00CB0D02">
              <w:rPr>
                <w:noProof/>
                <w:webHidden/>
              </w:rPr>
              <w:tab/>
            </w:r>
            <w:r w:rsidR="00CB0D02">
              <w:rPr>
                <w:noProof/>
                <w:webHidden/>
              </w:rPr>
              <w:fldChar w:fldCharType="begin"/>
            </w:r>
            <w:r w:rsidR="00CB0D02">
              <w:rPr>
                <w:noProof/>
                <w:webHidden/>
              </w:rPr>
              <w:instrText xml:space="preserve"> PAGEREF _Toc184804420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0C2392CA" w14:textId="77777777" w:rsidR="00CB0D02" w:rsidRDefault="00B14727">
          <w:pPr>
            <w:pStyle w:val="TOC2"/>
            <w:rPr>
              <w:rFonts w:eastAsiaTheme="minorEastAsia"/>
              <w:noProof/>
              <w:kern w:val="0"/>
              <w:lang w:val="sq-AL" w:eastAsia="sq-AL"/>
              <w14:ligatures w14:val="none"/>
            </w:rPr>
          </w:pPr>
          <w:hyperlink w:anchor="_Toc184804421" w:history="1">
            <w:r w:rsidR="00CB0D02" w:rsidRPr="00FE23E9">
              <w:rPr>
                <w:rStyle w:val="Hyperlink"/>
                <w:rFonts w:ascii="Times New Roman" w:eastAsia="Times New Roman" w:hAnsi="Times New Roman" w:cs="Times New Roman"/>
                <w:noProof/>
                <w:lang w:val="sq-AL"/>
              </w:rPr>
              <w:t>6.4.  Situata speciale – të moshuar</w:t>
            </w:r>
            <w:r w:rsidR="00CB0D02">
              <w:rPr>
                <w:noProof/>
                <w:webHidden/>
              </w:rPr>
              <w:tab/>
            </w:r>
            <w:r w:rsidR="00CB0D02">
              <w:rPr>
                <w:noProof/>
                <w:webHidden/>
              </w:rPr>
              <w:fldChar w:fldCharType="begin"/>
            </w:r>
            <w:r w:rsidR="00CB0D02">
              <w:rPr>
                <w:noProof/>
                <w:webHidden/>
              </w:rPr>
              <w:instrText xml:space="preserve"> PAGEREF _Toc184804421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4BC31152" w14:textId="77777777" w:rsidR="00CB0D02" w:rsidRDefault="00B14727">
          <w:pPr>
            <w:pStyle w:val="TOC3"/>
            <w:tabs>
              <w:tab w:val="right" w:leader="dot" w:pos="9350"/>
            </w:tabs>
            <w:rPr>
              <w:rFonts w:eastAsiaTheme="minorEastAsia"/>
              <w:noProof/>
              <w:kern w:val="0"/>
              <w:lang w:val="sq-AL" w:eastAsia="sq-AL"/>
              <w14:ligatures w14:val="none"/>
            </w:rPr>
          </w:pPr>
          <w:hyperlink w:anchor="_Toc184804422" w:history="1">
            <w:r w:rsidR="00CB0D02" w:rsidRPr="00FE23E9">
              <w:rPr>
                <w:rStyle w:val="Hyperlink"/>
                <w:rFonts w:ascii="Times New Roman" w:eastAsia="Times New Roman" w:hAnsi="Times New Roman" w:cs="Times New Roman"/>
                <w:noProof/>
                <w:lang w:val="sq-AL"/>
              </w:rPr>
              <w:t>6.4.1. Rekomandim</w:t>
            </w:r>
            <w:r w:rsidR="00CB0D02">
              <w:rPr>
                <w:noProof/>
                <w:webHidden/>
              </w:rPr>
              <w:tab/>
            </w:r>
            <w:r w:rsidR="00CB0D02">
              <w:rPr>
                <w:noProof/>
                <w:webHidden/>
              </w:rPr>
              <w:fldChar w:fldCharType="begin"/>
            </w:r>
            <w:r w:rsidR="00CB0D02">
              <w:rPr>
                <w:noProof/>
                <w:webHidden/>
              </w:rPr>
              <w:instrText xml:space="preserve"> PAGEREF _Toc184804422 \h </w:instrText>
            </w:r>
            <w:r w:rsidR="00CB0D02">
              <w:rPr>
                <w:noProof/>
                <w:webHidden/>
              </w:rPr>
            </w:r>
            <w:r w:rsidR="00CB0D02">
              <w:rPr>
                <w:noProof/>
                <w:webHidden/>
              </w:rPr>
              <w:fldChar w:fldCharType="separate"/>
            </w:r>
            <w:r w:rsidR="00CB0D02">
              <w:rPr>
                <w:noProof/>
                <w:webHidden/>
              </w:rPr>
              <w:t>19</w:t>
            </w:r>
            <w:r w:rsidR="00CB0D02">
              <w:rPr>
                <w:noProof/>
                <w:webHidden/>
              </w:rPr>
              <w:fldChar w:fldCharType="end"/>
            </w:r>
          </w:hyperlink>
        </w:p>
        <w:p w14:paraId="157C4AA3" w14:textId="77777777" w:rsidR="00CB0D02" w:rsidRDefault="00B14727">
          <w:pPr>
            <w:pStyle w:val="TOC2"/>
            <w:rPr>
              <w:rFonts w:eastAsiaTheme="minorEastAsia"/>
              <w:noProof/>
              <w:kern w:val="0"/>
              <w:lang w:val="sq-AL" w:eastAsia="sq-AL"/>
              <w14:ligatures w14:val="none"/>
            </w:rPr>
          </w:pPr>
          <w:hyperlink w:anchor="_Toc184804423" w:history="1">
            <w:r w:rsidR="00CB0D02" w:rsidRPr="00FE23E9">
              <w:rPr>
                <w:rStyle w:val="Hyperlink"/>
                <w:rFonts w:ascii="Times New Roman" w:eastAsia="Times New Roman" w:hAnsi="Times New Roman" w:cs="Times New Roman"/>
                <w:noProof/>
                <w:lang w:val="sq-AL"/>
              </w:rPr>
              <w:t>6.5.  Situata speciale – sëmundje shoqëruese</w:t>
            </w:r>
            <w:r w:rsidR="00CB0D02">
              <w:rPr>
                <w:noProof/>
                <w:webHidden/>
              </w:rPr>
              <w:tab/>
            </w:r>
            <w:r w:rsidR="00CB0D02">
              <w:rPr>
                <w:noProof/>
                <w:webHidden/>
              </w:rPr>
              <w:fldChar w:fldCharType="begin"/>
            </w:r>
            <w:r w:rsidR="00CB0D02">
              <w:rPr>
                <w:noProof/>
                <w:webHidden/>
              </w:rPr>
              <w:instrText xml:space="preserve"> PAGEREF _Toc184804423 \h </w:instrText>
            </w:r>
            <w:r w:rsidR="00CB0D02">
              <w:rPr>
                <w:noProof/>
                <w:webHidden/>
              </w:rPr>
            </w:r>
            <w:r w:rsidR="00CB0D02">
              <w:rPr>
                <w:noProof/>
                <w:webHidden/>
              </w:rPr>
              <w:fldChar w:fldCharType="separate"/>
            </w:r>
            <w:r w:rsidR="00CB0D02">
              <w:rPr>
                <w:noProof/>
                <w:webHidden/>
              </w:rPr>
              <w:t>20</w:t>
            </w:r>
            <w:r w:rsidR="00CB0D02">
              <w:rPr>
                <w:noProof/>
                <w:webHidden/>
              </w:rPr>
              <w:fldChar w:fldCharType="end"/>
            </w:r>
          </w:hyperlink>
        </w:p>
        <w:p w14:paraId="5C480C81" w14:textId="77777777" w:rsidR="00CB0D02" w:rsidRDefault="00B14727">
          <w:pPr>
            <w:pStyle w:val="TOC3"/>
            <w:tabs>
              <w:tab w:val="right" w:leader="dot" w:pos="9350"/>
            </w:tabs>
            <w:rPr>
              <w:rFonts w:eastAsiaTheme="minorEastAsia"/>
              <w:noProof/>
              <w:kern w:val="0"/>
              <w:lang w:val="sq-AL" w:eastAsia="sq-AL"/>
              <w14:ligatures w14:val="none"/>
            </w:rPr>
          </w:pPr>
          <w:hyperlink w:anchor="_Toc184804424" w:history="1">
            <w:r w:rsidR="00CB0D02" w:rsidRPr="00FE23E9">
              <w:rPr>
                <w:rStyle w:val="Hyperlink"/>
                <w:rFonts w:ascii="Times New Roman" w:eastAsia="Times New Roman" w:hAnsi="Times New Roman" w:cs="Times New Roman"/>
                <w:noProof/>
                <w:lang w:val="sq-AL"/>
              </w:rPr>
              <w:t>6.5.1. Rekomandim</w:t>
            </w:r>
            <w:r w:rsidR="00CB0D02">
              <w:rPr>
                <w:noProof/>
                <w:webHidden/>
              </w:rPr>
              <w:tab/>
            </w:r>
            <w:r w:rsidR="00CB0D02">
              <w:rPr>
                <w:noProof/>
                <w:webHidden/>
              </w:rPr>
              <w:fldChar w:fldCharType="begin"/>
            </w:r>
            <w:r w:rsidR="00CB0D02">
              <w:rPr>
                <w:noProof/>
                <w:webHidden/>
              </w:rPr>
              <w:instrText xml:space="preserve"> PAGEREF _Toc184804424 \h </w:instrText>
            </w:r>
            <w:r w:rsidR="00CB0D02">
              <w:rPr>
                <w:noProof/>
                <w:webHidden/>
              </w:rPr>
            </w:r>
            <w:r w:rsidR="00CB0D02">
              <w:rPr>
                <w:noProof/>
                <w:webHidden/>
              </w:rPr>
              <w:fldChar w:fldCharType="separate"/>
            </w:r>
            <w:r w:rsidR="00CB0D02">
              <w:rPr>
                <w:noProof/>
                <w:webHidden/>
              </w:rPr>
              <w:t>20</w:t>
            </w:r>
            <w:r w:rsidR="00CB0D02">
              <w:rPr>
                <w:noProof/>
                <w:webHidden/>
              </w:rPr>
              <w:fldChar w:fldCharType="end"/>
            </w:r>
          </w:hyperlink>
        </w:p>
        <w:p w14:paraId="5314A108" w14:textId="77777777" w:rsidR="00CB0D02" w:rsidRDefault="00B14727">
          <w:pPr>
            <w:pStyle w:val="TOC2"/>
            <w:rPr>
              <w:rFonts w:eastAsiaTheme="minorEastAsia"/>
              <w:noProof/>
              <w:kern w:val="0"/>
              <w:lang w:val="sq-AL" w:eastAsia="sq-AL"/>
              <w14:ligatures w14:val="none"/>
            </w:rPr>
          </w:pPr>
          <w:hyperlink w:anchor="_Toc184804425" w:history="1">
            <w:r w:rsidR="00CB0D02" w:rsidRPr="00FE23E9">
              <w:rPr>
                <w:rStyle w:val="Hyperlink"/>
                <w:rFonts w:ascii="Times New Roman" w:eastAsia="Times New Roman" w:hAnsi="Times New Roman" w:cs="Times New Roman"/>
                <w:noProof/>
                <w:lang w:val="sq-AL"/>
              </w:rPr>
              <w:t>6.6. Anemia në rastet e ndërhyrjeve operatore TGI</w:t>
            </w:r>
            <w:r w:rsidR="00CB0D02">
              <w:rPr>
                <w:noProof/>
                <w:webHidden/>
              </w:rPr>
              <w:tab/>
            </w:r>
            <w:r w:rsidR="00CB0D02">
              <w:rPr>
                <w:noProof/>
                <w:webHidden/>
              </w:rPr>
              <w:fldChar w:fldCharType="begin"/>
            </w:r>
            <w:r w:rsidR="00CB0D02">
              <w:rPr>
                <w:noProof/>
                <w:webHidden/>
              </w:rPr>
              <w:instrText xml:space="preserve"> PAGEREF _Toc184804425 \h </w:instrText>
            </w:r>
            <w:r w:rsidR="00CB0D02">
              <w:rPr>
                <w:noProof/>
                <w:webHidden/>
              </w:rPr>
            </w:r>
            <w:r w:rsidR="00CB0D02">
              <w:rPr>
                <w:noProof/>
                <w:webHidden/>
              </w:rPr>
              <w:fldChar w:fldCharType="separate"/>
            </w:r>
            <w:r w:rsidR="00CB0D02">
              <w:rPr>
                <w:noProof/>
                <w:webHidden/>
              </w:rPr>
              <w:t>20</w:t>
            </w:r>
            <w:r w:rsidR="00CB0D02">
              <w:rPr>
                <w:noProof/>
                <w:webHidden/>
              </w:rPr>
              <w:fldChar w:fldCharType="end"/>
            </w:r>
          </w:hyperlink>
        </w:p>
        <w:p w14:paraId="59728686" w14:textId="77777777" w:rsidR="00CB0D02" w:rsidRDefault="00B14727">
          <w:pPr>
            <w:pStyle w:val="TOC3"/>
            <w:tabs>
              <w:tab w:val="right" w:leader="dot" w:pos="9350"/>
            </w:tabs>
            <w:rPr>
              <w:rFonts w:eastAsiaTheme="minorEastAsia"/>
              <w:noProof/>
              <w:kern w:val="0"/>
              <w:lang w:val="sq-AL" w:eastAsia="sq-AL"/>
              <w14:ligatures w14:val="none"/>
            </w:rPr>
          </w:pPr>
          <w:hyperlink w:anchor="_Toc184804426" w:history="1">
            <w:r w:rsidR="00CB0D02" w:rsidRPr="00FE23E9">
              <w:rPr>
                <w:rStyle w:val="Hyperlink"/>
                <w:rFonts w:ascii="Times New Roman" w:eastAsia="Times New Roman" w:hAnsi="Times New Roman" w:cs="Times New Roman"/>
                <w:noProof/>
                <w:lang w:val="sq-AL"/>
              </w:rPr>
              <w:t>6.6.1. Rekomandim</w:t>
            </w:r>
            <w:r w:rsidR="00CB0D02">
              <w:rPr>
                <w:noProof/>
                <w:webHidden/>
              </w:rPr>
              <w:tab/>
            </w:r>
            <w:r w:rsidR="00CB0D02">
              <w:rPr>
                <w:noProof/>
                <w:webHidden/>
              </w:rPr>
              <w:fldChar w:fldCharType="begin"/>
            </w:r>
            <w:r w:rsidR="00CB0D02">
              <w:rPr>
                <w:noProof/>
                <w:webHidden/>
              </w:rPr>
              <w:instrText xml:space="preserve"> PAGEREF _Toc184804426 \h </w:instrText>
            </w:r>
            <w:r w:rsidR="00CB0D02">
              <w:rPr>
                <w:noProof/>
                <w:webHidden/>
              </w:rPr>
            </w:r>
            <w:r w:rsidR="00CB0D02">
              <w:rPr>
                <w:noProof/>
                <w:webHidden/>
              </w:rPr>
              <w:fldChar w:fldCharType="separate"/>
            </w:r>
            <w:r w:rsidR="00CB0D02">
              <w:rPr>
                <w:noProof/>
                <w:webHidden/>
              </w:rPr>
              <w:t>20</w:t>
            </w:r>
            <w:r w:rsidR="00CB0D02">
              <w:rPr>
                <w:noProof/>
                <w:webHidden/>
              </w:rPr>
              <w:fldChar w:fldCharType="end"/>
            </w:r>
          </w:hyperlink>
        </w:p>
        <w:p w14:paraId="199F9B9F" w14:textId="77777777" w:rsidR="00CB0D02" w:rsidRDefault="00B14727">
          <w:pPr>
            <w:pStyle w:val="TOC2"/>
            <w:rPr>
              <w:rFonts w:eastAsiaTheme="minorEastAsia"/>
              <w:noProof/>
              <w:kern w:val="0"/>
              <w:lang w:val="sq-AL" w:eastAsia="sq-AL"/>
              <w14:ligatures w14:val="none"/>
            </w:rPr>
          </w:pPr>
          <w:hyperlink w:anchor="_Toc184804427" w:history="1">
            <w:r w:rsidR="00CB0D02" w:rsidRPr="00FE23E9">
              <w:rPr>
                <w:rStyle w:val="Hyperlink"/>
                <w:rFonts w:ascii="Times New Roman" w:eastAsia="Times New Roman" w:hAnsi="Times New Roman" w:cs="Times New Roman"/>
                <w:noProof/>
                <w:lang w:val="sq-AL"/>
              </w:rPr>
              <w:t>6.7. Anemia nga mungesa hekurit te shtatzënat</w:t>
            </w:r>
            <w:r w:rsidR="00CB0D02">
              <w:rPr>
                <w:noProof/>
                <w:webHidden/>
              </w:rPr>
              <w:tab/>
            </w:r>
            <w:r w:rsidR="00CB0D02">
              <w:rPr>
                <w:noProof/>
                <w:webHidden/>
              </w:rPr>
              <w:fldChar w:fldCharType="begin"/>
            </w:r>
            <w:r w:rsidR="00CB0D02">
              <w:rPr>
                <w:noProof/>
                <w:webHidden/>
              </w:rPr>
              <w:instrText xml:space="preserve"> PAGEREF _Toc184804427 \h </w:instrText>
            </w:r>
            <w:r w:rsidR="00CB0D02">
              <w:rPr>
                <w:noProof/>
                <w:webHidden/>
              </w:rPr>
            </w:r>
            <w:r w:rsidR="00CB0D02">
              <w:rPr>
                <w:noProof/>
                <w:webHidden/>
              </w:rPr>
              <w:fldChar w:fldCharType="separate"/>
            </w:r>
            <w:r w:rsidR="00CB0D02">
              <w:rPr>
                <w:noProof/>
                <w:webHidden/>
              </w:rPr>
              <w:t>20</w:t>
            </w:r>
            <w:r w:rsidR="00CB0D02">
              <w:rPr>
                <w:noProof/>
                <w:webHidden/>
              </w:rPr>
              <w:fldChar w:fldCharType="end"/>
            </w:r>
          </w:hyperlink>
        </w:p>
        <w:p w14:paraId="1B21ED8B" w14:textId="77777777" w:rsidR="00CB0D02" w:rsidRDefault="00B14727">
          <w:pPr>
            <w:pStyle w:val="TOC3"/>
            <w:tabs>
              <w:tab w:val="right" w:leader="dot" w:pos="9350"/>
            </w:tabs>
            <w:rPr>
              <w:rFonts w:eastAsiaTheme="minorEastAsia"/>
              <w:noProof/>
              <w:kern w:val="0"/>
              <w:lang w:val="sq-AL" w:eastAsia="sq-AL"/>
              <w14:ligatures w14:val="none"/>
            </w:rPr>
          </w:pPr>
          <w:hyperlink w:anchor="_Toc184804428" w:history="1">
            <w:r w:rsidR="00CB0D02" w:rsidRPr="00FE23E9">
              <w:rPr>
                <w:rStyle w:val="Hyperlink"/>
                <w:rFonts w:ascii="Times New Roman" w:eastAsia="Times New Roman" w:hAnsi="Times New Roman" w:cs="Times New Roman"/>
                <w:noProof/>
                <w:lang w:val="sq-AL"/>
              </w:rPr>
              <w:t>6.7.1. Rekomandim</w:t>
            </w:r>
            <w:r w:rsidR="00CB0D02">
              <w:rPr>
                <w:noProof/>
                <w:webHidden/>
              </w:rPr>
              <w:tab/>
            </w:r>
            <w:r w:rsidR="00CB0D02">
              <w:rPr>
                <w:noProof/>
                <w:webHidden/>
              </w:rPr>
              <w:fldChar w:fldCharType="begin"/>
            </w:r>
            <w:r w:rsidR="00CB0D02">
              <w:rPr>
                <w:noProof/>
                <w:webHidden/>
              </w:rPr>
              <w:instrText xml:space="preserve"> PAGEREF _Toc184804428 \h </w:instrText>
            </w:r>
            <w:r w:rsidR="00CB0D02">
              <w:rPr>
                <w:noProof/>
                <w:webHidden/>
              </w:rPr>
            </w:r>
            <w:r w:rsidR="00CB0D02">
              <w:rPr>
                <w:noProof/>
                <w:webHidden/>
              </w:rPr>
              <w:fldChar w:fldCharType="separate"/>
            </w:r>
            <w:r w:rsidR="00CB0D02">
              <w:rPr>
                <w:noProof/>
                <w:webHidden/>
              </w:rPr>
              <w:t>21</w:t>
            </w:r>
            <w:r w:rsidR="00CB0D02">
              <w:rPr>
                <w:noProof/>
                <w:webHidden/>
              </w:rPr>
              <w:fldChar w:fldCharType="end"/>
            </w:r>
          </w:hyperlink>
        </w:p>
        <w:p w14:paraId="7FA2AB9C" w14:textId="77777777" w:rsidR="00CB0D02" w:rsidRDefault="00B14727">
          <w:pPr>
            <w:pStyle w:val="TOC2"/>
            <w:rPr>
              <w:rFonts w:eastAsiaTheme="minorEastAsia"/>
              <w:noProof/>
              <w:kern w:val="0"/>
              <w:lang w:val="sq-AL" w:eastAsia="sq-AL"/>
              <w14:ligatures w14:val="none"/>
            </w:rPr>
          </w:pPr>
          <w:hyperlink w:anchor="_Toc184804429" w:history="1">
            <w:r w:rsidR="00CB0D02" w:rsidRPr="00FE23E9">
              <w:rPr>
                <w:rStyle w:val="Hyperlink"/>
                <w:rFonts w:ascii="Times New Roman" w:eastAsia="Times New Roman" w:hAnsi="Times New Roman" w:cs="Times New Roman"/>
                <w:noProof/>
                <w:lang w:val="sq-AL"/>
              </w:rPr>
              <w:t>6.8. Efekti i mungesës së hekurit</w:t>
            </w:r>
            <w:r w:rsidR="00CB0D02">
              <w:rPr>
                <w:noProof/>
                <w:webHidden/>
              </w:rPr>
              <w:tab/>
            </w:r>
            <w:r w:rsidR="00CB0D02">
              <w:rPr>
                <w:noProof/>
                <w:webHidden/>
              </w:rPr>
              <w:fldChar w:fldCharType="begin"/>
            </w:r>
            <w:r w:rsidR="00CB0D02">
              <w:rPr>
                <w:noProof/>
                <w:webHidden/>
              </w:rPr>
              <w:instrText xml:space="preserve"> PAGEREF _Toc184804429 \h </w:instrText>
            </w:r>
            <w:r w:rsidR="00CB0D02">
              <w:rPr>
                <w:noProof/>
                <w:webHidden/>
              </w:rPr>
            </w:r>
            <w:r w:rsidR="00CB0D02">
              <w:rPr>
                <w:noProof/>
                <w:webHidden/>
              </w:rPr>
              <w:fldChar w:fldCharType="separate"/>
            </w:r>
            <w:r w:rsidR="00CB0D02">
              <w:rPr>
                <w:noProof/>
                <w:webHidden/>
              </w:rPr>
              <w:t>21</w:t>
            </w:r>
            <w:r w:rsidR="00CB0D02">
              <w:rPr>
                <w:noProof/>
                <w:webHidden/>
              </w:rPr>
              <w:fldChar w:fldCharType="end"/>
            </w:r>
          </w:hyperlink>
        </w:p>
        <w:p w14:paraId="1E9E6FC4"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0" w:history="1">
            <w:r w:rsidR="00CB0D02" w:rsidRPr="00FE23E9">
              <w:rPr>
                <w:rStyle w:val="Hyperlink"/>
                <w:rFonts w:ascii="Times New Roman" w:eastAsia="Times New Roman" w:hAnsi="Times New Roman" w:cs="Times New Roman"/>
                <w:noProof/>
                <w:lang w:val="sq-AL"/>
              </w:rPr>
              <w:t>6.8.1. Rekomandime të përgjithshme</w:t>
            </w:r>
            <w:r w:rsidR="00CB0D02">
              <w:rPr>
                <w:noProof/>
                <w:webHidden/>
              </w:rPr>
              <w:tab/>
            </w:r>
            <w:r w:rsidR="00CB0D02">
              <w:rPr>
                <w:noProof/>
                <w:webHidden/>
              </w:rPr>
              <w:fldChar w:fldCharType="begin"/>
            </w:r>
            <w:r w:rsidR="00CB0D02">
              <w:rPr>
                <w:noProof/>
                <w:webHidden/>
              </w:rPr>
              <w:instrText xml:space="preserve"> PAGEREF _Toc184804430 \h </w:instrText>
            </w:r>
            <w:r w:rsidR="00CB0D02">
              <w:rPr>
                <w:noProof/>
                <w:webHidden/>
              </w:rPr>
            </w:r>
            <w:r w:rsidR="00CB0D02">
              <w:rPr>
                <w:noProof/>
                <w:webHidden/>
              </w:rPr>
              <w:fldChar w:fldCharType="separate"/>
            </w:r>
            <w:r w:rsidR="00CB0D02">
              <w:rPr>
                <w:noProof/>
                <w:webHidden/>
              </w:rPr>
              <w:t>21</w:t>
            </w:r>
            <w:r w:rsidR="00CB0D02">
              <w:rPr>
                <w:noProof/>
                <w:webHidden/>
              </w:rPr>
              <w:fldChar w:fldCharType="end"/>
            </w:r>
          </w:hyperlink>
        </w:p>
        <w:p w14:paraId="3F3281DA" w14:textId="77777777" w:rsidR="00CB0D02" w:rsidRDefault="00B14727">
          <w:pPr>
            <w:pStyle w:val="TOC2"/>
            <w:rPr>
              <w:rFonts w:eastAsiaTheme="minorEastAsia"/>
              <w:noProof/>
              <w:kern w:val="0"/>
              <w:lang w:val="sq-AL" w:eastAsia="sq-AL"/>
              <w14:ligatures w14:val="none"/>
            </w:rPr>
          </w:pPr>
          <w:hyperlink w:anchor="_Toc184804431" w:history="1">
            <w:r w:rsidR="00CB0D02" w:rsidRPr="00FE23E9">
              <w:rPr>
                <w:rStyle w:val="Hyperlink"/>
                <w:rFonts w:ascii="Times New Roman" w:eastAsia="Times New Roman" w:hAnsi="Times New Roman" w:cs="Times New Roman"/>
                <w:noProof/>
                <w:lang w:val="sq-AL"/>
              </w:rPr>
              <w:t>6.9. Përmbledhje</w:t>
            </w:r>
            <w:r w:rsidR="00CB0D02">
              <w:rPr>
                <w:noProof/>
                <w:webHidden/>
              </w:rPr>
              <w:tab/>
            </w:r>
            <w:r w:rsidR="00CB0D02">
              <w:rPr>
                <w:noProof/>
                <w:webHidden/>
              </w:rPr>
              <w:fldChar w:fldCharType="begin"/>
            </w:r>
            <w:r w:rsidR="00CB0D02">
              <w:rPr>
                <w:noProof/>
                <w:webHidden/>
              </w:rPr>
              <w:instrText xml:space="preserve"> PAGEREF _Toc184804431 \h </w:instrText>
            </w:r>
            <w:r w:rsidR="00CB0D02">
              <w:rPr>
                <w:noProof/>
                <w:webHidden/>
              </w:rPr>
            </w:r>
            <w:r w:rsidR="00CB0D02">
              <w:rPr>
                <w:noProof/>
                <w:webHidden/>
              </w:rPr>
              <w:fldChar w:fldCharType="separate"/>
            </w:r>
            <w:r w:rsidR="00CB0D02">
              <w:rPr>
                <w:noProof/>
                <w:webHidden/>
              </w:rPr>
              <w:t>21</w:t>
            </w:r>
            <w:r w:rsidR="00CB0D02">
              <w:rPr>
                <w:noProof/>
                <w:webHidden/>
              </w:rPr>
              <w:fldChar w:fldCharType="end"/>
            </w:r>
          </w:hyperlink>
        </w:p>
        <w:p w14:paraId="0FAC6542" w14:textId="77777777" w:rsidR="00CB0D02" w:rsidRDefault="00B14727">
          <w:pPr>
            <w:pStyle w:val="TOC3"/>
            <w:tabs>
              <w:tab w:val="right" w:leader="dot" w:pos="9350"/>
            </w:tabs>
            <w:rPr>
              <w:rStyle w:val="Hyperlink"/>
              <w:noProof/>
            </w:rPr>
          </w:pPr>
          <w:hyperlink w:anchor="_Toc184804432" w:history="1">
            <w:r w:rsidR="00CB0D02" w:rsidRPr="00FE23E9">
              <w:rPr>
                <w:rStyle w:val="Hyperlink"/>
                <w:rFonts w:ascii="Times New Roman" w:eastAsia="Times New Roman" w:hAnsi="Times New Roman" w:cs="Times New Roman"/>
                <w:noProof/>
                <w:lang w:val="sq-AL"/>
              </w:rPr>
              <w:t>6.9.1. Rekomandime hulumtuese</w:t>
            </w:r>
            <w:r w:rsidR="00CB0D02">
              <w:rPr>
                <w:noProof/>
                <w:webHidden/>
              </w:rPr>
              <w:tab/>
            </w:r>
            <w:r w:rsidR="00CB0D02">
              <w:rPr>
                <w:noProof/>
                <w:webHidden/>
              </w:rPr>
              <w:fldChar w:fldCharType="begin"/>
            </w:r>
            <w:r w:rsidR="00CB0D02">
              <w:rPr>
                <w:noProof/>
                <w:webHidden/>
              </w:rPr>
              <w:instrText xml:space="preserve"> PAGEREF _Toc184804432 \h </w:instrText>
            </w:r>
            <w:r w:rsidR="00CB0D02">
              <w:rPr>
                <w:noProof/>
                <w:webHidden/>
              </w:rPr>
            </w:r>
            <w:r w:rsidR="00CB0D02">
              <w:rPr>
                <w:noProof/>
                <w:webHidden/>
              </w:rPr>
              <w:fldChar w:fldCharType="separate"/>
            </w:r>
            <w:r w:rsidR="00CB0D02">
              <w:rPr>
                <w:noProof/>
                <w:webHidden/>
              </w:rPr>
              <w:t>21</w:t>
            </w:r>
            <w:r w:rsidR="00CB0D02">
              <w:rPr>
                <w:noProof/>
                <w:webHidden/>
              </w:rPr>
              <w:fldChar w:fldCharType="end"/>
            </w:r>
          </w:hyperlink>
        </w:p>
        <w:p w14:paraId="63B55F61" w14:textId="77777777" w:rsidR="00CB0D02" w:rsidRDefault="00CB0D02">
          <w:pPr>
            <w:rPr>
              <w:rStyle w:val="Hyperlink"/>
              <w:noProof/>
            </w:rPr>
          </w:pPr>
          <w:r>
            <w:rPr>
              <w:rStyle w:val="Hyperlink"/>
              <w:noProof/>
            </w:rPr>
            <w:br w:type="page"/>
          </w:r>
        </w:p>
        <w:p w14:paraId="4018F43D" w14:textId="77777777" w:rsidR="00CB0D02" w:rsidRDefault="00CB0D02">
          <w:pPr>
            <w:pStyle w:val="TOC3"/>
            <w:tabs>
              <w:tab w:val="right" w:leader="dot" w:pos="9350"/>
            </w:tabs>
            <w:rPr>
              <w:rFonts w:eastAsiaTheme="minorEastAsia"/>
              <w:noProof/>
              <w:kern w:val="0"/>
              <w:lang w:val="sq-AL" w:eastAsia="sq-AL"/>
              <w14:ligatures w14:val="none"/>
            </w:rPr>
          </w:pPr>
        </w:p>
        <w:p w14:paraId="185EA67F" w14:textId="77777777" w:rsidR="00CB0D02" w:rsidRDefault="00B14727">
          <w:pPr>
            <w:pStyle w:val="TOC1"/>
            <w:tabs>
              <w:tab w:val="right" w:leader="dot" w:pos="9350"/>
            </w:tabs>
            <w:rPr>
              <w:rFonts w:eastAsiaTheme="minorEastAsia"/>
              <w:noProof/>
              <w:kern w:val="0"/>
              <w:lang w:val="sq-AL" w:eastAsia="sq-AL"/>
              <w14:ligatures w14:val="none"/>
            </w:rPr>
          </w:pPr>
          <w:hyperlink w:anchor="_Toc184804433" w:history="1">
            <w:r w:rsidR="00CB0D02" w:rsidRPr="00FE23E9">
              <w:rPr>
                <w:rStyle w:val="Hyperlink"/>
                <w:rFonts w:ascii="Times New Roman" w:eastAsia="Times New Roman" w:hAnsi="Times New Roman" w:cs="Times New Roman"/>
                <w:noProof/>
                <w:lang w:val="sq-AL"/>
              </w:rPr>
              <w:t>7. Anemia nga mungesa e Vitaminës B12 dhe folateve</w:t>
            </w:r>
            <w:r w:rsidR="00CB0D02">
              <w:rPr>
                <w:noProof/>
                <w:webHidden/>
              </w:rPr>
              <w:tab/>
            </w:r>
            <w:r w:rsidR="00CB0D02">
              <w:rPr>
                <w:noProof/>
                <w:webHidden/>
              </w:rPr>
              <w:fldChar w:fldCharType="begin"/>
            </w:r>
            <w:r w:rsidR="00CB0D02">
              <w:rPr>
                <w:noProof/>
                <w:webHidden/>
              </w:rPr>
              <w:instrText xml:space="preserve"> PAGEREF _Toc184804433 \h </w:instrText>
            </w:r>
            <w:r w:rsidR="00CB0D02">
              <w:rPr>
                <w:noProof/>
                <w:webHidden/>
              </w:rPr>
            </w:r>
            <w:r w:rsidR="00CB0D02">
              <w:rPr>
                <w:noProof/>
                <w:webHidden/>
              </w:rPr>
              <w:fldChar w:fldCharType="separate"/>
            </w:r>
            <w:r w:rsidR="00CB0D02">
              <w:rPr>
                <w:noProof/>
                <w:webHidden/>
              </w:rPr>
              <w:t>22</w:t>
            </w:r>
            <w:r w:rsidR="00CB0D02">
              <w:rPr>
                <w:noProof/>
                <w:webHidden/>
              </w:rPr>
              <w:fldChar w:fldCharType="end"/>
            </w:r>
          </w:hyperlink>
        </w:p>
        <w:p w14:paraId="022623EB" w14:textId="77777777" w:rsidR="00CB0D02" w:rsidRDefault="00B14727">
          <w:pPr>
            <w:pStyle w:val="TOC2"/>
            <w:rPr>
              <w:rFonts w:eastAsiaTheme="minorEastAsia"/>
              <w:noProof/>
              <w:kern w:val="0"/>
              <w:lang w:val="sq-AL" w:eastAsia="sq-AL"/>
              <w14:ligatures w14:val="none"/>
            </w:rPr>
          </w:pPr>
          <w:hyperlink w:anchor="_Toc184804434" w:history="1">
            <w:r w:rsidR="00CB0D02" w:rsidRPr="00FE23E9">
              <w:rPr>
                <w:rStyle w:val="Hyperlink"/>
                <w:rFonts w:ascii="Times New Roman" w:eastAsia="Times New Roman" w:hAnsi="Times New Roman" w:cs="Times New Roman"/>
                <w:noProof/>
                <w:lang w:val="sq-AL"/>
              </w:rPr>
              <w:t>7.1. Testet për të konfirmuar/diagnostikuar mungesën e kobalaminës</w:t>
            </w:r>
            <w:r w:rsidR="00CB0D02">
              <w:rPr>
                <w:noProof/>
                <w:webHidden/>
              </w:rPr>
              <w:tab/>
            </w:r>
            <w:r w:rsidR="00CB0D02">
              <w:rPr>
                <w:noProof/>
                <w:webHidden/>
              </w:rPr>
              <w:fldChar w:fldCharType="begin"/>
            </w:r>
            <w:r w:rsidR="00CB0D02">
              <w:rPr>
                <w:noProof/>
                <w:webHidden/>
              </w:rPr>
              <w:instrText xml:space="preserve"> PAGEREF _Toc184804434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0C3C9051"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5" w:history="1">
            <w:r w:rsidR="00CB0D02" w:rsidRPr="00FE23E9">
              <w:rPr>
                <w:rStyle w:val="Hyperlink"/>
                <w:rFonts w:ascii="Times New Roman" w:hAnsi="Times New Roman" w:cs="Times New Roman"/>
                <w:noProof/>
                <w:lang w:val="sq-AL"/>
              </w:rPr>
              <w:t>7.1.1. Vëllimi mesatar i qelizave dhe ekzaminimi i strishos periferike.</w:t>
            </w:r>
            <w:r w:rsidR="00CB0D02">
              <w:rPr>
                <w:noProof/>
                <w:webHidden/>
              </w:rPr>
              <w:tab/>
            </w:r>
            <w:r w:rsidR="00CB0D02">
              <w:rPr>
                <w:noProof/>
                <w:webHidden/>
              </w:rPr>
              <w:fldChar w:fldCharType="begin"/>
            </w:r>
            <w:r w:rsidR="00CB0D02">
              <w:rPr>
                <w:noProof/>
                <w:webHidden/>
              </w:rPr>
              <w:instrText xml:space="preserve"> PAGEREF _Toc184804435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0A7931C6"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6" w:history="1">
            <w:r w:rsidR="00CB0D02" w:rsidRPr="00FE23E9">
              <w:rPr>
                <w:rStyle w:val="Hyperlink"/>
                <w:rFonts w:ascii="Times New Roman" w:hAnsi="Times New Roman" w:cs="Times New Roman"/>
                <w:noProof/>
                <w:lang w:val="sq-AL"/>
              </w:rPr>
              <w:t>7.1.2. Kobalamina e serumit</w:t>
            </w:r>
            <w:r w:rsidR="00CB0D02">
              <w:rPr>
                <w:noProof/>
                <w:webHidden/>
              </w:rPr>
              <w:tab/>
            </w:r>
            <w:r w:rsidR="00CB0D02">
              <w:rPr>
                <w:noProof/>
                <w:webHidden/>
              </w:rPr>
              <w:fldChar w:fldCharType="begin"/>
            </w:r>
            <w:r w:rsidR="00CB0D02">
              <w:rPr>
                <w:noProof/>
                <w:webHidden/>
              </w:rPr>
              <w:instrText xml:space="preserve"> PAGEREF _Toc184804436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667721D4"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7" w:history="1">
            <w:r w:rsidR="00CB0D02" w:rsidRPr="00FE23E9">
              <w:rPr>
                <w:rStyle w:val="Hyperlink"/>
                <w:rFonts w:ascii="Times New Roman" w:hAnsi="Times New Roman" w:cs="Times New Roman"/>
                <w:noProof/>
                <w:lang w:val="sq-AL"/>
              </w:rPr>
              <w:t>7.1.3. Homocisteina totale e plazmës (tHcy)</w:t>
            </w:r>
            <w:r w:rsidR="00CB0D02">
              <w:rPr>
                <w:noProof/>
                <w:webHidden/>
              </w:rPr>
              <w:tab/>
            </w:r>
            <w:r w:rsidR="00CB0D02">
              <w:rPr>
                <w:noProof/>
                <w:webHidden/>
              </w:rPr>
              <w:fldChar w:fldCharType="begin"/>
            </w:r>
            <w:r w:rsidR="00CB0D02">
              <w:rPr>
                <w:noProof/>
                <w:webHidden/>
              </w:rPr>
              <w:instrText xml:space="preserve"> PAGEREF _Toc184804437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0359B9B5"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8" w:history="1">
            <w:r w:rsidR="00CB0D02" w:rsidRPr="00FE23E9">
              <w:rPr>
                <w:rStyle w:val="Hyperlink"/>
                <w:rFonts w:ascii="Times New Roman" w:hAnsi="Times New Roman" w:cs="Times New Roman"/>
                <w:noProof/>
                <w:lang w:val="sq-AL"/>
              </w:rPr>
              <w:t>7.1.4. Acidi metilmalonik i plazmës (MMA)</w:t>
            </w:r>
            <w:r w:rsidR="00CB0D02">
              <w:rPr>
                <w:noProof/>
                <w:webHidden/>
              </w:rPr>
              <w:tab/>
            </w:r>
            <w:r w:rsidR="00CB0D02">
              <w:rPr>
                <w:noProof/>
                <w:webHidden/>
              </w:rPr>
              <w:fldChar w:fldCharType="begin"/>
            </w:r>
            <w:r w:rsidR="00CB0D02">
              <w:rPr>
                <w:noProof/>
                <w:webHidden/>
              </w:rPr>
              <w:instrText xml:space="preserve"> PAGEREF _Toc184804438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243612B9" w14:textId="77777777" w:rsidR="00CB0D02" w:rsidRDefault="00B14727">
          <w:pPr>
            <w:pStyle w:val="TOC3"/>
            <w:tabs>
              <w:tab w:val="right" w:leader="dot" w:pos="9350"/>
            </w:tabs>
            <w:rPr>
              <w:rFonts w:eastAsiaTheme="minorEastAsia"/>
              <w:noProof/>
              <w:kern w:val="0"/>
              <w:lang w:val="sq-AL" w:eastAsia="sq-AL"/>
              <w14:ligatures w14:val="none"/>
            </w:rPr>
          </w:pPr>
          <w:hyperlink w:anchor="_Toc184804439" w:history="1">
            <w:r w:rsidR="00CB0D02" w:rsidRPr="00FE23E9">
              <w:rPr>
                <w:rStyle w:val="Hyperlink"/>
                <w:rFonts w:ascii="Times New Roman" w:hAnsi="Times New Roman" w:cs="Times New Roman"/>
                <w:noProof/>
                <w:lang w:val="sq-AL"/>
              </w:rPr>
              <w:t>7.1.5. Holotranscobalamina (HoloTC)</w:t>
            </w:r>
            <w:r w:rsidR="00CB0D02">
              <w:rPr>
                <w:noProof/>
                <w:webHidden/>
              </w:rPr>
              <w:tab/>
            </w:r>
            <w:r w:rsidR="00CB0D02">
              <w:rPr>
                <w:noProof/>
                <w:webHidden/>
              </w:rPr>
              <w:fldChar w:fldCharType="begin"/>
            </w:r>
            <w:r w:rsidR="00CB0D02">
              <w:rPr>
                <w:noProof/>
                <w:webHidden/>
              </w:rPr>
              <w:instrText xml:space="preserve"> PAGEREF _Toc184804439 \h </w:instrText>
            </w:r>
            <w:r w:rsidR="00CB0D02">
              <w:rPr>
                <w:noProof/>
                <w:webHidden/>
              </w:rPr>
            </w:r>
            <w:r w:rsidR="00CB0D02">
              <w:rPr>
                <w:noProof/>
                <w:webHidden/>
              </w:rPr>
              <w:fldChar w:fldCharType="separate"/>
            </w:r>
            <w:r w:rsidR="00CB0D02">
              <w:rPr>
                <w:noProof/>
                <w:webHidden/>
              </w:rPr>
              <w:t>24</w:t>
            </w:r>
            <w:r w:rsidR="00CB0D02">
              <w:rPr>
                <w:noProof/>
                <w:webHidden/>
              </w:rPr>
              <w:fldChar w:fldCharType="end"/>
            </w:r>
          </w:hyperlink>
        </w:p>
        <w:p w14:paraId="4978FF00" w14:textId="77777777" w:rsidR="00CB0D02" w:rsidRDefault="00B14727">
          <w:pPr>
            <w:pStyle w:val="TOC3"/>
            <w:tabs>
              <w:tab w:val="right" w:leader="dot" w:pos="9350"/>
            </w:tabs>
            <w:rPr>
              <w:rFonts w:eastAsiaTheme="minorEastAsia"/>
              <w:noProof/>
              <w:kern w:val="0"/>
              <w:lang w:val="sq-AL" w:eastAsia="sq-AL"/>
              <w14:ligatures w14:val="none"/>
            </w:rPr>
          </w:pPr>
          <w:hyperlink w:anchor="_Toc184804440" w:history="1">
            <w:r w:rsidR="00CB0D02" w:rsidRPr="00FE23E9">
              <w:rPr>
                <w:rStyle w:val="Hyperlink"/>
                <w:rFonts w:ascii="Times New Roman" w:hAnsi="Times New Roman" w:cs="Times New Roman"/>
                <w:noProof/>
                <w:lang w:val="sq-AL"/>
              </w:rPr>
              <w:t>7.1.6. Ekzaminimi i palcës së eshtrave</w:t>
            </w:r>
            <w:r w:rsidR="00CB0D02">
              <w:rPr>
                <w:noProof/>
                <w:webHidden/>
              </w:rPr>
              <w:tab/>
            </w:r>
            <w:r w:rsidR="00CB0D02">
              <w:rPr>
                <w:noProof/>
                <w:webHidden/>
              </w:rPr>
              <w:fldChar w:fldCharType="begin"/>
            </w:r>
            <w:r w:rsidR="00CB0D02">
              <w:rPr>
                <w:noProof/>
                <w:webHidden/>
              </w:rPr>
              <w:instrText xml:space="preserve"> PAGEREF _Toc184804440 \h </w:instrText>
            </w:r>
            <w:r w:rsidR="00CB0D02">
              <w:rPr>
                <w:noProof/>
                <w:webHidden/>
              </w:rPr>
            </w:r>
            <w:r w:rsidR="00CB0D02">
              <w:rPr>
                <w:noProof/>
                <w:webHidden/>
              </w:rPr>
              <w:fldChar w:fldCharType="separate"/>
            </w:r>
            <w:r w:rsidR="00CB0D02">
              <w:rPr>
                <w:noProof/>
                <w:webHidden/>
              </w:rPr>
              <w:t>25</w:t>
            </w:r>
            <w:r w:rsidR="00CB0D02">
              <w:rPr>
                <w:noProof/>
                <w:webHidden/>
              </w:rPr>
              <w:fldChar w:fldCharType="end"/>
            </w:r>
          </w:hyperlink>
        </w:p>
        <w:p w14:paraId="41DB7AE4" w14:textId="77777777" w:rsidR="00CB0D02" w:rsidRDefault="00B14727">
          <w:pPr>
            <w:pStyle w:val="TOC2"/>
            <w:rPr>
              <w:rFonts w:eastAsiaTheme="minorEastAsia"/>
              <w:noProof/>
              <w:kern w:val="0"/>
              <w:lang w:val="sq-AL" w:eastAsia="sq-AL"/>
              <w14:ligatures w14:val="none"/>
            </w:rPr>
          </w:pPr>
          <w:hyperlink w:anchor="_Toc184804441" w:history="1">
            <w:r w:rsidR="00CB0D02" w:rsidRPr="00FE23E9">
              <w:rPr>
                <w:rStyle w:val="Hyperlink"/>
                <w:rFonts w:ascii="Times New Roman" w:hAnsi="Times New Roman" w:cs="Times New Roman"/>
                <w:noProof/>
                <w:lang w:val="sq-AL"/>
              </w:rPr>
              <w:t>7.2. Rekomandime</w:t>
            </w:r>
            <w:r w:rsidR="00CB0D02">
              <w:rPr>
                <w:noProof/>
                <w:webHidden/>
              </w:rPr>
              <w:tab/>
            </w:r>
            <w:r w:rsidR="00CB0D02">
              <w:rPr>
                <w:noProof/>
                <w:webHidden/>
              </w:rPr>
              <w:fldChar w:fldCharType="begin"/>
            </w:r>
            <w:r w:rsidR="00CB0D02">
              <w:rPr>
                <w:noProof/>
                <w:webHidden/>
              </w:rPr>
              <w:instrText xml:space="preserve"> PAGEREF _Toc184804441 \h </w:instrText>
            </w:r>
            <w:r w:rsidR="00CB0D02">
              <w:rPr>
                <w:noProof/>
                <w:webHidden/>
              </w:rPr>
            </w:r>
            <w:r w:rsidR="00CB0D02">
              <w:rPr>
                <w:noProof/>
                <w:webHidden/>
              </w:rPr>
              <w:fldChar w:fldCharType="separate"/>
            </w:r>
            <w:r w:rsidR="00CB0D02">
              <w:rPr>
                <w:noProof/>
                <w:webHidden/>
              </w:rPr>
              <w:t>25</w:t>
            </w:r>
            <w:r w:rsidR="00CB0D02">
              <w:rPr>
                <w:noProof/>
                <w:webHidden/>
              </w:rPr>
              <w:fldChar w:fldCharType="end"/>
            </w:r>
          </w:hyperlink>
        </w:p>
        <w:p w14:paraId="1C065924" w14:textId="77777777" w:rsidR="00CB0D02" w:rsidRDefault="00B14727">
          <w:pPr>
            <w:pStyle w:val="TOC2"/>
            <w:rPr>
              <w:rFonts w:eastAsiaTheme="minorEastAsia"/>
              <w:noProof/>
              <w:kern w:val="0"/>
              <w:lang w:val="sq-AL" w:eastAsia="sq-AL"/>
              <w14:ligatures w14:val="none"/>
            </w:rPr>
          </w:pPr>
          <w:hyperlink w:anchor="_Toc184804442" w:history="1">
            <w:r w:rsidR="00CB0D02" w:rsidRPr="00FE23E9">
              <w:rPr>
                <w:rStyle w:val="Hyperlink"/>
                <w:rFonts w:ascii="Times New Roman" w:hAnsi="Times New Roman" w:cs="Times New Roman"/>
                <w:noProof/>
                <w:lang w:val="sq-AL"/>
              </w:rPr>
              <w:t>7.3. Testet për të përcaktuar etiologjinë e mungesës së kobalaminës</w:t>
            </w:r>
            <w:r w:rsidR="00CB0D02">
              <w:rPr>
                <w:noProof/>
                <w:webHidden/>
              </w:rPr>
              <w:tab/>
            </w:r>
            <w:r w:rsidR="00CB0D02">
              <w:rPr>
                <w:noProof/>
                <w:webHidden/>
              </w:rPr>
              <w:fldChar w:fldCharType="begin"/>
            </w:r>
            <w:r w:rsidR="00CB0D02">
              <w:rPr>
                <w:noProof/>
                <w:webHidden/>
              </w:rPr>
              <w:instrText xml:space="preserve"> PAGEREF _Toc184804442 \h </w:instrText>
            </w:r>
            <w:r w:rsidR="00CB0D02">
              <w:rPr>
                <w:noProof/>
                <w:webHidden/>
              </w:rPr>
            </w:r>
            <w:r w:rsidR="00CB0D02">
              <w:rPr>
                <w:noProof/>
                <w:webHidden/>
              </w:rPr>
              <w:fldChar w:fldCharType="separate"/>
            </w:r>
            <w:r w:rsidR="00CB0D02">
              <w:rPr>
                <w:noProof/>
                <w:webHidden/>
              </w:rPr>
              <w:t>25</w:t>
            </w:r>
            <w:r w:rsidR="00CB0D02">
              <w:rPr>
                <w:noProof/>
                <w:webHidden/>
              </w:rPr>
              <w:fldChar w:fldCharType="end"/>
            </w:r>
          </w:hyperlink>
        </w:p>
        <w:p w14:paraId="3A968B87" w14:textId="77777777" w:rsidR="00CB0D02" w:rsidRDefault="00B14727">
          <w:pPr>
            <w:pStyle w:val="TOC3"/>
            <w:tabs>
              <w:tab w:val="right" w:leader="dot" w:pos="9350"/>
            </w:tabs>
            <w:rPr>
              <w:rFonts w:eastAsiaTheme="minorEastAsia"/>
              <w:noProof/>
              <w:kern w:val="0"/>
              <w:lang w:val="sq-AL" w:eastAsia="sq-AL"/>
              <w14:ligatures w14:val="none"/>
            </w:rPr>
          </w:pPr>
          <w:hyperlink w:anchor="_Toc184804443" w:history="1">
            <w:r w:rsidR="00CB0D02" w:rsidRPr="00FE23E9">
              <w:rPr>
                <w:rStyle w:val="Hyperlink"/>
                <w:rFonts w:ascii="Times New Roman" w:hAnsi="Times New Roman" w:cs="Times New Roman"/>
                <w:noProof/>
                <w:lang w:val="sq-AL"/>
              </w:rPr>
              <w:t>7.3.1. Rekomandime</w:t>
            </w:r>
            <w:r w:rsidR="00CB0D02">
              <w:rPr>
                <w:noProof/>
                <w:webHidden/>
              </w:rPr>
              <w:tab/>
            </w:r>
            <w:r w:rsidR="00CB0D02">
              <w:rPr>
                <w:noProof/>
                <w:webHidden/>
              </w:rPr>
              <w:fldChar w:fldCharType="begin"/>
            </w:r>
            <w:r w:rsidR="00CB0D02">
              <w:rPr>
                <w:noProof/>
                <w:webHidden/>
              </w:rPr>
              <w:instrText xml:space="preserve"> PAGEREF _Toc184804443 \h </w:instrText>
            </w:r>
            <w:r w:rsidR="00CB0D02">
              <w:rPr>
                <w:noProof/>
                <w:webHidden/>
              </w:rPr>
            </w:r>
            <w:r w:rsidR="00CB0D02">
              <w:rPr>
                <w:noProof/>
                <w:webHidden/>
              </w:rPr>
              <w:fldChar w:fldCharType="separate"/>
            </w:r>
            <w:r w:rsidR="00CB0D02">
              <w:rPr>
                <w:noProof/>
                <w:webHidden/>
              </w:rPr>
              <w:t>26</w:t>
            </w:r>
            <w:r w:rsidR="00CB0D02">
              <w:rPr>
                <w:noProof/>
                <w:webHidden/>
              </w:rPr>
              <w:fldChar w:fldCharType="end"/>
            </w:r>
          </w:hyperlink>
        </w:p>
        <w:p w14:paraId="3C737E87" w14:textId="77777777" w:rsidR="00CB0D02" w:rsidRDefault="00B14727">
          <w:pPr>
            <w:pStyle w:val="TOC2"/>
            <w:rPr>
              <w:rFonts w:eastAsiaTheme="minorEastAsia"/>
              <w:noProof/>
              <w:kern w:val="0"/>
              <w:lang w:val="sq-AL" w:eastAsia="sq-AL"/>
              <w14:ligatures w14:val="none"/>
            </w:rPr>
          </w:pPr>
          <w:hyperlink w:anchor="_Toc184804444" w:history="1">
            <w:r w:rsidR="00CB0D02" w:rsidRPr="00FE23E9">
              <w:rPr>
                <w:rStyle w:val="Hyperlink"/>
                <w:rFonts w:ascii="Times New Roman" w:hAnsi="Times New Roman" w:cs="Times New Roman"/>
                <w:noProof/>
              </w:rPr>
              <w:t xml:space="preserve">7.4. </w:t>
            </w:r>
            <w:r w:rsidR="00CB0D02" w:rsidRPr="00FE23E9">
              <w:rPr>
                <w:rStyle w:val="Hyperlink"/>
                <w:rFonts w:ascii="Times New Roman" w:hAnsi="Times New Roman" w:cs="Times New Roman"/>
                <w:noProof/>
                <w:lang w:val="sq-AL"/>
              </w:rPr>
              <w:t>Mungesa</w:t>
            </w:r>
            <w:r w:rsidR="00CB0D02" w:rsidRPr="00FE23E9">
              <w:rPr>
                <w:rStyle w:val="Hyperlink"/>
                <w:rFonts w:ascii="Times New Roman" w:hAnsi="Times New Roman" w:cs="Times New Roman"/>
                <w:noProof/>
              </w:rPr>
              <w:t xml:space="preserve"> e </w:t>
            </w:r>
            <w:r w:rsidR="00CB0D02" w:rsidRPr="00FE23E9">
              <w:rPr>
                <w:rStyle w:val="Hyperlink"/>
                <w:rFonts w:ascii="Times New Roman" w:hAnsi="Times New Roman" w:cs="Times New Roman"/>
                <w:noProof/>
                <w:lang w:val="sq-AL"/>
              </w:rPr>
              <w:t>folateve</w:t>
            </w:r>
            <w:r w:rsidR="00CB0D02">
              <w:rPr>
                <w:noProof/>
                <w:webHidden/>
              </w:rPr>
              <w:tab/>
            </w:r>
            <w:r w:rsidR="00CB0D02">
              <w:rPr>
                <w:noProof/>
                <w:webHidden/>
              </w:rPr>
              <w:fldChar w:fldCharType="begin"/>
            </w:r>
            <w:r w:rsidR="00CB0D02">
              <w:rPr>
                <w:noProof/>
                <w:webHidden/>
              </w:rPr>
              <w:instrText xml:space="preserve"> PAGEREF _Toc184804444 \h </w:instrText>
            </w:r>
            <w:r w:rsidR="00CB0D02">
              <w:rPr>
                <w:noProof/>
                <w:webHidden/>
              </w:rPr>
            </w:r>
            <w:r w:rsidR="00CB0D02">
              <w:rPr>
                <w:noProof/>
                <w:webHidden/>
              </w:rPr>
              <w:fldChar w:fldCharType="separate"/>
            </w:r>
            <w:r w:rsidR="00CB0D02">
              <w:rPr>
                <w:noProof/>
                <w:webHidden/>
              </w:rPr>
              <w:t>27</w:t>
            </w:r>
            <w:r w:rsidR="00CB0D02">
              <w:rPr>
                <w:noProof/>
                <w:webHidden/>
              </w:rPr>
              <w:fldChar w:fldCharType="end"/>
            </w:r>
          </w:hyperlink>
        </w:p>
        <w:p w14:paraId="35C9DBA2" w14:textId="77777777" w:rsidR="00CB0D02" w:rsidRDefault="00B14727">
          <w:pPr>
            <w:pStyle w:val="TOC3"/>
            <w:tabs>
              <w:tab w:val="right" w:leader="dot" w:pos="9350"/>
            </w:tabs>
            <w:rPr>
              <w:rFonts w:eastAsiaTheme="minorEastAsia"/>
              <w:noProof/>
              <w:kern w:val="0"/>
              <w:lang w:val="sq-AL" w:eastAsia="sq-AL"/>
              <w14:ligatures w14:val="none"/>
            </w:rPr>
          </w:pPr>
          <w:hyperlink w:anchor="_Toc184804445" w:history="1">
            <w:r w:rsidR="00CB0D02" w:rsidRPr="00FE23E9">
              <w:rPr>
                <w:rStyle w:val="Hyperlink"/>
                <w:rFonts w:ascii="Times New Roman" w:hAnsi="Times New Roman" w:cs="Times New Roman"/>
                <w:noProof/>
                <w:lang w:val="sq-AL"/>
              </w:rPr>
              <w:t>7.4.1. Rekomandime</w:t>
            </w:r>
            <w:r w:rsidR="00CB0D02">
              <w:rPr>
                <w:noProof/>
                <w:webHidden/>
              </w:rPr>
              <w:tab/>
            </w:r>
            <w:r w:rsidR="00CB0D02">
              <w:rPr>
                <w:noProof/>
                <w:webHidden/>
              </w:rPr>
              <w:fldChar w:fldCharType="begin"/>
            </w:r>
            <w:r w:rsidR="00CB0D02">
              <w:rPr>
                <w:noProof/>
                <w:webHidden/>
              </w:rPr>
              <w:instrText xml:space="preserve"> PAGEREF _Toc184804445 \h </w:instrText>
            </w:r>
            <w:r w:rsidR="00CB0D02">
              <w:rPr>
                <w:noProof/>
                <w:webHidden/>
              </w:rPr>
            </w:r>
            <w:r w:rsidR="00CB0D02">
              <w:rPr>
                <w:noProof/>
                <w:webHidden/>
              </w:rPr>
              <w:fldChar w:fldCharType="separate"/>
            </w:r>
            <w:r w:rsidR="00CB0D02">
              <w:rPr>
                <w:noProof/>
                <w:webHidden/>
              </w:rPr>
              <w:t>28</w:t>
            </w:r>
            <w:r w:rsidR="00CB0D02">
              <w:rPr>
                <w:noProof/>
                <w:webHidden/>
              </w:rPr>
              <w:fldChar w:fldCharType="end"/>
            </w:r>
          </w:hyperlink>
        </w:p>
        <w:p w14:paraId="1BFBA07C" w14:textId="77777777" w:rsidR="00CB0D02" w:rsidRDefault="00B14727">
          <w:pPr>
            <w:pStyle w:val="TOC2"/>
            <w:rPr>
              <w:rFonts w:eastAsiaTheme="minorEastAsia"/>
              <w:noProof/>
              <w:kern w:val="0"/>
              <w:lang w:val="sq-AL" w:eastAsia="sq-AL"/>
              <w14:ligatures w14:val="none"/>
            </w:rPr>
          </w:pPr>
          <w:hyperlink w:anchor="_Toc184804446" w:history="1">
            <w:r w:rsidR="00CB0D02" w:rsidRPr="00FE23E9">
              <w:rPr>
                <w:rStyle w:val="Hyperlink"/>
                <w:rFonts w:ascii="Times New Roman" w:hAnsi="Times New Roman" w:cs="Times New Roman"/>
                <w:noProof/>
                <w:lang w:val="sq-AL"/>
              </w:rPr>
              <w:t>7.5. Qasja klinike për hulumtimin dhe trajtimin e çrregullimeve të lidhura me folatin</w:t>
            </w:r>
            <w:r w:rsidR="00CB0D02">
              <w:rPr>
                <w:noProof/>
                <w:webHidden/>
              </w:rPr>
              <w:tab/>
            </w:r>
            <w:r w:rsidR="00CB0D02">
              <w:rPr>
                <w:noProof/>
                <w:webHidden/>
              </w:rPr>
              <w:fldChar w:fldCharType="begin"/>
            </w:r>
            <w:r w:rsidR="00CB0D02">
              <w:rPr>
                <w:noProof/>
                <w:webHidden/>
              </w:rPr>
              <w:instrText xml:space="preserve"> PAGEREF _Toc184804446 \h </w:instrText>
            </w:r>
            <w:r w:rsidR="00CB0D02">
              <w:rPr>
                <w:noProof/>
                <w:webHidden/>
              </w:rPr>
            </w:r>
            <w:r w:rsidR="00CB0D02">
              <w:rPr>
                <w:noProof/>
                <w:webHidden/>
              </w:rPr>
              <w:fldChar w:fldCharType="separate"/>
            </w:r>
            <w:r w:rsidR="00CB0D02">
              <w:rPr>
                <w:noProof/>
                <w:webHidden/>
              </w:rPr>
              <w:t>28</w:t>
            </w:r>
            <w:r w:rsidR="00CB0D02">
              <w:rPr>
                <w:noProof/>
                <w:webHidden/>
              </w:rPr>
              <w:fldChar w:fldCharType="end"/>
            </w:r>
          </w:hyperlink>
        </w:p>
        <w:p w14:paraId="1F48653A" w14:textId="77777777" w:rsidR="00CB0D02" w:rsidRDefault="00B14727">
          <w:pPr>
            <w:pStyle w:val="TOC3"/>
            <w:tabs>
              <w:tab w:val="right" w:leader="dot" w:pos="9350"/>
            </w:tabs>
            <w:rPr>
              <w:rFonts w:eastAsiaTheme="minorEastAsia"/>
              <w:noProof/>
              <w:kern w:val="0"/>
              <w:lang w:val="sq-AL" w:eastAsia="sq-AL"/>
              <w14:ligatures w14:val="none"/>
            </w:rPr>
          </w:pPr>
          <w:hyperlink w:anchor="_Toc184804447" w:history="1">
            <w:r w:rsidR="00CB0D02" w:rsidRPr="00FE23E9">
              <w:rPr>
                <w:rStyle w:val="Hyperlink"/>
                <w:rFonts w:ascii="Times New Roman" w:hAnsi="Times New Roman" w:cs="Times New Roman"/>
                <w:noProof/>
                <w:lang w:val="sq-AL"/>
              </w:rPr>
              <w:t>7.5.1. Rekomandime</w:t>
            </w:r>
            <w:r w:rsidR="00CB0D02">
              <w:rPr>
                <w:noProof/>
                <w:webHidden/>
              </w:rPr>
              <w:tab/>
            </w:r>
            <w:r w:rsidR="00CB0D02">
              <w:rPr>
                <w:noProof/>
                <w:webHidden/>
              </w:rPr>
              <w:fldChar w:fldCharType="begin"/>
            </w:r>
            <w:r w:rsidR="00CB0D02">
              <w:rPr>
                <w:noProof/>
                <w:webHidden/>
              </w:rPr>
              <w:instrText xml:space="preserve"> PAGEREF _Toc184804447 \h </w:instrText>
            </w:r>
            <w:r w:rsidR="00CB0D02">
              <w:rPr>
                <w:noProof/>
                <w:webHidden/>
              </w:rPr>
            </w:r>
            <w:r w:rsidR="00CB0D02">
              <w:rPr>
                <w:noProof/>
                <w:webHidden/>
              </w:rPr>
              <w:fldChar w:fldCharType="separate"/>
            </w:r>
            <w:r w:rsidR="00CB0D02">
              <w:rPr>
                <w:noProof/>
                <w:webHidden/>
              </w:rPr>
              <w:t>29</w:t>
            </w:r>
            <w:r w:rsidR="00CB0D02">
              <w:rPr>
                <w:noProof/>
                <w:webHidden/>
              </w:rPr>
              <w:fldChar w:fldCharType="end"/>
            </w:r>
          </w:hyperlink>
        </w:p>
        <w:p w14:paraId="3760340B" w14:textId="77777777" w:rsidR="00CB0D02" w:rsidRDefault="00B14727">
          <w:pPr>
            <w:pStyle w:val="TOC1"/>
            <w:tabs>
              <w:tab w:val="right" w:leader="dot" w:pos="9350"/>
            </w:tabs>
            <w:rPr>
              <w:rFonts w:eastAsiaTheme="minorEastAsia"/>
              <w:noProof/>
              <w:kern w:val="0"/>
              <w:lang w:val="sq-AL" w:eastAsia="sq-AL"/>
              <w14:ligatures w14:val="none"/>
            </w:rPr>
          </w:pPr>
          <w:hyperlink w:anchor="_Toc184804448" w:history="1">
            <w:r w:rsidR="00CB0D02" w:rsidRPr="00FE23E9">
              <w:rPr>
                <w:rStyle w:val="Hyperlink"/>
                <w:rFonts w:ascii="Times New Roman" w:hAnsi="Times New Roman" w:cs="Times New Roman"/>
                <w:noProof/>
              </w:rPr>
              <w:t xml:space="preserve">8. </w:t>
            </w:r>
            <w:r w:rsidR="00CB0D02" w:rsidRPr="00FE23E9">
              <w:rPr>
                <w:rStyle w:val="Hyperlink"/>
                <w:rFonts w:ascii="Times New Roman" w:hAnsi="Times New Roman" w:cs="Times New Roman"/>
                <w:noProof/>
                <w:lang w:val="sq-AL"/>
              </w:rPr>
              <w:t>Anemia hemolitike</w:t>
            </w:r>
            <w:r w:rsidR="00CB0D02">
              <w:rPr>
                <w:noProof/>
                <w:webHidden/>
              </w:rPr>
              <w:tab/>
            </w:r>
            <w:r w:rsidR="00CB0D02">
              <w:rPr>
                <w:noProof/>
                <w:webHidden/>
              </w:rPr>
              <w:fldChar w:fldCharType="begin"/>
            </w:r>
            <w:r w:rsidR="00CB0D02">
              <w:rPr>
                <w:noProof/>
                <w:webHidden/>
              </w:rPr>
              <w:instrText xml:space="preserve"> PAGEREF _Toc184804448 \h </w:instrText>
            </w:r>
            <w:r w:rsidR="00CB0D02">
              <w:rPr>
                <w:noProof/>
                <w:webHidden/>
              </w:rPr>
            </w:r>
            <w:r w:rsidR="00CB0D02">
              <w:rPr>
                <w:noProof/>
                <w:webHidden/>
              </w:rPr>
              <w:fldChar w:fldCharType="separate"/>
            </w:r>
            <w:r w:rsidR="00CB0D02">
              <w:rPr>
                <w:noProof/>
                <w:webHidden/>
              </w:rPr>
              <w:t>30</w:t>
            </w:r>
            <w:r w:rsidR="00CB0D02">
              <w:rPr>
                <w:noProof/>
                <w:webHidden/>
              </w:rPr>
              <w:fldChar w:fldCharType="end"/>
            </w:r>
          </w:hyperlink>
        </w:p>
        <w:p w14:paraId="00B958E6" w14:textId="77777777" w:rsidR="00CB0D02" w:rsidRDefault="00B14727">
          <w:pPr>
            <w:pStyle w:val="TOC2"/>
            <w:rPr>
              <w:rFonts w:eastAsiaTheme="minorEastAsia"/>
              <w:noProof/>
              <w:kern w:val="0"/>
              <w:lang w:val="sq-AL" w:eastAsia="sq-AL"/>
              <w14:ligatures w14:val="none"/>
            </w:rPr>
          </w:pPr>
          <w:hyperlink w:anchor="_Toc184804449" w:history="1">
            <w:r w:rsidR="00CB0D02" w:rsidRPr="00FE23E9">
              <w:rPr>
                <w:rStyle w:val="Hyperlink"/>
                <w:rFonts w:ascii="Times New Roman" w:eastAsia="Times New Roman" w:hAnsi="Times New Roman" w:cs="Times New Roman"/>
                <w:noProof/>
                <w:lang w:val="sq-AL"/>
              </w:rPr>
              <w:t>8.1. Rekomandime</w:t>
            </w:r>
            <w:r w:rsidR="00CB0D02">
              <w:rPr>
                <w:noProof/>
                <w:webHidden/>
              </w:rPr>
              <w:tab/>
            </w:r>
            <w:r w:rsidR="00CB0D02">
              <w:rPr>
                <w:noProof/>
                <w:webHidden/>
              </w:rPr>
              <w:fldChar w:fldCharType="begin"/>
            </w:r>
            <w:r w:rsidR="00CB0D02">
              <w:rPr>
                <w:noProof/>
                <w:webHidden/>
              </w:rPr>
              <w:instrText xml:space="preserve"> PAGEREF _Toc184804449 \h </w:instrText>
            </w:r>
            <w:r w:rsidR="00CB0D02">
              <w:rPr>
                <w:noProof/>
                <w:webHidden/>
              </w:rPr>
            </w:r>
            <w:r w:rsidR="00CB0D02">
              <w:rPr>
                <w:noProof/>
                <w:webHidden/>
              </w:rPr>
              <w:fldChar w:fldCharType="separate"/>
            </w:r>
            <w:r w:rsidR="00CB0D02">
              <w:rPr>
                <w:noProof/>
                <w:webHidden/>
              </w:rPr>
              <w:t>34</w:t>
            </w:r>
            <w:r w:rsidR="00CB0D02">
              <w:rPr>
                <w:noProof/>
                <w:webHidden/>
              </w:rPr>
              <w:fldChar w:fldCharType="end"/>
            </w:r>
          </w:hyperlink>
        </w:p>
        <w:p w14:paraId="61942D4B"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0" w:history="1">
            <w:r w:rsidR="00CB0D02" w:rsidRPr="00FE23E9">
              <w:rPr>
                <w:rStyle w:val="Hyperlink"/>
                <w:rFonts w:ascii="Times New Roman" w:hAnsi="Times New Roman" w:cs="Times New Roman"/>
                <w:noProof/>
                <w:lang w:val="sq-AL"/>
              </w:rPr>
              <w:t>9. Standardet e auditueshme</w:t>
            </w:r>
            <w:r w:rsidR="00CB0D02">
              <w:rPr>
                <w:noProof/>
                <w:webHidden/>
              </w:rPr>
              <w:tab/>
            </w:r>
            <w:r w:rsidR="00CB0D02">
              <w:rPr>
                <w:noProof/>
                <w:webHidden/>
              </w:rPr>
              <w:fldChar w:fldCharType="begin"/>
            </w:r>
            <w:r w:rsidR="00CB0D02">
              <w:rPr>
                <w:noProof/>
                <w:webHidden/>
              </w:rPr>
              <w:instrText xml:space="preserve"> PAGEREF _Toc184804450 \h </w:instrText>
            </w:r>
            <w:r w:rsidR="00CB0D02">
              <w:rPr>
                <w:noProof/>
                <w:webHidden/>
              </w:rPr>
            </w:r>
            <w:r w:rsidR="00CB0D02">
              <w:rPr>
                <w:noProof/>
                <w:webHidden/>
              </w:rPr>
              <w:fldChar w:fldCharType="separate"/>
            </w:r>
            <w:r w:rsidR="00CB0D02">
              <w:rPr>
                <w:noProof/>
                <w:webHidden/>
              </w:rPr>
              <w:t>35</w:t>
            </w:r>
            <w:r w:rsidR="00CB0D02">
              <w:rPr>
                <w:noProof/>
                <w:webHidden/>
              </w:rPr>
              <w:fldChar w:fldCharType="end"/>
            </w:r>
          </w:hyperlink>
        </w:p>
        <w:p w14:paraId="0C9A89DD"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1" w:history="1">
            <w:r w:rsidR="00CB0D02" w:rsidRPr="00FE23E9">
              <w:rPr>
                <w:rStyle w:val="Hyperlink"/>
                <w:rFonts w:ascii="Times New Roman" w:hAnsi="Times New Roman" w:cs="Times New Roman"/>
                <w:noProof/>
                <w:lang w:val="sq-AL"/>
              </w:rPr>
              <w:t>10. Konsiderimet gjatë zbatimit të UK</w:t>
            </w:r>
            <w:r w:rsidR="00CB0D02">
              <w:rPr>
                <w:noProof/>
                <w:webHidden/>
              </w:rPr>
              <w:tab/>
            </w:r>
            <w:r w:rsidR="00CB0D02">
              <w:rPr>
                <w:noProof/>
                <w:webHidden/>
              </w:rPr>
              <w:fldChar w:fldCharType="begin"/>
            </w:r>
            <w:r w:rsidR="00CB0D02">
              <w:rPr>
                <w:noProof/>
                <w:webHidden/>
              </w:rPr>
              <w:instrText xml:space="preserve"> PAGEREF _Toc184804451 \h </w:instrText>
            </w:r>
            <w:r w:rsidR="00CB0D02">
              <w:rPr>
                <w:noProof/>
                <w:webHidden/>
              </w:rPr>
            </w:r>
            <w:r w:rsidR="00CB0D02">
              <w:rPr>
                <w:noProof/>
                <w:webHidden/>
              </w:rPr>
              <w:fldChar w:fldCharType="separate"/>
            </w:r>
            <w:r w:rsidR="00CB0D02">
              <w:rPr>
                <w:noProof/>
                <w:webHidden/>
              </w:rPr>
              <w:t>36</w:t>
            </w:r>
            <w:r w:rsidR="00CB0D02">
              <w:rPr>
                <w:noProof/>
                <w:webHidden/>
              </w:rPr>
              <w:fldChar w:fldCharType="end"/>
            </w:r>
          </w:hyperlink>
        </w:p>
        <w:p w14:paraId="1FA7ACA4"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2" w:history="1">
            <w:r w:rsidR="00CB0D02" w:rsidRPr="00FE23E9">
              <w:rPr>
                <w:rStyle w:val="Hyperlink"/>
                <w:rFonts w:ascii="Times New Roman" w:hAnsi="Times New Roman" w:cs="Times New Roman"/>
                <w:noProof/>
                <w:lang w:val="sq-AL"/>
              </w:rPr>
              <w:t>11. Procesi i adaptimit</w:t>
            </w:r>
            <w:r w:rsidR="00CB0D02">
              <w:rPr>
                <w:noProof/>
                <w:webHidden/>
              </w:rPr>
              <w:tab/>
            </w:r>
            <w:r w:rsidR="00CB0D02">
              <w:rPr>
                <w:noProof/>
                <w:webHidden/>
              </w:rPr>
              <w:fldChar w:fldCharType="begin"/>
            </w:r>
            <w:r w:rsidR="00CB0D02">
              <w:rPr>
                <w:noProof/>
                <w:webHidden/>
              </w:rPr>
              <w:instrText xml:space="preserve"> PAGEREF _Toc184804452 \h </w:instrText>
            </w:r>
            <w:r w:rsidR="00CB0D02">
              <w:rPr>
                <w:noProof/>
                <w:webHidden/>
              </w:rPr>
            </w:r>
            <w:r w:rsidR="00CB0D02">
              <w:rPr>
                <w:noProof/>
                <w:webHidden/>
              </w:rPr>
              <w:fldChar w:fldCharType="separate"/>
            </w:r>
            <w:r w:rsidR="00CB0D02">
              <w:rPr>
                <w:noProof/>
                <w:webHidden/>
              </w:rPr>
              <w:t>37</w:t>
            </w:r>
            <w:r w:rsidR="00CB0D02">
              <w:rPr>
                <w:noProof/>
                <w:webHidden/>
              </w:rPr>
              <w:fldChar w:fldCharType="end"/>
            </w:r>
          </w:hyperlink>
        </w:p>
        <w:p w14:paraId="7E96E2BF"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3" w:history="1">
            <w:r w:rsidR="00CB0D02" w:rsidRPr="00FE23E9">
              <w:rPr>
                <w:rStyle w:val="Hyperlink"/>
                <w:rFonts w:ascii="Times New Roman" w:hAnsi="Times New Roman" w:cs="Times New Roman"/>
                <w:noProof/>
                <w:lang w:val="sq-AL"/>
              </w:rPr>
              <w:t>12. Recenzioni</w:t>
            </w:r>
            <w:r w:rsidR="00CB0D02">
              <w:rPr>
                <w:noProof/>
                <w:webHidden/>
              </w:rPr>
              <w:tab/>
            </w:r>
            <w:r w:rsidR="00CB0D02">
              <w:rPr>
                <w:noProof/>
                <w:webHidden/>
              </w:rPr>
              <w:fldChar w:fldCharType="begin"/>
            </w:r>
            <w:r w:rsidR="00CB0D02">
              <w:rPr>
                <w:noProof/>
                <w:webHidden/>
              </w:rPr>
              <w:instrText xml:space="preserve"> PAGEREF _Toc184804453 \h </w:instrText>
            </w:r>
            <w:r w:rsidR="00CB0D02">
              <w:rPr>
                <w:noProof/>
                <w:webHidden/>
              </w:rPr>
            </w:r>
            <w:r w:rsidR="00CB0D02">
              <w:rPr>
                <w:noProof/>
                <w:webHidden/>
              </w:rPr>
              <w:fldChar w:fldCharType="separate"/>
            </w:r>
            <w:r w:rsidR="00CB0D02">
              <w:rPr>
                <w:noProof/>
                <w:webHidden/>
              </w:rPr>
              <w:t>37</w:t>
            </w:r>
            <w:r w:rsidR="00CB0D02">
              <w:rPr>
                <w:noProof/>
                <w:webHidden/>
              </w:rPr>
              <w:fldChar w:fldCharType="end"/>
            </w:r>
          </w:hyperlink>
        </w:p>
        <w:p w14:paraId="7D85AB0D"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4" w:history="1">
            <w:r w:rsidR="00CB0D02" w:rsidRPr="00FE23E9">
              <w:rPr>
                <w:rStyle w:val="Hyperlink"/>
                <w:rFonts w:ascii="Times New Roman" w:hAnsi="Times New Roman" w:cs="Times New Roman"/>
                <w:noProof/>
                <w:lang w:val="sq-AL"/>
              </w:rPr>
              <w:t>13. Plani për kohën e revidimit dhe përditësimit</w:t>
            </w:r>
            <w:r w:rsidR="00CB0D02">
              <w:rPr>
                <w:noProof/>
                <w:webHidden/>
              </w:rPr>
              <w:tab/>
            </w:r>
            <w:r w:rsidR="00CB0D02">
              <w:rPr>
                <w:noProof/>
                <w:webHidden/>
              </w:rPr>
              <w:fldChar w:fldCharType="begin"/>
            </w:r>
            <w:r w:rsidR="00CB0D02">
              <w:rPr>
                <w:noProof/>
                <w:webHidden/>
              </w:rPr>
              <w:instrText xml:space="preserve"> PAGEREF _Toc184804454 \h </w:instrText>
            </w:r>
            <w:r w:rsidR="00CB0D02">
              <w:rPr>
                <w:noProof/>
                <w:webHidden/>
              </w:rPr>
            </w:r>
            <w:r w:rsidR="00CB0D02">
              <w:rPr>
                <w:noProof/>
                <w:webHidden/>
              </w:rPr>
              <w:fldChar w:fldCharType="separate"/>
            </w:r>
            <w:r w:rsidR="00CB0D02">
              <w:rPr>
                <w:noProof/>
                <w:webHidden/>
              </w:rPr>
              <w:t>38</w:t>
            </w:r>
            <w:r w:rsidR="00CB0D02">
              <w:rPr>
                <w:noProof/>
                <w:webHidden/>
              </w:rPr>
              <w:fldChar w:fldCharType="end"/>
            </w:r>
          </w:hyperlink>
        </w:p>
        <w:p w14:paraId="0C0000B2"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5" w:history="1">
            <w:r w:rsidR="00CB0D02" w:rsidRPr="00FE23E9">
              <w:rPr>
                <w:rStyle w:val="Hyperlink"/>
                <w:rFonts w:ascii="Times New Roman" w:hAnsi="Times New Roman" w:cs="Times New Roman"/>
                <w:noProof/>
                <w:lang w:val="sq-AL"/>
              </w:rPr>
              <w:t>14. Grupi punues</w:t>
            </w:r>
            <w:r w:rsidR="00CB0D02">
              <w:rPr>
                <w:noProof/>
                <w:webHidden/>
              </w:rPr>
              <w:tab/>
            </w:r>
            <w:r w:rsidR="00CB0D02">
              <w:rPr>
                <w:noProof/>
                <w:webHidden/>
              </w:rPr>
              <w:fldChar w:fldCharType="begin"/>
            </w:r>
            <w:r w:rsidR="00CB0D02">
              <w:rPr>
                <w:noProof/>
                <w:webHidden/>
              </w:rPr>
              <w:instrText xml:space="preserve"> PAGEREF _Toc184804455 \h </w:instrText>
            </w:r>
            <w:r w:rsidR="00CB0D02">
              <w:rPr>
                <w:noProof/>
                <w:webHidden/>
              </w:rPr>
            </w:r>
            <w:r w:rsidR="00CB0D02">
              <w:rPr>
                <w:noProof/>
                <w:webHidden/>
              </w:rPr>
              <w:fldChar w:fldCharType="separate"/>
            </w:r>
            <w:r w:rsidR="00CB0D02">
              <w:rPr>
                <w:noProof/>
                <w:webHidden/>
              </w:rPr>
              <w:t>38</w:t>
            </w:r>
            <w:r w:rsidR="00CB0D02">
              <w:rPr>
                <w:noProof/>
                <w:webHidden/>
              </w:rPr>
              <w:fldChar w:fldCharType="end"/>
            </w:r>
          </w:hyperlink>
        </w:p>
        <w:p w14:paraId="77276096"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6" w:history="1">
            <w:r w:rsidR="00CB0D02" w:rsidRPr="00FE23E9">
              <w:rPr>
                <w:rStyle w:val="Hyperlink"/>
                <w:rFonts w:ascii="Times New Roman" w:hAnsi="Times New Roman" w:cs="Times New Roman"/>
                <w:noProof/>
                <w:lang w:val="sq-AL"/>
              </w:rPr>
              <w:t>15. Shkutesat dhe akronimet</w:t>
            </w:r>
            <w:r w:rsidR="00CB0D02">
              <w:rPr>
                <w:noProof/>
                <w:webHidden/>
              </w:rPr>
              <w:tab/>
            </w:r>
            <w:r w:rsidR="00CB0D02">
              <w:rPr>
                <w:noProof/>
                <w:webHidden/>
              </w:rPr>
              <w:fldChar w:fldCharType="begin"/>
            </w:r>
            <w:r w:rsidR="00CB0D02">
              <w:rPr>
                <w:noProof/>
                <w:webHidden/>
              </w:rPr>
              <w:instrText xml:space="preserve"> PAGEREF _Toc184804456 \h </w:instrText>
            </w:r>
            <w:r w:rsidR="00CB0D02">
              <w:rPr>
                <w:noProof/>
                <w:webHidden/>
              </w:rPr>
            </w:r>
            <w:r w:rsidR="00CB0D02">
              <w:rPr>
                <w:noProof/>
                <w:webHidden/>
              </w:rPr>
              <w:fldChar w:fldCharType="separate"/>
            </w:r>
            <w:r w:rsidR="00CB0D02">
              <w:rPr>
                <w:noProof/>
                <w:webHidden/>
              </w:rPr>
              <w:t>39</w:t>
            </w:r>
            <w:r w:rsidR="00CB0D02">
              <w:rPr>
                <w:noProof/>
                <w:webHidden/>
              </w:rPr>
              <w:fldChar w:fldCharType="end"/>
            </w:r>
          </w:hyperlink>
        </w:p>
        <w:p w14:paraId="3CB155F9" w14:textId="77777777" w:rsidR="00CB0D02" w:rsidRDefault="00B14727">
          <w:pPr>
            <w:pStyle w:val="TOC1"/>
            <w:tabs>
              <w:tab w:val="right" w:leader="dot" w:pos="9350"/>
            </w:tabs>
            <w:rPr>
              <w:rFonts w:eastAsiaTheme="minorEastAsia"/>
              <w:noProof/>
              <w:kern w:val="0"/>
              <w:lang w:val="sq-AL" w:eastAsia="sq-AL"/>
              <w14:ligatures w14:val="none"/>
            </w:rPr>
          </w:pPr>
          <w:hyperlink w:anchor="_Toc184804457" w:history="1">
            <w:r w:rsidR="00CB0D02" w:rsidRPr="00FE23E9">
              <w:rPr>
                <w:rStyle w:val="Hyperlink"/>
                <w:rFonts w:ascii="Times New Roman" w:hAnsi="Times New Roman" w:cs="Times New Roman"/>
                <w:noProof/>
                <w:lang w:val="sq-AL"/>
              </w:rPr>
              <w:t>16. Referencat</w:t>
            </w:r>
            <w:r w:rsidR="00CB0D02">
              <w:rPr>
                <w:noProof/>
                <w:webHidden/>
              </w:rPr>
              <w:tab/>
            </w:r>
            <w:r w:rsidR="00CB0D02">
              <w:rPr>
                <w:noProof/>
                <w:webHidden/>
              </w:rPr>
              <w:fldChar w:fldCharType="begin"/>
            </w:r>
            <w:r w:rsidR="00CB0D02">
              <w:rPr>
                <w:noProof/>
                <w:webHidden/>
              </w:rPr>
              <w:instrText xml:space="preserve"> PAGEREF _Toc184804457 \h </w:instrText>
            </w:r>
            <w:r w:rsidR="00CB0D02">
              <w:rPr>
                <w:noProof/>
                <w:webHidden/>
              </w:rPr>
            </w:r>
            <w:r w:rsidR="00CB0D02">
              <w:rPr>
                <w:noProof/>
                <w:webHidden/>
              </w:rPr>
              <w:fldChar w:fldCharType="separate"/>
            </w:r>
            <w:r w:rsidR="00CB0D02">
              <w:rPr>
                <w:noProof/>
                <w:webHidden/>
              </w:rPr>
              <w:t>41</w:t>
            </w:r>
            <w:r w:rsidR="00CB0D02">
              <w:rPr>
                <w:noProof/>
                <w:webHidden/>
              </w:rPr>
              <w:fldChar w:fldCharType="end"/>
            </w:r>
          </w:hyperlink>
        </w:p>
        <w:p w14:paraId="7A3C187B" w14:textId="77777777" w:rsidR="00FF2847" w:rsidRPr="0063049D" w:rsidRDefault="00FF2847">
          <w:pPr>
            <w:rPr>
              <w:rFonts w:ascii="Times New Roman" w:hAnsi="Times New Roman" w:cs="Times New Roman"/>
            </w:rPr>
          </w:pPr>
          <w:r w:rsidRPr="0063049D">
            <w:rPr>
              <w:rFonts w:ascii="Times New Roman" w:hAnsi="Times New Roman" w:cs="Times New Roman"/>
              <w:b/>
              <w:bCs/>
              <w:noProof/>
              <w:lang w:val="sq-AL"/>
            </w:rPr>
            <w:fldChar w:fldCharType="end"/>
          </w:r>
        </w:p>
      </w:sdtContent>
    </w:sdt>
    <w:p w14:paraId="6E841D84" w14:textId="77777777" w:rsidR="00F847D5" w:rsidRPr="0063049D" w:rsidRDefault="00F847D5" w:rsidP="00F847D5">
      <w:pPr>
        <w:pStyle w:val="Heading1"/>
        <w:spacing w:before="3360"/>
        <w:rPr>
          <w:rFonts w:ascii="Times New Roman" w:hAnsi="Times New Roman" w:cs="Times New Roman"/>
          <w:noProof/>
          <w:lang w:val="sq-AL"/>
        </w:rPr>
      </w:pPr>
    </w:p>
    <w:p w14:paraId="5D6D5473" w14:textId="77777777" w:rsidR="006846F5" w:rsidRPr="0063049D" w:rsidRDefault="00F847D5" w:rsidP="009C375F">
      <w:pPr>
        <w:pStyle w:val="Heading1"/>
        <w:spacing w:before="4080" w:after="240"/>
        <w:rPr>
          <w:rFonts w:ascii="Times New Roman" w:hAnsi="Times New Roman" w:cs="Times New Roman"/>
          <w:noProof/>
          <w:sz w:val="28"/>
          <w:szCs w:val="28"/>
          <w:lang w:val="sq-AL"/>
        </w:rPr>
      </w:pPr>
      <w:bookmarkStart w:id="0" w:name="_Toc184804403"/>
      <w:r w:rsidRPr="0063049D">
        <w:rPr>
          <w:rFonts w:ascii="Times New Roman" w:hAnsi="Times New Roman" w:cs="Times New Roman"/>
          <w:noProof/>
          <w:sz w:val="28"/>
          <w:szCs w:val="28"/>
          <w:lang w:val="sq-AL"/>
        </w:rPr>
        <w:t xml:space="preserve">1. </w:t>
      </w:r>
      <w:r w:rsidR="00544E69" w:rsidRPr="0063049D">
        <w:rPr>
          <w:rFonts w:ascii="Times New Roman" w:hAnsi="Times New Roman" w:cs="Times New Roman"/>
          <w:noProof/>
          <w:sz w:val="28"/>
          <w:szCs w:val="28"/>
          <w:lang w:val="sq-AL"/>
        </w:rPr>
        <w:t>Hyrje</w:t>
      </w:r>
      <w:bookmarkEnd w:id="0"/>
    </w:p>
    <w:p w14:paraId="464DB796" w14:textId="77777777" w:rsidR="00080ECF" w:rsidRPr="0063049D" w:rsidRDefault="00080ECF" w:rsidP="002F54A8">
      <w:pPr>
        <w:spacing w:line="276" w:lineRule="auto"/>
        <w:ind w:right="-138"/>
        <w:jc w:val="both"/>
        <w:rPr>
          <w:rFonts w:ascii="Times New Roman" w:hAnsi="Times New Roman" w:cs="Times New Roman"/>
          <w:noProof/>
          <w:lang w:val="sq-AL"/>
        </w:rPr>
      </w:pPr>
      <w:r w:rsidRPr="0063049D">
        <w:rPr>
          <w:rFonts w:ascii="Times New Roman" w:hAnsi="Times New Roman" w:cs="Times New Roman"/>
          <w:noProof/>
          <w:lang w:val="sq-AL"/>
        </w:rPr>
        <w:t xml:space="preserve">Anemia </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sht</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nj</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shqet</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sim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sh</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ndetin </w:t>
      </w:r>
      <w:r w:rsidR="000B6248"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 xml:space="preserve">publik  duke ditur se </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sht</w:t>
      </w:r>
      <w:r w:rsidR="002D76BE" w:rsidRPr="0063049D">
        <w:rPr>
          <w:rFonts w:ascii="Times New Roman" w:hAnsi="Times New Roman" w:cs="Times New Roman"/>
          <w:noProof/>
          <w:lang w:val="sq-AL"/>
        </w:rPr>
        <w:t>ë shumë</w:t>
      </w:r>
      <w:r w:rsidR="00204458" w:rsidRPr="0063049D">
        <w:rPr>
          <w:rFonts w:ascii="Times New Roman" w:hAnsi="Times New Roman" w:cs="Times New Roman"/>
          <w:noProof/>
          <w:lang w:val="sq-AL"/>
        </w:rPr>
        <w:t xml:space="preserve"> e shpesht</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praktik</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n e p</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rditshme.</w:t>
      </w:r>
      <w:r w:rsidR="000B6248" w:rsidRPr="0063049D">
        <w:rPr>
          <w:rFonts w:ascii="Times New Roman" w:hAnsi="Times New Roman" w:cs="Times New Roman"/>
          <w:noProof/>
          <w:lang w:val="sq-AL"/>
        </w:rPr>
        <w:t xml:space="preserve"> </w:t>
      </w:r>
      <w:r w:rsidR="002D76BE" w:rsidRPr="0063049D">
        <w:rPr>
          <w:rFonts w:ascii="Times New Roman" w:hAnsi="Times New Roman" w:cs="Times New Roman"/>
          <w:noProof/>
          <w:lang w:val="sq-AL"/>
        </w:rPr>
        <w:t>Prek më</w:t>
      </w:r>
      <w:r w:rsidR="00204458" w:rsidRPr="0063049D">
        <w:rPr>
          <w:rFonts w:ascii="Times New Roman" w:hAnsi="Times New Roman" w:cs="Times New Roman"/>
          <w:noProof/>
          <w:lang w:val="sq-AL"/>
        </w:rPr>
        <w:t xml:space="preserve"> s</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shumti personat e gjinis</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fem</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rore </w:t>
      </w:r>
      <w:r w:rsidR="00751436"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t</w:t>
      </w:r>
      <w:r w:rsidR="002D76BE" w:rsidRPr="0063049D">
        <w:rPr>
          <w:rFonts w:ascii="Times New Roman" w:hAnsi="Times New Roman" w:cs="Times New Roman"/>
          <w:noProof/>
          <w:lang w:val="sq-AL"/>
        </w:rPr>
        <w:t>ë periudhë</w:t>
      </w:r>
      <w:r w:rsidR="00204458" w:rsidRPr="0063049D">
        <w:rPr>
          <w:rFonts w:ascii="Times New Roman" w:hAnsi="Times New Roman" w:cs="Times New Roman"/>
          <w:noProof/>
          <w:lang w:val="sq-AL"/>
        </w:rPr>
        <w:t>s s</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adoleshenc</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s,</w:t>
      </w:r>
      <w:r w:rsidR="002D76BE"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femrat e mosh</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s </w:t>
      </w:r>
      <w:r w:rsidR="00751436" w:rsidRPr="0063049D">
        <w:rPr>
          <w:rFonts w:ascii="Times New Roman" w:hAnsi="Times New Roman" w:cs="Times New Roman"/>
          <w:noProof/>
          <w:lang w:val="sq-AL"/>
        </w:rPr>
        <w:t>reproduktive,</w:t>
      </w:r>
      <w:r w:rsidR="002D76BE" w:rsidRPr="0063049D">
        <w:rPr>
          <w:rFonts w:ascii="Times New Roman" w:hAnsi="Times New Roman" w:cs="Times New Roman"/>
          <w:noProof/>
          <w:lang w:val="sq-AL"/>
        </w:rPr>
        <w:t xml:space="preserve"> </w:t>
      </w:r>
      <w:r w:rsidR="00751436" w:rsidRPr="0063049D">
        <w:rPr>
          <w:rFonts w:ascii="Times New Roman" w:hAnsi="Times New Roman" w:cs="Times New Roman"/>
          <w:noProof/>
          <w:lang w:val="sq-AL"/>
        </w:rPr>
        <w:t xml:space="preserve">femrat </w:t>
      </w:r>
      <w:r w:rsidR="00204458" w:rsidRPr="0063049D">
        <w:rPr>
          <w:rFonts w:ascii="Times New Roman" w:hAnsi="Times New Roman" w:cs="Times New Roman"/>
          <w:noProof/>
          <w:lang w:val="sq-AL"/>
        </w:rPr>
        <w:t>shtatz</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na dhe f</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mij</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t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mosh</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n e rritje</w:t>
      </w:r>
      <w:r w:rsidR="00E8608C" w:rsidRPr="0063049D">
        <w:rPr>
          <w:rFonts w:ascii="Times New Roman" w:hAnsi="Times New Roman" w:cs="Times New Roman"/>
          <w:noProof/>
          <w:lang w:val="sq-AL"/>
        </w:rPr>
        <w:t>s</w:t>
      </w:r>
      <w:r w:rsidR="0032611C" w:rsidRPr="0063049D">
        <w:rPr>
          <w:rFonts w:ascii="Times New Roman" w:hAnsi="Times New Roman" w:cs="Times New Roman"/>
          <w:noProof/>
          <w:lang w:val="sq-AL"/>
        </w:rPr>
        <w:t>,</w:t>
      </w:r>
      <w:r w:rsidR="00204458" w:rsidRPr="0063049D">
        <w:rPr>
          <w:rFonts w:ascii="Times New Roman" w:hAnsi="Times New Roman" w:cs="Times New Roman"/>
          <w:noProof/>
          <w:lang w:val="sq-AL"/>
        </w:rPr>
        <w:t xml:space="preserve"> sidomos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vendet e pazhvilluara dhe ato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zhvillim.</w:t>
      </w:r>
      <w:r w:rsidR="002D76BE" w:rsidRPr="0063049D">
        <w:rPr>
          <w:rFonts w:ascii="Times New Roman" w:hAnsi="Times New Roman" w:cs="Times New Roman"/>
          <w:noProof/>
          <w:lang w:val="sq-AL"/>
        </w:rPr>
        <w:t xml:space="preserve"> Anemia poashtu manifestohet në</w:t>
      </w:r>
      <w:r w:rsidR="00751436" w:rsidRPr="0063049D">
        <w:rPr>
          <w:rFonts w:ascii="Times New Roman" w:hAnsi="Times New Roman" w:cs="Times New Roman"/>
          <w:noProof/>
          <w:lang w:val="sq-AL"/>
        </w:rPr>
        <w:t xml:space="preserve"> meshkuj dhe femra mbi 60 </w:t>
      </w:r>
      <w:r w:rsidR="000B6248" w:rsidRPr="0063049D">
        <w:rPr>
          <w:rFonts w:ascii="Times New Roman" w:hAnsi="Times New Roman" w:cs="Times New Roman"/>
          <w:noProof/>
          <w:lang w:val="sq-AL"/>
        </w:rPr>
        <w:t>vje</w:t>
      </w:r>
      <w:r w:rsidR="002D76BE" w:rsidRPr="0063049D">
        <w:rPr>
          <w:rFonts w:ascii="Times New Roman" w:hAnsi="Times New Roman" w:cs="Times New Roman"/>
          <w:noProof/>
          <w:lang w:val="sq-AL"/>
        </w:rPr>
        <w:t>ç</w:t>
      </w:r>
      <w:r w:rsidR="000B6248" w:rsidRPr="0063049D">
        <w:rPr>
          <w:rFonts w:ascii="Times New Roman" w:hAnsi="Times New Roman" w:cs="Times New Roman"/>
          <w:noProof/>
          <w:lang w:val="sq-AL"/>
        </w:rPr>
        <w:t xml:space="preserve"> si pasoj</w:t>
      </w:r>
      <w:r w:rsidR="002D76BE" w:rsidRPr="0063049D">
        <w:rPr>
          <w:rFonts w:ascii="Times New Roman" w:hAnsi="Times New Roman" w:cs="Times New Roman"/>
          <w:noProof/>
          <w:lang w:val="sq-AL"/>
        </w:rPr>
        <w:t>ë e ç</w:t>
      </w:r>
      <w:r w:rsidR="000B6248" w:rsidRPr="0063049D">
        <w:rPr>
          <w:rFonts w:ascii="Times New Roman" w:hAnsi="Times New Roman" w:cs="Times New Roman"/>
          <w:noProof/>
          <w:lang w:val="sq-AL"/>
        </w:rPr>
        <w:t>rregullimeve t</w:t>
      </w:r>
      <w:r w:rsidR="002D76BE" w:rsidRPr="0063049D">
        <w:rPr>
          <w:rFonts w:ascii="Times New Roman" w:hAnsi="Times New Roman" w:cs="Times New Roman"/>
          <w:noProof/>
          <w:lang w:val="sq-AL"/>
        </w:rPr>
        <w:t>ë</w:t>
      </w:r>
      <w:r w:rsidR="000B6248" w:rsidRPr="0063049D">
        <w:rPr>
          <w:rFonts w:ascii="Times New Roman" w:hAnsi="Times New Roman" w:cs="Times New Roman"/>
          <w:noProof/>
          <w:lang w:val="sq-AL"/>
        </w:rPr>
        <w:t xml:space="preserve"> traktit gastrointestinal (TGI),</w:t>
      </w:r>
      <w:r w:rsidR="002D76BE" w:rsidRPr="0063049D">
        <w:rPr>
          <w:rFonts w:ascii="Times New Roman" w:hAnsi="Times New Roman" w:cs="Times New Roman"/>
          <w:noProof/>
          <w:lang w:val="sq-AL"/>
        </w:rPr>
        <w:t xml:space="preserve"> </w:t>
      </w:r>
      <w:r w:rsidR="000B6248" w:rsidRPr="0063049D">
        <w:rPr>
          <w:rFonts w:ascii="Times New Roman" w:hAnsi="Times New Roman" w:cs="Times New Roman"/>
          <w:noProof/>
          <w:lang w:val="sq-AL"/>
        </w:rPr>
        <w:t>malinjiteteve t</w:t>
      </w:r>
      <w:r w:rsidR="002D76BE" w:rsidRPr="0063049D">
        <w:rPr>
          <w:rFonts w:ascii="Times New Roman" w:hAnsi="Times New Roman" w:cs="Times New Roman"/>
          <w:noProof/>
          <w:lang w:val="sq-AL"/>
        </w:rPr>
        <w:t>ë</w:t>
      </w:r>
      <w:r w:rsidR="000B6248" w:rsidRPr="0063049D">
        <w:rPr>
          <w:rFonts w:ascii="Times New Roman" w:hAnsi="Times New Roman" w:cs="Times New Roman"/>
          <w:noProof/>
          <w:lang w:val="sq-AL"/>
        </w:rPr>
        <w:t xml:space="preserve"> ndryshme</w:t>
      </w:r>
      <w:r w:rsidR="003C63B7" w:rsidRPr="0063049D">
        <w:rPr>
          <w:rFonts w:ascii="Times New Roman" w:hAnsi="Times New Roman" w:cs="Times New Roman"/>
          <w:noProof/>
          <w:lang w:val="sq-AL"/>
        </w:rPr>
        <w:t>,</w:t>
      </w:r>
      <w:r w:rsidR="002D76BE" w:rsidRPr="0063049D">
        <w:rPr>
          <w:rFonts w:ascii="Times New Roman" w:hAnsi="Times New Roman" w:cs="Times New Roman"/>
          <w:noProof/>
          <w:lang w:val="sq-AL"/>
        </w:rPr>
        <w:t xml:space="preserve"> </w:t>
      </w:r>
      <w:r w:rsidR="003C63B7" w:rsidRPr="0063049D">
        <w:rPr>
          <w:rFonts w:ascii="Times New Roman" w:hAnsi="Times New Roman" w:cs="Times New Roman"/>
          <w:noProof/>
          <w:lang w:val="sq-AL"/>
        </w:rPr>
        <w:t>s</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mundjeve kronike etj</w:t>
      </w:r>
      <w:r w:rsidR="000B6248"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OBS</w:t>
      </w:r>
      <w:r w:rsidR="00C526D6" w:rsidRPr="0063049D">
        <w:rPr>
          <w:rFonts w:ascii="Times New Roman" w:hAnsi="Times New Roman" w:cs="Times New Roman"/>
          <w:noProof/>
          <w:lang w:val="sq-AL"/>
        </w:rPr>
        <w:t>h</w:t>
      </w:r>
      <w:r w:rsidR="00204458" w:rsidRPr="0063049D">
        <w:rPr>
          <w:rFonts w:ascii="Times New Roman" w:hAnsi="Times New Roman" w:cs="Times New Roman"/>
          <w:noProof/>
          <w:lang w:val="sq-AL"/>
        </w:rPr>
        <w:t xml:space="preserve"> ka vleresuar se vet</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m n</w:t>
      </w:r>
      <w:r w:rsidR="002D76BE" w:rsidRPr="0063049D">
        <w:rPr>
          <w:rFonts w:ascii="Times New Roman" w:hAnsi="Times New Roman" w:cs="Times New Roman"/>
          <w:noProof/>
          <w:lang w:val="sq-AL"/>
        </w:rPr>
        <w:t>ë</w:t>
      </w:r>
      <w:r w:rsidR="00204458" w:rsidRPr="0063049D">
        <w:rPr>
          <w:rFonts w:ascii="Times New Roman" w:hAnsi="Times New Roman" w:cs="Times New Roman"/>
          <w:noProof/>
          <w:lang w:val="sq-AL"/>
        </w:rPr>
        <w:t xml:space="preserve"> vitin 2019</w:t>
      </w:r>
      <w:r w:rsidR="00751436" w:rsidRPr="0063049D">
        <w:rPr>
          <w:rFonts w:ascii="Times New Roman" w:hAnsi="Times New Roman" w:cs="Times New Roman"/>
          <w:noProof/>
          <w:lang w:val="sq-AL"/>
        </w:rPr>
        <w:t>,</w:t>
      </w:r>
      <w:r w:rsidR="00204458" w:rsidRPr="0063049D">
        <w:rPr>
          <w:rFonts w:ascii="Times New Roman" w:hAnsi="Times New Roman" w:cs="Times New Roman"/>
          <w:noProof/>
          <w:lang w:val="sq-AL"/>
        </w:rPr>
        <w:t xml:space="preserve"> 30%</w:t>
      </w:r>
      <w:r w:rsidR="003F14AA" w:rsidRPr="0063049D">
        <w:rPr>
          <w:rFonts w:ascii="Times New Roman" w:hAnsi="Times New Roman" w:cs="Times New Roman"/>
          <w:noProof/>
          <w:lang w:val="sq-AL"/>
        </w:rPr>
        <w:t xml:space="preserve"> e femrave t</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mosh</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s reproduktive</w:t>
      </w:r>
      <w:bookmarkStart w:id="1" w:name="_Hlk180617597"/>
      <w:r w:rsidR="00204458" w:rsidRPr="0063049D">
        <w:rPr>
          <w:rFonts w:ascii="Times New Roman" w:hAnsi="Times New Roman" w:cs="Times New Roman"/>
          <w:noProof/>
          <w:lang w:val="sq-AL"/>
        </w:rPr>
        <w:t xml:space="preserve"> </w:t>
      </w:r>
      <w:bookmarkEnd w:id="1"/>
      <w:r w:rsidR="003F14AA" w:rsidRPr="0063049D">
        <w:rPr>
          <w:rFonts w:ascii="Times New Roman" w:hAnsi="Times New Roman" w:cs="Times New Roman"/>
          <w:noProof/>
          <w:lang w:val="sq-AL"/>
        </w:rPr>
        <w:t xml:space="preserve">prej </w:t>
      </w:r>
      <w:r w:rsidR="00204458" w:rsidRPr="0063049D">
        <w:rPr>
          <w:rFonts w:ascii="Times New Roman" w:hAnsi="Times New Roman" w:cs="Times New Roman"/>
          <w:noProof/>
          <w:lang w:val="sq-AL"/>
        </w:rPr>
        <w:t>15-49 vje</w:t>
      </w:r>
      <w:r w:rsidR="002D76BE" w:rsidRPr="0063049D">
        <w:rPr>
          <w:rFonts w:ascii="Times New Roman" w:hAnsi="Times New Roman" w:cs="Times New Roman"/>
          <w:noProof/>
          <w:lang w:val="sq-AL"/>
        </w:rPr>
        <w:t xml:space="preserve">ç </w:t>
      </w:r>
      <w:r w:rsidR="003F14AA" w:rsidRPr="0063049D">
        <w:rPr>
          <w:rFonts w:ascii="Times New Roman" w:hAnsi="Times New Roman" w:cs="Times New Roman"/>
          <w:noProof/>
          <w:lang w:val="sq-AL"/>
        </w:rPr>
        <w:t>jan</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t</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prekura nga anemia</w:t>
      </w:r>
      <w:r w:rsidR="002D76BE" w:rsidRPr="0063049D">
        <w:rPr>
          <w:rFonts w:ascii="Times New Roman" w:hAnsi="Times New Roman" w:cs="Times New Roman"/>
          <w:noProof/>
          <w:lang w:val="sq-AL"/>
        </w:rPr>
        <w:t xml:space="preserve"> </w:t>
      </w:r>
      <w:r w:rsidR="003F14AA" w:rsidRPr="0063049D">
        <w:rPr>
          <w:rFonts w:ascii="Times New Roman" w:hAnsi="Times New Roman" w:cs="Times New Roman"/>
          <w:noProof/>
          <w:lang w:val="sq-AL"/>
        </w:rPr>
        <w:t>(571 milion)</w:t>
      </w:r>
      <w:r w:rsidR="00204458" w:rsidRPr="0063049D">
        <w:rPr>
          <w:rFonts w:ascii="Times New Roman" w:hAnsi="Times New Roman" w:cs="Times New Roman"/>
          <w:noProof/>
          <w:lang w:val="sq-AL"/>
        </w:rPr>
        <w:t>,</w:t>
      </w:r>
      <w:r w:rsidR="002D76BE"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37%</w:t>
      </w:r>
      <w:r w:rsidR="00E8608C"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(32 milion) t</w:t>
      </w:r>
      <w:r w:rsidR="002D76BE" w:rsidRPr="0063049D">
        <w:rPr>
          <w:rFonts w:ascii="Times New Roman" w:hAnsi="Times New Roman" w:cs="Times New Roman"/>
          <w:noProof/>
          <w:lang w:val="sq-AL"/>
        </w:rPr>
        <w:t>ë femrave shtatzë</w:t>
      </w:r>
      <w:r w:rsidR="00204458" w:rsidRPr="0063049D">
        <w:rPr>
          <w:rFonts w:ascii="Times New Roman" w:hAnsi="Times New Roman" w:cs="Times New Roman"/>
          <w:noProof/>
          <w:lang w:val="sq-AL"/>
        </w:rPr>
        <w:t>na dhe 40% (269 milion)</w:t>
      </w:r>
      <w:r w:rsidR="00751436" w:rsidRPr="0063049D">
        <w:rPr>
          <w:rFonts w:ascii="Times New Roman" w:hAnsi="Times New Roman" w:cs="Times New Roman"/>
          <w:noProof/>
          <w:lang w:val="sq-AL"/>
        </w:rPr>
        <w:t xml:space="preserve"> </w:t>
      </w:r>
      <w:r w:rsidR="00204458" w:rsidRPr="0063049D">
        <w:rPr>
          <w:rFonts w:ascii="Times New Roman" w:hAnsi="Times New Roman" w:cs="Times New Roman"/>
          <w:noProof/>
          <w:lang w:val="sq-AL"/>
        </w:rPr>
        <w:t xml:space="preserve">e </w:t>
      </w:r>
      <w:r w:rsidR="002D76BE" w:rsidRPr="0063049D">
        <w:rPr>
          <w:rFonts w:ascii="Times New Roman" w:hAnsi="Times New Roman" w:cs="Times New Roman"/>
          <w:noProof/>
          <w:lang w:val="sq-AL"/>
        </w:rPr>
        <w:t>popullatë</w:t>
      </w:r>
      <w:r w:rsidR="003F14AA" w:rsidRPr="0063049D">
        <w:rPr>
          <w:rFonts w:ascii="Times New Roman" w:hAnsi="Times New Roman" w:cs="Times New Roman"/>
          <w:noProof/>
          <w:lang w:val="sq-AL"/>
        </w:rPr>
        <w:t>s 15-59 vje</w:t>
      </w:r>
      <w:r w:rsidR="002D76BE" w:rsidRPr="0063049D">
        <w:rPr>
          <w:rFonts w:ascii="Times New Roman" w:hAnsi="Times New Roman" w:cs="Times New Roman"/>
          <w:noProof/>
          <w:lang w:val="sq-AL"/>
        </w:rPr>
        <w:t>ç ku më</w:t>
      </w:r>
      <w:r w:rsidR="003F14AA" w:rsidRPr="0063049D">
        <w:rPr>
          <w:rFonts w:ascii="Times New Roman" w:hAnsi="Times New Roman" w:cs="Times New Roman"/>
          <w:noProof/>
          <w:lang w:val="sq-AL"/>
        </w:rPr>
        <w:t xml:space="preserve"> s</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shumti </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sht</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e prekur popullata e regjionit t</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Afrik</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s dhe Azis</w:t>
      </w:r>
      <w:r w:rsidR="002D76BE" w:rsidRPr="0063049D">
        <w:rPr>
          <w:rFonts w:ascii="Times New Roman" w:hAnsi="Times New Roman" w:cs="Times New Roman"/>
          <w:noProof/>
          <w:lang w:val="sq-AL"/>
        </w:rPr>
        <w:t>ë</w:t>
      </w:r>
      <w:r w:rsidR="003F14AA" w:rsidRPr="0063049D">
        <w:rPr>
          <w:rFonts w:ascii="Times New Roman" w:hAnsi="Times New Roman" w:cs="Times New Roman"/>
          <w:noProof/>
          <w:lang w:val="sq-AL"/>
        </w:rPr>
        <w:t xml:space="preserve"> juglindore.</w:t>
      </w:r>
    </w:p>
    <w:p w14:paraId="2E88E057" w14:textId="77777777" w:rsidR="00287AFE" w:rsidRPr="0063049D" w:rsidRDefault="00544E69" w:rsidP="002F54A8">
      <w:pPr>
        <w:spacing w:line="276" w:lineRule="auto"/>
        <w:ind w:right="-138"/>
        <w:jc w:val="both"/>
        <w:rPr>
          <w:rFonts w:ascii="Times New Roman" w:hAnsi="Times New Roman" w:cs="Times New Roman"/>
          <w:noProof/>
          <w:lang w:val="sq-AL"/>
        </w:rPr>
      </w:pPr>
      <w:r w:rsidRPr="0063049D">
        <w:rPr>
          <w:rFonts w:ascii="Times New Roman" w:hAnsi="Times New Roman" w:cs="Times New Roman"/>
          <w:noProof/>
          <w:lang w:val="sq-AL"/>
        </w:rPr>
        <w:t xml:space="preserve">Evaluimi </w:t>
      </w:r>
      <w:r w:rsidR="00121346" w:rsidRPr="0063049D">
        <w:rPr>
          <w:rFonts w:ascii="Times New Roman" w:hAnsi="Times New Roman" w:cs="Times New Roman"/>
          <w:noProof/>
          <w:lang w:val="sq-AL"/>
        </w:rPr>
        <w:t>i</w:t>
      </w:r>
      <w:r w:rsidRPr="0063049D">
        <w:rPr>
          <w:rFonts w:ascii="Times New Roman" w:hAnsi="Times New Roman" w:cs="Times New Roman"/>
          <w:noProof/>
          <w:lang w:val="sq-AL"/>
        </w:rPr>
        <w:t xml:space="preserve"> anemive </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sht</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nj</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prej problemeve m</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t</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zakonshme n</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praktik</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n klinike</w:t>
      </w:r>
      <w:r w:rsidR="00080ECF" w:rsidRPr="0063049D">
        <w:rPr>
          <w:rFonts w:ascii="Times New Roman" w:hAnsi="Times New Roman" w:cs="Times New Roman"/>
          <w:noProof/>
          <w:lang w:val="sq-AL"/>
        </w:rPr>
        <w:t xml:space="preserve"> dhe</w:t>
      </w:r>
      <w:r w:rsidRPr="0063049D">
        <w:rPr>
          <w:rFonts w:ascii="Times New Roman" w:hAnsi="Times New Roman" w:cs="Times New Roman"/>
          <w:noProof/>
          <w:lang w:val="sq-AL"/>
        </w:rPr>
        <w:t xml:space="preserve"> mund t</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shkoj n</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drejtim t</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nj</w:t>
      </w:r>
      <w:r w:rsidR="002D76BE" w:rsidRPr="0063049D">
        <w:rPr>
          <w:rFonts w:ascii="Times New Roman" w:hAnsi="Times New Roman" w:cs="Times New Roman"/>
          <w:noProof/>
          <w:lang w:val="sq-AL"/>
        </w:rPr>
        <w:t>ë</w:t>
      </w:r>
      <w:r w:rsidRPr="0063049D">
        <w:rPr>
          <w:rFonts w:ascii="Times New Roman" w:hAnsi="Times New Roman" w:cs="Times New Roman"/>
          <w:noProof/>
          <w:lang w:val="sq-AL"/>
        </w:rPr>
        <w:t xml:space="preserve"> </w:t>
      </w:r>
      <w:r w:rsidR="00080ECF" w:rsidRPr="0063049D">
        <w:rPr>
          <w:rFonts w:ascii="Times New Roman" w:hAnsi="Times New Roman" w:cs="Times New Roman"/>
          <w:noProof/>
          <w:lang w:val="sq-AL"/>
        </w:rPr>
        <w:t>ose t</w:t>
      </w:r>
      <w:r w:rsidR="002D76BE" w:rsidRPr="0063049D">
        <w:rPr>
          <w:rFonts w:ascii="Times New Roman" w:hAnsi="Times New Roman" w:cs="Times New Roman"/>
          <w:noProof/>
          <w:lang w:val="sq-AL"/>
        </w:rPr>
        <w:t>ë</w:t>
      </w:r>
      <w:r w:rsidR="00080ECF" w:rsidRPr="0063049D">
        <w:rPr>
          <w:rFonts w:ascii="Times New Roman" w:hAnsi="Times New Roman" w:cs="Times New Roman"/>
          <w:noProof/>
          <w:lang w:val="sq-AL"/>
        </w:rPr>
        <w:t xml:space="preserve"> </w:t>
      </w:r>
      <w:r w:rsidR="002D76BE" w:rsidRPr="0063049D">
        <w:rPr>
          <w:rFonts w:ascii="Times New Roman" w:hAnsi="Times New Roman" w:cs="Times New Roman"/>
          <w:noProof/>
          <w:lang w:val="sq-AL"/>
        </w:rPr>
        <w:t>shumë</w:t>
      </w:r>
      <w:r w:rsidRPr="0063049D">
        <w:rPr>
          <w:rFonts w:ascii="Times New Roman" w:hAnsi="Times New Roman" w:cs="Times New Roman"/>
          <w:noProof/>
          <w:lang w:val="sq-AL"/>
        </w:rPr>
        <w:t xml:space="preserve"> shkaqeve.</w:t>
      </w:r>
      <w:r w:rsidR="002D76BE" w:rsidRPr="0063049D">
        <w:rPr>
          <w:rFonts w:ascii="Times New Roman" w:hAnsi="Times New Roman" w:cs="Times New Roman"/>
          <w:noProof/>
          <w:lang w:val="sq-AL"/>
        </w:rPr>
        <w:t xml:space="preserve"> </w:t>
      </w:r>
      <w:r w:rsidR="00287AFE" w:rsidRPr="0063049D">
        <w:rPr>
          <w:rFonts w:ascii="Times New Roman" w:hAnsi="Times New Roman" w:cs="Times New Roman"/>
          <w:noProof/>
          <w:lang w:val="sq-AL"/>
        </w:rPr>
        <w:t>Njohja e shkakut t</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anemis</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sht</w:t>
      </w:r>
      <w:r w:rsidR="002D76BE" w:rsidRPr="0063049D">
        <w:rPr>
          <w:rFonts w:ascii="Times New Roman" w:hAnsi="Times New Roman" w:cs="Times New Roman"/>
          <w:noProof/>
          <w:lang w:val="sq-AL"/>
        </w:rPr>
        <w:t>ë ç</w:t>
      </w:r>
      <w:r w:rsidR="00287AFE" w:rsidRPr="0063049D">
        <w:rPr>
          <w:rFonts w:ascii="Times New Roman" w:hAnsi="Times New Roman" w:cs="Times New Roman"/>
          <w:noProof/>
          <w:lang w:val="sq-AL"/>
        </w:rPr>
        <w:t>el</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si kryesor n</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diagnostikimin e drejt</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dhe  mena</w:t>
      </w:r>
      <w:r w:rsidR="000B6248" w:rsidRPr="0063049D">
        <w:rPr>
          <w:rFonts w:ascii="Times New Roman" w:hAnsi="Times New Roman" w:cs="Times New Roman"/>
          <w:noProof/>
          <w:lang w:val="sq-AL"/>
        </w:rPr>
        <w:t>xh</w:t>
      </w:r>
      <w:r w:rsidR="00287AFE" w:rsidRPr="0063049D">
        <w:rPr>
          <w:rFonts w:ascii="Times New Roman" w:hAnsi="Times New Roman" w:cs="Times New Roman"/>
          <w:noProof/>
          <w:lang w:val="sq-AL"/>
        </w:rPr>
        <w:t>imin e t</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s</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mur</w:t>
      </w:r>
      <w:r w:rsidR="002D76BE" w:rsidRPr="0063049D">
        <w:rPr>
          <w:rFonts w:ascii="Times New Roman" w:hAnsi="Times New Roman" w:cs="Times New Roman"/>
          <w:noProof/>
          <w:lang w:val="sq-AL"/>
        </w:rPr>
        <w:t xml:space="preserve">ëve </w:t>
      </w:r>
      <w:r w:rsidR="00287AFE" w:rsidRPr="0063049D">
        <w:rPr>
          <w:rFonts w:ascii="Times New Roman" w:hAnsi="Times New Roman" w:cs="Times New Roman"/>
          <w:noProof/>
          <w:lang w:val="sq-AL"/>
        </w:rPr>
        <w:t>n</w:t>
      </w:r>
      <w:r w:rsidR="002D76BE" w:rsidRPr="0063049D">
        <w:rPr>
          <w:rFonts w:ascii="Times New Roman" w:hAnsi="Times New Roman" w:cs="Times New Roman"/>
          <w:noProof/>
          <w:lang w:val="sq-AL"/>
        </w:rPr>
        <w:t>ë më</w:t>
      </w:r>
      <w:r w:rsidR="00287AFE" w:rsidRPr="0063049D">
        <w:rPr>
          <w:rFonts w:ascii="Times New Roman" w:hAnsi="Times New Roman" w:cs="Times New Roman"/>
          <w:noProof/>
          <w:lang w:val="sq-AL"/>
        </w:rPr>
        <w:t>nyr</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adekuate,</w:t>
      </w:r>
      <w:r w:rsidR="002D76BE" w:rsidRPr="0063049D">
        <w:rPr>
          <w:rFonts w:ascii="Times New Roman" w:hAnsi="Times New Roman" w:cs="Times New Roman"/>
          <w:noProof/>
          <w:lang w:val="sq-AL"/>
        </w:rPr>
        <w:t xml:space="preserve"> </w:t>
      </w:r>
      <w:r w:rsidR="00287AFE" w:rsidRPr="0063049D">
        <w:rPr>
          <w:rFonts w:ascii="Times New Roman" w:hAnsi="Times New Roman" w:cs="Times New Roman"/>
          <w:noProof/>
          <w:lang w:val="sq-AL"/>
        </w:rPr>
        <w:t>bazuar n</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etiologjin</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 xml:space="preserve"> e anemis</w:t>
      </w:r>
      <w:r w:rsidR="002D76BE" w:rsidRPr="0063049D">
        <w:rPr>
          <w:rFonts w:ascii="Times New Roman" w:hAnsi="Times New Roman" w:cs="Times New Roman"/>
          <w:noProof/>
          <w:lang w:val="sq-AL"/>
        </w:rPr>
        <w:t>ë</w:t>
      </w:r>
      <w:r w:rsidR="00287AFE" w:rsidRPr="0063049D">
        <w:rPr>
          <w:rFonts w:ascii="Times New Roman" w:hAnsi="Times New Roman" w:cs="Times New Roman"/>
          <w:noProof/>
          <w:lang w:val="sq-AL"/>
        </w:rPr>
        <w:t>.</w:t>
      </w:r>
    </w:p>
    <w:p w14:paraId="54134431" w14:textId="77777777" w:rsidR="008E1E26" w:rsidRPr="0063049D" w:rsidRDefault="00287AFE" w:rsidP="002F54A8">
      <w:pPr>
        <w:spacing w:line="276" w:lineRule="auto"/>
        <w:ind w:right="-138"/>
        <w:jc w:val="both"/>
        <w:rPr>
          <w:rFonts w:ascii="Times New Roman" w:hAnsi="Times New Roman" w:cs="Times New Roman"/>
          <w:noProof/>
          <w:lang w:val="sq-AL"/>
        </w:rPr>
      </w:pPr>
      <w:r w:rsidRPr="0063049D">
        <w:rPr>
          <w:rFonts w:ascii="Times New Roman" w:hAnsi="Times New Roman" w:cs="Times New Roman"/>
          <w:noProof/>
          <w:lang w:val="sq-AL"/>
        </w:rPr>
        <w:t>Duke kuptuar aspektin kry</w:t>
      </w:r>
      <w:r w:rsidR="000B6248" w:rsidRPr="0063049D">
        <w:rPr>
          <w:rFonts w:ascii="Times New Roman" w:hAnsi="Times New Roman" w:cs="Times New Roman"/>
          <w:noProof/>
          <w:lang w:val="sq-AL"/>
        </w:rPr>
        <w:t>e</w:t>
      </w:r>
      <w:r w:rsidRPr="0063049D">
        <w:rPr>
          <w:rFonts w:ascii="Times New Roman" w:hAnsi="Times New Roman" w:cs="Times New Roman"/>
          <w:noProof/>
          <w:lang w:val="sq-AL"/>
        </w:rPr>
        <w:t>sor</w:t>
      </w:r>
      <w:r w:rsidR="000B6248" w:rsidRPr="0063049D">
        <w:rPr>
          <w:rFonts w:ascii="Times New Roman" w:hAnsi="Times New Roman" w:cs="Times New Roman"/>
          <w:noProof/>
          <w:lang w:val="sq-AL"/>
        </w:rPr>
        <w:t xml:space="preserve"> </w:t>
      </w:r>
      <w:r w:rsidR="003C63B7" w:rsidRPr="0063049D">
        <w:rPr>
          <w:rFonts w:ascii="Times New Roman" w:hAnsi="Times New Roman" w:cs="Times New Roman"/>
          <w:noProof/>
          <w:lang w:val="sq-AL"/>
        </w:rPr>
        <w:t>t</w:t>
      </w:r>
      <w:r w:rsidR="002D76BE" w:rsidRPr="0063049D">
        <w:rPr>
          <w:rFonts w:ascii="Times New Roman" w:hAnsi="Times New Roman" w:cs="Times New Roman"/>
          <w:noProof/>
          <w:lang w:val="sq-AL"/>
        </w:rPr>
        <w:t xml:space="preserve">ë </w:t>
      </w:r>
      <w:r w:rsidR="003C63B7" w:rsidRPr="0063049D">
        <w:rPr>
          <w:rFonts w:ascii="Times New Roman" w:hAnsi="Times New Roman" w:cs="Times New Roman"/>
          <w:noProof/>
          <w:lang w:val="sq-AL"/>
        </w:rPr>
        <w:t>anemis</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w:t>
      </w:r>
      <w:r w:rsidR="002D76BE" w:rsidRPr="0063049D">
        <w:rPr>
          <w:rFonts w:ascii="Times New Roman" w:hAnsi="Times New Roman" w:cs="Times New Roman"/>
          <w:noProof/>
          <w:lang w:val="sq-AL"/>
        </w:rPr>
        <w:t xml:space="preserve"> etiologjinë</w:t>
      </w:r>
      <w:r w:rsidR="003C63B7" w:rsidRPr="0063049D">
        <w:rPr>
          <w:rFonts w:ascii="Times New Roman" w:hAnsi="Times New Roman" w:cs="Times New Roman"/>
          <w:noProof/>
          <w:lang w:val="sq-AL"/>
        </w:rPr>
        <w:t>,</w:t>
      </w:r>
      <w:r w:rsidR="002D76BE" w:rsidRPr="0063049D">
        <w:rPr>
          <w:rFonts w:ascii="Times New Roman" w:hAnsi="Times New Roman" w:cs="Times New Roman"/>
          <w:noProof/>
          <w:lang w:val="sq-AL"/>
        </w:rPr>
        <w:t xml:space="preserve"> </w:t>
      </w:r>
      <w:r w:rsidR="003C63B7" w:rsidRPr="0063049D">
        <w:rPr>
          <w:rFonts w:ascii="Times New Roman" w:hAnsi="Times New Roman" w:cs="Times New Roman"/>
          <w:noProof/>
          <w:lang w:val="sq-AL"/>
        </w:rPr>
        <w:t>patogjenez</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n</w:t>
      </w:r>
      <w:r w:rsidR="008E1E26" w:rsidRPr="0063049D">
        <w:rPr>
          <w:rFonts w:ascii="Times New Roman" w:hAnsi="Times New Roman" w:cs="Times New Roman"/>
          <w:noProof/>
          <w:lang w:val="sq-AL"/>
        </w:rPr>
        <w:t xml:space="preserve">, </w:t>
      </w:r>
      <w:r w:rsidR="003C63B7" w:rsidRPr="0063049D">
        <w:rPr>
          <w:rFonts w:ascii="Times New Roman" w:hAnsi="Times New Roman" w:cs="Times New Roman"/>
          <w:noProof/>
          <w:lang w:val="sq-AL"/>
        </w:rPr>
        <w:t>profesionist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t sh</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ndet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sor optimizojn</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kujdesin ndaj pacientit dhe kontribuojn</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n</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rezultate </w:t>
      </w:r>
      <w:r w:rsidR="002D76BE" w:rsidRPr="0063049D">
        <w:rPr>
          <w:rFonts w:ascii="Times New Roman" w:hAnsi="Times New Roman" w:cs="Times New Roman"/>
          <w:noProof/>
          <w:lang w:val="sq-AL"/>
        </w:rPr>
        <w:t>më</w:t>
      </w:r>
      <w:r w:rsidR="003C63B7" w:rsidRPr="0063049D">
        <w:rPr>
          <w:rFonts w:ascii="Times New Roman" w:hAnsi="Times New Roman" w:cs="Times New Roman"/>
          <w:noProof/>
          <w:lang w:val="sq-AL"/>
        </w:rPr>
        <w:t xml:space="preserve"> 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mira 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p</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rgjithshme.</w:t>
      </w:r>
      <w:r w:rsidR="002D76BE" w:rsidRPr="0063049D">
        <w:rPr>
          <w:rFonts w:ascii="Times New Roman" w:hAnsi="Times New Roman" w:cs="Times New Roman"/>
          <w:noProof/>
          <w:lang w:val="sq-AL"/>
        </w:rPr>
        <w:t xml:space="preserve"> </w:t>
      </w:r>
      <w:r w:rsidR="003C63B7" w:rsidRPr="0063049D">
        <w:rPr>
          <w:rFonts w:ascii="Times New Roman" w:hAnsi="Times New Roman" w:cs="Times New Roman"/>
          <w:noProof/>
          <w:lang w:val="sq-AL"/>
        </w:rPr>
        <w:t>Diagnoza e sakt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dhe e shpejt</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 xml:space="preserve"> </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sht</w:t>
      </w:r>
      <w:r w:rsidR="002D76BE" w:rsidRPr="0063049D">
        <w:rPr>
          <w:rFonts w:ascii="Times New Roman" w:hAnsi="Times New Roman" w:cs="Times New Roman"/>
          <w:noProof/>
          <w:lang w:val="sq-AL"/>
        </w:rPr>
        <w:t>ë bazë</w:t>
      </w:r>
      <w:r w:rsidR="003C63B7" w:rsidRPr="0063049D">
        <w:rPr>
          <w:rFonts w:ascii="Times New Roman" w:hAnsi="Times New Roman" w:cs="Times New Roman"/>
          <w:noProof/>
          <w:lang w:val="sq-AL"/>
        </w:rPr>
        <w:t xml:space="preserve"> p</w:t>
      </w:r>
      <w:r w:rsidR="002D76BE" w:rsidRPr="0063049D">
        <w:rPr>
          <w:rFonts w:ascii="Times New Roman" w:hAnsi="Times New Roman" w:cs="Times New Roman"/>
          <w:noProof/>
          <w:lang w:val="sq-AL"/>
        </w:rPr>
        <w:t>ë</w:t>
      </w:r>
      <w:r w:rsidR="003C63B7" w:rsidRPr="0063049D">
        <w:rPr>
          <w:rFonts w:ascii="Times New Roman" w:hAnsi="Times New Roman" w:cs="Times New Roman"/>
          <w:noProof/>
          <w:lang w:val="sq-AL"/>
        </w:rPr>
        <w:t>r me</w:t>
      </w:r>
      <w:r w:rsidR="008E1E26" w:rsidRPr="0063049D">
        <w:rPr>
          <w:rFonts w:ascii="Times New Roman" w:hAnsi="Times New Roman" w:cs="Times New Roman"/>
          <w:noProof/>
          <w:lang w:val="sq-AL"/>
        </w:rPr>
        <w:t>n</w:t>
      </w:r>
      <w:r w:rsidR="003C63B7" w:rsidRPr="0063049D">
        <w:rPr>
          <w:rFonts w:ascii="Times New Roman" w:hAnsi="Times New Roman" w:cs="Times New Roman"/>
          <w:noProof/>
          <w:lang w:val="sq-AL"/>
        </w:rPr>
        <w:t>axhimin e duhur.</w:t>
      </w:r>
    </w:p>
    <w:p w14:paraId="022BFCCC" w14:textId="77777777" w:rsidR="009C375F" w:rsidRPr="0063049D" w:rsidRDefault="00676BBD" w:rsidP="002F54A8">
      <w:pPr>
        <w:spacing w:line="276" w:lineRule="auto"/>
        <w:ind w:right="-136"/>
        <w:jc w:val="both"/>
        <w:rPr>
          <w:rFonts w:ascii="Times New Roman" w:hAnsi="Times New Roman" w:cs="Times New Roman"/>
          <w:noProof/>
          <w:color w:val="000000" w:themeColor="text1"/>
          <w:lang w:val="sq-AL"/>
        </w:rPr>
      </w:pPr>
      <w:r w:rsidRPr="0063049D">
        <w:rPr>
          <w:rFonts w:ascii="Times New Roman" w:hAnsi="Times New Roman" w:cs="Times New Roman"/>
          <w:noProof/>
          <w:lang w:val="sq-AL"/>
        </w:rPr>
        <w:t>Ky Udhërrefyes K</w:t>
      </w:r>
      <w:r w:rsidR="008E1E26" w:rsidRPr="0063049D">
        <w:rPr>
          <w:rFonts w:ascii="Times New Roman" w:hAnsi="Times New Roman" w:cs="Times New Roman"/>
          <w:noProof/>
          <w:lang w:val="sq-AL"/>
        </w:rPr>
        <w:t>linik</w:t>
      </w:r>
      <w:r w:rsidRPr="0063049D">
        <w:rPr>
          <w:rFonts w:ascii="Times New Roman" w:hAnsi="Times New Roman" w:cs="Times New Roman"/>
          <w:noProof/>
          <w:lang w:val="sq-AL"/>
        </w:rPr>
        <w:t xml:space="preserve"> (UK)</w:t>
      </w:r>
      <w:r w:rsidR="008E1E26" w:rsidRPr="0063049D">
        <w:rPr>
          <w:rFonts w:ascii="Times New Roman" w:hAnsi="Times New Roman" w:cs="Times New Roman"/>
          <w:noProof/>
          <w:lang w:val="sq-AL"/>
        </w:rPr>
        <w:t xml:space="preserve"> shqyrton qasjen diagnostike te anemive te t</w:t>
      </w:r>
      <w:r w:rsidR="002F54A8" w:rsidRPr="0063049D">
        <w:rPr>
          <w:rFonts w:ascii="Times New Roman" w:hAnsi="Times New Roman" w:cs="Times New Roman"/>
          <w:noProof/>
          <w:lang w:val="sq-AL"/>
        </w:rPr>
        <w:t xml:space="preserve">ë rriturit </w:t>
      </w:r>
      <w:r w:rsidR="008E1E26" w:rsidRPr="0063049D">
        <w:rPr>
          <w:rFonts w:ascii="Times New Roman" w:hAnsi="Times New Roman" w:cs="Times New Roman"/>
          <w:noProof/>
          <w:lang w:val="sq-AL"/>
        </w:rPr>
        <w:t>e mosh</w:t>
      </w:r>
      <w:r w:rsidR="002F54A8" w:rsidRPr="0063049D">
        <w:rPr>
          <w:rFonts w:ascii="Times New Roman" w:hAnsi="Times New Roman" w:cs="Times New Roman"/>
          <w:noProof/>
          <w:lang w:val="sq-AL"/>
        </w:rPr>
        <w:t>ë</w:t>
      </w:r>
      <w:r w:rsidR="008E1E26" w:rsidRPr="0063049D">
        <w:rPr>
          <w:rFonts w:ascii="Times New Roman" w:hAnsi="Times New Roman" w:cs="Times New Roman"/>
          <w:noProof/>
          <w:lang w:val="sq-AL"/>
        </w:rPr>
        <w:t>s prej 18 vje</w:t>
      </w:r>
      <w:r w:rsidR="002F54A8" w:rsidRPr="0063049D">
        <w:rPr>
          <w:rFonts w:ascii="Times New Roman" w:hAnsi="Times New Roman" w:cs="Times New Roman"/>
          <w:noProof/>
          <w:lang w:val="sq-AL"/>
        </w:rPr>
        <w:t>ç</w:t>
      </w:r>
      <w:r w:rsidR="008E1E26" w:rsidRPr="0063049D">
        <w:rPr>
          <w:rFonts w:ascii="Times New Roman" w:hAnsi="Times New Roman" w:cs="Times New Roman"/>
          <w:noProof/>
          <w:lang w:val="sq-AL"/>
        </w:rPr>
        <w:t xml:space="preserve"> e tutje.</w:t>
      </w:r>
      <w:r w:rsidR="008E1E26" w:rsidRPr="0063049D">
        <w:rPr>
          <w:rFonts w:ascii="Times New Roman" w:hAnsi="Times New Roman" w:cs="Times New Roman"/>
          <w:noProof/>
          <w:color w:val="000000" w:themeColor="text1"/>
          <w:lang w:val="sq-AL"/>
        </w:rPr>
        <w:t xml:space="preserve"> Gjithashtu me an</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t</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k</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tij udh</w:t>
      </w:r>
      <w:r w:rsidR="002F54A8" w:rsidRPr="0063049D">
        <w:rPr>
          <w:rFonts w:ascii="Times New Roman" w:hAnsi="Times New Roman" w:cs="Times New Roman"/>
          <w:noProof/>
          <w:color w:val="000000" w:themeColor="text1"/>
          <w:lang w:val="sq-AL"/>
        </w:rPr>
        <w:t xml:space="preserve">ërrëfyesi synojmë </w:t>
      </w:r>
      <w:r w:rsidR="008E1E26" w:rsidRPr="0063049D">
        <w:rPr>
          <w:rFonts w:ascii="Times New Roman" w:hAnsi="Times New Roman" w:cs="Times New Roman"/>
          <w:noProof/>
          <w:color w:val="000000" w:themeColor="text1"/>
          <w:lang w:val="sq-AL"/>
        </w:rPr>
        <w:t>q</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t</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ofrojm</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mb</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shtetje p</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r t</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zbuluar kompleksitetin e simptomatologjis</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dhe t</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dh</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nave diagnostike t</w:t>
      </w:r>
      <w:r w:rsidR="002F54A8" w:rsidRPr="0063049D">
        <w:rPr>
          <w:rFonts w:ascii="Times New Roman" w:hAnsi="Times New Roman" w:cs="Times New Roman"/>
          <w:noProof/>
          <w:color w:val="000000" w:themeColor="text1"/>
          <w:lang w:val="sq-AL"/>
        </w:rPr>
        <w:t>ë</w:t>
      </w:r>
      <w:r w:rsidR="008E1E26" w:rsidRPr="0063049D">
        <w:rPr>
          <w:rFonts w:ascii="Times New Roman" w:hAnsi="Times New Roman" w:cs="Times New Roman"/>
          <w:noProof/>
          <w:color w:val="000000" w:themeColor="text1"/>
          <w:lang w:val="sq-AL"/>
        </w:rPr>
        <w:t xml:space="preserve"> anemive</w:t>
      </w:r>
      <w:r w:rsidR="00B57D4F" w:rsidRPr="0063049D">
        <w:rPr>
          <w:rFonts w:ascii="Times New Roman" w:hAnsi="Times New Roman" w:cs="Times New Roman"/>
          <w:noProof/>
          <w:color w:val="000000" w:themeColor="text1"/>
          <w:lang w:val="sq-AL"/>
        </w:rPr>
        <w:t>.</w:t>
      </w:r>
    </w:p>
    <w:p w14:paraId="6C8DCE49" w14:textId="77777777" w:rsidR="008E1E26" w:rsidRPr="0063049D" w:rsidRDefault="009C375F" w:rsidP="009C375F">
      <w:pPr>
        <w:pStyle w:val="Heading1"/>
        <w:spacing w:after="120"/>
        <w:rPr>
          <w:rFonts w:ascii="Times New Roman" w:hAnsi="Times New Roman" w:cs="Times New Roman"/>
          <w:noProof/>
          <w:lang w:val="sq-AL"/>
        </w:rPr>
      </w:pPr>
      <w:r w:rsidRPr="0063049D">
        <w:rPr>
          <w:rFonts w:ascii="Times New Roman" w:hAnsi="Times New Roman" w:cs="Times New Roman"/>
          <w:noProof/>
          <w:lang w:val="sq-AL"/>
        </w:rPr>
        <w:br w:type="page"/>
      </w:r>
      <w:bookmarkStart w:id="2" w:name="_Toc184804404"/>
      <w:r w:rsidRPr="0063049D">
        <w:rPr>
          <w:rFonts w:ascii="Times New Roman" w:hAnsi="Times New Roman" w:cs="Times New Roman"/>
          <w:noProof/>
          <w:sz w:val="28"/>
          <w:szCs w:val="28"/>
          <w:lang w:val="sq-AL"/>
        </w:rPr>
        <w:lastRenderedPageBreak/>
        <w:t xml:space="preserve">2. </w:t>
      </w:r>
      <w:r w:rsidR="00B57D4F" w:rsidRPr="0063049D">
        <w:rPr>
          <w:rFonts w:ascii="Times New Roman" w:hAnsi="Times New Roman" w:cs="Times New Roman"/>
          <w:noProof/>
          <w:sz w:val="28"/>
          <w:szCs w:val="28"/>
          <w:lang w:val="sq-AL"/>
        </w:rPr>
        <w:t>Q</w:t>
      </w:r>
      <w:r w:rsidR="00676BBD" w:rsidRPr="0063049D">
        <w:rPr>
          <w:rFonts w:ascii="Times New Roman" w:hAnsi="Times New Roman" w:cs="Times New Roman"/>
          <w:noProof/>
          <w:sz w:val="28"/>
          <w:szCs w:val="28"/>
          <w:lang w:val="sq-AL"/>
        </w:rPr>
        <w:t>ë</w:t>
      </w:r>
      <w:r w:rsidR="00B57D4F" w:rsidRPr="0063049D">
        <w:rPr>
          <w:rFonts w:ascii="Times New Roman" w:hAnsi="Times New Roman" w:cs="Times New Roman"/>
          <w:noProof/>
          <w:sz w:val="28"/>
          <w:szCs w:val="28"/>
          <w:lang w:val="sq-AL"/>
        </w:rPr>
        <w:t>llimi dhe fokusi</w:t>
      </w:r>
      <w:bookmarkEnd w:id="2"/>
    </w:p>
    <w:p w14:paraId="172FBEDC" w14:textId="77777777" w:rsidR="00544E69" w:rsidRPr="0063049D" w:rsidRDefault="00B57D4F" w:rsidP="002D76BE">
      <w:p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Q</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llimi i k</w:t>
      </w:r>
      <w:r w:rsidR="00676BBD" w:rsidRPr="0063049D">
        <w:rPr>
          <w:rFonts w:ascii="Times New Roman" w:hAnsi="Times New Roman" w:cs="Times New Roman"/>
          <w:noProof/>
          <w:color w:val="000000" w:themeColor="text1"/>
          <w:lang w:val="sq-AL"/>
        </w:rPr>
        <w:t>ëtij udhë</w:t>
      </w:r>
      <w:r w:rsidRPr="0063049D">
        <w:rPr>
          <w:rFonts w:ascii="Times New Roman" w:hAnsi="Times New Roman" w:cs="Times New Roman"/>
          <w:noProof/>
          <w:color w:val="000000" w:themeColor="text1"/>
          <w:lang w:val="sq-AL"/>
        </w:rPr>
        <w:t>rr</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fyesi </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sht</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q</w:t>
      </w:r>
      <w:r w:rsidR="00676BBD" w:rsidRPr="0063049D">
        <w:rPr>
          <w:rFonts w:ascii="Times New Roman" w:hAnsi="Times New Roman" w:cs="Times New Roman"/>
          <w:noProof/>
          <w:color w:val="000000" w:themeColor="text1"/>
          <w:lang w:val="sq-AL"/>
        </w:rPr>
        <w:t>ë të</w:t>
      </w:r>
      <w:r w:rsidRPr="0063049D">
        <w:rPr>
          <w:rFonts w:ascii="Times New Roman" w:hAnsi="Times New Roman" w:cs="Times New Roman"/>
          <w:noProof/>
          <w:color w:val="000000" w:themeColor="text1"/>
          <w:lang w:val="sq-AL"/>
        </w:rPr>
        <w:t xml:space="preserve"> ofroj rekomandime p</w:t>
      </w:r>
      <w:r w:rsidR="00676BBD" w:rsidRPr="0063049D">
        <w:rPr>
          <w:rFonts w:ascii="Times New Roman" w:hAnsi="Times New Roman" w:cs="Times New Roman"/>
          <w:noProof/>
          <w:color w:val="000000" w:themeColor="text1"/>
          <w:lang w:val="sq-AL"/>
        </w:rPr>
        <w:t>ër diagnosti</w:t>
      </w:r>
      <w:r w:rsidRPr="0063049D">
        <w:rPr>
          <w:rFonts w:ascii="Times New Roman" w:hAnsi="Times New Roman" w:cs="Times New Roman"/>
          <w:noProof/>
          <w:color w:val="000000" w:themeColor="text1"/>
          <w:lang w:val="sq-AL"/>
        </w:rPr>
        <w:t>kimin e sakt</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dhe n</w:t>
      </w:r>
      <w:r w:rsidR="00676BBD" w:rsidRPr="0063049D">
        <w:rPr>
          <w:rFonts w:ascii="Times New Roman" w:hAnsi="Times New Roman" w:cs="Times New Roman"/>
          <w:noProof/>
          <w:color w:val="000000" w:themeColor="text1"/>
          <w:lang w:val="sq-AL"/>
        </w:rPr>
        <w:t>ë kohë</w:t>
      </w:r>
      <w:r w:rsidRPr="0063049D">
        <w:rPr>
          <w:rFonts w:ascii="Times New Roman" w:hAnsi="Times New Roman" w:cs="Times New Roman"/>
          <w:noProof/>
          <w:color w:val="000000" w:themeColor="text1"/>
          <w:lang w:val="sq-AL"/>
        </w:rPr>
        <w:t xml:space="preserve"> t</w:t>
      </w:r>
      <w:r w:rsidR="00676BBD"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anemive.</w:t>
      </w:r>
      <w:r w:rsidR="00676BBD" w:rsidRPr="0063049D">
        <w:rPr>
          <w:rFonts w:ascii="Times New Roman" w:hAnsi="Times New Roman" w:cs="Times New Roman"/>
          <w:noProof/>
          <w:color w:val="000000" w:themeColor="text1"/>
          <w:lang w:val="sq-AL"/>
        </w:rPr>
        <w:t xml:space="preserve"> </w:t>
      </w:r>
      <w:r w:rsidR="00FB4108" w:rsidRPr="0063049D">
        <w:rPr>
          <w:rFonts w:ascii="Times New Roman" w:hAnsi="Times New Roman" w:cs="Times New Roman"/>
          <w:noProof/>
          <w:color w:val="000000" w:themeColor="text1"/>
          <w:lang w:val="sq-AL"/>
        </w:rPr>
        <w:t>N</w:t>
      </w:r>
      <w:r w:rsidR="00676BBD" w:rsidRPr="0063049D">
        <w:rPr>
          <w:rFonts w:ascii="Times New Roman" w:hAnsi="Times New Roman" w:cs="Times New Roman"/>
          <w:noProof/>
          <w:color w:val="000000" w:themeColor="text1"/>
          <w:lang w:val="sq-AL"/>
        </w:rPr>
        <w:t>ë</w:t>
      </w:r>
      <w:r w:rsidR="00FB4108" w:rsidRPr="0063049D">
        <w:rPr>
          <w:rFonts w:ascii="Times New Roman" w:hAnsi="Times New Roman" w:cs="Times New Roman"/>
          <w:noProof/>
          <w:color w:val="000000" w:themeColor="text1"/>
          <w:lang w:val="sq-AL"/>
        </w:rPr>
        <w:t xml:space="preserve"> k</w:t>
      </w:r>
      <w:r w:rsidR="00676BBD" w:rsidRPr="0063049D">
        <w:rPr>
          <w:rFonts w:ascii="Times New Roman" w:hAnsi="Times New Roman" w:cs="Times New Roman"/>
          <w:noProof/>
          <w:color w:val="000000" w:themeColor="text1"/>
          <w:lang w:val="sq-AL"/>
        </w:rPr>
        <w:t>ë</w:t>
      </w:r>
      <w:r w:rsidR="00FB4108" w:rsidRPr="0063049D">
        <w:rPr>
          <w:rFonts w:ascii="Times New Roman" w:hAnsi="Times New Roman" w:cs="Times New Roman"/>
          <w:noProof/>
          <w:color w:val="000000" w:themeColor="text1"/>
          <w:lang w:val="sq-AL"/>
        </w:rPr>
        <w:t>t</w:t>
      </w:r>
      <w:r w:rsidR="00676BBD" w:rsidRPr="0063049D">
        <w:rPr>
          <w:rFonts w:ascii="Times New Roman" w:hAnsi="Times New Roman" w:cs="Times New Roman"/>
          <w:noProof/>
          <w:color w:val="000000" w:themeColor="text1"/>
          <w:lang w:val="sq-AL"/>
        </w:rPr>
        <w:t>ë më</w:t>
      </w:r>
      <w:r w:rsidR="00FB4108" w:rsidRPr="0063049D">
        <w:rPr>
          <w:rFonts w:ascii="Times New Roman" w:hAnsi="Times New Roman" w:cs="Times New Roman"/>
          <w:noProof/>
          <w:color w:val="000000" w:themeColor="text1"/>
          <w:lang w:val="sq-AL"/>
        </w:rPr>
        <w:t>nyr</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synohet q</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p</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rmir</w:t>
      </w:r>
      <w:r w:rsidR="00676BBD" w:rsidRPr="0063049D">
        <w:rPr>
          <w:rFonts w:ascii="Times New Roman" w:hAnsi="Times New Roman" w:cs="Times New Roman"/>
          <w:noProof/>
          <w:color w:val="000000" w:themeColor="text1"/>
          <w:lang w:val="sq-AL"/>
        </w:rPr>
        <w:t>ësojmë</w:t>
      </w:r>
      <w:r w:rsidR="00080ECF" w:rsidRPr="0063049D">
        <w:rPr>
          <w:rFonts w:ascii="Times New Roman" w:hAnsi="Times New Roman" w:cs="Times New Roman"/>
          <w:noProof/>
          <w:color w:val="000000" w:themeColor="text1"/>
          <w:lang w:val="sq-AL"/>
        </w:rPr>
        <w:t xml:space="preserve"> kualitetin e sh</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rbimeve sh</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ndet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sore 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gjitha niveleve</w:t>
      </w:r>
      <w:r w:rsidR="00676BBD" w:rsidRPr="0063049D">
        <w:rPr>
          <w:rFonts w:ascii="Times New Roman" w:hAnsi="Times New Roman" w:cs="Times New Roman"/>
          <w:noProof/>
          <w:color w:val="000000" w:themeColor="text1"/>
          <w:lang w:val="sq-AL"/>
        </w:rPr>
        <w:t>,</w:t>
      </w:r>
      <w:r w:rsidR="00080ECF" w:rsidRPr="0063049D">
        <w:rPr>
          <w:rFonts w:ascii="Times New Roman" w:hAnsi="Times New Roman" w:cs="Times New Roman"/>
          <w:noProof/>
          <w:color w:val="000000" w:themeColor="text1"/>
          <w:lang w:val="sq-AL"/>
        </w:rPr>
        <w:t xml:space="preserve"> atij par</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sor,</w:t>
      </w:r>
      <w:r w:rsidR="00676BBD" w:rsidRPr="0063049D">
        <w:rPr>
          <w:rFonts w:ascii="Times New Roman" w:hAnsi="Times New Roman" w:cs="Times New Roman"/>
          <w:noProof/>
          <w:color w:val="000000" w:themeColor="text1"/>
          <w:lang w:val="sq-AL"/>
        </w:rPr>
        <w:t xml:space="preserve"> </w:t>
      </w:r>
      <w:r w:rsidR="00080ECF" w:rsidRPr="0063049D">
        <w:rPr>
          <w:rFonts w:ascii="Times New Roman" w:hAnsi="Times New Roman" w:cs="Times New Roman"/>
          <w:noProof/>
          <w:color w:val="000000" w:themeColor="text1"/>
          <w:lang w:val="sq-AL"/>
        </w:rPr>
        <w:t>dyt</w:t>
      </w:r>
      <w:r w:rsidR="00676BBD" w:rsidRPr="0063049D">
        <w:rPr>
          <w:rFonts w:ascii="Times New Roman" w:hAnsi="Times New Roman" w:cs="Times New Roman"/>
          <w:noProof/>
          <w:color w:val="000000" w:themeColor="text1"/>
          <w:lang w:val="sq-AL"/>
        </w:rPr>
        <w:t>ësor dhe tretësor,</w:t>
      </w:r>
      <w:r w:rsidR="00080ECF" w:rsidRPr="0063049D">
        <w:rPr>
          <w:rFonts w:ascii="Times New Roman" w:hAnsi="Times New Roman" w:cs="Times New Roman"/>
          <w:noProof/>
          <w:color w:val="000000" w:themeColor="text1"/>
          <w:lang w:val="sq-AL"/>
        </w:rPr>
        <w:t xml:space="preserve"> me q</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llim</w:t>
      </w:r>
      <w:r w:rsidR="00676BBD" w:rsidRPr="0063049D">
        <w:rPr>
          <w:rFonts w:ascii="Times New Roman" w:hAnsi="Times New Roman" w:cs="Times New Roman"/>
          <w:noProof/>
          <w:color w:val="000000" w:themeColor="text1"/>
          <w:lang w:val="sq-AL"/>
        </w:rPr>
        <w:t xml:space="preserve"> të </w:t>
      </w:r>
      <w:r w:rsidR="00080ECF" w:rsidRPr="0063049D">
        <w:rPr>
          <w:rFonts w:ascii="Times New Roman" w:hAnsi="Times New Roman" w:cs="Times New Roman"/>
          <w:noProof/>
          <w:color w:val="000000" w:themeColor="text1"/>
          <w:lang w:val="sq-AL"/>
        </w:rPr>
        <w:t xml:space="preserve"> standardizimit n</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diagnostikim 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drejt</w:t>
      </w:r>
      <w:r w:rsidR="00676BBD" w:rsidRPr="0063049D">
        <w:rPr>
          <w:rFonts w:ascii="Times New Roman" w:hAnsi="Times New Roman" w:cs="Times New Roman"/>
          <w:noProof/>
          <w:color w:val="000000" w:themeColor="text1"/>
          <w:lang w:val="sq-AL"/>
        </w:rPr>
        <w:t>ë</w:t>
      </w:r>
      <w:r w:rsidR="00080ECF" w:rsidRPr="0063049D">
        <w:rPr>
          <w:rFonts w:ascii="Times New Roman" w:hAnsi="Times New Roman" w:cs="Times New Roman"/>
          <w:noProof/>
          <w:color w:val="000000" w:themeColor="text1"/>
          <w:lang w:val="sq-AL"/>
        </w:rPr>
        <w:t xml:space="preserve"> dhe me</w:t>
      </w:r>
      <w:r w:rsidR="0059180C" w:rsidRPr="0063049D">
        <w:rPr>
          <w:rFonts w:ascii="Times New Roman" w:hAnsi="Times New Roman" w:cs="Times New Roman"/>
          <w:noProof/>
          <w:color w:val="000000" w:themeColor="text1"/>
          <w:lang w:val="sq-AL"/>
        </w:rPr>
        <w:t>naxhimit t</w:t>
      </w:r>
      <w:r w:rsidR="00676BBD" w:rsidRPr="0063049D">
        <w:rPr>
          <w:rFonts w:ascii="Times New Roman" w:hAnsi="Times New Roman" w:cs="Times New Roman"/>
          <w:noProof/>
          <w:color w:val="000000" w:themeColor="text1"/>
          <w:lang w:val="sq-AL"/>
        </w:rPr>
        <w:t>ë</w:t>
      </w:r>
      <w:r w:rsidR="0059180C" w:rsidRPr="0063049D">
        <w:rPr>
          <w:rFonts w:ascii="Times New Roman" w:hAnsi="Times New Roman" w:cs="Times New Roman"/>
          <w:noProof/>
          <w:color w:val="000000" w:themeColor="text1"/>
          <w:lang w:val="sq-AL"/>
        </w:rPr>
        <w:t xml:space="preserve"> pacient</w:t>
      </w:r>
      <w:r w:rsidR="00676BBD" w:rsidRPr="0063049D">
        <w:rPr>
          <w:rFonts w:ascii="Times New Roman" w:hAnsi="Times New Roman" w:cs="Times New Roman"/>
          <w:noProof/>
          <w:color w:val="000000" w:themeColor="text1"/>
          <w:lang w:val="sq-AL"/>
        </w:rPr>
        <w:t>ë</w:t>
      </w:r>
      <w:r w:rsidR="0059180C" w:rsidRPr="0063049D">
        <w:rPr>
          <w:rFonts w:ascii="Times New Roman" w:hAnsi="Times New Roman" w:cs="Times New Roman"/>
          <w:noProof/>
          <w:color w:val="000000" w:themeColor="text1"/>
          <w:lang w:val="sq-AL"/>
        </w:rPr>
        <w:t>ve</w:t>
      </w:r>
      <w:r w:rsidR="00080ECF" w:rsidRPr="0063049D">
        <w:rPr>
          <w:rFonts w:ascii="Times New Roman" w:hAnsi="Times New Roman" w:cs="Times New Roman"/>
          <w:noProof/>
          <w:color w:val="000000" w:themeColor="text1"/>
          <w:lang w:val="sq-AL"/>
        </w:rPr>
        <w:t xml:space="preserve"> </w:t>
      </w:r>
      <w:r w:rsidR="0059180C" w:rsidRPr="0063049D">
        <w:rPr>
          <w:rFonts w:ascii="Times New Roman" w:hAnsi="Times New Roman" w:cs="Times New Roman"/>
          <w:noProof/>
          <w:color w:val="000000" w:themeColor="text1"/>
          <w:lang w:val="sq-AL"/>
        </w:rPr>
        <w:t>n</w:t>
      </w:r>
      <w:r w:rsidR="00676BBD" w:rsidRPr="0063049D">
        <w:rPr>
          <w:rFonts w:ascii="Times New Roman" w:hAnsi="Times New Roman" w:cs="Times New Roman"/>
          <w:noProof/>
          <w:color w:val="000000" w:themeColor="text1"/>
          <w:lang w:val="sq-AL"/>
        </w:rPr>
        <w:t>ë</w:t>
      </w:r>
      <w:r w:rsidR="0059180C" w:rsidRPr="0063049D">
        <w:rPr>
          <w:rFonts w:ascii="Times New Roman" w:hAnsi="Times New Roman" w:cs="Times New Roman"/>
          <w:noProof/>
          <w:color w:val="000000" w:themeColor="text1"/>
          <w:lang w:val="sq-AL"/>
        </w:rPr>
        <w:t xml:space="preserve"> m</w:t>
      </w:r>
      <w:r w:rsidR="00676BBD" w:rsidRPr="0063049D">
        <w:rPr>
          <w:rFonts w:ascii="Times New Roman" w:hAnsi="Times New Roman" w:cs="Times New Roman"/>
          <w:noProof/>
          <w:color w:val="000000" w:themeColor="text1"/>
          <w:lang w:val="sq-AL"/>
        </w:rPr>
        <w:t>ënyrë</w:t>
      </w:r>
      <w:r w:rsidR="0059180C" w:rsidRPr="0063049D">
        <w:rPr>
          <w:rFonts w:ascii="Times New Roman" w:hAnsi="Times New Roman" w:cs="Times New Roman"/>
          <w:noProof/>
          <w:color w:val="000000" w:themeColor="text1"/>
          <w:lang w:val="sq-AL"/>
        </w:rPr>
        <w:t xml:space="preserve"> adekuate.</w:t>
      </w:r>
      <w:bookmarkStart w:id="3" w:name="_Hlk180603619"/>
    </w:p>
    <w:p w14:paraId="1DB9BD8A" w14:textId="77777777" w:rsidR="00676BBD" w:rsidRPr="0063049D" w:rsidRDefault="00676BBD" w:rsidP="002D76BE">
      <w:p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Përmes U</w:t>
      </w:r>
      <w:r w:rsidR="0062306E" w:rsidRPr="0063049D">
        <w:rPr>
          <w:rFonts w:ascii="Times New Roman" w:hAnsi="Times New Roman" w:cs="Times New Roman"/>
          <w:noProof/>
          <w:color w:val="000000" w:themeColor="text1"/>
          <w:lang w:val="sq-AL"/>
        </w:rPr>
        <w:t xml:space="preserve">K </w:t>
      </w:r>
      <w:r w:rsidRPr="0063049D">
        <w:rPr>
          <w:rFonts w:ascii="Times New Roman" w:hAnsi="Times New Roman" w:cs="Times New Roman"/>
          <w:noProof/>
          <w:color w:val="000000" w:themeColor="text1"/>
          <w:lang w:val="sq-AL"/>
        </w:rPr>
        <w:t>për</w:t>
      </w:r>
      <w:r w:rsidR="0062306E" w:rsidRPr="0063049D">
        <w:rPr>
          <w:rFonts w:ascii="Times New Roman" w:hAnsi="Times New Roman" w:cs="Times New Roman"/>
          <w:noProof/>
          <w:color w:val="000000" w:themeColor="text1"/>
          <w:lang w:val="sq-AL"/>
        </w:rPr>
        <w:t xml:space="preserve"> çasjen diagnostike të anemive </w:t>
      </w:r>
      <w:r w:rsidRPr="0063049D">
        <w:rPr>
          <w:rFonts w:ascii="Times New Roman" w:hAnsi="Times New Roman" w:cs="Times New Roman"/>
          <w:noProof/>
          <w:color w:val="000000" w:themeColor="text1"/>
          <w:lang w:val="sq-AL"/>
        </w:rPr>
        <w:t>syno</w:t>
      </w:r>
      <w:r w:rsidR="0062306E" w:rsidRPr="0063049D">
        <w:rPr>
          <w:rFonts w:ascii="Times New Roman" w:hAnsi="Times New Roman" w:cs="Times New Roman"/>
          <w:noProof/>
          <w:color w:val="000000" w:themeColor="text1"/>
          <w:lang w:val="sq-AL"/>
        </w:rPr>
        <w:t xml:space="preserve">het </w:t>
      </w:r>
      <w:r w:rsidRPr="0063049D">
        <w:rPr>
          <w:rFonts w:ascii="Times New Roman" w:hAnsi="Times New Roman" w:cs="Times New Roman"/>
          <w:noProof/>
          <w:color w:val="000000" w:themeColor="text1"/>
          <w:lang w:val="sq-AL"/>
        </w:rPr>
        <w:t>të arri</w:t>
      </w:r>
      <w:r w:rsidR="0062306E" w:rsidRPr="0063049D">
        <w:rPr>
          <w:rFonts w:ascii="Times New Roman" w:hAnsi="Times New Roman" w:cs="Times New Roman"/>
          <w:noProof/>
          <w:color w:val="000000" w:themeColor="text1"/>
          <w:lang w:val="sq-AL"/>
        </w:rPr>
        <w:t xml:space="preserve">hen </w:t>
      </w:r>
      <w:r w:rsidRPr="0063049D">
        <w:rPr>
          <w:rFonts w:ascii="Times New Roman" w:hAnsi="Times New Roman" w:cs="Times New Roman"/>
          <w:noProof/>
          <w:color w:val="000000" w:themeColor="text1"/>
          <w:lang w:val="sq-AL"/>
        </w:rPr>
        <w:t>disa objektiva kyç</w:t>
      </w:r>
      <w:r w:rsidR="00324F02" w:rsidRPr="0063049D">
        <w:rPr>
          <w:rFonts w:ascii="Times New Roman" w:hAnsi="Times New Roman" w:cs="Times New Roman"/>
          <w:noProof/>
          <w:color w:val="000000" w:themeColor="text1"/>
          <w:lang w:val="sq-AL"/>
        </w:rPr>
        <w:t>e</w:t>
      </w:r>
      <w:r w:rsidR="0062306E" w:rsidRPr="0063049D">
        <w:rPr>
          <w:rFonts w:ascii="Times New Roman" w:hAnsi="Times New Roman" w:cs="Times New Roman"/>
          <w:noProof/>
          <w:color w:val="000000" w:themeColor="text1"/>
          <w:lang w:val="sq-AL"/>
        </w:rPr>
        <w:t>:</w:t>
      </w:r>
    </w:p>
    <w:p w14:paraId="79A912C6" w14:textId="77777777" w:rsidR="0062306E" w:rsidRPr="0063049D" w:rsidRDefault="0062306E" w:rsidP="005C2476">
      <w:pPr>
        <w:pStyle w:val="ListParagraph"/>
        <w:numPr>
          <w:ilvl w:val="0"/>
          <w:numId w:val="2"/>
        </w:num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Diagnostikimin e saktë ;</w:t>
      </w:r>
    </w:p>
    <w:p w14:paraId="6642263F" w14:textId="77777777" w:rsidR="0062306E" w:rsidRPr="0063049D" w:rsidRDefault="00324F02" w:rsidP="005C2476">
      <w:pPr>
        <w:pStyle w:val="ListParagraph"/>
        <w:numPr>
          <w:ilvl w:val="0"/>
          <w:numId w:val="2"/>
        </w:num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D</w:t>
      </w:r>
      <w:r w:rsidR="0062306E" w:rsidRPr="0063049D">
        <w:rPr>
          <w:rFonts w:ascii="Times New Roman" w:hAnsi="Times New Roman" w:cs="Times New Roman"/>
          <w:noProof/>
          <w:color w:val="000000" w:themeColor="text1"/>
          <w:lang w:val="sq-AL"/>
        </w:rPr>
        <w:t>iferencimin e anemive;</w:t>
      </w:r>
    </w:p>
    <w:p w14:paraId="12C22385" w14:textId="77777777" w:rsidR="0062306E" w:rsidRPr="0063049D" w:rsidRDefault="0062306E" w:rsidP="005C2476">
      <w:pPr>
        <w:pStyle w:val="ListParagraph"/>
        <w:numPr>
          <w:ilvl w:val="0"/>
          <w:numId w:val="2"/>
        </w:num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Zbulimin e shkaktarëve kryesorë të anemive;</w:t>
      </w:r>
    </w:p>
    <w:p w14:paraId="3CD9569F" w14:textId="77777777" w:rsidR="00324F02" w:rsidRPr="0063049D" w:rsidRDefault="0062306E" w:rsidP="005C2476">
      <w:pPr>
        <w:pStyle w:val="ListParagraph"/>
        <w:numPr>
          <w:ilvl w:val="0"/>
          <w:numId w:val="2"/>
        </w:numPr>
        <w:spacing w:after="360"/>
        <w:ind w:left="714" w:right="-136" w:hanging="357"/>
        <w:contextualSpacing w:val="0"/>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Testimin e standardizuar etj.</w:t>
      </w:r>
    </w:p>
    <w:p w14:paraId="78DCD92A" w14:textId="77777777" w:rsidR="0059180C" w:rsidRPr="0063049D" w:rsidRDefault="009C375F" w:rsidP="009C375F">
      <w:pPr>
        <w:pStyle w:val="Heading2"/>
        <w:spacing w:before="0" w:after="120"/>
        <w:rPr>
          <w:rFonts w:ascii="Times New Roman" w:hAnsi="Times New Roman" w:cs="Times New Roman"/>
          <w:noProof/>
          <w:lang w:val="sq-AL"/>
        </w:rPr>
      </w:pPr>
      <w:bookmarkStart w:id="4" w:name="_Toc184804405"/>
      <w:bookmarkEnd w:id="3"/>
      <w:r w:rsidRPr="0063049D">
        <w:rPr>
          <w:rFonts w:ascii="Times New Roman" w:hAnsi="Times New Roman" w:cs="Times New Roman"/>
          <w:noProof/>
          <w:lang w:val="sq-AL"/>
        </w:rPr>
        <w:t xml:space="preserve">2.1. </w:t>
      </w:r>
      <w:r w:rsidR="006474D2" w:rsidRPr="0063049D">
        <w:rPr>
          <w:rFonts w:ascii="Times New Roman" w:hAnsi="Times New Roman" w:cs="Times New Roman"/>
          <w:noProof/>
          <w:lang w:val="sq-AL"/>
        </w:rPr>
        <w:t>Definicioni i anemisë</w:t>
      </w:r>
      <w:bookmarkEnd w:id="4"/>
      <w:r w:rsidR="00544E69" w:rsidRPr="0063049D">
        <w:rPr>
          <w:rFonts w:ascii="Times New Roman" w:hAnsi="Times New Roman" w:cs="Times New Roman"/>
          <w:noProof/>
          <w:lang w:val="sq-AL"/>
        </w:rPr>
        <w:t xml:space="preserve"> </w:t>
      </w:r>
    </w:p>
    <w:p w14:paraId="4B84246E" w14:textId="77777777" w:rsidR="00544E69" w:rsidRPr="0063049D" w:rsidRDefault="0059180C" w:rsidP="009C375F">
      <w:pPr>
        <w:spacing w:after="240"/>
        <w:ind w:right="-136"/>
        <w:jc w:val="both"/>
        <w:rPr>
          <w:rFonts w:ascii="Times New Roman" w:hAnsi="Times New Roman" w:cs="Times New Roman"/>
          <w:noProof/>
          <w:lang w:val="sq-AL"/>
        </w:rPr>
      </w:pPr>
      <w:r w:rsidRPr="0063049D">
        <w:rPr>
          <w:rFonts w:ascii="Times New Roman" w:hAnsi="Times New Roman" w:cs="Times New Roman"/>
          <w:noProof/>
          <w:lang w:val="sq-AL"/>
        </w:rPr>
        <w:t>A</w:t>
      </w:r>
      <w:r w:rsidR="00544E69" w:rsidRPr="0063049D">
        <w:rPr>
          <w:rFonts w:ascii="Times New Roman" w:hAnsi="Times New Roman" w:cs="Times New Roman"/>
          <w:noProof/>
          <w:lang w:val="sq-AL"/>
        </w:rPr>
        <w:t>nemia definohet si zvog</w:t>
      </w:r>
      <w:r w:rsidR="0062306E" w:rsidRPr="0063049D">
        <w:rPr>
          <w:rFonts w:ascii="Times New Roman" w:hAnsi="Times New Roman" w:cs="Times New Roman"/>
          <w:noProof/>
          <w:lang w:val="sq-AL"/>
        </w:rPr>
        <w:t>ë</w:t>
      </w:r>
      <w:r w:rsidR="00544E69" w:rsidRPr="0063049D">
        <w:rPr>
          <w:rFonts w:ascii="Times New Roman" w:hAnsi="Times New Roman" w:cs="Times New Roman"/>
          <w:noProof/>
          <w:lang w:val="sq-AL"/>
        </w:rPr>
        <w:t xml:space="preserve">lim </w:t>
      </w:r>
      <w:r w:rsidR="00121346" w:rsidRPr="0063049D">
        <w:rPr>
          <w:rFonts w:ascii="Times New Roman" w:hAnsi="Times New Roman" w:cs="Times New Roman"/>
          <w:noProof/>
          <w:lang w:val="sq-AL"/>
        </w:rPr>
        <w:t>i</w:t>
      </w:r>
      <w:r w:rsidR="00544E69" w:rsidRPr="0063049D">
        <w:rPr>
          <w:rFonts w:ascii="Times New Roman" w:hAnsi="Times New Roman" w:cs="Times New Roman"/>
          <w:noProof/>
          <w:lang w:val="sq-AL"/>
        </w:rPr>
        <w:t xml:space="preserve"> nj</w:t>
      </w:r>
      <w:r w:rsidR="0062306E" w:rsidRPr="0063049D">
        <w:rPr>
          <w:rFonts w:ascii="Times New Roman" w:hAnsi="Times New Roman" w:cs="Times New Roman"/>
          <w:noProof/>
          <w:lang w:val="sq-AL"/>
        </w:rPr>
        <w:t>ë</w:t>
      </w:r>
      <w:r w:rsidR="00544E69" w:rsidRPr="0063049D">
        <w:rPr>
          <w:rFonts w:ascii="Times New Roman" w:hAnsi="Times New Roman" w:cs="Times New Roman"/>
          <w:noProof/>
          <w:lang w:val="sq-AL"/>
        </w:rPr>
        <w:t xml:space="preserve"> ose m</w:t>
      </w:r>
      <w:r w:rsidR="0062306E" w:rsidRPr="0063049D">
        <w:rPr>
          <w:rFonts w:ascii="Times New Roman" w:hAnsi="Times New Roman" w:cs="Times New Roman"/>
          <w:noProof/>
          <w:lang w:val="sq-AL"/>
        </w:rPr>
        <w:t>ë shumë</w:t>
      </w:r>
      <w:r w:rsidR="00544E69" w:rsidRPr="0063049D">
        <w:rPr>
          <w:rFonts w:ascii="Times New Roman" w:hAnsi="Times New Roman" w:cs="Times New Roman"/>
          <w:noProof/>
          <w:lang w:val="sq-AL"/>
        </w:rPr>
        <w:t xml:space="preserve"> parametrave t</w:t>
      </w:r>
      <w:r w:rsidR="0062306E" w:rsidRPr="0063049D">
        <w:rPr>
          <w:rFonts w:ascii="Times New Roman" w:hAnsi="Times New Roman" w:cs="Times New Roman"/>
          <w:noProof/>
          <w:lang w:val="sq-AL"/>
        </w:rPr>
        <w:t>ë</w:t>
      </w:r>
      <w:r w:rsidR="00544E69" w:rsidRPr="0063049D">
        <w:rPr>
          <w:rFonts w:ascii="Times New Roman" w:hAnsi="Times New Roman" w:cs="Times New Roman"/>
          <w:noProof/>
          <w:lang w:val="sq-AL"/>
        </w:rPr>
        <w:t xml:space="preserve"> rruazave t</w:t>
      </w:r>
      <w:r w:rsidR="0062306E" w:rsidRPr="0063049D">
        <w:rPr>
          <w:rFonts w:ascii="Times New Roman" w:hAnsi="Times New Roman" w:cs="Times New Roman"/>
          <w:noProof/>
          <w:lang w:val="sq-AL"/>
        </w:rPr>
        <w:t>ë</w:t>
      </w:r>
      <w:r w:rsidR="00544E69" w:rsidRPr="0063049D">
        <w:rPr>
          <w:rFonts w:ascii="Times New Roman" w:hAnsi="Times New Roman" w:cs="Times New Roman"/>
          <w:noProof/>
          <w:lang w:val="sq-AL"/>
        </w:rPr>
        <w:t xml:space="preserve"> kuqe si pjes</w:t>
      </w:r>
      <w:r w:rsidR="0062306E" w:rsidRPr="0063049D">
        <w:rPr>
          <w:rFonts w:ascii="Times New Roman" w:hAnsi="Times New Roman" w:cs="Times New Roman"/>
          <w:noProof/>
          <w:lang w:val="sq-AL"/>
        </w:rPr>
        <w:t>ë</w:t>
      </w:r>
      <w:r w:rsidR="00544E69" w:rsidRPr="0063049D">
        <w:rPr>
          <w:rFonts w:ascii="Times New Roman" w:hAnsi="Times New Roman" w:cs="Times New Roman"/>
          <w:noProof/>
          <w:lang w:val="sq-AL"/>
        </w:rPr>
        <w:t xml:space="preserve"> e</w:t>
      </w:r>
      <w:r w:rsidR="00904F0C" w:rsidRPr="0063049D">
        <w:rPr>
          <w:rFonts w:ascii="Times New Roman" w:hAnsi="Times New Roman" w:cs="Times New Roman"/>
          <w:noProof/>
          <w:lang w:val="sq-AL"/>
        </w:rPr>
        <w:t xml:space="preserve"> hemogramit komplet</w:t>
      </w:r>
      <w:r w:rsidR="00056597" w:rsidRPr="0063049D">
        <w:rPr>
          <w:rFonts w:ascii="Times New Roman" w:hAnsi="Times New Roman" w:cs="Times New Roman"/>
          <w:noProof/>
          <w:lang w:val="sq-AL"/>
        </w:rPr>
        <w:t>,</w:t>
      </w:r>
      <w:r w:rsidR="00FB4108" w:rsidRPr="0063049D">
        <w:rPr>
          <w:rFonts w:ascii="Times New Roman" w:hAnsi="Times New Roman" w:cs="Times New Roman"/>
          <w:noProof/>
          <w:lang w:val="sq-AL"/>
        </w:rPr>
        <w:t xml:space="preserve">  </w:t>
      </w:r>
      <w:r w:rsidR="00056597" w:rsidRPr="0063049D">
        <w:rPr>
          <w:rFonts w:ascii="Times New Roman" w:hAnsi="Times New Roman" w:cs="Times New Roman"/>
          <w:noProof/>
          <w:lang w:val="sq-AL"/>
        </w:rPr>
        <w:t>k</w:t>
      </w:r>
      <w:r w:rsidR="00904F0C" w:rsidRPr="0063049D">
        <w:rPr>
          <w:rFonts w:ascii="Times New Roman" w:hAnsi="Times New Roman" w:cs="Times New Roman"/>
          <w:noProof/>
          <w:lang w:val="sq-AL"/>
        </w:rPr>
        <w:t>oncentrimit t</w:t>
      </w:r>
      <w:r w:rsidR="0062306E"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w:t>
      </w:r>
      <w:r w:rsidR="005C78BF" w:rsidRPr="0063049D">
        <w:rPr>
          <w:rFonts w:ascii="Times New Roman" w:hAnsi="Times New Roman" w:cs="Times New Roman"/>
          <w:noProof/>
          <w:lang w:val="sq-AL"/>
        </w:rPr>
        <w:t>hemoglobinës (</w:t>
      </w:r>
      <w:r w:rsidR="00904F0C" w:rsidRPr="0063049D">
        <w:rPr>
          <w:rFonts w:ascii="Times New Roman" w:hAnsi="Times New Roman" w:cs="Times New Roman"/>
          <w:noProof/>
          <w:lang w:val="sq-AL"/>
        </w:rPr>
        <w:t>Hb</w:t>
      </w:r>
      <w:r w:rsidR="005C78BF" w:rsidRPr="0063049D">
        <w:rPr>
          <w:rFonts w:ascii="Times New Roman" w:hAnsi="Times New Roman" w:cs="Times New Roman"/>
          <w:noProof/>
          <w:lang w:val="sq-AL"/>
        </w:rPr>
        <w:t>)</w:t>
      </w:r>
      <w:r w:rsidR="00904F0C" w:rsidRPr="0063049D">
        <w:rPr>
          <w:rFonts w:ascii="Times New Roman" w:hAnsi="Times New Roman" w:cs="Times New Roman"/>
          <w:noProof/>
          <w:lang w:val="sq-AL"/>
        </w:rPr>
        <w:t>,</w:t>
      </w:r>
      <w:r w:rsidR="00FB4108" w:rsidRPr="0063049D">
        <w:rPr>
          <w:rFonts w:ascii="Times New Roman" w:hAnsi="Times New Roman" w:cs="Times New Roman"/>
          <w:noProof/>
          <w:lang w:val="sq-AL"/>
        </w:rPr>
        <w:t xml:space="preserve"> </w:t>
      </w:r>
      <w:r w:rsidR="005C78BF" w:rsidRPr="0063049D">
        <w:rPr>
          <w:rFonts w:ascii="Times New Roman" w:hAnsi="Times New Roman" w:cs="Times New Roman"/>
          <w:noProof/>
          <w:lang w:val="sq-AL"/>
        </w:rPr>
        <w:t>h</w:t>
      </w:r>
      <w:r w:rsidR="00904F0C" w:rsidRPr="0063049D">
        <w:rPr>
          <w:rFonts w:ascii="Times New Roman" w:hAnsi="Times New Roman" w:cs="Times New Roman"/>
          <w:noProof/>
          <w:lang w:val="sq-AL"/>
        </w:rPr>
        <w:t>ematokritit</w:t>
      </w:r>
      <w:r w:rsidR="005C78BF" w:rsidRPr="0063049D">
        <w:rPr>
          <w:rFonts w:ascii="Times New Roman" w:hAnsi="Times New Roman" w:cs="Times New Roman"/>
          <w:noProof/>
          <w:lang w:val="sq-AL"/>
        </w:rPr>
        <w:t xml:space="preserve"> </w:t>
      </w:r>
      <w:r w:rsidR="00904F0C" w:rsidRPr="0063049D">
        <w:rPr>
          <w:rFonts w:ascii="Times New Roman" w:hAnsi="Times New Roman" w:cs="Times New Roman"/>
          <w:noProof/>
          <w:lang w:val="sq-AL"/>
        </w:rPr>
        <w:t>(Htc) ose n</w:t>
      </w:r>
      <w:r w:rsidR="00FB4108" w:rsidRPr="0063049D">
        <w:rPr>
          <w:rFonts w:ascii="Times New Roman" w:hAnsi="Times New Roman" w:cs="Times New Roman"/>
          <w:noProof/>
          <w:lang w:val="sq-AL"/>
        </w:rPr>
        <w:t>um</w:t>
      </w:r>
      <w:r w:rsidR="00904F0C" w:rsidRPr="0063049D">
        <w:rPr>
          <w:rFonts w:ascii="Times New Roman" w:hAnsi="Times New Roman" w:cs="Times New Roman"/>
          <w:noProof/>
          <w:lang w:val="sq-AL"/>
        </w:rPr>
        <w:t>r</w:t>
      </w:r>
      <w:r w:rsidR="00FB4108" w:rsidRPr="0063049D">
        <w:rPr>
          <w:rFonts w:ascii="Times New Roman" w:hAnsi="Times New Roman" w:cs="Times New Roman"/>
          <w:noProof/>
          <w:lang w:val="sq-AL"/>
        </w:rPr>
        <w:t>it</w:t>
      </w:r>
      <w:r w:rsidR="005C78BF" w:rsidRPr="0063049D">
        <w:rPr>
          <w:rFonts w:ascii="Times New Roman" w:hAnsi="Times New Roman" w:cs="Times New Roman"/>
          <w:noProof/>
          <w:lang w:val="sq-AL"/>
        </w:rPr>
        <w:t xml:space="preserve"> </w:t>
      </w:r>
      <w:r w:rsidR="00904F0C" w:rsidRPr="0063049D">
        <w:rPr>
          <w:rFonts w:ascii="Times New Roman" w:hAnsi="Times New Roman" w:cs="Times New Roman"/>
          <w:noProof/>
          <w:lang w:val="sq-AL"/>
        </w:rPr>
        <w:t xml:space="preserve"> t</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eritrociteve</w:t>
      </w:r>
      <w:r w:rsidR="005C78BF" w:rsidRPr="0063049D">
        <w:rPr>
          <w:rFonts w:ascii="Times New Roman" w:hAnsi="Times New Roman" w:cs="Times New Roman"/>
          <w:noProof/>
          <w:lang w:val="sq-AL"/>
        </w:rPr>
        <w:t xml:space="preserve"> apo rruazave të kuqe të gjakut </w:t>
      </w:r>
      <w:r w:rsidR="00904F0C" w:rsidRPr="0063049D">
        <w:rPr>
          <w:rFonts w:ascii="Times New Roman" w:hAnsi="Times New Roman" w:cs="Times New Roman"/>
          <w:noProof/>
          <w:lang w:val="sq-AL"/>
        </w:rPr>
        <w:t>(RBC).</w:t>
      </w:r>
      <w:r w:rsidR="005C78BF" w:rsidRPr="0063049D">
        <w:rPr>
          <w:rFonts w:ascii="Times New Roman" w:hAnsi="Times New Roman" w:cs="Times New Roman"/>
          <w:noProof/>
          <w:lang w:val="sq-AL"/>
        </w:rPr>
        <w:t xml:space="preserve"> </w:t>
      </w:r>
      <w:r w:rsidR="00904F0C" w:rsidRPr="0063049D">
        <w:rPr>
          <w:rFonts w:ascii="Times New Roman" w:hAnsi="Times New Roman" w:cs="Times New Roman"/>
          <w:noProof/>
          <w:lang w:val="sq-AL"/>
        </w:rPr>
        <w:t xml:space="preserve">Koncentrimi </w:t>
      </w:r>
      <w:r w:rsidR="00056597" w:rsidRPr="0063049D">
        <w:rPr>
          <w:rFonts w:ascii="Times New Roman" w:hAnsi="Times New Roman" w:cs="Times New Roman"/>
          <w:noProof/>
          <w:lang w:val="sq-AL"/>
        </w:rPr>
        <w:t>i</w:t>
      </w:r>
      <w:r w:rsidR="00904F0C" w:rsidRPr="0063049D">
        <w:rPr>
          <w:rFonts w:ascii="Times New Roman" w:hAnsi="Times New Roman" w:cs="Times New Roman"/>
          <w:noProof/>
          <w:lang w:val="sq-AL"/>
        </w:rPr>
        <w:t xml:space="preserve"> Hb dhe/ose </w:t>
      </w:r>
      <w:r w:rsidR="005C78BF" w:rsidRPr="0063049D">
        <w:rPr>
          <w:rFonts w:ascii="Times New Roman" w:hAnsi="Times New Roman" w:cs="Times New Roman"/>
          <w:noProof/>
          <w:lang w:val="sq-AL"/>
        </w:rPr>
        <w:t>Htc</w:t>
      </w:r>
      <w:r w:rsidR="00904F0C" w:rsidRPr="0063049D">
        <w:rPr>
          <w:rFonts w:ascii="Times New Roman" w:hAnsi="Times New Roman" w:cs="Times New Roman"/>
          <w:noProof/>
          <w:lang w:val="sq-AL"/>
        </w:rPr>
        <w:t xml:space="preserve"> jan</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parametrat m</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t</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shpesht</w:t>
      </w:r>
      <w:r w:rsidR="005C78BF" w:rsidRPr="0063049D">
        <w:rPr>
          <w:rFonts w:ascii="Times New Roman" w:hAnsi="Times New Roman" w:cs="Times New Roman"/>
          <w:noProof/>
          <w:lang w:val="sq-AL"/>
        </w:rPr>
        <w:t>ë që</w:t>
      </w:r>
      <w:r w:rsidR="00904F0C" w:rsidRPr="0063049D">
        <w:rPr>
          <w:rFonts w:ascii="Times New Roman" w:hAnsi="Times New Roman" w:cs="Times New Roman"/>
          <w:noProof/>
          <w:lang w:val="sq-AL"/>
        </w:rPr>
        <w:t xml:space="preserve"> p</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rdoren p</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r t</w:t>
      </w:r>
      <w:r w:rsidR="005C78BF" w:rsidRPr="0063049D">
        <w:rPr>
          <w:rFonts w:ascii="Times New Roman" w:hAnsi="Times New Roman" w:cs="Times New Roman"/>
          <w:noProof/>
          <w:lang w:val="sq-AL"/>
        </w:rPr>
        <w:t>ë</w:t>
      </w:r>
      <w:r w:rsidR="00904F0C" w:rsidRPr="0063049D">
        <w:rPr>
          <w:rFonts w:ascii="Times New Roman" w:hAnsi="Times New Roman" w:cs="Times New Roman"/>
          <w:noProof/>
          <w:lang w:val="sq-AL"/>
        </w:rPr>
        <w:t xml:space="preserve"> definuar anemin</w:t>
      </w:r>
      <w:r w:rsidR="006474D2" w:rsidRPr="0063049D">
        <w:rPr>
          <w:rFonts w:ascii="Times New Roman" w:hAnsi="Times New Roman" w:cs="Times New Roman"/>
          <w:noProof/>
          <w:lang w:val="sq-AL"/>
        </w:rPr>
        <w:t>ë</w:t>
      </w:r>
      <w:r w:rsidR="005C78BF" w:rsidRPr="0063049D">
        <w:rPr>
          <w:rFonts w:ascii="Times New Roman" w:hAnsi="Times New Roman" w:cs="Times New Roman"/>
          <w:noProof/>
          <w:lang w:val="sq-AL"/>
        </w:rPr>
        <w:t xml:space="preserve"> </w:t>
      </w:r>
      <w:r w:rsidR="00B34496">
        <w:rPr>
          <w:rFonts w:ascii="Times New Roman" w:hAnsi="Times New Roman" w:cs="Times New Roman"/>
          <w:noProof/>
          <w:lang w:val="sq-AL"/>
        </w:rPr>
        <w:t>(tab 5 &amp; 6</w:t>
      </w:r>
      <w:r w:rsidR="00904F0C" w:rsidRPr="0063049D">
        <w:rPr>
          <w:rFonts w:ascii="Times New Roman" w:hAnsi="Times New Roman" w:cs="Times New Roman"/>
          <w:noProof/>
          <w:lang w:val="sq-AL"/>
        </w:rPr>
        <w:t>)</w:t>
      </w:r>
      <w:r w:rsidR="005C78BF" w:rsidRPr="0063049D">
        <w:rPr>
          <w:rFonts w:ascii="Times New Roman" w:hAnsi="Times New Roman" w:cs="Times New Roman"/>
          <w:noProof/>
          <w:lang w:val="sq-AL"/>
        </w:rPr>
        <w:t>.</w:t>
      </w:r>
    </w:p>
    <w:p w14:paraId="277679B0" w14:textId="77777777" w:rsidR="007168C5" w:rsidRPr="0063049D" w:rsidRDefault="009C375F" w:rsidP="009C375F">
      <w:pPr>
        <w:pStyle w:val="Heading2"/>
        <w:spacing w:before="0" w:after="120"/>
        <w:rPr>
          <w:rFonts w:ascii="Times New Roman" w:hAnsi="Times New Roman" w:cs="Times New Roman"/>
          <w:noProof/>
          <w:lang w:val="sq-AL"/>
        </w:rPr>
      </w:pPr>
      <w:bookmarkStart w:id="5" w:name="_Toc184804406"/>
      <w:r w:rsidRPr="0063049D">
        <w:rPr>
          <w:rFonts w:ascii="Times New Roman" w:hAnsi="Times New Roman" w:cs="Times New Roman"/>
          <w:noProof/>
          <w:lang w:val="sq-AL"/>
        </w:rPr>
        <w:t xml:space="preserve">2.2. </w:t>
      </w:r>
      <w:r w:rsidR="007168C5" w:rsidRPr="0063049D">
        <w:rPr>
          <w:rFonts w:ascii="Times New Roman" w:hAnsi="Times New Roman" w:cs="Times New Roman"/>
          <w:noProof/>
          <w:lang w:val="sq-AL"/>
        </w:rPr>
        <w:t>Epidemiologjia</w:t>
      </w:r>
      <w:bookmarkEnd w:id="5"/>
    </w:p>
    <w:p w14:paraId="072713BB" w14:textId="77777777" w:rsidR="007168C5" w:rsidRPr="0063049D" w:rsidRDefault="007168C5" w:rsidP="007168C5">
      <w:p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 xml:space="preserve">Përafërsisht një e treta e popullsisë së botës (32.9%) është vlerësuar se vuante nga anemia në vitin 2010. Grupet e popullsisë më të cënueshme nga anemia përfshijnë fëmijët nën 5 vjeç (42% me anemi në 2016), veçanërisht foshnjat dhe fëmijët nën 2 vjeç; gratë e moshës reproduktive (39% me anemi në 2016) dhe gratë shtatzëna (46% me anemi në 2016). </w:t>
      </w:r>
    </w:p>
    <w:p w14:paraId="012CA8A8" w14:textId="77777777" w:rsidR="007168C5" w:rsidRPr="0063049D" w:rsidRDefault="007168C5" w:rsidP="007168C5">
      <w:p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 xml:space="preserve">Femrat ishin vazhdimisht në rrezik më të madh të anemisë sesa burrat në pothuajse të gjitha rajonet gjeografike dhe në shumicën e grupmoshave. Grupet e tjera në rrezik përfshijnë të moshuarit, si prevalenca e anemisë tek të rriturit mbi 50 vjeç rritet me rritjen e moshës edhe pse të dhënat janë të kufizuara. Prevalenca e anemisë ndryshon gjithashtu sipas rajonit gjeografik. </w:t>
      </w:r>
    </w:p>
    <w:p w14:paraId="294EDF98" w14:textId="77777777" w:rsidR="007168C5" w:rsidRPr="0063049D" w:rsidRDefault="007168C5" w:rsidP="007168C5">
      <w:pPr>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 xml:space="preserve">Progresi në uljen e anemisë ka qenë përgjithësisht i ngadalshëm dhe i pabarabartë. Për të gjitha grupmoshat dhe të dy gjinitë, anemia vlerësohet të jetë ulur afërsisht 7% midis 1990 dhe 2016, nga 40% në 33%. </w:t>
      </w:r>
    </w:p>
    <w:p w14:paraId="51E4844A" w14:textId="77777777" w:rsidR="009C375F" w:rsidRPr="0063049D" w:rsidRDefault="007168C5" w:rsidP="002F54A8">
      <w:pPr>
        <w:spacing w:after="240"/>
        <w:ind w:right="-136"/>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Objektivi Global i Ushqyerjes 2025 i OBSh-së për aneminë ka synuar të reduktojë aneminë në gratë e moshës reproduktive me 50% deri në vitin 2025.</w:t>
      </w:r>
    </w:p>
    <w:p w14:paraId="46B3E775" w14:textId="77777777" w:rsidR="00FB4108" w:rsidRPr="0063049D" w:rsidRDefault="009C375F" w:rsidP="009C375F">
      <w:pPr>
        <w:pStyle w:val="Heading2"/>
        <w:spacing w:before="0" w:after="120"/>
        <w:rPr>
          <w:rFonts w:ascii="Times New Roman" w:hAnsi="Times New Roman" w:cs="Times New Roman"/>
          <w:noProof/>
          <w:lang w:val="sq-AL"/>
        </w:rPr>
      </w:pPr>
      <w:bookmarkStart w:id="6" w:name="_Toc184804407"/>
      <w:r w:rsidRPr="0063049D">
        <w:rPr>
          <w:rFonts w:ascii="Times New Roman" w:hAnsi="Times New Roman" w:cs="Times New Roman"/>
          <w:noProof/>
          <w:lang w:val="sq-AL"/>
        </w:rPr>
        <w:t xml:space="preserve">2.3. </w:t>
      </w:r>
      <w:r w:rsidR="00FB4108" w:rsidRPr="0063049D">
        <w:rPr>
          <w:rFonts w:ascii="Times New Roman" w:hAnsi="Times New Roman" w:cs="Times New Roman"/>
          <w:noProof/>
          <w:lang w:val="sq-AL"/>
        </w:rPr>
        <w:t>Popull</w:t>
      </w:r>
      <w:r w:rsidR="0072676C" w:rsidRPr="0063049D">
        <w:rPr>
          <w:rFonts w:ascii="Times New Roman" w:hAnsi="Times New Roman" w:cs="Times New Roman"/>
          <w:noProof/>
          <w:lang w:val="sq-AL"/>
        </w:rPr>
        <w:t xml:space="preserve">ata </w:t>
      </w:r>
      <w:r w:rsidR="00FB4108" w:rsidRPr="0063049D">
        <w:rPr>
          <w:rFonts w:ascii="Times New Roman" w:hAnsi="Times New Roman" w:cs="Times New Roman"/>
          <w:noProof/>
          <w:lang w:val="sq-AL"/>
        </w:rPr>
        <w:t>e synuar</w:t>
      </w:r>
      <w:bookmarkEnd w:id="6"/>
    </w:p>
    <w:p w14:paraId="7EC34A1E" w14:textId="77777777" w:rsidR="002F54A8" w:rsidRPr="0063049D" w:rsidRDefault="00FB4108" w:rsidP="009C375F">
      <w:pPr>
        <w:spacing w:after="240"/>
        <w:ind w:right="-136"/>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Ky udh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rr</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fyes synon qasj</w:t>
      </w:r>
      <w:r w:rsidR="009C375F" w:rsidRPr="0063049D">
        <w:rPr>
          <w:rFonts w:ascii="Times New Roman" w:hAnsi="Times New Roman" w:cs="Times New Roman"/>
          <w:noProof/>
          <w:color w:val="000000" w:themeColor="text1"/>
          <w:lang w:val="sq-AL"/>
        </w:rPr>
        <w:t>e</w:t>
      </w:r>
      <w:r w:rsidRPr="0063049D">
        <w:rPr>
          <w:rFonts w:ascii="Times New Roman" w:hAnsi="Times New Roman" w:cs="Times New Roman"/>
          <w:noProof/>
          <w:color w:val="000000" w:themeColor="text1"/>
          <w:lang w:val="sq-AL"/>
        </w:rPr>
        <w:t>n diagnostike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anemive n</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popullat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n e mosh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s madhore mbi 18 vje</w:t>
      </w:r>
      <w:r w:rsidR="006474D2" w:rsidRPr="0063049D">
        <w:rPr>
          <w:rFonts w:ascii="Times New Roman" w:hAnsi="Times New Roman" w:cs="Times New Roman"/>
          <w:noProof/>
          <w:color w:val="000000" w:themeColor="text1"/>
          <w:lang w:val="sq-AL"/>
        </w:rPr>
        <w:t xml:space="preserve">ç të të dy gjinive </w:t>
      </w:r>
      <w:r w:rsidRPr="0063049D">
        <w:rPr>
          <w:rFonts w:ascii="Times New Roman" w:hAnsi="Times New Roman" w:cs="Times New Roman"/>
          <w:noProof/>
          <w:color w:val="000000" w:themeColor="text1"/>
          <w:lang w:val="sq-AL"/>
        </w:rPr>
        <w:t>(femra,</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meshkuj).</w:t>
      </w:r>
    </w:p>
    <w:p w14:paraId="24FF6034" w14:textId="77777777" w:rsidR="002F54A8" w:rsidRPr="0063049D" w:rsidRDefault="002F54A8" w:rsidP="002F54A8">
      <w:pPr>
        <w:rPr>
          <w:rFonts w:ascii="Times New Roman" w:hAnsi="Times New Roman" w:cs="Times New Roman"/>
          <w:noProof/>
          <w:lang w:val="sq-AL"/>
        </w:rPr>
      </w:pPr>
      <w:r w:rsidRPr="0063049D">
        <w:rPr>
          <w:rFonts w:ascii="Times New Roman" w:hAnsi="Times New Roman" w:cs="Times New Roman"/>
          <w:noProof/>
          <w:lang w:val="sq-AL"/>
        </w:rPr>
        <w:br w:type="page"/>
      </w:r>
    </w:p>
    <w:p w14:paraId="741A75BE" w14:textId="77777777" w:rsidR="00FB4108" w:rsidRPr="0063049D" w:rsidRDefault="00FB4108" w:rsidP="009C375F">
      <w:pPr>
        <w:spacing w:after="240"/>
        <w:ind w:right="-136"/>
        <w:jc w:val="both"/>
        <w:rPr>
          <w:rFonts w:ascii="Times New Roman" w:hAnsi="Times New Roman" w:cs="Times New Roman"/>
          <w:noProof/>
          <w:color w:val="000000" w:themeColor="text1"/>
          <w:lang w:val="sq-AL"/>
        </w:rPr>
      </w:pPr>
    </w:p>
    <w:p w14:paraId="3623E579" w14:textId="77777777" w:rsidR="00FB4108" w:rsidRPr="0063049D" w:rsidRDefault="009C375F" w:rsidP="009C375F">
      <w:pPr>
        <w:pStyle w:val="Heading2"/>
        <w:spacing w:before="0" w:after="120"/>
        <w:rPr>
          <w:rFonts w:ascii="Times New Roman" w:hAnsi="Times New Roman" w:cs="Times New Roman"/>
          <w:noProof/>
          <w:lang w:val="sq-AL"/>
        </w:rPr>
      </w:pPr>
      <w:bookmarkStart w:id="7" w:name="_Toc184804408"/>
      <w:r w:rsidRPr="0063049D">
        <w:rPr>
          <w:rFonts w:ascii="Times New Roman" w:hAnsi="Times New Roman" w:cs="Times New Roman"/>
          <w:noProof/>
          <w:lang w:val="sq-AL"/>
        </w:rPr>
        <w:t>2</w:t>
      </w:r>
      <w:r w:rsidR="00B72C61" w:rsidRPr="0063049D">
        <w:rPr>
          <w:rFonts w:ascii="Times New Roman" w:hAnsi="Times New Roman" w:cs="Times New Roman"/>
          <w:noProof/>
          <w:lang w:val="sq-AL"/>
        </w:rPr>
        <w:t>.4.</w:t>
      </w:r>
      <w:r w:rsidRPr="0063049D">
        <w:rPr>
          <w:rFonts w:ascii="Times New Roman" w:hAnsi="Times New Roman" w:cs="Times New Roman"/>
          <w:noProof/>
          <w:lang w:val="sq-AL"/>
        </w:rPr>
        <w:t xml:space="preserve"> </w:t>
      </w:r>
      <w:r w:rsidR="00FB4108" w:rsidRPr="0063049D">
        <w:rPr>
          <w:rFonts w:ascii="Times New Roman" w:hAnsi="Times New Roman" w:cs="Times New Roman"/>
          <w:noProof/>
          <w:lang w:val="sq-AL"/>
        </w:rPr>
        <w:t xml:space="preserve">Dedikimi i </w:t>
      </w:r>
      <w:r w:rsidRPr="0063049D">
        <w:rPr>
          <w:rFonts w:ascii="Times New Roman" w:hAnsi="Times New Roman" w:cs="Times New Roman"/>
          <w:noProof/>
          <w:lang w:val="sq-AL"/>
        </w:rPr>
        <w:t>u</w:t>
      </w:r>
      <w:r w:rsidR="00FB4108" w:rsidRPr="0063049D">
        <w:rPr>
          <w:rFonts w:ascii="Times New Roman" w:hAnsi="Times New Roman" w:cs="Times New Roman"/>
          <w:noProof/>
          <w:lang w:val="sq-AL"/>
        </w:rPr>
        <w:t>dh</w:t>
      </w:r>
      <w:r w:rsidR="00C526D6" w:rsidRPr="0063049D">
        <w:rPr>
          <w:rFonts w:ascii="Times New Roman" w:hAnsi="Times New Roman" w:cs="Times New Roman"/>
          <w:noProof/>
          <w:lang w:val="sq-AL"/>
        </w:rPr>
        <w:t>ë</w:t>
      </w:r>
      <w:r w:rsidR="00FB4108" w:rsidRPr="0063049D">
        <w:rPr>
          <w:rFonts w:ascii="Times New Roman" w:hAnsi="Times New Roman" w:cs="Times New Roman"/>
          <w:noProof/>
          <w:lang w:val="sq-AL"/>
        </w:rPr>
        <w:t>rr</w:t>
      </w:r>
      <w:r w:rsidR="00C526D6" w:rsidRPr="0063049D">
        <w:rPr>
          <w:rFonts w:ascii="Times New Roman" w:hAnsi="Times New Roman" w:cs="Times New Roman"/>
          <w:noProof/>
          <w:lang w:val="sq-AL"/>
        </w:rPr>
        <w:t>ë</w:t>
      </w:r>
      <w:r w:rsidR="00FB4108" w:rsidRPr="0063049D">
        <w:rPr>
          <w:rFonts w:ascii="Times New Roman" w:hAnsi="Times New Roman" w:cs="Times New Roman"/>
          <w:noProof/>
          <w:lang w:val="sq-AL"/>
        </w:rPr>
        <w:t>fyesit</w:t>
      </w:r>
      <w:bookmarkEnd w:id="7"/>
    </w:p>
    <w:p w14:paraId="1A2718B8" w14:textId="77777777" w:rsidR="00047BD7" w:rsidRPr="0063049D" w:rsidRDefault="00047BD7" w:rsidP="006474D2">
      <w:pPr>
        <w:spacing w:after="120"/>
        <w:ind w:right="-136"/>
        <w:jc w:val="both"/>
        <w:rPr>
          <w:rFonts w:ascii="Times New Roman" w:hAnsi="Times New Roman" w:cs="Times New Roman"/>
          <w:noProof/>
          <w:color w:val="000000" w:themeColor="text1"/>
          <w:lang w:val="sq-AL"/>
        </w:rPr>
      </w:pPr>
      <w:bookmarkStart w:id="8" w:name="_Hlk184049025"/>
      <w:r w:rsidRPr="0063049D">
        <w:rPr>
          <w:rFonts w:ascii="Times New Roman" w:hAnsi="Times New Roman" w:cs="Times New Roman"/>
          <w:noProof/>
          <w:color w:val="000000" w:themeColor="text1"/>
          <w:lang w:val="sq-AL"/>
        </w:rPr>
        <w:t>UK i dedikohet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gjith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punonj</w:t>
      </w:r>
      <w:r w:rsidR="006474D2" w:rsidRPr="0063049D">
        <w:rPr>
          <w:rFonts w:ascii="Times New Roman" w:hAnsi="Times New Roman" w:cs="Times New Roman"/>
          <w:noProof/>
          <w:color w:val="000000" w:themeColor="text1"/>
          <w:lang w:val="sq-AL"/>
        </w:rPr>
        <w:t>ësve që</w:t>
      </w:r>
      <w:r w:rsidRPr="0063049D">
        <w:rPr>
          <w:rFonts w:ascii="Times New Roman" w:hAnsi="Times New Roman" w:cs="Times New Roman"/>
          <w:noProof/>
          <w:color w:val="000000" w:themeColor="text1"/>
          <w:lang w:val="sq-AL"/>
        </w:rPr>
        <w:t xml:space="preserve"> ofrojn</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sh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rbime sh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ndet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sore,</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 xml:space="preserve">SHSKUK </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p</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rfshir</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gjitha ni</w:t>
      </w:r>
      <w:r w:rsidR="006474D2" w:rsidRPr="0063049D">
        <w:rPr>
          <w:rFonts w:ascii="Times New Roman" w:hAnsi="Times New Roman" w:cs="Times New Roman"/>
          <w:noProof/>
          <w:color w:val="000000" w:themeColor="text1"/>
          <w:lang w:val="sq-AL"/>
        </w:rPr>
        <w:t>velet e saj si dhe QKUK si qendë</w:t>
      </w:r>
      <w:r w:rsidRPr="0063049D">
        <w:rPr>
          <w:rFonts w:ascii="Times New Roman" w:hAnsi="Times New Roman" w:cs="Times New Roman"/>
          <w:noProof/>
          <w:color w:val="000000" w:themeColor="text1"/>
          <w:lang w:val="sq-AL"/>
        </w:rPr>
        <w:t>r e kujdesit sh</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ndet</w:t>
      </w:r>
      <w:r w:rsidR="006474D2" w:rsidRPr="0063049D">
        <w:rPr>
          <w:rFonts w:ascii="Times New Roman" w:hAnsi="Times New Roman" w:cs="Times New Roman"/>
          <w:noProof/>
          <w:color w:val="000000" w:themeColor="text1"/>
          <w:lang w:val="sq-AL"/>
        </w:rPr>
        <w:t>ësor tretësor në</w:t>
      </w:r>
      <w:r w:rsidRPr="0063049D">
        <w:rPr>
          <w:rFonts w:ascii="Times New Roman" w:hAnsi="Times New Roman" w:cs="Times New Roman"/>
          <w:noProof/>
          <w:color w:val="000000" w:themeColor="text1"/>
          <w:lang w:val="sq-AL"/>
        </w:rPr>
        <w:t xml:space="preserve"> nivel vendi.</w:t>
      </w:r>
    </w:p>
    <w:p w14:paraId="68EC0270" w14:textId="77777777" w:rsidR="00FB4108" w:rsidRPr="0063049D" w:rsidRDefault="00047BD7" w:rsidP="00D01DA5">
      <w:pPr>
        <w:spacing w:after="120" w:line="276" w:lineRule="auto"/>
        <w:ind w:right="-136"/>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 xml:space="preserve">Poashtu </w:t>
      </w:r>
      <w:r w:rsidR="0032611C" w:rsidRPr="0063049D">
        <w:rPr>
          <w:rFonts w:ascii="Times New Roman" w:hAnsi="Times New Roman" w:cs="Times New Roman"/>
          <w:noProof/>
          <w:color w:val="000000" w:themeColor="text1"/>
          <w:lang w:val="sq-AL"/>
        </w:rPr>
        <w:t xml:space="preserve">i </w:t>
      </w:r>
      <w:r w:rsidRPr="0063049D">
        <w:rPr>
          <w:rFonts w:ascii="Times New Roman" w:hAnsi="Times New Roman" w:cs="Times New Roman"/>
          <w:noProof/>
          <w:color w:val="000000" w:themeColor="text1"/>
          <w:lang w:val="sq-AL"/>
        </w:rPr>
        <w:t>dedikohet edhe</w:t>
      </w:r>
      <w:r w:rsidR="006474D2" w:rsidRPr="0063049D">
        <w:rPr>
          <w:rFonts w:ascii="Times New Roman" w:hAnsi="Times New Roman" w:cs="Times New Roman"/>
          <w:noProof/>
          <w:color w:val="000000" w:themeColor="text1"/>
          <w:lang w:val="sq-AL"/>
        </w:rPr>
        <w:t xml:space="preserve"> institucioneve të KPSh</w:t>
      </w:r>
      <w:r w:rsidRPr="0063049D">
        <w:rPr>
          <w:rFonts w:ascii="Times New Roman" w:hAnsi="Times New Roman" w:cs="Times New Roman"/>
          <w:noProof/>
          <w:color w:val="000000" w:themeColor="text1"/>
          <w:lang w:val="sq-AL"/>
        </w:rPr>
        <w:t>,</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spitaleve</w:t>
      </w:r>
      <w:r w:rsidR="009C375F" w:rsidRPr="0063049D">
        <w:rPr>
          <w:rFonts w:ascii="Times New Roman" w:hAnsi="Times New Roman" w:cs="Times New Roman"/>
          <w:noProof/>
          <w:color w:val="000000" w:themeColor="text1"/>
          <w:lang w:val="sq-AL"/>
        </w:rPr>
        <w:t>, poliklinikave, kli</w:t>
      </w:r>
      <w:r w:rsidR="006474D2" w:rsidRPr="0063049D">
        <w:rPr>
          <w:rFonts w:ascii="Times New Roman" w:hAnsi="Times New Roman" w:cs="Times New Roman"/>
          <w:noProof/>
          <w:color w:val="000000" w:themeColor="text1"/>
          <w:lang w:val="sq-AL"/>
        </w:rPr>
        <w:t xml:space="preserve">nikave </w:t>
      </w:r>
      <w:r w:rsidRPr="0063049D">
        <w:rPr>
          <w:rFonts w:ascii="Times New Roman" w:hAnsi="Times New Roman" w:cs="Times New Roman"/>
          <w:noProof/>
          <w:color w:val="000000" w:themeColor="text1"/>
          <w:lang w:val="sq-AL"/>
        </w:rPr>
        <w:t>dhe ambulantave private q</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ushtrojn</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veprimtari sipas legjislacionit n</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fuqi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Republik</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s s</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Kosov</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s,</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si dhe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s</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mur</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ve,</w:t>
      </w:r>
      <w:r w:rsidR="006474D2" w:rsidRPr="0063049D">
        <w:rPr>
          <w:rFonts w:ascii="Times New Roman" w:hAnsi="Times New Roman" w:cs="Times New Roman"/>
          <w:noProof/>
          <w:color w:val="000000" w:themeColor="text1"/>
          <w:lang w:val="sq-AL"/>
        </w:rPr>
        <w:t xml:space="preserve"> </w:t>
      </w:r>
      <w:r w:rsidRPr="0063049D">
        <w:rPr>
          <w:rFonts w:ascii="Times New Roman" w:hAnsi="Times New Roman" w:cs="Times New Roman"/>
          <w:noProof/>
          <w:color w:val="000000" w:themeColor="text1"/>
          <w:lang w:val="sq-AL"/>
        </w:rPr>
        <w:t>familjareve dhe kujdestar</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ve t</w:t>
      </w:r>
      <w:r w:rsidR="006474D2" w:rsidRPr="0063049D">
        <w:rPr>
          <w:rFonts w:ascii="Times New Roman" w:hAnsi="Times New Roman" w:cs="Times New Roman"/>
          <w:noProof/>
          <w:color w:val="000000" w:themeColor="text1"/>
          <w:lang w:val="sq-AL"/>
        </w:rPr>
        <w:t>ë</w:t>
      </w:r>
      <w:r w:rsidRPr="0063049D">
        <w:rPr>
          <w:rFonts w:ascii="Times New Roman" w:hAnsi="Times New Roman" w:cs="Times New Roman"/>
          <w:noProof/>
          <w:color w:val="000000" w:themeColor="text1"/>
          <w:lang w:val="sq-AL"/>
        </w:rPr>
        <w:t xml:space="preserve"> tyre</w:t>
      </w:r>
      <w:r w:rsidR="0032611C" w:rsidRPr="0063049D">
        <w:rPr>
          <w:rFonts w:ascii="Times New Roman" w:hAnsi="Times New Roman" w:cs="Times New Roman"/>
          <w:noProof/>
          <w:color w:val="000000" w:themeColor="text1"/>
          <w:lang w:val="sq-AL"/>
        </w:rPr>
        <w:t>.</w:t>
      </w:r>
    </w:p>
    <w:p w14:paraId="41267A59" w14:textId="77777777" w:rsidR="00D01DA5" w:rsidRPr="0063049D" w:rsidRDefault="00D01DA5" w:rsidP="00D01DA5">
      <w:pPr>
        <w:spacing w:after="360" w:line="276" w:lineRule="auto"/>
        <w:ind w:right="-136"/>
        <w:jc w:val="both"/>
        <w:rPr>
          <w:rFonts w:ascii="Times New Roman" w:hAnsi="Times New Roman" w:cs="Times New Roman"/>
          <w:noProof/>
          <w:color w:val="000000" w:themeColor="text1"/>
          <w:sz w:val="24"/>
          <w:szCs w:val="24"/>
          <w:lang w:val="sq-AL"/>
        </w:rPr>
      </w:pPr>
      <w:r w:rsidRPr="0063049D">
        <w:rPr>
          <w:rFonts w:ascii="Times New Roman" w:hAnsi="Times New Roman" w:cs="Times New Roman"/>
          <w:noProof/>
          <w:color w:val="000000" w:themeColor="text1"/>
          <w:lang w:val="sq-AL"/>
        </w:rPr>
        <w:t xml:space="preserve">Gjithashtu ky udhërrëfyes  si audiencë ka edhe politikë bërësit në Ministrinë e Shëndetësisë dhe  menaxherët  e institucioneve shëndetësore, të cilët janë drejtpërdrejtë përgjegjës  për sigurimin  e aparaturës për </w:t>
      </w:r>
      <w:r w:rsidR="002F54A8" w:rsidRPr="0063049D">
        <w:rPr>
          <w:rFonts w:ascii="Times New Roman" w:hAnsi="Times New Roman" w:cs="Times New Roman"/>
          <w:noProof/>
          <w:color w:val="000000" w:themeColor="text1"/>
          <w:lang w:val="sq-AL"/>
        </w:rPr>
        <w:t xml:space="preserve">hulumtimin, diagnostikimin dhe </w:t>
      </w:r>
      <w:r w:rsidRPr="0063049D">
        <w:rPr>
          <w:rFonts w:ascii="Times New Roman" w:hAnsi="Times New Roman" w:cs="Times New Roman"/>
          <w:noProof/>
          <w:color w:val="000000" w:themeColor="text1"/>
          <w:lang w:val="sq-AL"/>
        </w:rPr>
        <w:t>menaxhimin e kësaj gjendje klinike</w:t>
      </w:r>
      <w:bookmarkEnd w:id="8"/>
      <w:r w:rsidRPr="0063049D">
        <w:rPr>
          <w:rFonts w:ascii="Times New Roman" w:hAnsi="Times New Roman" w:cs="Times New Roman"/>
          <w:noProof/>
          <w:color w:val="000000" w:themeColor="text1"/>
          <w:lang w:val="sq-AL"/>
        </w:rPr>
        <w:t>.</w:t>
      </w:r>
    </w:p>
    <w:p w14:paraId="7C30853D" w14:textId="77777777" w:rsidR="00B72C61" w:rsidRPr="0063049D" w:rsidRDefault="00D01DA5" w:rsidP="00D01DA5">
      <w:pPr>
        <w:pStyle w:val="Heading2"/>
        <w:spacing w:before="0" w:after="120"/>
        <w:rPr>
          <w:rFonts w:ascii="Times New Roman" w:hAnsi="Times New Roman" w:cs="Times New Roman"/>
          <w:noProof/>
          <w:lang w:val="sq-AL"/>
        </w:rPr>
      </w:pPr>
      <w:bookmarkStart w:id="9" w:name="_Toc184804409"/>
      <w:r w:rsidRPr="0063049D">
        <w:rPr>
          <w:rFonts w:ascii="Times New Roman" w:hAnsi="Times New Roman" w:cs="Times New Roman"/>
          <w:noProof/>
          <w:lang w:val="sq-AL"/>
        </w:rPr>
        <w:t>2</w:t>
      </w:r>
      <w:r w:rsidR="00B72C61" w:rsidRPr="0063049D">
        <w:rPr>
          <w:rFonts w:ascii="Times New Roman" w:hAnsi="Times New Roman" w:cs="Times New Roman"/>
          <w:noProof/>
          <w:lang w:val="sq-AL"/>
        </w:rPr>
        <w:t>.5.</w:t>
      </w:r>
      <w:r w:rsidR="006474D2" w:rsidRPr="0063049D">
        <w:rPr>
          <w:rFonts w:ascii="Times New Roman" w:hAnsi="Times New Roman" w:cs="Times New Roman"/>
          <w:noProof/>
          <w:lang w:val="sq-AL"/>
        </w:rPr>
        <w:t xml:space="preserve"> </w:t>
      </w:r>
      <w:r w:rsidR="00047BD7" w:rsidRPr="0063049D">
        <w:rPr>
          <w:rFonts w:ascii="Times New Roman" w:hAnsi="Times New Roman" w:cs="Times New Roman"/>
          <w:noProof/>
          <w:lang w:val="sq-AL"/>
        </w:rPr>
        <w:t>Pyetjet mjek</w:t>
      </w:r>
      <w:r w:rsidR="00C526D6" w:rsidRPr="0063049D">
        <w:rPr>
          <w:rFonts w:ascii="Times New Roman" w:hAnsi="Times New Roman" w:cs="Times New Roman"/>
          <w:noProof/>
          <w:lang w:val="sq-AL"/>
        </w:rPr>
        <w:t>ë</w:t>
      </w:r>
      <w:r w:rsidR="00047BD7" w:rsidRPr="0063049D">
        <w:rPr>
          <w:rFonts w:ascii="Times New Roman" w:hAnsi="Times New Roman" w:cs="Times New Roman"/>
          <w:noProof/>
          <w:lang w:val="sq-AL"/>
        </w:rPr>
        <w:t>sore</w:t>
      </w:r>
      <w:bookmarkEnd w:id="9"/>
    </w:p>
    <w:p w14:paraId="6C747E5A" w14:textId="77777777" w:rsidR="00D01DA5" w:rsidRPr="0063049D" w:rsidRDefault="00D01DA5" w:rsidP="00D01DA5">
      <w:pPr>
        <w:spacing w:after="120" w:line="276" w:lineRule="auto"/>
        <w:rPr>
          <w:rFonts w:ascii="Times New Roman" w:hAnsi="Times New Roman" w:cs="Times New Roman"/>
          <w:noProof/>
          <w:sz w:val="24"/>
          <w:szCs w:val="24"/>
          <w:lang w:val="sq-AL"/>
        </w:rPr>
      </w:pPr>
      <w:r w:rsidRPr="0063049D">
        <w:rPr>
          <w:rFonts w:ascii="Times New Roman" w:hAnsi="Times New Roman" w:cs="Times New Roman"/>
          <w:lang w:val="sq-AL"/>
        </w:rPr>
        <w:tab/>
      </w:r>
      <w:r w:rsidRPr="0063049D">
        <w:rPr>
          <w:rFonts w:ascii="Times New Roman" w:hAnsi="Times New Roman" w:cs="Times New Roman"/>
          <w:sz w:val="24"/>
          <w:szCs w:val="24"/>
          <w:lang w:val="sq-AL"/>
        </w:rPr>
        <w:t>2</w:t>
      </w:r>
      <w:r w:rsidR="00C9336C" w:rsidRPr="0063049D">
        <w:rPr>
          <w:rFonts w:ascii="Times New Roman" w:hAnsi="Times New Roman" w:cs="Times New Roman"/>
          <w:noProof/>
          <w:sz w:val="24"/>
          <w:szCs w:val="24"/>
          <w:lang w:val="sq-AL"/>
        </w:rPr>
        <w:t>.5.1.</w:t>
      </w:r>
      <w:r w:rsidR="00B72C61" w:rsidRPr="0063049D">
        <w:rPr>
          <w:rFonts w:ascii="Times New Roman" w:hAnsi="Times New Roman" w:cs="Times New Roman"/>
          <w:noProof/>
          <w:sz w:val="24"/>
          <w:szCs w:val="24"/>
          <w:lang w:val="sq-AL"/>
        </w:rPr>
        <w:t xml:space="preserve"> Si definohet Anemia</w:t>
      </w:r>
      <w:r w:rsidRPr="0063049D">
        <w:rPr>
          <w:rFonts w:ascii="Times New Roman" w:hAnsi="Times New Roman" w:cs="Times New Roman"/>
          <w:noProof/>
          <w:sz w:val="24"/>
          <w:szCs w:val="24"/>
          <w:lang w:val="sq-AL"/>
        </w:rPr>
        <w:t>?</w:t>
      </w:r>
    </w:p>
    <w:p w14:paraId="4C203303" w14:textId="77777777" w:rsidR="00D01DA5" w:rsidRPr="0063049D" w:rsidRDefault="00D01DA5" w:rsidP="00D01DA5">
      <w:pPr>
        <w:spacing w:after="120" w:line="276" w:lineRule="auto"/>
        <w:ind w:firstLine="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2.5.2. </w:t>
      </w:r>
      <w:r w:rsidR="006474D2" w:rsidRPr="0063049D">
        <w:rPr>
          <w:rFonts w:ascii="Times New Roman" w:hAnsi="Times New Roman" w:cs="Times New Roman"/>
          <w:noProof/>
          <w:sz w:val="24"/>
          <w:szCs w:val="24"/>
          <w:lang w:val="sq-AL"/>
        </w:rPr>
        <w:t>Ç</w:t>
      </w:r>
      <w:r w:rsidR="00B72C61" w:rsidRPr="0063049D">
        <w:rPr>
          <w:rFonts w:ascii="Times New Roman" w:hAnsi="Times New Roman" w:cs="Times New Roman"/>
          <w:noProof/>
          <w:sz w:val="24"/>
          <w:szCs w:val="24"/>
          <w:lang w:val="sq-AL"/>
        </w:rPr>
        <w:t>ka e shkakton</w:t>
      </w:r>
      <w:r w:rsidR="00F155D9" w:rsidRPr="0063049D">
        <w:rPr>
          <w:rFonts w:ascii="Times New Roman" w:hAnsi="Times New Roman" w:cs="Times New Roman"/>
          <w:noProof/>
          <w:sz w:val="24"/>
          <w:szCs w:val="24"/>
          <w:lang w:val="sq-AL"/>
        </w:rPr>
        <w:t xml:space="preserve"> anemin</w:t>
      </w:r>
      <w:r w:rsidR="00EE038F" w:rsidRPr="0063049D">
        <w:rPr>
          <w:rFonts w:ascii="Times New Roman" w:hAnsi="Times New Roman" w:cs="Times New Roman"/>
          <w:noProof/>
          <w:sz w:val="24"/>
          <w:szCs w:val="24"/>
          <w:lang w:val="sq-AL"/>
        </w:rPr>
        <w:t>ë</w:t>
      </w:r>
      <w:r w:rsidR="00F155D9" w:rsidRPr="0063049D">
        <w:rPr>
          <w:rFonts w:ascii="Times New Roman" w:hAnsi="Times New Roman" w:cs="Times New Roman"/>
          <w:noProof/>
          <w:sz w:val="24"/>
          <w:szCs w:val="24"/>
          <w:lang w:val="sq-AL"/>
        </w:rPr>
        <w:t>?</w:t>
      </w:r>
    </w:p>
    <w:p w14:paraId="0A51DEB9" w14:textId="77777777" w:rsidR="00D01DA5" w:rsidRPr="0063049D" w:rsidRDefault="00D01DA5" w:rsidP="00D01DA5">
      <w:pPr>
        <w:spacing w:after="120" w:line="276" w:lineRule="auto"/>
        <w:ind w:firstLine="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2.5.3. </w:t>
      </w:r>
      <w:r w:rsidR="00FA7FE7" w:rsidRPr="0063049D">
        <w:rPr>
          <w:rFonts w:ascii="Times New Roman" w:hAnsi="Times New Roman" w:cs="Times New Roman"/>
          <w:noProof/>
          <w:sz w:val="24"/>
          <w:szCs w:val="24"/>
          <w:lang w:val="sq-AL"/>
        </w:rPr>
        <w:t>Cilat s</w:t>
      </w:r>
      <w:r w:rsidR="006474D2"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mundje tj</w:t>
      </w:r>
      <w:r w:rsidR="00F155D9" w:rsidRPr="0063049D">
        <w:rPr>
          <w:rFonts w:ascii="Times New Roman" w:hAnsi="Times New Roman" w:cs="Times New Roman"/>
          <w:noProof/>
          <w:sz w:val="24"/>
          <w:szCs w:val="24"/>
          <w:lang w:val="sq-AL"/>
        </w:rPr>
        <w:t>era</w:t>
      </w:r>
      <w:r w:rsidR="00FA7FE7" w:rsidRPr="0063049D">
        <w:rPr>
          <w:rFonts w:ascii="Times New Roman" w:hAnsi="Times New Roman" w:cs="Times New Roman"/>
          <w:noProof/>
          <w:sz w:val="24"/>
          <w:szCs w:val="24"/>
          <w:lang w:val="sq-AL"/>
        </w:rPr>
        <w:t xml:space="preserve"> mund t</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shkaktojn</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w:t>
      </w:r>
      <w:r w:rsidR="00150097" w:rsidRPr="0063049D">
        <w:rPr>
          <w:rFonts w:ascii="Times New Roman" w:hAnsi="Times New Roman" w:cs="Times New Roman"/>
          <w:noProof/>
          <w:sz w:val="24"/>
          <w:szCs w:val="24"/>
          <w:lang w:val="sq-AL"/>
        </w:rPr>
        <w:t>anemi?</w:t>
      </w:r>
    </w:p>
    <w:p w14:paraId="01DA1084" w14:textId="77777777" w:rsidR="00D01DA5" w:rsidRPr="0063049D" w:rsidRDefault="00D01DA5" w:rsidP="00D01DA5">
      <w:pPr>
        <w:spacing w:after="120" w:line="276" w:lineRule="auto"/>
        <w:ind w:firstLine="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2.5.4. </w:t>
      </w:r>
      <w:r w:rsidR="00FA7FE7" w:rsidRPr="0063049D">
        <w:rPr>
          <w:rFonts w:ascii="Times New Roman" w:hAnsi="Times New Roman" w:cs="Times New Roman"/>
          <w:noProof/>
          <w:sz w:val="24"/>
          <w:szCs w:val="24"/>
          <w:lang w:val="sq-AL"/>
        </w:rPr>
        <w:t xml:space="preserve">Sa </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sht</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prevalenca e anemis</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mes meshkujve dhe femrave</w:t>
      </w:r>
      <w:r w:rsidRPr="0063049D">
        <w:rPr>
          <w:rFonts w:ascii="Times New Roman" w:hAnsi="Times New Roman" w:cs="Times New Roman"/>
          <w:noProof/>
          <w:sz w:val="24"/>
          <w:szCs w:val="24"/>
          <w:lang w:val="sq-AL"/>
        </w:rPr>
        <w:t>?</w:t>
      </w:r>
    </w:p>
    <w:p w14:paraId="25B83900" w14:textId="77777777" w:rsidR="00D01DA5" w:rsidRPr="0063049D" w:rsidRDefault="00D01DA5" w:rsidP="00D01DA5">
      <w:pPr>
        <w:spacing w:after="120" w:line="276" w:lineRule="auto"/>
        <w:ind w:firstLine="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2.5.5. </w:t>
      </w:r>
      <w:r w:rsidR="00FA7FE7" w:rsidRPr="0063049D">
        <w:rPr>
          <w:rFonts w:ascii="Times New Roman" w:hAnsi="Times New Roman" w:cs="Times New Roman"/>
          <w:noProof/>
          <w:sz w:val="24"/>
          <w:szCs w:val="24"/>
          <w:lang w:val="sq-AL"/>
        </w:rPr>
        <w:t>Cil</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t jan</w:t>
      </w:r>
      <w:r w:rsidR="00EE038F" w:rsidRPr="0063049D">
        <w:rPr>
          <w:rFonts w:ascii="Times New Roman" w:hAnsi="Times New Roman" w:cs="Times New Roman"/>
          <w:noProof/>
          <w:sz w:val="24"/>
          <w:szCs w:val="24"/>
          <w:lang w:val="sq-AL"/>
        </w:rPr>
        <w:t>ë hapat e parë</w:t>
      </w:r>
      <w:r w:rsidR="00FA7FE7" w:rsidRPr="0063049D">
        <w:rPr>
          <w:rFonts w:ascii="Times New Roman" w:hAnsi="Times New Roman" w:cs="Times New Roman"/>
          <w:noProof/>
          <w:sz w:val="24"/>
          <w:szCs w:val="24"/>
          <w:lang w:val="sq-AL"/>
        </w:rPr>
        <w:t xml:space="preserve"> n</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vendosjen e Dg</w:t>
      </w:r>
      <w:r w:rsidR="00EE038F" w:rsidRPr="0063049D">
        <w:rPr>
          <w:rFonts w:ascii="Times New Roman" w:hAnsi="Times New Roman" w:cs="Times New Roman"/>
          <w:noProof/>
          <w:sz w:val="24"/>
          <w:szCs w:val="24"/>
          <w:lang w:val="sq-AL"/>
        </w:rPr>
        <w:t>.</w:t>
      </w:r>
      <w:r w:rsidR="00FA7FE7" w:rsidRPr="0063049D">
        <w:rPr>
          <w:rFonts w:ascii="Times New Roman" w:hAnsi="Times New Roman" w:cs="Times New Roman"/>
          <w:noProof/>
          <w:sz w:val="24"/>
          <w:szCs w:val="24"/>
          <w:lang w:val="sq-AL"/>
        </w:rPr>
        <w:t xml:space="preserve"> s</w:t>
      </w:r>
      <w:r w:rsidR="00EE038F" w:rsidRPr="0063049D">
        <w:rPr>
          <w:rFonts w:ascii="Times New Roman" w:hAnsi="Times New Roman" w:cs="Times New Roman"/>
          <w:noProof/>
          <w:sz w:val="24"/>
          <w:szCs w:val="24"/>
          <w:lang w:val="sq-AL"/>
        </w:rPr>
        <w:t>ë</w:t>
      </w:r>
      <w:r w:rsidR="00FA7FE7" w:rsidRPr="0063049D">
        <w:rPr>
          <w:rFonts w:ascii="Times New Roman" w:hAnsi="Times New Roman" w:cs="Times New Roman"/>
          <w:noProof/>
          <w:sz w:val="24"/>
          <w:szCs w:val="24"/>
          <w:lang w:val="sq-AL"/>
        </w:rPr>
        <w:t xml:space="preserve"> anemis</w:t>
      </w:r>
      <w:r w:rsidR="00EE038F" w:rsidRPr="0063049D">
        <w:rPr>
          <w:rFonts w:ascii="Times New Roman" w:hAnsi="Times New Roman" w:cs="Times New Roman"/>
          <w:noProof/>
          <w:sz w:val="24"/>
          <w:szCs w:val="24"/>
          <w:lang w:val="sq-AL"/>
        </w:rPr>
        <w:t>ë?</w:t>
      </w:r>
    </w:p>
    <w:p w14:paraId="276F6C73" w14:textId="77777777" w:rsidR="00D01DA5" w:rsidRPr="0063049D" w:rsidRDefault="00D01DA5" w:rsidP="00D01DA5">
      <w:pPr>
        <w:spacing w:after="120" w:line="276" w:lineRule="auto"/>
        <w:ind w:left="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2.5.6. </w:t>
      </w:r>
      <w:r w:rsidR="00150097" w:rsidRPr="0063049D">
        <w:rPr>
          <w:rFonts w:ascii="Times New Roman" w:hAnsi="Times New Roman" w:cs="Times New Roman"/>
          <w:noProof/>
          <w:sz w:val="24"/>
          <w:szCs w:val="24"/>
          <w:lang w:val="sq-AL"/>
        </w:rPr>
        <w:t>Sa jan</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t</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r</w:t>
      </w:r>
      <w:r w:rsidR="00EE038F" w:rsidRPr="0063049D">
        <w:rPr>
          <w:rFonts w:ascii="Times New Roman" w:hAnsi="Times New Roman" w:cs="Times New Roman"/>
          <w:noProof/>
          <w:sz w:val="24"/>
          <w:szCs w:val="24"/>
          <w:lang w:val="sq-AL"/>
        </w:rPr>
        <w:t>ëndë</w:t>
      </w:r>
      <w:r w:rsidR="00150097" w:rsidRPr="0063049D">
        <w:rPr>
          <w:rFonts w:ascii="Times New Roman" w:hAnsi="Times New Roman" w:cs="Times New Roman"/>
          <w:noProof/>
          <w:sz w:val="24"/>
          <w:szCs w:val="24"/>
          <w:lang w:val="sq-AL"/>
        </w:rPr>
        <w:t>sishme studimet imazherike,</w:t>
      </w:r>
      <w:r w:rsidR="00EE038F" w:rsidRPr="0063049D">
        <w:rPr>
          <w:rFonts w:ascii="Times New Roman" w:hAnsi="Times New Roman" w:cs="Times New Roman"/>
          <w:noProof/>
          <w:sz w:val="24"/>
          <w:szCs w:val="24"/>
          <w:lang w:val="sq-AL"/>
        </w:rPr>
        <w:t xml:space="preserve"> </w:t>
      </w:r>
      <w:r w:rsidR="00150097" w:rsidRPr="0063049D">
        <w:rPr>
          <w:rFonts w:ascii="Times New Roman" w:hAnsi="Times New Roman" w:cs="Times New Roman"/>
          <w:noProof/>
          <w:sz w:val="24"/>
          <w:szCs w:val="24"/>
          <w:lang w:val="sq-AL"/>
        </w:rPr>
        <w:t xml:space="preserve">radiografike dhe endoskopike </w:t>
      </w:r>
      <w:r w:rsidRPr="0063049D">
        <w:rPr>
          <w:rFonts w:ascii="Times New Roman" w:hAnsi="Times New Roman" w:cs="Times New Roman"/>
          <w:noProof/>
          <w:sz w:val="24"/>
          <w:szCs w:val="24"/>
          <w:lang w:val="sq-AL"/>
        </w:rPr>
        <w:t xml:space="preserve">  </w:t>
      </w:r>
      <w:r w:rsidRPr="0063049D">
        <w:rPr>
          <w:rFonts w:ascii="Times New Roman" w:hAnsi="Times New Roman" w:cs="Times New Roman"/>
          <w:noProof/>
          <w:sz w:val="24"/>
          <w:szCs w:val="24"/>
          <w:lang w:val="sq-AL"/>
        </w:rPr>
        <w:br/>
        <w:t xml:space="preserve">          </w:t>
      </w:r>
      <w:r w:rsidR="00150097" w:rsidRPr="0063049D">
        <w:rPr>
          <w:rFonts w:ascii="Times New Roman" w:hAnsi="Times New Roman" w:cs="Times New Roman"/>
          <w:noProof/>
          <w:sz w:val="24"/>
          <w:szCs w:val="24"/>
          <w:lang w:val="sq-AL"/>
        </w:rPr>
        <w:t>n</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p</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rcaktimin e anemis</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w:t>
      </w:r>
    </w:p>
    <w:p w14:paraId="78A05223" w14:textId="77777777" w:rsidR="00D01DA5" w:rsidRPr="0063049D" w:rsidRDefault="00D01DA5" w:rsidP="00D01DA5">
      <w:pPr>
        <w:ind w:left="720"/>
        <w:rPr>
          <w:rFonts w:ascii="Times New Roman" w:hAnsi="Times New Roman" w:cs="Times New Roman"/>
          <w:noProof/>
          <w:sz w:val="24"/>
          <w:szCs w:val="24"/>
          <w:lang w:val="sq-AL"/>
        </w:rPr>
      </w:pPr>
      <w:r w:rsidRPr="0063049D">
        <w:rPr>
          <w:rFonts w:ascii="Times New Roman" w:hAnsi="Times New Roman" w:cs="Times New Roman"/>
          <w:noProof/>
          <w:sz w:val="24"/>
          <w:szCs w:val="24"/>
          <w:lang w:val="sq-AL"/>
        </w:rPr>
        <w:t xml:space="preserve">2.5.7. </w:t>
      </w:r>
      <w:r w:rsidR="00150097" w:rsidRPr="0063049D">
        <w:rPr>
          <w:rFonts w:ascii="Times New Roman" w:hAnsi="Times New Roman" w:cs="Times New Roman"/>
          <w:noProof/>
          <w:sz w:val="24"/>
          <w:szCs w:val="24"/>
          <w:lang w:val="sq-AL"/>
        </w:rPr>
        <w:t xml:space="preserve">Pse </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sht</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i r</w:t>
      </w:r>
      <w:r w:rsidR="00EE038F" w:rsidRPr="0063049D">
        <w:rPr>
          <w:rFonts w:ascii="Times New Roman" w:hAnsi="Times New Roman" w:cs="Times New Roman"/>
          <w:noProof/>
          <w:sz w:val="24"/>
          <w:szCs w:val="24"/>
          <w:lang w:val="sq-AL"/>
        </w:rPr>
        <w:t>ëndë</w:t>
      </w:r>
      <w:r w:rsidR="00150097" w:rsidRPr="0063049D">
        <w:rPr>
          <w:rFonts w:ascii="Times New Roman" w:hAnsi="Times New Roman" w:cs="Times New Roman"/>
          <w:noProof/>
          <w:sz w:val="24"/>
          <w:szCs w:val="24"/>
          <w:lang w:val="sq-AL"/>
        </w:rPr>
        <w:t>sish</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m p</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rcaktimi </w:t>
      </w:r>
      <w:r w:rsidR="00F155D9" w:rsidRPr="0063049D">
        <w:rPr>
          <w:rFonts w:ascii="Times New Roman" w:hAnsi="Times New Roman" w:cs="Times New Roman"/>
          <w:noProof/>
          <w:sz w:val="24"/>
          <w:szCs w:val="24"/>
          <w:lang w:val="sq-AL"/>
        </w:rPr>
        <w:t xml:space="preserve">i </w:t>
      </w:r>
      <w:r w:rsidR="00150097" w:rsidRPr="0063049D">
        <w:rPr>
          <w:rFonts w:ascii="Times New Roman" w:hAnsi="Times New Roman" w:cs="Times New Roman"/>
          <w:noProof/>
          <w:sz w:val="24"/>
          <w:szCs w:val="24"/>
          <w:lang w:val="sq-AL"/>
        </w:rPr>
        <w:t>etiologjis</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s</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 xml:space="preserve"> anemis</w:t>
      </w:r>
      <w:r w:rsidR="00EE038F" w:rsidRPr="0063049D">
        <w:rPr>
          <w:rFonts w:ascii="Times New Roman" w:hAnsi="Times New Roman" w:cs="Times New Roman"/>
          <w:noProof/>
          <w:sz w:val="24"/>
          <w:szCs w:val="24"/>
          <w:lang w:val="sq-AL"/>
        </w:rPr>
        <w:t>ë</w:t>
      </w:r>
      <w:r w:rsidR="00150097" w:rsidRPr="0063049D">
        <w:rPr>
          <w:rFonts w:ascii="Times New Roman" w:hAnsi="Times New Roman" w:cs="Times New Roman"/>
          <w:noProof/>
          <w:sz w:val="24"/>
          <w:szCs w:val="24"/>
          <w:lang w:val="sq-AL"/>
        </w:rPr>
        <w:t>?</w:t>
      </w:r>
    </w:p>
    <w:p w14:paraId="397C0B2A" w14:textId="77777777" w:rsidR="00D01DA5" w:rsidRPr="0063049D" w:rsidRDefault="00D01DA5" w:rsidP="00D01DA5">
      <w:pPr>
        <w:rPr>
          <w:rFonts w:ascii="Times New Roman" w:hAnsi="Times New Roman" w:cs="Times New Roman"/>
          <w:noProof/>
          <w:lang w:val="sq-AL"/>
        </w:rPr>
      </w:pPr>
      <w:r w:rsidRPr="0063049D">
        <w:rPr>
          <w:rFonts w:ascii="Times New Roman" w:hAnsi="Times New Roman" w:cs="Times New Roman"/>
          <w:noProof/>
          <w:lang w:val="sq-AL"/>
        </w:rPr>
        <w:br w:type="page"/>
      </w:r>
    </w:p>
    <w:p w14:paraId="66C52D3C" w14:textId="77777777" w:rsidR="00150097" w:rsidRPr="0063049D" w:rsidRDefault="00D01DA5" w:rsidP="00E54B07">
      <w:pPr>
        <w:pStyle w:val="Heading1"/>
        <w:spacing w:after="120"/>
        <w:rPr>
          <w:rFonts w:ascii="Times New Roman" w:hAnsi="Times New Roman" w:cs="Times New Roman"/>
          <w:noProof/>
          <w:sz w:val="28"/>
          <w:szCs w:val="28"/>
          <w:lang w:val="sq-AL"/>
        </w:rPr>
      </w:pPr>
      <w:bookmarkStart w:id="10" w:name="_Toc184804410"/>
      <w:r w:rsidRPr="0063049D">
        <w:rPr>
          <w:rFonts w:ascii="Times New Roman" w:hAnsi="Times New Roman" w:cs="Times New Roman"/>
          <w:noProof/>
          <w:sz w:val="28"/>
          <w:szCs w:val="28"/>
          <w:lang w:val="sq-AL"/>
        </w:rPr>
        <w:lastRenderedPageBreak/>
        <w:t xml:space="preserve">3. </w:t>
      </w:r>
      <w:r w:rsidR="009B5485" w:rsidRPr="0063049D">
        <w:rPr>
          <w:rFonts w:ascii="Times New Roman" w:hAnsi="Times New Roman" w:cs="Times New Roman"/>
          <w:noProof/>
          <w:sz w:val="28"/>
          <w:szCs w:val="28"/>
          <w:lang w:val="sq-AL"/>
        </w:rPr>
        <w:t>Metodologjia</w:t>
      </w:r>
      <w:bookmarkEnd w:id="10"/>
      <w:r w:rsidR="009B5485" w:rsidRPr="0063049D">
        <w:rPr>
          <w:rFonts w:ascii="Times New Roman" w:hAnsi="Times New Roman" w:cs="Times New Roman"/>
          <w:noProof/>
          <w:sz w:val="28"/>
          <w:szCs w:val="28"/>
          <w:lang w:val="sq-AL"/>
        </w:rPr>
        <w:t xml:space="preserve"> </w:t>
      </w:r>
    </w:p>
    <w:p w14:paraId="356554FA" w14:textId="77777777" w:rsidR="009B5485" w:rsidRPr="0063049D" w:rsidRDefault="009B5485" w:rsidP="00C17EEA">
      <w:pPr>
        <w:spacing w:after="120"/>
        <w:ind w:right="-136"/>
        <w:jc w:val="both"/>
        <w:rPr>
          <w:rFonts w:ascii="Times New Roman" w:hAnsi="Times New Roman" w:cs="Times New Roman"/>
          <w:noProof/>
          <w:lang w:val="sq-AL"/>
        </w:rPr>
      </w:pPr>
      <w:r w:rsidRPr="0063049D">
        <w:rPr>
          <w:rFonts w:ascii="Times New Roman" w:hAnsi="Times New Roman" w:cs="Times New Roman"/>
          <w:noProof/>
          <w:lang w:val="sq-AL"/>
        </w:rPr>
        <w:t>Ky udh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fyes </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sht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w:t>
      </w:r>
      <w:r w:rsidR="00D01DA5" w:rsidRPr="0063049D">
        <w:rPr>
          <w:rFonts w:ascii="Times New Roman" w:hAnsi="Times New Roman" w:cs="Times New Roman"/>
          <w:noProof/>
          <w:lang w:val="sq-AL"/>
        </w:rPr>
        <w:t xml:space="preserve">adaptuar </w:t>
      </w:r>
      <w:r w:rsidRPr="0063049D">
        <w:rPr>
          <w:rFonts w:ascii="Times New Roman" w:hAnsi="Times New Roman" w:cs="Times New Roman"/>
          <w:noProof/>
          <w:lang w:val="sq-AL"/>
        </w:rPr>
        <w:t>nga grupi punues multidisciplinar dhe multiprofesional i em</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ruar nga Ministria e Sh</w:t>
      </w:r>
      <w:r w:rsidR="002650B0" w:rsidRPr="0063049D">
        <w:rPr>
          <w:rFonts w:ascii="Times New Roman" w:hAnsi="Times New Roman" w:cs="Times New Roman"/>
          <w:noProof/>
          <w:lang w:val="sq-AL"/>
        </w:rPr>
        <w:t>ë</w:t>
      </w:r>
      <w:r w:rsidRPr="0063049D">
        <w:rPr>
          <w:rFonts w:ascii="Times New Roman" w:hAnsi="Times New Roman" w:cs="Times New Roman"/>
          <w:noProof/>
          <w:lang w:val="sq-AL"/>
        </w:rPr>
        <w:t>ndet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sis</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s</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Republik</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s s</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Kosov</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s.</w:t>
      </w:r>
    </w:p>
    <w:p w14:paraId="0B79D02B" w14:textId="77777777" w:rsidR="009B5485" w:rsidRPr="0063049D" w:rsidRDefault="009B5485" w:rsidP="00C17EEA">
      <w:pPr>
        <w:spacing w:after="120"/>
        <w:ind w:right="-138"/>
        <w:jc w:val="both"/>
        <w:rPr>
          <w:rFonts w:ascii="Times New Roman" w:hAnsi="Times New Roman" w:cs="Times New Roman"/>
          <w:noProof/>
          <w:lang w:val="sq-AL"/>
        </w:rPr>
      </w:pPr>
      <w:r w:rsidRPr="0063049D">
        <w:rPr>
          <w:rFonts w:ascii="Times New Roman" w:hAnsi="Times New Roman" w:cs="Times New Roman"/>
          <w:noProof/>
          <w:lang w:val="sq-AL"/>
        </w:rPr>
        <w:t>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gjith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an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tar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t</w:t>
      </w:r>
      <w:r w:rsidR="00EE038F" w:rsidRPr="0063049D">
        <w:rPr>
          <w:rFonts w:ascii="Times New Roman" w:hAnsi="Times New Roman" w:cs="Times New Roman"/>
          <w:noProof/>
          <w:lang w:val="sq-AL"/>
        </w:rPr>
        <w:t xml:space="preserve"> e grupit punues</w:t>
      </w:r>
      <w:r w:rsidRPr="0063049D">
        <w:rPr>
          <w:rFonts w:ascii="Times New Roman" w:hAnsi="Times New Roman" w:cs="Times New Roman"/>
          <w:noProof/>
          <w:lang w:val="sq-AL"/>
        </w:rPr>
        <w:t xml:space="preserve"> para hartimit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k</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tij udh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fyesi,</w:t>
      </w:r>
      <w:r w:rsidR="00EE038F" w:rsidRPr="0063049D">
        <w:rPr>
          <w:rFonts w:ascii="Times New Roman" w:hAnsi="Times New Roman" w:cs="Times New Roman"/>
          <w:noProof/>
          <w:lang w:val="sq-AL"/>
        </w:rPr>
        <w:t xml:space="preserve"> </w:t>
      </w:r>
      <w:r w:rsidRPr="0063049D">
        <w:rPr>
          <w:rFonts w:ascii="Times New Roman" w:hAnsi="Times New Roman" w:cs="Times New Roman"/>
          <w:noProof/>
          <w:lang w:val="sq-AL"/>
        </w:rPr>
        <w:t>kan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nshkruar deklaratatat e konfliktit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interesit</w:t>
      </w:r>
      <w:r w:rsidR="0064410B" w:rsidRPr="0063049D">
        <w:rPr>
          <w:rFonts w:ascii="Times New Roman" w:hAnsi="Times New Roman" w:cs="Times New Roman"/>
          <w:noProof/>
          <w:lang w:val="sq-AL"/>
        </w:rPr>
        <w:t>,</w:t>
      </w:r>
      <w:r w:rsidRPr="0063049D">
        <w:rPr>
          <w:rFonts w:ascii="Times New Roman" w:hAnsi="Times New Roman" w:cs="Times New Roman"/>
          <w:noProof/>
          <w:lang w:val="sq-AL"/>
        </w:rPr>
        <w:t xml:space="preserve"> duke deklaruar se nuk kan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ndonj</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konflikt interesi.</w:t>
      </w:r>
    </w:p>
    <w:p w14:paraId="5B33B0D3" w14:textId="77777777" w:rsidR="009B5485" w:rsidRPr="0063049D" w:rsidRDefault="009B5485" w:rsidP="00C17EEA">
      <w:pPr>
        <w:spacing w:after="120"/>
        <w:ind w:right="-138"/>
        <w:jc w:val="both"/>
        <w:rPr>
          <w:rFonts w:ascii="Times New Roman" w:hAnsi="Times New Roman" w:cs="Times New Roman"/>
          <w:noProof/>
          <w:lang w:val="sq-AL"/>
        </w:rPr>
      </w:pPr>
      <w:r w:rsidRPr="0063049D">
        <w:rPr>
          <w:rFonts w:ascii="Times New Roman" w:hAnsi="Times New Roman" w:cs="Times New Roman"/>
          <w:noProof/>
          <w:lang w:val="sq-AL"/>
        </w:rPr>
        <w:t>Ky udh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rrefyes </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sht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w:t>
      </w:r>
      <w:r w:rsidR="00D01DA5" w:rsidRPr="0063049D">
        <w:rPr>
          <w:rFonts w:ascii="Times New Roman" w:hAnsi="Times New Roman" w:cs="Times New Roman"/>
          <w:noProof/>
          <w:lang w:val="sq-AL"/>
        </w:rPr>
        <w:t xml:space="preserve">adaptuar </w:t>
      </w:r>
      <w:r w:rsidRPr="0063049D">
        <w:rPr>
          <w:rFonts w:ascii="Times New Roman" w:hAnsi="Times New Roman" w:cs="Times New Roman"/>
          <w:noProof/>
          <w:lang w:val="sq-AL"/>
        </w:rPr>
        <w:t>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p</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rputhje me metodologjin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standarde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procesit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adaptimit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udh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fyesve duke u sh</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rbyer me dokumentin AGREE II dhe marrja e vendimeve dhe rekomandimeve</w:t>
      </w:r>
      <w:r w:rsidR="005F1AC3" w:rsidRPr="0063049D">
        <w:rPr>
          <w:rFonts w:ascii="Times New Roman" w:hAnsi="Times New Roman" w:cs="Times New Roman"/>
          <w:noProof/>
          <w:lang w:val="sq-AL"/>
        </w:rPr>
        <w:t xml:space="preserve"> </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sht</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 xml:space="preserve"> b</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r</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 xml:space="preserve"> me p</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lqimin e plot</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 xml:space="preserve"> t</w:t>
      </w:r>
      <w:r w:rsidR="00EE038F" w:rsidRPr="0063049D">
        <w:rPr>
          <w:rFonts w:ascii="Times New Roman" w:hAnsi="Times New Roman" w:cs="Times New Roman"/>
          <w:noProof/>
          <w:lang w:val="sq-AL"/>
        </w:rPr>
        <w:t>ë të</w:t>
      </w:r>
      <w:r w:rsidR="005F1AC3" w:rsidRPr="0063049D">
        <w:rPr>
          <w:rFonts w:ascii="Times New Roman" w:hAnsi="Times New Roman" w:cs="Times New Roman"/>
          <w:noProof/>
          <w:lang w:val="sq-AL"/>
        </w:rPr>
        <w:t xml:space="preserve"> gjith</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 xml:space="preserve"> an</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tar</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ve t</w:t>
      </w:r>
      <w:r w:rsidR="00EE038F" w:rsidRPr="0063049D">
        <w:rPr>
          <w:rFonts w:ascii="Times New Roman" w:hAnsi="Times New Roman" w:cs="Times New Roman"/>
          <w:noProof/>
          <w:lang w:val="sq-AL"/>
        </w:rPr>
        <w:t>ë</w:t>
      </w:r>
      <w:r w:rsidR="005F1AC3" w:rsidRPr="0063049D">
        <w:rPr>
          <w:rFonts w:ascii="Times New Roman" w:hAnsi="Times New Roman" w:cs="Times New Roman"/>
          <w:noProof/>
          <w:lang w:val="sq-AL"/>
        </w:rPr>
        <w:t xml:space="preserve"> grupit punues.</w:t>
      </w:r>
    </w:p>
    <w:p w14:paraId="69137920" w14:textId="77777777" w:rsidR="002F54A8" w:rsidRPr="0063049D" w:rsidRDefault="002F54A8" w:rsidP="00C17EEA">
      <w:pPr>
        <w:spacing w:after="120"/>
        <w:ind w:right="-138"/>
        <w:jc w:val="both"/>
        <w:rPr>
          <w:rStyle w:val="Hyperlink"/>
          <w:rFonts w:ascii="Times New Roman" w:hAnsi="Times New Roman" w:cs="Times New Roman"/>
          <w:noProof/>
          <w:color w:val="000000" w:themeColor="text1"/>
          <w:u w:val="none"/>
          <w:lang w:val="sq-AL"/>
        </w:rPr>
      </w:pPr>
      <w:r w:rsidRPr="0063049D">
        <w:rPr>
          <w:rStyle w:val="Hyperlink"/>
          <w:rFonts w:ascii="Times New Roman" w:hAnsi="Times New Roman" w:cs="Times New Roman"/>
          <w:noProof/>
          <w:color w:val="000000" w:themeColor="text1"/>
          <w:u w:val="none"/>
          <w:lang w:val="sq-AL"/>
        </w:rPr>
        <w:t>Ky UK është hartuar sipas metodologjisë ADAPTE (Metodologji për adaptimin e udhërrëfyesve).</w:t>
      </w:r>
    </w:p>
    <w:p w14:paraId="2B1A9EBD" w14:textId="77777777" w:rsidR="00565C57" w:rsidRPr="0063049D" w:rsidRDefault="00565C57" w:rsidP="00C17EEA">
      <w:pPr>
        <w:spacing w:after="120"/>
        <w:ind w:right="-138"/>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Analiza, përzgjedhja e evidencave, interpretimi dhe formulimi i rekomandimeve është bërë përmes konsensusit të grupit punues.</w:t>
      </w:r>
    </w:p>
    <w:p w14:paraId="37487188" w14:textId="77777777" w:rsidR="005F1AC3" w:rsidRPr="0063049D" w:rsidRDefault="005F1AC3" w:rsidP="00C17EEA">
      <w:pPr>
        <w:spacing w:after="120"/>
        <w:ind w:right="-138"/>
        <w:jc w:val="both"/>
        <w:rPr>
          <w:rFonts w:ascii="Times New Roman" w:hAnsi="Times New Roman" w:cs="Times New Roman"/>
          <w:noProof/>
          <w:lang w:val="sq-AL"/>
        </w:rPr>
      </w:pPr>
      <w:r w:rsidRPr="0063049D">
        <w:rPr>
          <w:rFonts w:ascii="Times New Roman" w:hAnsi="Times New Roman" w:cs="Times New Roman"/>
          <w:noProof/>
          <w:lang w:val="sq-AL"/>
        </w:rPr>
        <w:t>Jan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rishikuar dhe disku</w:t>
      </w:r>
      <w:r w:rsidR="00EE038F" w:rsidRPr="0063049D">
        <w:rPr>
          <w:rFonts w:ascii="Times New Roman" w:hAnsi="Times New Roman" w:cs="Times New Roman"/>
          <w:noProof/>
          <w:lang w:val="sq-AL"/>
        </w:rPr>
        <w:t>tuar udhë</w:t>
      </w:r>
      <w:r w:rsidRPr="0063049D">
        <w:rPr>
          <w:rFonts w:ascii="Times New Roman" w:hAnsi="Times New Roman" w:cs="Times New Roman"/>
          <w:noProof/>
          <w:lang w:val="sq-AL"/>
        </w:rPr>
        <w:t>rr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fyes klinik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publikuar viteve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fundit dhe grupi punues ka vendosur q</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t</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p</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rcaktohet p</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r udherr</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fyesit n</w:t>
      </w:r>
      <w:r w:rsidR="00EE038F" w:rsidRPr="0063049D">
        <w:rPr>
          <w:rFonts w:ascii="Times New Roman" w:hAnsi="Times New Roman" w:cs="Times New Roman"/>
          <w:noProof/>
          <w:lang w:val="sq-AL"/>
        </w:rPr>
        <w:t>ë</w:t>
      </w:r>
      <w:r w:rsidRPr="0063049D">
        <w:rPr>
          <w:rFonts w:ascii="Times New Roman" w:hAnsi="Times New Roman" w:cs="Times New Roman"/>
          <w:noProof/>
          <w:lang w:val="sq-AL"/>
        </w:rPr>
        <w:t xml:space="preserve"> vazhdim:</w:t>
      </w:r>
    </w:p>
    <w:p w14:paraId="71384313" w14:textId="77777777" w:rsidR="00C17EEA" w:rsidRPr="0063049D" w:rsidRDefault="005F1AC3" w:rsidP="005C2476">
      <w:pPr>
        <w:pStyle w:val="ListParagraph"/>
        <w:numPr>
          <w:ilvl w:val="0"/>
          <w:numId w:val="4"/>
        </w:numPr>
        <w:spacing w:after="120"/>
        <w:ind w:left="714" w:right="-136" w:hanging="357"/>
        <w:contextualSpacing w:val="0"/>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Guideline on haemoglobin cutoffs to define anaemia in individuals and populations ISBN 978-92-4-008854-2 (electronic version) ISBN 978-92-4-008855-9 (print version) © World Health Organization 2024</w:t>
      </w:r>
      <w:r w:rsidR="00C17EEA" w:rsidRPr="0063049D">
        <w:rPr>
          <w:rFonts w:ascii="Times New Roman" w:hAnsi="Times New Roman" w:cs="Times New Roman"/>
          <w:noProof/>
          <w:color w:val="000000" w:themeColor="text1"/>
          <w:lang w:val="sq-AL"/>
        </w:rPr>
        <w:t>;</w:t>
      </w:r>
    </w:p>
    <w:p w14:paraId="1672137C" w14:textId="77777777" w:rsidR="0064410B" w:rsidRPr="0063049D" w:rsidRDefault="00B14727" w:rsidP="005C2476">
      <w:pPr>
        <w:pStyle w:val="ListParagraph"/>
        <w:numPr>
          <w:ilvl w:val="0"/>
          <w:numId w:val="4"/>
        </w:numPr>
        <w:spacing w:after="120"/>
        <w:ind w:left="714" w:right="-136" w:hanging="357"/>
        <w:contextualSpacing w:val="0"/>
        <w:jc w:val="both"/>
        <w:rPr>
          <w:rFonts w:ascii="Times New Roman" w:hAnsi="Times New Roman" w:cs="Times New Roman"/>
          <w:noProof/>
          <w:color w:val="000000" w:themeColor="text1"/>
          <w:lang w:val="sq-AL"/>
        </w:rPr>
      </w:pPr>
      <w:hyperlink r:id="rId9" w:history="1">
        <w:r w:rsidR="0064410B" w:rsidRPr="0063049D">
          <w:rPr>
            <w:rStyle w:val="Hyperlink"/>
            <w:rFonts w:ascii="Times New Roman" w:hAnsi="Times New Roman" w:cs="Times New Roman"/>
            <w:noProof/>
            <w:lang w:val="sq-AL"/>
          </w:rPr>
          <w:t>https://www.uptodate.com/contents/diagnostic-approach-to-anemia-in-adults</w:t>
        </w:r>
      </w:hyperlink>
      <w:r w:rsidR="0064410B" w:rsidRPr="0063049D">
        <w:rPr>
          <w:rFonts w:ascii="Times New Roman" w:hAnsi="Times New Roman" w:cs="Times New Roman"/>
          <w:noProof/>
          <w:lang w:val="sq-AL"/>
        </w:rPr>
        <w:t xml:space="preserve"> </w:t>
      </w:r>
    </w:p>
    <w:p w14:paraId="31623EF6" w14:textId="77777777" w:rsidR="00C17EEA" w:rsidRPr="0063049D" w:rsidRDefault="00FE7703" w:rsidP="005C2476">
      <w:pPr>
        <w:pStyle w:val="ListParagraph"/>
        <w:numPr>
          <w:ilvl w:val="0"/>
          <w:numId w:val="4"/>
        </w:numPr>
        <w:spacing w:after="120"/>
        <w:ind w:left="714" w:right="-136" w:hanging="357"/>
        <w:contextualSpacing w:val="0"/>
        <w:jc w:val="both"/>
        <w:rPr>
          <w:rFonts w:ascii="Times New Roman" w:hAnsi="Times New Roman" w:cs="Times New Roman"/>
          <w:noProof/>
          <w:color w:val="0000FF"/>
          <w:u w:val="single"/>
          <w:lang w:val="sq-AL"/>
        </w:rPr>
      </w:pPr>
      <w:r w:rsidRPr="0063049D">
        <w:rPr>
          <w:rFonts w:ascii="Times New Roman" w:hAnsi="Times New Roman" w:cs="Times New Roman"/>
          <w:noProof/>
          <w:lang w:val="sq-AL"/>
        </w:rPr>
        <w:t>British Society of Gastroenterology guidelines for the management of iron deficiency anaemia in adults</w:t>
      </w:r>
      <w:r w:rsidR="008A4FFF" w:rsidRPr="0063049D">
        <w:rPr>
          <w:rFonts w:ascii="Times New Roman" w:hAnsi="Times New Roman" w:cs="Times New Roman"/>
          <w:noProof/>
          <w:lang w:val="sq-AL"/>
        </w:rPr>
        <w:t>.</w:t>
      </w:r>
      <w:r w:rsidRPr="0063049D">
        <w:rPr>
          <w:rFonts w:ascii="Times New Roman" w:hAnsi="Times New Roman" w:cs="Times New Roman"/>
          <w:noProof/>
          <w:lang w:val="sq-AL"/>
        </w:rPr>
        <w:t xml:space="preserve"> </w:t>
      </w:r>
      <w:r w:rsidR="00C17EEA" w:rsidRPr="0063049D">
        <w:rPr>
          <w:rFonts w:ascii="Times New Roman" w:hAnsi="Times New Roman" w:cs="Times New Roman"/>
          <w:noProof/>
          <w:lang w:val="sq-AL"/>
        </w:rPr>
        <w:t>Jonathon Snook Chris Kightley, Robert PH Logan</w:t>
      </w:r>
      <w:r w:rsidRPr="0063049D">
        <w:rPr>
          <w:rFonts w:ascii="Times New Roman" w:hAnsi="Times New Roman" w:cs="Times New Roman"/>
          <w:noProof/>
          <w:lang w:val="sq-AL"/>
        </w:rPr>
        <w:t>,</w:t>
      </w:r>
      <w:r w:rsidR="00C17EEA" w:rsidRPr="0063049D">
        <w:rPr>
          <w:rFonts w:ascii="Times New Roman" w:hAnsi="Times New Roman" w:cs="Times New Roman"/>
          <w:noProof/>
          <w:lang w:val="sq-AL"/>
        </w:rPr>
        <w:t xml:space="preserve"> </w:t>
      </w:r>
      <w:r w:rsidRPr="0063049D">
        <w:rPr>
          <w:rFonts w:ascii="Times New Roman" w:hAnsi="Times New Roman" w:cs="Times New Roman"/>
          <w:noProof/>
          <w:lang w:val="sq-AL"/>
        </w:rPr>
        <w:t>Neeraj Bhala,</w:t>
      </w:r>
      <w:r w:rsidR="00C17EEA" w:rsidRPr="0063049D">
        <w:rPr>
          <w:rFonts w:ascii="Times New Roman" w:hAnsi="Times New Roman" w:cs="Times New Roman"/>
          <w:noProof/>
          <w:lang w:val="sq-AL"/>
        </w:rPr>
        <w:t xml:space="preserve"> </w:t>
      </w:r>
      <w:r w:rsidRPr="0063049D">
        <w:rPr>
          <w:rFonts w:ascii="Times New Roman" w:hAnsi="Times New Roman" w:cs="Times New Roman"/>
          <w:noProof/>
          <w:lang w:val="sq-AL"/>
        </w:rPr>
        <w:t>Ian L P Beales,</w:t>
      </w:r>
      <w:r w:rsidR="00C17EEA" w:rsidRPr="0063049D">
        <w:rPr>
          <w:rFonts w:ascii="Times New Roman" w:hAnsi="Times New Roman" w:cs="Times New Roman"/>
          <w:noProof/>
          <w:lang w:val="sq-AL"/>
        </w:rPr>
        <w:t xml:space="preserve"> </w:t>
      </w:r>
      <w:r w:rsidRPr="0063049D">
        <w:rPr>
          <w:rFonts w:ascii="Times New Roman" w:hAnsi="Times New Roman" w:cs="Times New Roman"/>
          <w:noProof/>
          <w:lang w:val="sq-AL"/>
        </w:rPr>
        <w:t>D Mark Pritchard Sue Surgenor, Wayne Thomas,</w:t>
      </w:r>
      <w:r w:rsidR="00C17EEA" w:rsidRPr="0063049D">
        <w:rPr>
          <w:rFonts w:ascii="Times New Roman" w:hAnsi="Times New Roman" w:cs="Times New Roman"/>
          <w:noProof/>
          <w:lang w:val="sq-AL"/>
        </w:rPr>
        <w:t xml:space="preserve"> </w:t>
      </w:r>
      <w:r w:rsidRPr="0063049D">
        <w:rPr>
          <w:rFonts w:ascii="Times New Roman" w:hAnsi="Times New Roman" w:cs="Times New Roman"/>
          <w:noProof/>
          <w:lang w:val="sq-AL"/>
        </w:rPr>
        <w:t>Ajay M Verma,</w:t>
      </w:r>
      <w:r w:rsidR="00C17EEA" w:rsidRPr="0063049D">
        <w:rPr>
          <w:rFonts w:ascii="Times New Roman" w:hAnsi="Times New Roman" w:cs="Times New Roman"/>
          <w:noProof/>
          <w:lang w:val="sq-AL"/>
        </w:rPr>
        <w:t xml:space="preserve"> </w:t>
      </w:r>
      <w:r w:rsidRPr="0063049D">
        <w:rPr>
          <w:rFonts w:ascii="Times New Roman" w:hAnsi="Times New Roman" w:cs="Times New Roman"/>
          <w:noProof/>
          <w:lang w:val="sq-AL"/>
        </w:rPr>
        <w:t>David Cannings, Reena Sidhu, Andrew F Goddard</w:t>
      </w:r>
      <w:r w:rsidR="00C17EEA" w:rsidRPr="0063049D">
        <w:rPr>
          <w:rFonts w:ascii="Times New Roman" w:hAnsi="Times New Roman" w:cs="Times New Roman"/>
          <w:noProof/>
          <w:lang w:val="sq-AL"/>
        </w:rPr>
        <w:t>;</w:t>
      </w:r>
    </w:p>
    <w:p w14:paraId="21161EB6" w14:textId="77777777" w:rsidR="008D5C4D" w:rsidRPr="0014016D" w:rsidRDefault="008D5C4D" w:rsidP="0014016D">
      <w:pPr>
        <w:pStyle w:val="ListParagraph"/>
        <w:numPr>
          <w:ilvl w:val="0"/>
          <w:numId w:val="4"/>
        </w:numPr>
        <w:spacing w:after="120"/>
        <w:ind w:left="714" w:right="-136" w:hanging="357"/>
        <w:contextualSpacing w:val="0"/>
        <w:jc w:val="both"/>
        <w:rPr>
          <w:rStyle w:val="Hyperlink"/>
          <w:rFonts w:ascii="Times New Roman" w:hAnsi="Times New Roman" w:cs="Times New Roman"/>
          <w:noProof/>
          <w:u w:val="none"/>
          <w:lang w:val="sq-AL"/>
        </w:rPr>
      </w:pPr>
      <w:r w:rsidRPr="0063049D">
        <w:rPr>
          <w:rStyle w:val="Hyperlink"/>
          <w:rFonts w:ascii="Times New Roman" w:hAnsi="Times New Roman" w:cs="Times New Roman"/>
          <w:noProof/>
          <w:color w:val="000000" w:themeColor="text1"/>
          <w:u w:val="none"/>
          <w:lang w:val="sq-AL"/>
        </w:rPr>
        <w:t xml:space="preserve">UK guidelines on </w:t>
      </w:r>
      <w:r w:rsidR="00E47F77" w:rsidRPr="0063049D">
        <w:rPr>
          <w:rStyle w:val="Hyperlink"/>
          <w:rFonts w:ascii="Times New Roman" w:hAnsi="Times New Roman" w:cs="Times New Roman"/>
          <w:noProof/>
          <w:color w:val="000000" w:themeColor="text1"/>
          <w:u w:val="none"/>
          <w:lang w:val="sq-AL"/>
        </w:rPr>
        <w:t xml:space="preserve">the </w:t>
      </w:r>
      <w:r w:rsidRPr="0063049D">
        <w:rPr>
          <w:rStyle w:val="Hyperlink"/>
          <w:rFonts w:ascii="Times New Roman" w:hAnsi="Times New Roman" w:cs="Times New Roman"/>
          <w:noProof/>
          <w:color w:val="000000" w:themeColor="text1"/>
          <w:u w:val="none"/>
          <w:lang w:val="sq-AL"/>
        </w:rPr>
        <w:t>management of iron deficiency in pregnancy</w:t>
      </w:r>
      <w:r w:rsidR="0014016D">
        <w:rPr>
          <w:rStyle w:val="Hyperlink"/>
          <w:rFonts w:ascii="Times New Roman" w:hAnsi="Times New Roman" w:cs="Times New Roman"/>
          <w:noProof/>
          <w:color w:val="000000" w:themeColor="text1"/>
          <w:u w:val="none"/>
          <w:lang w:val="sq-AL"/>
        </w:rPr>
        <w:t>.</w:t>
      </w:r>
    </w:p>
    <w:p w14:paraId="68A5008F" w14:textId="77777777" w:rsidR="0014016D" w:rsidRPr="0014016D" w:rsidRDefault="0014016D" w:rsidP="0014016D">
      <w:pPr>
        <w:pStyle w:val="ListParagraph"/>
        <w:numPr>
          <w:ilvl w:val="0"/>
          <w:numId w:val="4"/>
        </w:numPr>
        <w:spacing w:after="120"/>
        <w:ind w:left="714" w:right="-136" w:hanging="357"/>
        <w:contextualSpacing w:val="0"/>
        <w:jc w:val="both"/>
        <w:rPr>
          <w:rStyle w:val="Hyperlink"/>
          <w:rFonts w:ascii="Times New Roman" w:hAnsi="Times New Roman" w:cs="Times New Roman"/>
          <w:noProof/>
          <w:u w:val="none"/>
          <w:lang w:val="sq-AL"/>
        </w:rPr>
      </w:pPr>
      <w:r w:rsidRPr="0063049D">
        <w:rPr>
          <w:rFonts w:ascii="Times New Roman" w:hAnsi="Times New Roman" w:cs="Times New Roman"/>
          <w:noProof/>
          <w:color w:val="000000" w:themeColor="text1"/>
          <w:lang w:val="sq-AL"/>
        </w:rPr>
        <w:t xml:space="preserve">AGA Clinical Practice Guidelines on the Gastrointestinal Evaluation of Iron Deficiency Anemia, Ko, Cynthia W. et al., Gastroenterology 2020, Volume 159, Issue 3, 1085 – 1094; </w:t>
      </w:r>
      <w:hyperlink r:id="rId10" w:history="1">
        <w:r w:rsidRPr="0063049D">
          <w:rPr>
            <w:rStyle w:val="Hyperlink"/>
            <w:rFonts w:ascii="Times New Roman" w:hAnsi="Times New Roman" w:cs="Times New Roman"/>
          </w:rPr>
          <w:t>AGA Clinical Practice Guidelines on the Gastrointestinal Evaluation of Iron Deficiency Anemia</w:t>
        </w:r>
      </w:hyperlink>
    </w:p>
    <w:p w14:paraId="1D1362FD" w14:textId="77777777" w:rsidR="0014016D" w:rsidRPr="0063049D" w:rsidRDefault="00B14727" w:rsidP="005C2476">
      <w:pPr>
        <w:pStyle w:val="ListParagraph"/>
        <w:numPr>
          <w:ilvl w:val="0"/>
          <w:numId w:val="4"/>
        </w:numPr>
        <w:spacing w:after="120"/>
        <w:ind w:right="-138"/>
        <w:jc w:val="both"/>
        <w:rPr>
          <w:rStyle w:val="Hyperlink"/>
          <w:rFonts w:ascii="Times New Roman" w:hAnsi="Times New Roman" w:cs="Times New Roman"/>
          <w:noProof/>
          <w:u w:val="none"/>
          <w:lang w:val="sq-AL"/>
        </w:rPr>
      </w:pPr>
      <w:hyperlink r:id="rId11" w:history="1">
        <w:r w:rsidR="0014016D" w:rsidRPr="0063049D">
          <w:rPr>
            <w:rStyle w:val="Hyperlink"/>
            <w:rFonts w:ascii="Times New Roman" w:hAnsi="Times New Roman" w:cs="Times New Roman"/>
            <w:color w:val="000000" w:themeColor="text1"/>
            <w:sz w:val="21"/>
            <w:szCs w:val="21"/>
            <w:u w:val="none"/>
            <w:bdr w:val="none" w:sz="0" w:space="0" w:color="auto" w:frame="1"/>
            <w:lang w:val="sq-AL"/>
          </w:rPr>
          <w:t>Vinod Devalia</w:t>
        </w:r>
      </w:hyperlink>
      <w:r w:rsidR="0014016D" w:rsidRPr="0063049D">
        <w:rPr>
          <w:rStyle w:val="comma-separator"/>
          <w:rFonts w:ascii="Times New Roman" w:hAnsi="Times New Roman" w:cs="Times New Roman"/>
          <w:color w:val="000000" w:themeColor="text1"/>
          <w:sz w:val="21"/>
          <w:szCs w:val="21"/>
          <w:bdr w:val="none" w:sz="0" w:space="0" w:color="auto" w:frame="1"/>
          <w:lang w:val="sq-AL"/>
        </w:rPr>
        <w:t>, </w:t>
      </w:r>
      <w:hyperlink r:id="rId12" w:history="1">
        <w:r w:rsidR="0014016D" w:rsidRPr="0063049D">
          <w:rPr>
            <w:rStyle w:val="Hyperlink"/>
            <w:rFonts w:ascii="Times New Roman" w:hAnsi="Times New Roman" w:cs="Times New Roman"/>
            <w:color w:val="000000" w:themeColor="text1"/>
            <w:sz w:val="21"/>
            <w:szCs w:val="21"/>
            <w:u w:val="none"/>
            <w:bdr w:val="none" w:sz="0" w:space="0" w:color="auto" w:frame="1"/>
            <w:lang w:val="sq-AL"/>
          </w:rPr>
          <w:t>Malcolm S. Hamilton</w:t>
        </w:r>
      </w:hyperlink>
      <w:r w:rsidR="0014016D" w:rsidRPr="0063049D">
        <w:rPr>
          <w:rStyle w:val="comma-separator"/>
          <w:rFonts w:ascii="Times New Roman" w:hAnsi="Times New Roman" w:cs="Times New Roman"/>
          <w:color w:val="000000" w:themeColor="text1"/>
          <w:sz w:val="21"/>
          <w:szCs w:val="21"/>
          <w:bdr w:val="none" w:sz="0" w:space="0" w:color="auto" w:frame="1"/>
          <w:lang w:val="sq-AL"/>
        </w:rPr>
        <w:t>, </w:t>
      </w:r>
      <w:hyperlink r:id="rId13" w:history="1">
        <w:r w:rsidR="0014016D" w:rsidRPr="0063049D">
          <w:rPr>
            <w:rStyle w:val="Hyperlink"/>
            <w:rFonts w:ascii="Times New Roman" w:hAnsi="Times New Roman" w:cs="Times New Roman"/>
            <w:color w:val="000000" w:themeColor="text1"/>
            <w:sz w:val="21"/>
            <w:szCs w:val="21"/>
            <w:u w:val="none"/>
            <w:bdr w:val="none" w:sz="0" w:space="0" w:color="auto" w:frame="1"/>
            <w:lang w:val="sq-AL"/>
          </w:rPr>
          <w:t>Anne M. Molloy</w:t>
        </w:r>
      </w:hyperlink>
      <w:r w:rsidR="0014016D" w:rsidRPr="0063049D">
        <w:rPr>
          <w:rStyle w:val="comma-separator"/>
          <w:rFonts w:ascii="Times New Roman" w:hAnsi="Times New Roman" w:cs="Times New Roman"/>
          <w:color w:val="000000" w:themeColor="text1"/>
          <w:sz w:val="21"/>
          <w:szCs w:val="21"/>
          <w:bdr w:val="none" w:sz="0" w:space="0" w:color="auto" w:frame="1"/>
          <w:lang w:val="sq-AL"/>
        </w:rPr>
        <w:t>, </w:t>
      </w:r>
      <w:r w:rsidR="0014016D" w:rsidRPr="0063049D">
        <w:rPr>
          <w:rFonts w:ascii="Times New Roman" w:hAnsi="Times New Roman" w:cs="Times New Roman"/>
          <w:lang w:val="sq-AL"/>
        </w:rPr>
        <w:t xml:space="preserve"> on behalf of </w:t>
      </w:r>
      <w:hyperlink r:id="rId14" w:history="1">
        <w:r w:rsidR="0014016D" w:rsidRPr="0063049D">
          <w:rPr>
            <w:rStyle w:val="Hyperlink"/>
            <w:rFonts w:ascii="Times New Roman" w:hAnsi="Times New Roman" w:cs="Times New Roman"/>
            <w:color w:val="000000" w:themeColor="text1"/>
            <w:u w:val="none"/>
            <w:bdr w:val="none" w:sz="0" w:space="0" w:color="auto" w:frame="1"/>
            <w:lang w:val="sq-AL"/>
          </w:rPr>
          <w:t>the British Committee for Standards in Haematology</w:t>
        </w:r>
      </w:hyperlink>
      <w:r w:rsidR="0014016D" w:rsidRPr="0063049D">
        <w:rPr>
          <w:rStyle w:val="accordion-tabbedtab-mobile"/>
          <w:rFonts w:ascii="Times New Roman" w:hAnsi="Times New Roman" w:cs="Times New Roman"/>
          <w:color w:val="000000" w:themeColor="text1"/>
          <w:bdr w:val="none" w:sz="0" w:space="0" w:color="auto" w:frame="1"/>
          <w:lang w:val="sq-AL"/>
        </w:rPr>
        <w:t xml:space="preserve">, </w:t>
      </w:r>
      <w:r w:rsidR="0014016D" w:rsidRPr="0063049D">
        <w:rPr>
          <w:rFonts w:ascii="Times New Roman" w:hAnsi="Times New Roman" w:cs="Times New Roman"/>
          <w:lang w:val="sq-AL"/>
        </w:rPr>
        <w:t>Guidelines for the diagnosis and treatment of cobalamin and folate disorders,</w:t>
      </w:r>
      <w:r w:rsidR="0014016D" w:rsidRPr="0063049D">
        <w:rPr>
          <w:rStyle w:val="epub-date"/>
          <w:rFonts w:ascii="Times New Roman" w:hAnsi="Times New Roman" w:cs="Times New Roman"/>
          <w:color w:val="000000" w:themeColor="text1"/>
          <w:sz w:val="21"/>
          <w:szCs w:val="21"/>
          <w:lang w:val="sq-AL"/>
        </w:rPr>
        <w:t xml:space="preserve">18 June 2014; </w:t>
      </w:r>
      <w:hyperlink r:id="rId15" w:history="1">
        <w:r w:rsidR="0014016D" w:rsidRPr="0063049D">
          <w:rPr>
            <w:rStyle w:val="Hyperlink"/>
            <w:rFonts w:ascii="Times New Roman" w:hAnsi="Times New Roman" w:cs="Times New Roman"/>
            <w:b/>
            <w:bCs/>
            <w:color w:val="000000" w:themeColor="text1"/>
            <w:sz w:val="21"/>
            <w:szCs w:val="21"/>
            <w:u w:val="none"/>
            <w:lang w:val="sq-AL"/>
          </w:rPr>
          <w:t>https://doi.org/10.1111/bjh.12959</w:t>
        </w:r>
      </w:hyperlink>
    </w:p>
    <w:p w14:paraId="0BC9531D" w14:textId="77777777" w:rsidR="00C17EEA" w:rsidRDefault="00CC52E7" w:rsidP="00A20FA0">
      <w:pPr>
        <w:spacing w:after="240"/>
        <w:ind w:right="-136"/>
        <w:jc w:val="both"/>
        <w:rPr>
          <w:rFonts w:ascii="Times New Roman" w:hAnsi="Times New Roman" w:cs="Times New Roman"/>
          <w:noProof/>
          <w:color w:val="000000" w:themeColor="text1"/>
          <w:shd w:val="clear" w:color="auto" w:fill="FFFFFF"/>
          <w:lang w:val="sq-AL"/>
        </w:rPr>
      </w:pPr>
      <w:r w:rsidRPr="0063049D">
        <w:rPr>
          <w:rFonts w:ascii="Times New Roman" w:hAnsi="Times New Roman" w:cs="Times New Roman"/>
          <w:noProof/>
          <w:color w:val="000000" w:themeColor="text1"/>
          <w:shd w:val="clear" w:color="auto" w:fill="FFFFFF"/>
          <w:lang w:val="sq-AL"/>
        </w:rPr>
        <w:t xml:space="preserve">Hulumtimet </w:t>
      </w:r>
      <w:r w:rsidR="00C17EEA" w:rsidRPr="0063049D">
        <w:rPr>
          <w:rFonts w:ascii="Times New Roman" w:hAnsi="Times New Roman" w:cs="Times New Roman"/>
          <w:noProof/>
          <w:color w:val="000000" w:themeColor="text1"/>
          <w:shd w:val="clear" w:color="auto" w:fill="FFFFFF"/>
          <w:lang w:val="sq-AL"/>
        </w:rPr>
        <w:t>e literaturës janë kryer në gjuhën angleze. Fjalët kyçe gjatë kërkimit kanë qenë: anaemia (anemia), clinical practical guideline  (udhërrëfyesi praktik klinik), diagnostic approach (qasja diagnostike), diagnosis (diagnoza), etj.</w:t>
      </w:r>
    </w:p>
    <w:p w14:paraId="458632C9" w14:textId="77777777" w:rsidR="000354AF" w:rsidRPr="00EF06D0" w:rsidRDefault="000354AF" w:rsidP="00A20FA0">
      <w:pPr>
        <w:spacing w:after="240"/>
        <w:ind w:right="-136"/>
        <w:jc w:val="both"/>
        <w:rPr>
          <w:rFonts w:ascii="Times New Roman" w:hAnsi="Times New Roman" w:cs="Times New Roman"/>
          <w:noProof/>
          <w:color w:val="000000" w:themeColor="text1"/>
          <w:shd w:val="clear" w:color="auto" w:fill="FFFFFF"/>
          <w:lang w:val="sq-AL"/>
        </w:rPr>
      </w:pPr>
      <w:r w:rsidRPr="00EF06D0">
        <w:rPr>
          <w:rFonts w:ascii="Times New Roman" w:hAnsi="Times New Roman" w:cs="Times New Roman"/>
          <w:noProof/>
          <w:color w:val="000000" w:themeColor="text1"/>
          <w:shd w:val="clear" w:color="auto" w:fill="FFFFFF"/>
          <w:lang w:val="sq-AL"/>
        </w:rPr>
        <w:t>Për të marr</w:t>
      </w:r>
      <w:r w:rsidR="005673B7">
        <w:rPr>
          <w:rFonts w:ascii="Times New Roman" w:hAnsi="Times New Roman" w:cs="Times New Roman"/>
          <w:noProof/>
          <w:color w:val="000000" w:themeColor="text1"/>
          <w:shd w:val="clear" w:color="auto" w:fill="FFFFFF"/>
          <w:lang w:val="sq-AL"/>
        </w:rPr>
        <w:t>e</w:t>
      </w:r>
      <w:r w:rsidRPr="00EF06D0">
        <w:rPr>
          <w:rFonts w:ascii="Times New Roman" w:hAnsi="Times New Roman" w:cs="Times New Roman"/>
          <w:noProof/>
          <w:color w:val="000000" w:themeColor="text1"/>
          <w:shd w:val="clear" w:color="auto" w:fill="FFFFFF"/>
          <w:lang w:val="sq-AL"/>
        </w:rPr>
        <w:t xml:space="preserve"> mendimin dhe opinionin e pacientëve lidhur me adaptimin e UK për qasjen diagnostike të anemive, me një fokus grup të pacientëve, të përzgjedhur rastësisht </w:t>
      </w:r>
      <w:r w:rsidR="00EF06D0" w:rsidRPr="00EF06D0">
        <w:rPr>
          <w:rFonts w:ascii="Times New Roman" w:hAnsi="Times New Roman" w:cs="Times New Roman"/>
          <w:noProof/>
          <w:color w:val="000000" w:themeColor="text1"/>
          <w:shd w:val="clear" w:color="auto" w:fill="FFFFFF"/>
          <w:lang w:val="sq-AL"/>
        </w:rPr>
        <w:t>në klinikën e Hematologjisë është bërë anketimi me 10 pyetje lidhur me njohuritë e tyre rreth anemisë dhe qasjes diagnostike dhe është diskutuar për rëndësinë e adaptimit të një UK për qasjen diagnostike. Pacientët e anketuar gjatë diskutimit për këtë çështje, e vlerësojnë si të dobishëm adaptimin e UK dhe konsideroj</w:t>
      </w:r>
      <w:r w:rsidR="00B34496">
        <w:rPr>
          <w:rFonts w:ascii="Times New Roman" w:hAnsi="Times New Roman" w:cs="Times New Roman"/>
          <w:noProof/>
          <w:color w:val="000000" w:themeColor="text1"/>
          <w:shd w:val="clear" w:color="auto" w:fill="FFFFFF"/>
          <w:lang w:val="sq-AL"/>
        </w:rPr>
        <w:t>në se da ta l</w:t>
      </w:r>
      <w:r w:rsidR="00EF06D0" w:rsidRPr="00EF06D0">
        <w:rPr>
          <w:rFonts w:ascii="Times New Roman" w:hAnsi="Times New Roman" w:cs="Times New Roman"/>
          <w:noProof/>
          <w:color w:val="000000" w:themeColor="text1"/>
          <w:shd w:val="clear" w:color="auto" w:fill="FFFFFF"/>
          <w:lang w:val="sq-AL"/>
        </w:rPr>
        <w:t>ehtësoj dhe standardizoj qasjen diagnostike për anemi.</w:t>
      </w:r>
    </w:p>
    <w:p w14:paraId="48572C26" w14:textId="77777777" w:rsidR="00BD5E8F" w:rsidRPr="0063049D" w:rsidRDefault="00BD5E8F" w:rsidP="00BD5E8F">
      <w:pPr>
        <w:pStyle w:val="Heading2"/>
        <w:spacing w:after="120"/>
        <w:rPr>
          <w:rFonts w:ascii="Times New Roman" w:hAnsi="Times New Roman" w:cs="Times New Roman"/>
          <w:noProof/>
          <w:lang w:val="sq-AL"/>
        </w:rPr>
      </w:pPr>
      <w:bookmarkStart w:id="11" w:name="_Toc184804411"/>
      <w:r w:rsidRPr="0063049D">
        <w:rPr>
          <w:rFonts w:ascii="Times New Roman" w:hAnsi="Times New Roman" w:cs="Times New Roman"/>
          <w:noProof/>
          <w:lang w:val="sq-AL"/>
        </w:rPr>
        <w:t>3.1. Burimet e financimit</w:t>
      </w:r>
      <w:bookmarkEnd w:id="11"/>
    </w:p>
    <w:p w14:paraId="5345938E" w14:textId="77777777" w:rsidR="00BD5E8F" w:rsidRPr="0063049D" w:rsidRDefault="00BD5E8F" w:rsidP="00BD5E8F">
      <w:pPr>
        <w:spacing w:after="240"/>
        <w:ind w:right="-136"/>
        <w:jc w:val="both"/>
        <w:rPr>
          <w:rFonts w:ascii="Times New Roman" w:hAnsi="Times New Roman" w:cs="Times New Roman"/>
          <w:noProof/>
          <w:sz w:val="28"/>
          <w:szCs w:val="28"/>
          <w:lang w:val="sq-AL"/>
        </w:rPr>
      </w:pPr>
      <w:r w:rsidRPr="0063049D">
        <w:rPr>
          <w:rFonts w:ascii="Times New Roman" w:hAnsi="Times New Roman" w:cs="Times New Roman"/>
          <w:noProof/>
          <w:lang w:val="sq-AL"/>
        </w:rPr>
        <w:t>Ky udhërrëfyes është mbështetur nga MSh.</w:t>
      </w:r>
    </w:p>
    <w:p w14:paraId="2F3AA20D" w14:textId="77777777" w:rsidR="002F54A8" w:rsidRPr="0063049D" w:rsidRDefault="002F54A8" w:rsidP="00E54B07">
      <w:pPr>
        <w:pStyle w:val="Heading1"/>
        <w:spacing w:after="120"/>
        <w:rPr>
          <w:rFonts w:ascii="Times New Roman" w:hAnsi="Times New Roman" w:cs="Times New Roman"/>
          <w:noProof/>
          <w:sz w:val="28"/>
          <w:szCs w:val="28"/>
          <w:lang w:val="sq-AL"/>
        </w:rPr>
      </w:pPr>
      <w:bookmarkStart w:id="12" w:name="_Toc184804412"/>
      <w:r w:rsidRPr="0063049D">
        <w:rPr>
          <w:rFonts w:ascii="Times New Roman" w:hAnsi="Times New Roman" w:cs="Times New Roman"/>
          <w:noProof/>
          <w:sz w:val="28"/>
          <w:szCs w:val="28"/>
          <w:lang w:val="sq-AL"/>
        </w:rPr>
        <w:lastRenderedPageBreak/>
        <w:t>4. Rekomandimet</w:t>
      </w:r>
      <w:bookmarkEnd w:id="12"/>
    </w:p>
    <w:p w14:paraId="7767A309" w14:textId="77777777" w:rsidR="0065663F" w:rsidRPr="0063049D" w:rsidRDefault="0065663F" w:rsidP="00361D26">
      <w:pPr>
        <w:spacing w:after="120"/>
        <w:ind w:right="-136"/>
        <w:jc w:val="both"/>
        <w:rPr>
          <w:rStyle w:val="Hyperlink"/>
          <w:rFonts w:ascii="Times New Roman" w:hAnsi="Times New Roman" w:cs="Times New Roman"/>
          <w:noProof/>
          <w:color w:val="000000" w:themeColor="text1"/>
          <w:u w:val="none"/>
          <w:lang w:val="sq-AL"/>
        </w:rPr>
      </w:pPr>
      <w:r w:rsidRPr="0063049D">
        <w:rPr>
          <w:rStyle w:val="Hyperlink"/>
          <w:rFonts w:ascii="Times New Roman" w:hAnsi="Times New Roman" w:cs="Times New Roman"/>
          <w:noProof/>
          <w:color w:val="000000" w:themeColor="text1"/>
          <w:u w:val="none"/>
          <w:lang w:val="sq-AL"/>
        </w:rPr>
        <w:t>Sipas UK gudelines,</w:t>
      </w:r>
      <w:r w:rsidR="008A4FFF"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proces</w:t>
      </w:r>
      <w:r w:rsidR="008A4FFF" w:rsidRPr="0063049D">
        <w:rPr>
          <w:rStyle w:val="Hyperlink"/>
          <w:rFonts w:ascii="Times New Roman" w:hAnsi="Times New Roman" w:cs="Times New Roman"/>
          <w:noProof/>
          <w:color w:val="000000" w:themeColor="text1"/>
          <w:u w:val="none"/>
          <w:lang w:val="sq-AL"/>
        </w:rPr>
        <w:t>s i reviduar në vitin 2020 dhe i votuar duke pë</w:t>
      </w:r>
      <w:r w:rsidRPr="0063049D">
        <w:rPr>
          <w:rStyle w:val="Hyperlink"/>
          <w:rFonts w:ascii="Times New Roman" w:hAnsi="Times New Roman" w:cs="Times New Roman"/>
          <w:noProof/>
          <w:color w:val="000000" w:themeColor="text1"/>
          <w:u w:val="none"/>
          <w:lang w:val="sq-AL"/>
        </w:rPr>
        <w:t>rdorur platform</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n online</w:t>
      </w:r>
      <w:r w:rsidR="008A4FFF"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(ECD Solutions,</w:t>
      </w:r>
      <w:r w:rsidR="008A4FFF"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Columbus,</w:t>
      </w:r>
      <w:r w:rsidR="008A4FFF"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USA)</w:t>
      </w:r>
      <w:r w:rsidR="00EE5C0E" w:rsidRPr="0063049D">
        <w:rPr>
          <w:rStyle w:val="Hyperlink"/>
          <w:rFonts w:ascii="Times New Roman" w:hAnsi="Times New Roman" w:cs="Times New Roman"/>
          <w:noProof/>
          <w:color w:val="000000" w:themeColor="text1"/>
          <w:u w:val="none"/>
          <w:lang w:val="sq-AL"/>
        </w:rPr>
        <w:t>.</w:t>
      </w:r>
      <w:r w:rsidR="008A4FFF" w:rsidRPr="0063049D">
        <w:rPr>
          <w:rStyle w:val="Hyperlink"/>
          <w:rFonts w:ascii="Times New Roman" w:hAnsi="Times New Roman" w:cs="Times New Roman"/>
          <w:noProof/>
          <w:color w:val="000000" w:themeColor="text1"/>
          <w:u w:val="none"/>
          <w:lang w:val="sq-AL"/>
        </w:rPr>
        <w:t xml:space="preserve"> Kë</w:t>
      </w:r>
      <w:r w:rsidR="00EE5C0E" w:rsidRPr="0063049D">
        <w:rPr>
          <w:rStyle w:val="Hyperlink"/>
          <w:rFonts w:ascii="Times New Roman" w:hAnsi="Times New Roman" w:cs="Times New Roman"/>
          <w:noProof/>
          <w:color w:val="000000" w:themeColor="text1"/>
          <w:u w:val="none"/>
          <w:lang w:val="sq-AL"/>
        </w:rPr>
        <w:t>to rekomandime jan</w:t>
      </w:r>
      <w:r w:rsidR="008A4FFF" w:rsidRPr="0063049D">
        <w:rPr>
          <w:rStyle w:val="Hyperlink"/>
          <w:rFonts w:ascii="Times New Roman" w:hAnsi="Times New Roman" w:cs="Times New Roman"/>
          <w:noProof/>
          <w:color w:val="000000" w:themeColor="text1"/>
          <w:u w:val="none"/>
          <w:lang w:val="sq-AL"/>
        </w:rPr>
        <w:t>ë</w:t>
      </w:r>
      <w:r w:rsidR="00EE5C0E" w:rsidRPr="0063049D">
        <w:rPr>
          <w:rStyle w:val="Hyperlink"/>
          <w:rFonts w:ascii="Times New Roman" w:hAnsi="Times New Roman" w:cs="Times New Roman"/>
          <w:noProof/>
          <w:color w:val="000000" w:themeColor="text1"/>
          <w:u w:val="none"/>
          <w:lang w:val="sq-AL"/>
        </w:rPr>
        <w:t xml:space="preserve"> marr</w:t>
      </w:r>
      <w:r w:rsidR="008A4FFF" w:rsidRPr="0063049D">
        <w:rPr>
          <w:rStyle w:val="Hyperlink"/>
          <w:rFonts w:ascii="Times New Roman" w:hAnsi="Times New Roman" w:cs="Times New Roman"/>
          <w:noProof/>
          <w:color w:val="000000" w:themeColor="text1"/>
          <w:u w:val="none"/>
          <w:lang w:val="sq-AL"/>
        </w:rPr>
        <w:t>ë</w:t>
      </w:r>
      <w:r w:rsidR="00EE5C0E" w:rsidRPr="0063049D">
        <w:rPr>
          <w:rStyle w:val="Hyperlink"/>
          <w:rFonts w:ascii="Times New Roman" w:hAnsi="Times New Roman" w:cs="Times New Roman"/>
          <w:noProof/>
          <w:color w:val="000000" w:themeColor="text1"/>
          <w:u w:val="none"/>
          <w:lang w:val="sq-AL"/>
        </w:rPr>
        <w:t xml:space="preserve"> n</w:t>
      </w:r>
      <w:r w:rsidR="008A4FFF" w:rsidRPr="0063049D">
        <w:rPr>
          <w:rStyle w:val="Hyperlink"/>
          <w:rFonts w:ascii="Times New Roman" w:hAnsi="Times New Roman" w:cs="Times New Roman"/>
          <w:noProof/>
          <w:color w:val="000000" w:themeColor="text1"/>
          <w:u w:val="none"/>
          <w:lang w:val="sq-AL"/>
        </w:rPr>
        <w:t>ë</w:t>
      </w:r>
      <w:r w:rsidR="00EE5C0E" w:rsidRPr="0063049D">
        <w:rPr>
          <w:rStyle w:val="Hyperlink"/>
          <w:rFonts w:ascii="Times New Roman" w:hAnsi="Times New Roman" w:cs="Times New Roman"/>
          <w:noProof/>
          <w:color w:val="000000" w:themeColor="text1"/>
          <w:u w:val="none"/>
          <w:lang w:val="sq-AL"/>
        </w:rPr>
        <w:t xml:space="preserve"> tre raunde votimesh anonime t</w:t>
      </w:r>
      <w:r w:rsidR="008A4FFF" w:rsidRPr="0063049D">
        <w:rPr>
          <w:rStyle w:val="Hyperlink"/>
          <w:rFonts w:ascii="Times New Roman" w:hAnsi="Times New Roman" w:cs="Times New Roman"/>
          <w:noProof/>
          <w:color w:val="000000" w:themeColor="text1"/>
          <w:u w:val="none"/>
          <w:lang w:val="sq-AL"/>
        </w:rPr>
        <w:t>ë</w:t>
      </w:r>
      <w:r w:rsidR="00EE5C0E" w:rsidRPr="0063049D">
        <w:rPr>
          <w:rStyle w:val="Hyperlink"/>
          <w:rFonts w:ascii="Times New Roman" w:hAnsi="Times New Roman" w:cs="Times New Roman"/>
          <w:noProof/>
          <w:color w:val="000000" w:themeColor="text1"/>
          <w:u w:val="none"/>
          <w:lang w:val="sq-AL"/>
        </w:rPr>
        <w:t xml:space="preserve"> komiteteve shkencore. </w:t>
      </w:r>
    </w:p>
    <w:p w14:paraId="5DE69A10" w14:textId="77777777" w:rsidR="009E4514" w:rsidRPr="0063049D" w:rsidRDefault="009E4514" w:rsidP="00361D26">
      <w:pPr>
        <w:spacing w:after="120"/>
        <w:ind w:right="-136"/>
        <w:jc w:val="both"/>
        <w:rPr>
          <w:rFonts w:ascii="Times New Roman" w:hAnsi="Times New Roman" w:cs="Times New Roman"/>
          <w:color w:val="000000" w:themeColor="text1"/>
          <w:lang w:val="sq-AL" w:eastAsia="sq-AL"/>
        </w:rPr>
      </w:pPr>
      <w:r w:rsidRPr="0063049D">
        <w:rPr>
          <w:rStyle w:val="Hyperlink"/>
          <w:rFonts w:ascii="Times New Roman" w:hAnsi="Times New Roman" w:cs="Times New Roman"/>
          <w:noProof/>
          <w:color w:val="000000" w:themeColor="text1"/>
          <w:u w:val="none"/>
          <w:lang w:val="sq-AL"/>
        </w:rPr>
        <w:t>Metolodologjia e gradimit të rekomandimeve dhe nivelit të evidencave është</w:t>
      </w:r>
      <w:r w:rsidR="002A02C3"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 xml:space="preserve">bërë sipas sistemit GRADE </w:t>
      </w:r>
      <w:r w:rsidRPr="0063049D">
        <w:rPr>
          <w:rFonts w:ascii="Times New Roman" w:hAnsi="Times New Roman" w:cs="Times New Roman"/>
          <w:color w:val="000000" w:themeColor="text1"/>
          <w:lang w:val="sq-AL" w:eastAsia="sq-AL"/>
        </w:rPr>
        <w:t>(Gradimi i Vlerësimit të Rekomandimeve,  Zhvillimi  dhe Evaluimi).</w:t>
      </w:r>
    </w:p>
    <w:p w14:paraId="72B13326" w14:textId="77777777" w:rsidR="00BD5E8F" w:rsidRPr="0063049D" w:rsidRDefault="00EE5C0E" w:rsidP="00361D26">
      <w:pPr>
        <w:spacing w:after="120"/>
        <w:ind w:right="-136"/>
        <w:jc w:val="both"/>
        <w:rPr>
          <w:rStyle w:val="Hyperlink"/>
          <w:rFonts w:ascii="Times New Roman" w:hAnsi="Times New Roman" w:cs="Times New Roman"/>
          <w:noProof/>
          <w:color w:val="000000" w:themeColor="text1"/>
          <w:u w:val="none"/>
          <w:lang w:val="sq-AL"/>
        </w:rPr>
      </w:pPr>
      <w:r w:rsidRPr="0063049D">
        <w:rPr>
          <w:rStyle w:val="Hyperlink"/>
          <w:rFonts w:ascii="Times New Roman" w:hAnsi="Times New Roman" w:cs="Times New Roman"/>
          <w:noProof/>
          <w:color w:val="000000" w:themeColor="text1"/>
          <w:u w:val="none"/>
          <w:lang w:val="sq-AL"/>
        </w:rPr>
        <w:t xml:space="preserve">Rekomandimet </w:t>
      </w:r>
      <w:r w:rsidRPr="0063049D">
        <w:rPr>
          <w:rStyle w:val="Hyperlink"/>
          <w:rFonts w:ascii="Times New Roman" w:hAnsi="Times New Roman" w:cs="Times New Roman"/>
          <w:b/>
          <w:i/>
          <w:noProof/>
          <w:color w:val="000000" w:themeColor="text1"/>
          <w:u w:val="none"/>
          <w:lang w:val="sq-AL"/>
        </w:rPr>
        <w:t>I f</w:t>
      </w:r>
      <w:r w:rsidR="009E4514" w:rsidRPr="0063049D">
        <w:rPr>
          <w:rStyle w:val="Hyperlink"/>
          <w:rFonts w:ascii="Times New Roman" w:hAnsi="Times New Roman" w:cs="Times New Roman"/>
          <w:b/>
          <w:i/>
          <w:noProof/>
          <w:color w:val="000000" w:themeColor="text1"/>
          <w:u w:val="none"/>
          <w:lang w:val="sq-AL"/>
        </w:rPr>
        <w:t xml:space="preserve">ortë </w:t>
      </w:r>
      <w:r w:rsidRPr="0063049D">
        <w:rPr>
          <w:rStyle w:val="Hyperlink"/>
          <w:rFonts w:ascii="Times New Roman" w:hAnsi="Times New Roman" w:cs="Times New Roman"/>
          <w:i/>
          <w:noProof/>
          <w:color w:val="000000" w:themeColor="text1"/>
          <w:u w:val="none"/>
          <w:lang w:val="sq-AL"/>
        </w:rPr>
        <w:t xml:space="preserve">- </w:t>
      </w:r>
      <w:r w:rsidRPr="0063049D">
        <w:rPr>
          <w:rStyle w:val="Hyperlink"/>
          <w:rFonts w:ascii="Times New Roman" w:hAnsi="Times New Roman" w:cs="Times New Roman"/>
          <w:b/>
          <w:i/>
          <w:noProof/>
          <w:color w:val="000000" w:themeColor="text1"/>
          <w:u w:val="none"/>
          <w:lang w:val="sq-AL"/>
        </w:rPr>
        <w:t>I dob</w:t>
      </w:r>
      <w:r w:rsidR="008A4FFF" w:rsidRPr="0063049D">
        <w:rPr>
          <w:rStyle w:val="Hyperlink"/>
          <w:rFonts w:ascii="Times New Roman" w:hAnsi="Times New Roman" w:cs="Times New Roman"/>
          <w:b/>
          <w:i/>
          <w:noProof/>
          <w:color w:val="000000" w:themeColor="text1"/>
          <w:u w:val="none"/>
          <w:lang w:val="sq-AL"/>
        </w:rPr>
        <w:t>ë</w:t>
      </w:r>
      <w:r w:rsidRPr="0063049D">
        <w:rPr>
          <w:rStyle w:val="Hyperlink"/>
          <w:rFonts w:ascii="Times New Roman" w:hAnsi="Times New Roman" w:cs="Times New Roman"/>
          <w:b/>
          <w:i/>
          <w:noProof/>
          <w:color w:val="000000" w:themeColor="text1"/>
          <w:u w:val="none"/>
          <w:lang w:val="sq-AL"/>
        </w:rPr>
        <w:t>t</w:t>
      </w:r>
      <w:r w:rsidRPr="0063049D">
        <w:rPr>
          <w:rStyle w:val="Hyperlink"/>
          <w:rFonts w:ascii="Times New Roman" w:hAnsi="Times New Roman" w:cs="Times New Roman"/>
          <w:noProof/>
          <w:color w:val="000000" w:themeColor="text1"/>
          <w:u w:val="none"/>
          <w:lang w:val="sq-AL"/>
        </w:rPr>
        <w:t xml:space="preserve"> jan</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bazuar n</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w:t>
      </w:r>
      <w:r w:rsidR="00A577B3" w:rsidRPr="0063049D">
        <w:rPr>
          <w:rStyle w:val="Hyperlink"/>
          <w:rFonts w:ascii="Times New Roman" w:hAnsi="Times New Roman" w:cs="Times New Roman"/>
          <w:noProof/>
          <w:color w:val="000000" w:themeColor="text1"/>
          <w:u w:val="none"/>
          <w:lang w:val="sq-AL"/>
        </w:rPr>
        <w:t>votimet nga tre raundet dhe ato me mbi 80% jan</w:t>
      </w:r>
      <w:r w:rsidR="008A4FFF" w:rsidRPr="0063049D">
        <w:rPr>
          <w:rStyle w:val="Hyperlink"/>
          <w:rFonts w:ascii="Times New Roman" w:hAnsi="Times New Roman" w:cs="Times New Roman"/>
          <w:noProof/>
          <w:color w:val="000000" w:themeColor="text1"/>
          <w:u w:val="none"/>
          <w:lang w:val="sq-AL"/>
        </w:rPr>
        <w:t>ë</w:t>
      </w:r>
      <w:r w:rsidR="00A577B3" w:rsidRPr="0063049D">
        <w:rPr>
          <w:rStyle w:val="Hyperlink"/>
          <w:rFonts w:ascii="Times New Roman" w:hAnsi="Times New Roman" w:cs="Times New Roman"/>
          <w:noProof/>
          <w:color w:val="000000" w:themeColor="text1"/>
          <w:u w:val="none"/>
          <w:lang w:val="sq-AL"/>
        </w:rPr>
        <w:t xml:space="preserve"> marr</w:t>
      </w:r>
      <w:r w:rsidR="008A4FFF" w:rsidRPr="0063049D">
        <w:rPr>
          <w:rStyle w:val="Hyperlink"/>
          <w:rFonts w:ascii="Times New Roman" w:hAnsi="Times New Roman" w:cs="Times New Roman"/>
          <w:noProof/>
          <w:color w:val="000000" w:themeColor="text1"/>
          <w:u w:val="none"/>
          <w:lang w:val="sq-AL"/>
        </w:rPr>
        <w:t>ë</w:t>
      </w:r>
      <w:r w:rsidR="00A577B3" w:rsidRPr="0063049D">
        <w:rPr>
          <w:rStyle w:val="Hyperlink"/>
          <w:rFonts w:ascii="Times New Roman" w:hAnsi="Times New Roman" w:cs="Times New Roman"/>
          <w:noProof/>
          <w:color w:val="000000" w:themeColor="text1"/>
          <w:u w:val="none"/>
          <w:lang w:val="sq-AL"/>
        </w:rPr>
        <w:t xml:space="preserve"> p</w:t>
      </w:r>
      <w:r w:rsidR="008A4FFF" w:rsidRPr="0063049D">
        <w:rPr>
          <w:rStyle w:val="Hyperlink"/>
          <w:rFonts w:ascii="Times New Roman" w:hAnsi="Times New Roman" w:cs="Times New Roman"/>
          <w:noProof/>
          <w:color w:val="000000" w:themeColor="text1"/>
          <w:u w:val="none"/>
          <w:lang w:val="sq-AL"/>
        </w:rPr>
        <w:t>ë</w:t>
      </w:r>
      <w:r w:rsidR="00A577B3" w:rsidRPr="0063049D">
        <w:rPr>
          <w:rStyle w:val="Hyperlink"/>
          <w:rFonts w:ascii="Times New Roman" w:hAnsi="Times New Roman" w:cs="Times New Roman"/>
          <w:noProof/>
          <w:color w:val="000000" w:themeColor="text1"/>
          <w:u w:val="none"/>
          <w:lang w:val="sq-AL"/>
        </w:rPr>
        <w:t>r baz</w:t>
      </w:r>
      <w:r w:rsidR="008A4FFF" w:rsidRPr="0063049D">
        <w:rPr>
          <w:rStyle w:val="Hyperlink"/>
          <w:rFonts w:ascii="Times New Roman" w:hAnsi="Times New Roman" w:cs="Times New Roman"/>
          <w:noProof/>
          <w:color w:val="000000" w:themeColor="text1"/>
          <w:u w:val="none"/>
          <w:lang w:val="sq-AL"/>
        </w:rPr>
        <w:t>ë</w:t>
      </w:r>
      <w:r w:rsidR="00A577B3" w:rsidRPr="0063049D">
        <w:rPr>
          <w:rStyle w:val="Hyperlink"/>
          <w:rFonts w:ascii="Times New Roman" w:hAnsi="Times New Roman" w:cs="Times New Roman"/>
          <w:noProof/>
          <w:color w:val="000000" w:themeColor="text1"/>
          <w:u w:val="none"/>
          <w:lang w:val="sq-AL"/>
        </w:rPr>
        <w:t xml:space="preserve"> n</w:t>
      </w:r>
      <w:r w:rsidR="008A4FFF" w:rsidRPr="0063049D">
        <w:rPr>
          <w:rStyle w:val="Hyperlink"/>
          <w:rFonts w:ascii="Times New Roman" w:hAnsi="Times New Roman" w:cs="Times New Roman"/>
          <w:noProof/>
          <w:color w:val="000000" w:themeColor="text1"/>
          <w:u w:val="none"/>
          <w:lang w:val="sq-AL"/>
        </w:rPr>
        <w:t>ë</w:t>
      </w:r>
      <w:r w:rsidR="00A577B3" w:rsidRPr="0063049D">
        <w:rPr>
          <w:rStyle w:val="Hyperlink"/>
          <w:rFonts w:ascii="Times New Roman" w:hAnsi="Times New Roman" w:cs="Times New Roman"/>
          <w:noProof/>
          <w:color w:val="000000" w:themeColor="text1"/>
          <w:u w:val="none"/>
          <w:lang w:val="sq-AL"/>
        </w:rPr>
        <w:t xml:space="preserve"> dokumentin final.</w:t>
      </w:r>
      <w:r w:rsidR="008A4FFF" w:rsidRPr="0063049D">
        <w:rPr>
          <w:rStyle w:val="Hyperlink"/>
          <w:rFonts w:ascii="Times New Roman" w:hAnsi="Times New Roman" w:cs="Times New Roman"/>
          <w:noProof/>
          <w:color w:val="000000" w:themeColor="text1"/>
          <w:u w:val="none"/>
          <w:lang w:val="sq-AL"/>
        </w:rPr>
        <w:t xml:space="preserve"> </w:t>
      </w:r>
      <w:r w:rsidR="00BD5E8F" w:rsidRPr="0063049D">
        <w:rPr>
          <w:rStyle w:val="Hyperlink"/>
          <w:rFonts w:ascii="Times New Roman" w:hAnsi="Times New Roman" w:cs="Times New Roman"/>
          <w:noProof/>
          <w:color w:val="000000" w:themeColor="text1"/>
          <w:u w:val="none"/>
          <w:lang w:val="sq-AL"/>
        </w:rPr>
        <w:t>Forca e rekomandimit (i f</w:t>
      </w:r>
      <w:r w:rsidR="009E4514" w:rsidRPr="0063049D">
        <w:rPr>
          <w:rStyle w:val="Hyperlink"/>
          <w:rFonts w:ascii="Times New Roman" w:hAnsi="Times New Roman" w:cs="Times New Roman"/>
          <w:noProof/>
          <w:color w:val="000000" w:themeColor="text1"/>
          <w:u w:val="none"/>
          <w:lang w:val="sq-AL"/>
        </w:rPr>
        <w:t>ortë,</w:t>
      </w:r>
      <w:r w:rsidR="00BD5E8F" w:rsidRPr="0063049D">
        <w:rPr>
          <w:rStyle w:val="Hyperlink"/>
          <w:rFonts w:ascii="Times New Roman" w:hAnsi="Times New Roman" w:cs="Times New Roman"/>
          <w:noProof/>
          <w:color w:val="000000" w:themeColor="text1"/>
          <w:u w:val="none"/>
          <w:lang w:val="sq-AL"/>
        </w:rPr>
        <w:t xml:space="preserve"> i dobët) është bazuar në shkallë evidence.</w:t>
      </w:r>
    </w:p>
    <w:p w14:paraId="130422C2" w14:textId="77777777" w:rsidR="009E4514" w:rsidRPr="0063049D" w:rsidRDefault="00A577B3" w:rsidP="009E4514">
      <w:pPr>
        <w:spacing w:after="0"/>
        <w:ind w:right="-136"/>
        <w:jc w:val="both"/>
        <w:rPr>
          <w:rStyle w:val="Hyperlink"/>
          <w:rFonts w:ascii="Times New Roman" w:hAnsi="Times New Roman" w:cs="Times New Roman"/>
          <w:noProof/>
          <w:color w:val="000000" w:themeColor="text1"/>
          <w:u w:val="none"/>
          <w:lang w:val="sq-AL"/>
        </w:rPr>
      </w:pPr>
      <w:r w:rsidRPr="0063049D">
        <w:rPr>
          <w:rStyle w:val="Hyperlink"/>
          <w:rFonts w:ascii="Times New Roman" w:hAnsi="Times New Roman" w:cs="Times New Roman"/>
          <w:noProof/>
          <w:color w:val="000000" w:themeColor="text1"/>
          <w:u w:val="none"/>
          <w:lang w:val="sq-AL"/>
        </w:rPr>
        <w:t xml:space="preserve">Kurse gradimi </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sht</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b</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r</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duke u bazuar n</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nivelin e evidenc</w:t>
      </w:r>
      <w:r w:rsidR="008A4FFF" w:rsidRPr="0063049D">
        <w:rPr>
          <w:rStyle w:val="Hyperlink"/>
          <w:rFonts w:ascii="Times New Roman" w:hAnsi="Times New Roman" w:cs="Times New Roman"/>
          <w:noProof/>
          <w:color w:val="000000" w:themeColor="text1"/>
          <w:u w:val="none"/>
          <w:lang w:val="sq-AL"/>
        </w:rPr>
        <w:t>ës dhe fuqinë</w:t>
      </w:r>
      <w:r w:rsidRPr="0063049D">
        <w:rPr>
          <w:rStyle w:val="Hyperlink"/>
          <w:rFonts w:ascii="Times New Roman" w:hAnsi="Times New Roman" w:cs="Times New Roman"/>
          <w:noProof/>
          <w:color w:val="000000" w:themeColor="text1"/>
          <w:u w:val="none"/>
          <w:lang w:val="sq-AL"/>
        </w:rPr>
        <w:t xml:space="preserve"> e rekomandimit.</w:t>
      </w:r>
      <w:r w:rsidR="008A4FFF"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noProof/>
          <w:color w:val="000000" w:themeColor="text1"/>
          <w:u w:val="none"/>
          <w:lang w:val="sq-AL"/>
        </w:rPr>
        <w:t xml:space="preserve">Kualiteti </w:t>
      </w:r>
      <w:r w:rsidR="00A33C5C" w:rsidRPr="0063049D">
        <w:rPr>
          <w:rStyle w:val="Hyperlink"/>
          <w:rFonts w:ascii="Times New Roman" w:hAnsi="Times New Roman" w:cs="Times New Roman"/>
          <w:noProof/>
          <w:color w:val="000000" w:themeColor="text1"/>
          <w:u w:val="none"/>
          <w:lang w:val="sq-AL"/>
        </w:rPr>
        <w:t>i</w:t>
      </w:r>
      <w:r w:rsidR="008A4FFF" w:rsidRPr="0063049D">
        <w:rPr>
          <w:rStyle w:val="Hyperlink"/>
          <w:rFonts w:ascii="Times New Roman" w:hAnsi="Times New Roman" w:cs="Times New Roman"/>
          <w:noProof/>
          <w:color w:val="000000" w:themeColor="text1"/>
          <w:u w:val="none"/>
          <w:lang w:val="sq-AL"/>
        </w:rPr>
        <w:t xml:space="preserve"> mbë</w:t>
      </w:r>
      <w:r w:rsidRPr="0063049D">
        <w:rPr>
          <w:rStyle w:val="Hyperlink"/>
          <w:rFonts w:ascii="Times New Roman" w:hAnsi="Times New Roman" w:cs="Times New Roman"/>
          <w:noProof/>
          <w:color w:val="000000" w:themeColor="text1"/>
          <w:u w:val="none"/>
          <w:lang w:val="sq-AL"/>
        </w:rPr>
        <w:t>shtetjes s</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t</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dh</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nave t</w:t>
      </w:r>
      <w:r w:rsidR="008A4FFF" w:rsidRPr="0063049D">
        <w:rPr>
          <w:rStyle w:val="Hyperlink"/>
          <w:rFonts w:ascii="Times New Roman" w:hAnsi="Times New Roman" w:cs="Times New Roman"/>
          <w:noProof/>
          <w:color w:val="000000" w:themeColor="text1"/>
          <w:u w:val="none"/>
          <w:lang w:val="sq-AL"/>
        </w:rPr>
        <w:t>ë evidencë</w:t>
      </w:r>
      <w:r w:rsidRPr="0063049D">
        <w:rPr>
          <w:rStyle w:val="Hyperlink"/>
          <w:rFonts w:ascii="Times New Roman" w:hAnsi="Times New Roman" w:cs="Times New Roman"/>
          <w:noProof/>
          <w:color w:val="000000" w:themeColor="text1"/>
          <w:u w:val="none"/>
          <w:lang w:val="sq-AL"/>
        </w:rPr>
        <w:t xml:space="preserve">s </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sht</w:t>
      </w:r>
      <w:r w:rsidR="008A4FFF" w:rsidRPr="0063049D">
        <w:rPr>
          <w:rStyle w:val="Hyperlink"/>
          <w:rFonts w:ascii="Times New Roman" w:hAnsi="Times New Roman" w:cs="Times New Roman"/>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 xml:space="preserve"> b</w:t>
      </w:r>
      <w:r w:rsidR="008A4FFF" w:rsidRPr="0063049D">
        <w:rPr>
          <w:rStyle w:val="Hyperlink"/>
          <w:rFonts w:ascii="Times New Roman" w:hAnsi="Times New Roman" w:cs="Times New Roman"/>
          <w:noProof/>
          <w:color w:val="000000" w:themeColor="text1"/>
          <w:u w:val="none"/>
          <w:lang w:val="sq-AL"/>
        </w:rPr>
        <w:t>ërë</w:t>
      </w:r>
      <w:r w:rsidRPr="0063049D">
        <w:rPr>
          <w:rStyle w:val="Hyperlink"/>
          <w:rFonts w:ascii="Times New Roman" w:hAnsi="Times New Roman" w:cs="Times New Roman"/>
          <w:noProof/>
          <w:color w:val="000000" w:themeColor="text1"/>
          <w:u w:val="none"/>
          <w:lang w:val="sq-AL"/>
        </w:rPr>
        <w:t xml:space="preserve"> </w:t>
      </w:r>
      <w:r w:rsidR="00F155D9" w:rsidRPr="0063049D">
        <w:rPr>
          <w:rStyle w:val="Hyperlink"/>
          <w:rFonts w:ascii="Times New Roman" w:hAnsi="Times New Roman" w:cs="Times New Roman"/>
          <w:noProof/>
          <w:color w:val="000000" w:themeColor="text1"/>
          <w:u w:val="none"/>
          <w:lang w:val="sq-AL"/>
        </w:rPr>
        <w:t xml:space="preserve">me </w:t>
      </w:r>
      <w:r w:rsidRPr="0063049D">
        <w:rPr>
          <w:rStyle w:val="Hyperlink"/>
          <w:rFonts w:ascii="Times New Roman" w:hAnsi="Times New Roman" w:cs="Times New Roman"/>
          <w:noProof/>
          <w:color w:val="000000" w:themeColor="text1"/>
          <w:u w:val="none"/>
          <w:lang w:val="sq-AL"/>
        </w:rPr>
        <w:t>s</w:t>
      </w:r>
      <w:r w:rsidR="00A33C5C" w:rsidRPr="0063049D">
        <w:rPr>
          <w:rStyle w:val="Hyperlink"/>
          <w:rFonts w:ascii="Times New Roman" w:hAnsi="Times New Roman" w:cs="Times New Roman"/>
          <w:noProof/>
          <w:color w:val="000000" w:themeColor="text1"/>
          <w:u w:val="none"/>
          <w:lang w:val="sq-AL"/>
        </w:rPr>
        <w:t>i</w:t>
      </w:r>
      <w:r w:rsidRPr="0063049D">
        <w:rPr>
          <w:rStyle w:val="Hyperlink"/>
          <w:rFonts w:ascii="Times New Roman" w:hAnsi="Times New Roman" w:cs="Times New Roman"/>
          <w:noProof/>
          <w:color w:val="000000" w:themeColor="text1"/>
          <w:u w:val="none"/>
          <w:lang w:val="sq-AL"/>
        </w:rPr>
        <w:t>stemin e Gradimit si</w:t>
      </w:r>
      <w:r w:rsidR="00BD5E8F" w:rsidRPr="0063049D">
        <w:rPr>
          <w:rStyle w:val="Hyperlink"/>
          <w:rFonts w:ascii="Times New Roman" w:hAnsi="Times New Roman" w:cs="Times New Roman"/>
          <w:noProof/>
          <w:color w:val="000000" w:themeColor="text1"/>
          <w:u w:val="none"/>
          <w:lang w:val="sq-AL"/>
        </w:rPr>
        <w:t>:</w:t>
      </w:r>
      <w:r w:rsidR="009E4514" w:rsidRPr="0063049D">
        <w:rPr>
          <w:rStyle w:val="Hyperlink"/>
          <w:rFonts w:ascii="Times New Roman" w:hAnsi="Times New Roman" w:cs="Times New Roman"/>
          <w:noProof/>
          <w:color w:val="000000" w:themeColor="text1"/>
          <w:u w:val="none"/>
          <w:lang w:val="sq-AL"/>
        </w:rPr>
        <w:t xml:space="preserve"> </w:t>
      </w:r>
      <w:r w:rsidRPr="0063049D">
        <w:rPr>
          <w:rStyle w:val="Hyperlink"/>
          <w:rFonts w:ascii="Times New Roman" w:hAnsi="Times New Roman" w:cs="Times New Roman"/>
          <w:b/>
          <w:i/>
          <w:noProof/>
          <w:color w:val="000000" w:themeColor="text1"/>
          <w:u w:val="none"/>
          <w:lang w:val="sq-AL"/>
        </w:rPr>
        <w:t>e lart</w:t>
      </w:r>
      <w:r w:rsidR="008A4FFF" w:rsidRPr="0063049D">
        <w:rPr>
          <w:rStyle w:val="Hyperlink"/>
          <w:rFonts w:ascii="Times New Roman" w:hAnsi="Times New Roman" w:cs="Times New Roman"/>
          <w:b/>
          <w:i/>
          <w:noProof/>
          <w:color w:val="000000" w:themeColor="text1"/>
          <w:u w:val="none"/>
          <w:lang w:val="sq-AL"/>
        </w:rPr>
        <w:t>ë</w:t>
      </w:r>
      <w:r w:rsidRPr="0063049D">
        <w:rPr>
          <w:rStyle w:val="Hyperlink"/>
          <w:rFonts w:ascii="Times New Roman" w:hAnsi="Times New Roman" w:cs="Times New Roman"/>
          <w:b/>
          <w:i/>
          <w:noProof/>
          <w:color w:val="000000" w:themeColor="text1"/>
          <w:u w:val="none"/>
          <w:lang w:val="sq-AL"/>
        </w:rPr>
        <w:t>,</w:t>
      </w:r>
      <w:r w:rsidR="009E4514" w:rsidRPr="0063049D">
        <w:rPr>
          <w:rStyle w:val="Hyperlink"/>
          <w:rFonts w:ascii="Times New Roman" w:hAnsi="Times New Roman" w:cs="Times New Roman"/>
          <w:b/>
          <w:i/>
          <w:noProof/>
          <w:color w:val="000000" w:themeColor="text1"/>
          <w:u w:val="none"/>
          <w:lang w:val="sq-AL"/>
        </w:rPr>
        <w:t xml:space="preserve"> </w:t>
      </w:r>
      <w:r w:rsidRPr="0063049D">
        <w:rPr>
          <w:rStyle w:val="Hyperlink"/>
          <w:rFonts w:ascii="Times New Roman" w:hAnsi="Times New Roman" w:cs="Times New Roman"/>
          <w:b/>
          <w:i/>
          <w:noProof/>
          <w:color w:val="000000" w:themeColor="text1"/>
          <w:u w:val="none"/>
          <w:lang w:val="sq-AL"/>
        </w:rPr>
        <w:t>mesatare,</w:t>
      </w:r>
      <w:r w:rsidR="009E4514" w:rsidRPr="0063049D">
        <w:rPr>
          <w:rStyle w:val="Hyperlink"/>
          <w:rFonts w:ascii="Times New Roman" w:hAnsi="Times New Roman" w:cs="Times New Roman"/>
          <w:b/>
          <w:i/>
          <w:noProof/>
          <w:color w:val="000000" w:themeColor="text1"/>
          <w:u w:val="none"/>
          <w:lang w:val="sq-AL"/>
        </w:rPr>
        <w:t xml:space="preserve"> </w:t>
      </w:r>
      <w:r w:rsidRPr="0063049D">
        <w:rPr>
          <w:rStyle w:val="Hyperlink"/>
          <w:rFonts w:ascii="Times New Roman" w:hAnsi="Times New Roman" w:cs="Times New Roman"/>
          <w:b/>
          <w:i/>
          <w:noProof/>
          <w:color w:val="000000" w:themeColor="text1"/>
          <w:u w:val="none"/>
          <w:lang w:val="sq-AL"/>
        </w:rPr>
        <w:t>e ul</w:t>
      </w:r>
      <w:r w:rsidR="008A4FFF" w:rsidRPr="0063049D">
        <w:rPr>
          <w:rStyle w:val="Hyperlink"/>
          <w:rFonts w:ascii="Times New Roman" w:hAnsi="Times New Roman" w:cs="Times New Roman"/>
          <w:b/>
          <w:i/>
          <w:noProof/>
          <w:color w:val="000000" w:themeColor="text1"/>
          <w:u w:val="none"/>
          <w:lang w:val="sq-AL"/>
        </w:rPr>
        <w:t>ë</w:t>
      </w:r>
      <w:r w:rsidRPr="0063049D">
        <w:rPr>
          <w:rStyle w:val="Hyperlink"/>
          <w:rFonts w:ascii="Times New Roman" w:hAnsi="Times New Roman" w:cs="Times New Roman"/>
          <w:b/>
          <w:i/>
          <w:noProof/>
          <w:color w:val="000000" w:themeColor="text1"/>
          <w:u w:val="none"/>
          <w:lang w:val="sq-AL"/>
        </w:rPr>
        <w:t>t</w:t>
      </w:r>
      <w:r w:rsidR="00BD5E8F" w:rsidRPr="0063049D">
        <w:rPr>
          <w:rStyle w:val="Hyperlink"/>
          <w:rFonts w:ascii="Times New Roman" w:hAnsi="Times New Roman" w:cs="Times New Roman"/>
          <w:b/>
          <w:i/>
          <w:noProof/>
          <w:color w:val="000000" w:themeColor="text1"/>
          <w:u w:val="none"/>
          <w:lang w:val="sq-AL"/>
        </w:rPr>
        <w:t xml:space="preserve"> dhe</w:t>
      </w:r>
      <w:r w:rsidR="009E4514" w:rsidRPr="0063049D">
        <w:rPr>
          <w:rStyle w:val="Hyperlink"/>
          <w:rFonts w:ascii="Times New Roman" w:hAnsi="Times New Roman" w:cs="Times New Roman"/>
          <w:b/>
          <w:i/>
          <w:noProof/>
          <w:color w:val="000000" w:themeColor="text1"/>
          <w:u w:val="none"/>
          <w:lang w:val="sq-AL"/>
        </w:rPr>
        <w:t xml:space="preserve"> </w:t>
      </w:r>
      <w:r w:rsidR="008A4FFF" w:rsidRPr="0063049D">
        <w:rPr>
          <w:rStyle w:val="Hyperlink"/>
          <w:rFonts w:ascii="Times New Roman" w:hAnsi="Times New Roman" w:cs="Times New Roman"/>
          <w:b/>
          <w:i/>
          <w:noProof/>
          <w:color w:val="000000" w:themeColor="text1"/>
          <w:u w:val="none"/>
          <w:lang w:val="sq-AL"/>
        </w:rPr>
        <w:t>shumë</w:t>
      </w:r>
      <w:r w:rsidRPr="0063049D">
        <w:rPr>
          <w:rStyle w:val="Hyperlink"/>
          <w:rFonts w:ascii="Times New Roman" w:hAnsi="Times New Roman" w:cs="Times New Roman"/>
          <w:b/>
          <w:i/>
          <w:noProof/>
          <w:color w:val="000000" w:themeColor="text1"/>
          <w:u w:val="none"/>
          <w:lang w:val="sq-AL"/>
        </w:rPr>
        <w:t xml:space="preserve"> e ul</w:t>
      </w:r>
      <w:r w:rsidR="008A4FFF" w:rsidRPr="0063049D">
        <w:rPr>
          <w:rStyle w:val="Hyperlink"/>
          <w:rFonts w:ascii="Times New Roman" w:hAnsi="Times New Roman" w:cs="Times New Roman"/>
          <w:b/>
          <w:i/>
          <w:noProof/>
          <w:color w:val="000000" w:themeColor="text1"/>
          <w:u w:val="none"/>
          <w:lang w:val="sq-AL"/>
        </w:rPr>
        <w:t>ë</w:t>
      </w:r>
      <w:r w:rsidRPr="0063049D">
        <w:rPr>
          <w:rStyle w:val="Hyperlink"/>
          <w:rFonts w:ascii="Times New Roman" w:hAnsi="Times New Roman" w:cs="Times New Roman"/>
          <w:noProof/>
          <w:color w:val="000000" w:themeColor="text1"/>
          <w:u w:val="none"/>
          <w:lang w:val="sq-AL"/>
        </w:rPr>
        <w:t>t</w:t>
      </w:r>
      <w:r w:rsidR="00A33C5C" w:rsidRPr="0063049D">
        <w:rPr>
          <w:rStyle w:val="Hyperlink"/>
          <w:rFonts w:ascii="Times New Roman" w:hAnsi="Times New Roman" w:cs="Times New Roman"/>
          <w:noProof/>
          <w:color w:val="000000" w:themeColor="text1"/>
          <w:u w:val="none"/>
          <w:lang w:val="sq-AL"/>
        </w:rPr>
        <w:t>.</w:t>
      </w:r>
    </w:p>
    <w:p w14:paraId="20B619F6" w14:textId="77777777" w:rsidR="00361D26" w:rsidRPr="0063049D" w:rsidRDefault="008A4FFF" w:rsidP="009E4514">
      <w:pPr>
        <w:spacing w:after="0"/>
        <w:ind w:right="-136"/>
        <w:jc w:val="both"/>
        <w:rPr>
          <w:rStyle w:val="Hyperlink"/>
          <w:rFonts w:ascii="Times New Roman" w:hAnsi="Times New Roman" w:cs="Times New Roman"/>
          <w:noProof/>
          <w:color w:val="000000" w:themeColor="text1"/>
          <w:u w:val="none"/>
          <w:lang w:val="sq-AL"/>
        </w:rPr>
      </w:pPr>
      <w:r w:rsidRPr="0063049D">
        <w:rPr>
          <w:rStyle w:val="Hyperlink"/>
          <w:rFonts w:ascii="Times New Roman" w:hAnsi="Times New Roman" w:cs="Times New Roman"/>
          <w:noProof/>
          <w:color w:val="000000" w:themeColor="text1"/>
          <w:u w:val="none"/>
          <w:lang w:val="sq-AL"/>
        </w:rPr>
        <w:t xml:space="preserve"> </w:t>
      </w:r>
    </w:p>
    <w:p w14:paraId="050EAFAA" w14:textId="77777777" w:rsidR="00361D26" w:rsidRPr="0063049D" w:rsidRDefault="009E4514" w:rsidP="001E043C">
      <w:pPr>
        <w:spacing w:after="0"/>
        <w:jc w:val="both"/>
        <w:rPr>
          <w:rStyle w:val="Hyperlink"/>
          <w:rFonts w:ascii="Times New Roman" w:hAnsi="Times New Roman" w:cs="Times New Roman"/>
          <w:i/>
          <w:noProof/>
          <w:color w:val="000000" w:themeColor="text1"/>
          <w:u w:val="none"/>
          <w:lang w:val="sq-AL"/>
        </w:rPr>
      </w:pPr>
      <w:r w:rsidRPr="0063049D">
        <w:rPr>
          <w:rFonts w:ascii="Times New Roman" w:hAnsi="Times New Roman" w:cs="Times New Roman"/>
          <w:b/>
          <w:i/>
          <w:lang w:val="sq-AL"/>
        </w:rPr>
        <w:t>Tabela 1</w:t>
      </w:r>
      <w:r w:rsidRPr="0063049D">
        <w:rPr>
          <w:rFonts w:ascii="Times New Roman" w:hAnsi="Times New Roman" w:cs="Times New Roman"/>
          <w:i/>
          <w:lang w:val="sq-AL"/>
        </w:rPr>
        <w:t>. Gradimi i Vlerësimit të Rekomandimeve, Zhvillimi dhe Evaluimi i Definicioneve të Cilësisë së Provave (ose Siguria e Provave)</w:t>
      </w:r>
      <w:r w:rsidR="0068377D" w:rsidRPr="0063049D">
        <w:rPr>
          <w:rFonts w:ascii="Times New Roman" w:hAnsi="Times New Roman" w:cs="Times New Roman"/>
          <w:b/>
          <w:i/>
          <w:color w:val="FF0000"/>
          <w:vertAlign w:val="superscript"/>
          <w:lang w:val="sq-AL"/>
        </w:rPr>
        <w:t>5</w:t>
      </w:r>
      <w:r w:rsidRPr="0063049D">
        <w:rPr>
          <w:rFonts w:ascii="Times New Roman" w:hAnsi="Times New Roman" w:cs="Times New Roman"/>
          <w:i/>
          <w:lang w:val="sq-AL"/>
        </w:rPr>
        <w:t xml:space="preserve"> </w:t>
      </w:r>
    </w:p>
    <w:tbl>
      <w:tblPr>
        <w:tblStyle w:val="GridTable4-Accent1"/>
        <w:tblpPr w:leftFromText="180" w:rightFromText="180" w:vertAnchor="page" w:horzAnchor="margin" w:tblpY="5929"/>
        <w:tblW w:w="9493" w:type="dxa"/>
        <w:tblLook w:val="04A0" w:firstRow="1" w:lastRow="0" w:firstColumn="1" w:lastColumn="0" w:noHBand="0" w:noVBand="1"/>
      </w:tblPr>
      <w:tblGrid>
        <w:gridCol w:w="2405"/>
        <w:gridCol w:w="7088"/>
      </w:tblGrid>
      <w:tr w:rsidR="009E4514" w:rsidRPr="0063049D" w14:paraId="621C4361" w14:textId="77777777" w:rsidTr="001E043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05" w:type="dxa"/>
            <w:shd w:val="clear" w:color="auto" w:fill="8EAADB" w:themeFill="accent1" w:themeFillTint="99"/>
          </w:tcPr>
          <w:p w14:paraId="1F75B034" w14:textId="77777777" w:rsidR="009E4514" w:rsidRPr="0063049D" w:rsidRDefault="009E4514" w:rsidP="001E043C">
            <w:pPr>
              <w:spacing w:before="40" w:after="40"/>
              <w:rPr>
                <w:rFonts w:ascii="Times New Roman" w:hAnsi="Times New Roman" w:cs="Times New Roman"/>
                <w:color w:val="000000" w:themeColor="text1"/>
              </w:rPr>
            </w:pPr>
            <w:r w:rsidRPr="0063049D">
              <w:rPr>
                <w:rFonts w:ascii="Times New Roman" w:hAnsi="Times New Roman" w:cs="Times New Roman"/>
                <w:color w:val="000000" w:themeColor="text1"/>
              </w:rPr>
              <w:t>Kualiteti i evidencave</w:t>
            </w:r>
          </w:p>
        </w:tc>
        <w:tc>
          <w:tcPr>
            <w:tcW w:w="7088" w:type="dxa"/>
            <w:shd w:val="clear" w:color="auto" w:fill="8EAADB" w:themeFill="accent1" w:themeFillTint="99"/>
            <w:vAlign w:val="center"/>
          </w:tcPr>
          <w:p w14:paraId="00F56B26" w14:textId="77777777" w:rsidR="009E4514" w:rsidRPr="0063049D" w:rsidRDefault="009E4514" w:rsidP="009E45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3049D">
              <w:rPr>
                <w:rFonts w:ascii="Times New Roman" w:hAnsi="Times New Roman" w:cs="Times New Roman"/>
                <w:color w:val="000000" w:themeColor="text1"/>
              </w:rPr>
              <w:t>Definicioni</w:t>
            </w:r>
          </w:p>
        </w:tc>
      </w:tr>
      <w:tr w:rsidR="009E4514" w:rsidRPr="005673B7" w14:paraId="578EDAEF" w14:textId="77777777" w:rsidTr="001E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151D161" w14:textId="77777777" w:rsidR="009E4514" w:rsidRPr="0063049D" w:rsidRDefault="009E4514" w:rsidP="009E4514">
            <w:pPr>
              <w:rPr>
                <w:rFonts w:ascii="Times New Roman" w:hAnsi="Times New Roman" w:cs="Times New Roman"/>
              </w:rPr>
            </w:pPr>
            <w:r w:rsidRPr="0063049D">
              <w:rPr>
                <w:rFonts w:ascii="Times New Roman" w:hAnsi="Times New Roman" w:cs="Times New Roman"/>
              </w:rPr>
              <w:t>I lart</w:t>
            </w:r>
            <w:r w:rsidRPr="0063049D">
              <w:rPr>
                <w:rFonts w:ascii="Times New Roman" w:hAnsi="Times New Roman" w:cs="Times New Roman"/>
                <w:bCs w:val="0"/>
              </w:rPr>
              <w:t>ë</w:t>
            </w:r>
          </w:p>
        </w:tc>
        <w:tc>
          <w:tcPr>
            <w:tcW w:w="7088" w:type="dxa"/>
          </w:tcPr>
          <w:p w14:paraId="6ADA662E" w14:textId="77777777" w:rsidR="009E4514" w:rsidRPr="0063049D" w:rsidRDefault="009E4514" w:rsidP="009E45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Ne jemi shumë të sigurt se efekti i vërtetë qëndron afër  vlerësimit të efektit.</w:t>
            </w:r>
          </w:p>
        </w:tc>
      </w:tr>
      <w:tr w:rsidR="009E4514" w:rsidRPr="005673B7" w14:paraId="377EF32D" w14:textId="77777777" w:rsidTr="001E043C">
        <w:tc>
          <w:tcPr>
            <w:cnfStyle w:val="001000000000" w:firstRow="0" w:lastRow="0" w:firstColumn="1" w:lastColumn="0" w:oddVBand="0" w:evenVBand="0" w:oddHBand="0" w:evenHBand="0" w:firstRowFirstColumn="0" w:firstRowLastColumn="0" w:lastRowFirstColumn="0" w:lastRowLastColumn="0"/>
            <w:tcW w:w="2405" w:type="dxa"/>
            <w:vAlign w:val="center"/>
          </w:tcPr>
          <w:p w14:paraId="1E71F624" w14:textId="77777777" w:rsidR="009E4514" w:rsidRPr="0063049D" w:rsidRDefault="004B1554" w:rsidP="009E4514">
            <w:pPr>
              <w:rPr>
                <w:rFonts w:ascii="Times New Roman" w:hAnsi="Times New Roman" w:cs="Times New Roman"/>
              </w:rPr>
            </w:pPr>
            <w:r>
              <w:rPr>
                <w:rFonts w:ascii="Times New Roman" w:hAnsi="Times New Roman" w:cs="Times New Roman"/>
              </w:rPr>
              <w:t>Mesatar</w:t>
            </w:r>
          </w:p>
        </w:tc>
        <w:tc>
          <w:tcPr>
            <w:tcW w:w="7088" w:type="dxa"/>
          </w:tcPr>
          <w:p w14:paraId="14FC8B76" w14:textId="77777777" w:rsidR="009E4514" w:rsidRPr="0063049D" w:rsidRDefault="009E4514" w:rsidP="009E45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Ne jemi mesatarisht të sigurt në vlerësimin e efektit. Efekti i vërtetë ka të ngjarë të jetë afër vlerësimit të efektit, por ekziston mundësia që ai të jetë substancialisht i ndryshëm.</w:t>
            </w:r>
          </w:p>
        </w:tc>
      </w:tr>
      <w:tr w:rsidR="009E4514" w:rsidRPr="0063049D" w14:paraId="782EF293" w14:textId="77777777" w:rsidTr="001E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C43DFDD" w14:textId="77777777" w:rsidR="009E4514" w:rsidRPr="0063049D" w:rsidRDefault="009E4514" w:rsidP="004B1554">
            <w:pPr>
              <w:rPr>
                <w:rFonts w:ascii="Times New Roman" w:hAnsi="Times New Roman" w:cs="Times New Roman"/>
              </w:rPr>
            </w:pPr>
            <w:r w:rsidRPr="0063049D">
              <w:rPr>
                <w:rFonts w:ascii="Times New Roman" w:hAnsi="Times New Roman" w:cs="Times New Roman"/>
              </w:rPr>
              <w:t>I ul</w:t>
            </w:r>
            <w:r w:rsidRPr="0063049D">
              <w:rPr>
                <w:rFonts w:ascii="Times New Roman" w:hAnsi="Times New Roman" w:cs="Times New Roman"/>
                <w:bCs w:val="0"/>
              </w:rPr>
              <w:t>ë</w:t>
            </w:r>
            <w:r w:rsidR="004B1554">
              <w:rPr>
                <w:rFonts w:ascii="Times New Roman" w:hAnsi="Times New Roman" w:cs="Times New Roman"/>
                <w:bCs w:val="0"/>
              </w:rPr>
              <w:t>t</w:t>
            </w:r>
          </w:p>
        </w:tc>
        <w:tc>
          <w:tcPr>
            <w:tcW w:w="7088" w:type="dxa"/>
          </w:tcPr>
          <w:p w14:paraId="72EFE4F1" w14:textId="77777777" w:rsidR="009E4514" w:rsidRPr="0063049D" w:rsidRDefault="009E4514" w:rsidP="009E45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Besimi ynë në vlerësimin e efektit është i kufizuar. Efekti i vërtetë mund të jetë substancialisht i ndryshëm nga vlerësimi i efektit.</w:t>
            </w:r>
          </w:p>
        </w:tc>
      </w:tr>
      <w:tr w:rsidR="009E4514" w:rsidRPr="005673B7" w14:paraId="2AE0E241" w14:textId="77777777" w:rsidTr="001E043C">
        <w:tc>
          <w:tcPr>
            <w:cnfStyle w:val="001000000000" w:firstRow="0" w:lastRow="0" w:firstColumn="1" w:lastColumn="0" w:oddVBand="0" w:evenVBand="0" w:oddHBand="0" w:evenHBand="0" w:firstRowFirstColumn="0" w:firstRowLastColumn="0" w:lastRowFirstColumn="0" w:lastRowLastColumn="0"/>
            <w:tcW w:w="2405" w:type="dxa"/>
            <w:vAlign w:val="center"/>
          </w:tcPr>
          <w:p w14:paraId="3C1CE983" w14:textId="77777777" w:rsidR="009E4514" w:rsidRPr="0063049D" w:rsidRDefault="009E4514" w:rsidP="009E4514">
            <w:pPr>
              <w:rPr>
                <w:rFonts w:ascii="Times New Roman" w:hAnsi="Times New Roman" w:cs="Times New Roman"/>
              </w:rPr>
            </w:pPr>
            <w:r w:rsidRPr="0063049D">
              <w:rPr>
                <w:rFonts w:ascii="Times New Roman" w:hAnsi="Times New Roman" w:cs="Times New Roman"/>
              </w:rPr>
              <w:t>Shum</w:t>
            </w:r>
            <w:r w:rsidRPr="0063049D">
              <w:rPr>
                <w:rFonts w:ascii="Times New Roman" w:hAnsi="Times New Roman" w:cs="Times New Roman"/>
                <w:bCs w:val="0"/>
              </w:rPr>
              <w:t>ë i ult</w:t>
            </w:r>
            <w:r w:rsidRPr="0063049D">
              <w:rPr>
                <w:rFonts w:ascii="Times New Roman" w:hAnsi="Times New Roman" w:cs="Times New Roman"/>
              </w:rPr>
              <w:t>ë</w:t>
            </w:r>
          </w:p>
        </w:tc>
        <w:tc>
          <w:tcPr>
            <w:tcW w:w="7088" w:type="dxa"/>
          </w:tcPr>
          <w:p w14:paraId="3C372706" w14:textId="77777777" w:rsidR="009E4514" w:rsidRPr="0063049D" w:rsidRDefault="009E4514" w:rsidP="009E45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Ne kemi shumë pak besim në vlerësimin e efektit. Efekti i vërtetë ka të ngjarë të jetë substancialisht i ndryshëm nga vlerësimi i efektit</w:t>
            </w:r>
          </w:p>
        </w:tc>
      </w:tr>
    </w:tbl>
    <w:p w14:paraId="10549F9F" w14:textId="77777777" w:rsidR="009E4514" w:rsidRPr="0063049D" w:rsidRDefault="009E4514" w:rsidP="001E043C">
      <w:pPr>
        <w:spacing w:before="240" w:after="0"/>
        <w:rPr>
          <w:rFonts w:ascii="Times New Roman" w:hAnsi="Times New Roman" w:cs="Times New Roman"/>
          <w:i/>
          <w:noProof/>
          <w:vertAlign w:val="superscript"/>
          <w:lang w:val="sq-AL"/>
        </w:rPr>
      </w:pPr>
      <w:r w:rsidRPr="0063049D">
        <w:rPr>
          <w:rFonts w:ascii="Times New Roman" w:hAnsi="Times New Roman" w:cs="Times New Roman"/>
          <w:b/>
          <w:i/>
          <w:noProof/>
          <w:lang w:val="sq-AL"/>
        </w:rPr>
        <w:t>Tabela 2</w:t>
      </w:r>
      <w:r w:rsidRPr="0063049D">
        <w:rPr>
          <w:rFonts w:ascii="Times New Roman" w:hAnsi="Times New Roman" w:cs="Times New Roman"/>
          <w:i/>
          <w:noProof/>
          <w:lang w:val="sq-AL"/>
        </w:rPr>
        <w:t xml:space="preserve">. </w:t>
      </w:r>
      <w:r w:rsidRPr="0063049D">
        <w:rPr>
          <w:rFonts w:ascii="Times New Roman" w:hAnsi="Times New Roman" w:cs="Times New Roman"/>
          <w:i/>
          <w:noProof/>
          <w:lang w:val="sq-AL" w:eastAsia="sq-AL"/>
        </w:rPr>
        <w:t>Gradimi i Vlerësimit të Rekomandimeve, Zhvillimi dhe Evaluimi i Definicioneve të Fuqisë së Rekomandimit</w:t>
      </w:r>
      <w:r w:rsidR="0068377D" w:rsidRPr="0063049D">
        <w:rPr>
          <w:rFonts w:ascii="Times New Roman" w:hAnsi="Times New Roman" w:cs="Times New Roman"/>
          <w:b/>
          <w:i/>
          <w:noProof/>
          <w:color w:val="FF0000"/>
          <w:vertAlign w:val="superscript"/>
          <w:lang w:val="sq-AL" w:eastAsia="sq-AL"/>
        </w:rPr>
        <w:t>5</w:t>
      </w:r>
    </w:p>
    <w:tbl>
      <w:tblPr>
        <w:tblStyle w:val="GridTable4-Accent1"/>
        <w:tblW w:w="9493" w:type="dxa"/>
        <w:tblLook w:val="04A0" w:firstRow="1" w:lastRow="0" w:firstColumn="1" w:lastColumn="0" w:noHBand="0" w:noVBand="1"/>
      </w:tblPr>
      <w:tblGrid>
        <w:gridCol w:w="2547"/>
        <w:gridCol w:w="2551"/>
        <w:gridCol w:w="4395"/>
      </w:tblGrid>
      <w:tr w:rsidR="001E043C" w:rsidRPr="0063049D" w14:paraId="27D6A095" w14:textId="77777777" w:rsidTr="001E0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8EAADB" w:themeFill="accent1" w:themeFillTint="99"/>
            <w:vAlign w:val="center"/>
          </w:tcPr>
          <w:p w14:paraId="197C5F98" w14:textId="77777777" w:rsidR="001E043C" w:rsidRPr="0063049D" w:rsidRDefault="001E043C" w:rsidP="001E043C">
            <w:pPr>
              <w:spacing w:before="40" w:after="40"/>
              <w:rPr>
                <w:rFonts w:ascii="Times New Roman" w:hAnsi="Times New Roman" w:cs="Times New Roman"/>
                <w:color w:val="000000" w:themeColor="text1"/>
              </w:rPr>
            </w:pPr>
            <w:r w:rsidRPr="0063049D">
              <w:rPr>
                <w:rFonts w:ascii="Times New Roman" w:hAnsi="Times New Roman" w:cs="Times New Roman"/>
                <w:color w:val="000000" w:themeColor="text1"/>
              </w:rPr>
              <w:t>Fuqia e rekomandimit</w:t>
            </w:r>
          </w:p>
        </w:tc>
        <w:tc>
          <w:tcPr>
            <w:tcW w:w="2551" w:type="dxa"/>
            <w:shd w:val="clear" w:color="auto" w:fill="8EAADB" w:themeFill="accent1" w:themeFillTint="99"/>
            <w:vAlign w:val="center"/>
          </w:tcPr>
          <w:p w14:paraId="536C12F9" w14:textId="77777777" w:rsidR="001E043C" w:rsidRPr="0063049D" w:rsidRDefault="001E043C" w:rsidP="001E043C">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3049D">
              <w:rPr>
                <w:rFonts w:ascii="Times New Roman" w:hAnsi="Times New Roman" w:cs="Times New Roman"/>
                <w:color w:val="000000" w:themeColor="text1"/>
              </w:rPr>
              <w:t>Për pacientin</w:t>
            </w:r>
          </w:p>
        </w:tc>
        <w:tc>
          <w:tcPr>
            <w:tcW w:w="4395" w:type="dxa"/>
            <w:shd w:val="clear" w:color="auto" w:fill="8EAADB" w:themeFill="accent1" w:themeFillTint="99"/>
            <w:vAlign w:val="center"/>
          </w:tcPr>
          <w:p w14:paraId="7420C29B" w14:textId="77777777" w:rsidR="001E043C" w:rsidRPr="0063049D" w:rsidRDefault="001E043C" w:rsidP="001E043C">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63049D">
              <w:rPr>
                <w:rFonts w:ascii="Times New Roman" w:hAnsi="Times New Roman" w:cs="Times New Roman"/>
                <w:color w:val="000000" w:themeColor="text1"/>
              </w:rPr>
              <w:t>Për klinicistin</w:t>
            </w:r>
          </w:p>
        </w:tc>
      </w:tr>
      <w:tr w:rsidR="001E043C" w:rsidRPr="005673B7" w14:paraId="2C1A988A" w14:textId="77777777" w:rsidTr="001E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FDB39BC" w14:textId="77777777" w:rsidR="001E043C" w:rsidRPr="0063049D" w:rsidRDefault="001E043C" w:rsidP="00E47F77">
            <w:pPr>
              <w:spacing w:before="120" w:after="120"/>
              <w:rPr>
                <w:rFonts w:ascii="Times New Roman" w:hAnsi="Times New Roman" w:cs="Times New Roman"/>
              </w:rPr>
            </w:pPr>
            <w:r w:rsidRPr="0063049D">
              <w:rPr>
                <w:rFonts w:ascii="Times New Roman" w:hAnsi="Times New Roman" w:cs="Times New Roman"/>
              </w:rPr>
              <w:t>E fortë</w:t>
            </w:r>
          </w:p>
        </w:tc>
        <w:tc>
          <w:tcPr>
            <w:tcW w:w="2551" w:type="dxa"/>
          </w:tcPr>
          <w:p w14:paraId="4842D7AF" w14:textId="77777777" w:rsidR="001E043C" w:rsidRPr="0063049D" w:rsidRDefault="001E043C" w:rsidP="001E043C">
            <w:pPr>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Shumica e individëve në këtë situatë do të dëshironte kursin e rekomanduar të  veprimit ndërsa vetëm një pjesë e vogël nuk do ta dëshironte.</w:t>
            </w:r>
          </w:p>
        </w:tc>
        <w:tc>
          <w:tcPr>
            <w:tcW w:w="4395" w:type="dxa"/>
          </w:tcPr>
          <w:p w14:paraId="47592E1D" w14:textId="77777777" w:rsidR="001E043C" w:rsidRPr="0063049D" w:rsidRDefault="001E043C" w:rsidP="001E043C">
            <w:pPr>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Shumica e individëve duhet të marrin kursin e rekomanduar të veprimit.</w:t>
            </w:r>
          </w:p>
          <w:p w14:paraId="434AEAB2" w14:textId="77777777" w:rsidR="001E043C" w:rsidRPr="0063049D" w:rsidRDefault="001E043C" w:rsidP="001E043C">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Nuk ka gjasa të nevojiten ndihmat formale për të ndihmuar individët të marrin vendime në përputhje me vlerat dhe preferencat e tyre.</w:t>
            </w:r>
          </w:p>
        </w:tc>
      </w:tr>
      <w:tr w:rsidR="001E043C" w:rsidRPr="005673B7" w14:paraId="23B0CDE6" w14:textId="77777777" w:rsidTr="001E043C">
        <w:tc>
          <w:tcPr>
            <w:cnfStyle w:val="001000000000" w:firstRow="0" w:lastRow="0" w:firstColumn="1" w:lastColumn="0" w:oddVBand="0" w:evenVBand="0" w:oddHBand="0" w:evenHBand="0" w:firstRowFirstColumn="0" w:firstRowLastColumn="0" w:lastRowFirstColumn="0" w:lastRowLastColumn="0"/>
            <w:tcW w:w="2547" w:type="dxa"/>
            <w:vAlign w:val="center"/>
          </w:tcPr>
          <w:p w14:paraId="135AB2DD" w14:textId="77777777" w:rsidR="001E043C" w:rsidRPr="0063049D" w:rsidRDefault="001E043C" w:rsidP="00E47F77">
            <w:pPr>
              <w:spacing w:before="120" w:after="120"/>
              <w:rPr>
                <w:rFonts w:ascii="Times New Roman" w:hAnsi="Times New Roman" w:cs="Times New Roman"/>
              </w:rPr>
            </w:pPr>
            <w:r w:rsidRPr="0063049D">
              <w:rPr>
                <w:rFonts w:ascii="Times New Roman" w:hAnsi="Times New Roman" w:cs="Times New Roman"/>
              </w:rPr>
              <w:t>E kusht</w:t>
            </w:r>
            <w:r w:rsidRPr="0063049D">
              <w:rPr>
                <w:rFonts w:ascii="Times New Roman" w:hAnsi="Times New Roman" w:cs="Times New Roman"/>
                <w:bCs w:val="0"/>
              </w:rPr>
              <w:t>ëzuar</w:t>
            </w:r>
          </w:p>
        </w:tc>
        <w:tc>
          <w:tcPr>
            <w:tcW w:w="2551" w:type="dxa"/>
          </w:tcPr>
          <w:p w14:paraId="198C7BC3" w14:textId="77777777" w:rsidR="001E043C" w:rsidRPr="0063049D" w:rsidRDefault="001E043C" w:rsidP="001E043C">
            <w:pPr>
              <w:spacing w:before="12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Shumica e individëve në këtë situatë do të dëshironte kursin e sugjeruar të veprimit, por disa nuk do e dëshironin.</w:t>
            </w:r>
          </w:p>
        </w:tc>
        <w:tc>
          <w:tcPr>
            <w:tcW w:w="4395" w:type="dxa"/>
          </w:tcPr>
          <w:p w14:paraId="3D74B983" w14:textId="77777777" w:rsidR="001E043C" w:rsidRPr="0063049D" w:rsidRDefault="001E043C" w:rsidP="001E043C">
            <w:pPr>
              <w:spacing w:before="12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Zgjedhje të ndryshme do të ishin të përshtatshme për pacientë të ndryshëm.</w:t>
            </w:r>
          </w:p>
          <w:p w14:paraId="41FDAFFB" w14:textId="77777777" w:rsidR="001E043C" w:rsidRPr="0063049D" w:rsidRDefault="001E043C" w:rsidP="001E043C">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Ndihmat për vendimmarrje mund të jenë të dobishme për të ndihmuar individët në marrjen e vendimeve në përputhje me vlerat dhe preferencat e tyre.</w:t>
            </w:r>
          </w:p>
          <w:p w14:paraId="3C54FE69" w14:textId="77777777" w:rsidR="001E043C" w:rsidRPr="0063049D" w:rsidRDefault="001E043C" w:rsidP="001E043C">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049D">
              <w:rPr>
                <w:rFonts w:ascii="Times New Roman" w:hAnsi="Times New Roman" w:cs="Times New Roman"/>
              </w:rPr>
              <w:t>Klinicistët duhet të presin që të shpenzojnë më shumë kohë me pacientët kur punojnë drejt marrjes së një vendimi.</w:t>
            </w:r>
          </w:p>
        </w:tc>
      </w:tr>
    </w:tbl>
    <w:p w14:paraId="50D7BC88" w14:textId="77777777" w:rsidR="004B06EC" w:rsidRDefault="004B06EC" w:rsidP="009E4514">
      <w:pPr>
        <w:rPr>
          <w:rFonts w:ascii="Times New Roman" w:hAnsi="Times New Roman" w:cs="Times New Roman"/>
          <w:lang w:val="sq-AL"/>
        </w:rPr>
      </w:pPr>
    </w:p>
    <w:p w14:paraId="7F688E49" w14:textId="77777777" w:rsidR="004B06EC" w:rsidRDefault="004B06EC">
      <w:pPr>
        <w:rPr>
          <w:rFonts w:ascii="Times New Roman" w:hAnsi="Times New Roman" w:cs="Times New Roman"/>
          <w:lang w:val="sq-AL"/>
        </w:rPr>
      </w:pPr>
    </w:p>
    <w:p w14:paraId="69278166" w14:textId="77777777" w:rsidR="00464800" w:rsidRDefault="004B06EC" w:rsidP="004B06EC">
      <w:pPr>
        <w:spacing w:after="0"/>
        <w:jc w:val="both"/>
        <w:rPr>
          <w:rFonts w:ascii="Times New Roman" w:hAnsi="Times New Roman" w:cs="Times New Roman"/>
          <w:b/>
          <w:i/>
          <w:color w:val="FF0000"/>
          <w:vertAlign w:val="superscript"/>
          <w:lang w:val="sq-AL"/>
        </w:rPr>
      </w:pPr>
      <w:r w:rsidRPr="0063049D">
        <w:rPr>
          <w:rFonts w:ascii="Times New Roman" w:hAnsi="Times New Roman" w:cs="Times New Roman"/>
          <w:b/>
          <w:i/>
          <w:lang w:val="sq-AL"/>
        </w:rPr>
        <w:t xml:space="preserve">Tabela </w:t>
      </w:r>
      <w:r>
        <w:rPr>
          <w:rFonts w:ascii="Times New Roman" w:hAnsi="Times New Roman" w:cs="Times New Roman"/>
          <w:b/>
          <w:i/>
          <w:lang w:val="sq-AL"/>
        </w:rPr>
        <w:t>3</w:t>
      </w:r>
      <w:r w:rsidRPr="0063049D">
        <w:rPr>
          <w:rFonts w:ascii="Times New Roman" w:hAnsi="Times New Roman" w:cs="Times New Roman"/>
          <w:i/>
          <w:lang w:val="sq-AL"/>
        </w:rPr>
        <w:t xml:space="preserve">. </w:t>
      </w:r>
      <w:r>
        <w:rPr>
          <w:rFonts w:ascii="Times New Roman" w:hAnsi="Times New Roman" w:cs="Times New Roman"/>
          <w:i/>
          <w:lang w:val="sq-AL"/>
        </w:rPr>
        <w:t>Fuqia e rekomadimit</w:t>
      </w:r>
      <w:r w:rsidR="00464800" w:rsidRPr="0093680C">
        <w:rPr>
          <w:rFonts w:ascii="Times New Roman" w:hAnsi="Times New Roman" w:cs="Times New Roman"/>
          <w:b/>
          <w:i/>
          <w:color w:val="FF0000"/>
          <w:sz w:val="24"/>
          <w:szCs w:val="24"/>
          <w:vertAlign w:val="superscript"/>
          <w:lang w:val="sq-AL"/>
        </w:rPr>
        <w:t>6</w:t>
      </w:r>
    </w:p>
    <w:tbl>
      <w:tblPr>
        <w:tblStyle w:val="GridTable4-Accent5"/>
        <w:tblW w:w="9493" w:type="dxa"/>
        <w:tblLook w:val="04A0" w:firstRow="1" w:lastRow="0" w:firstColumn="1" w:lastColumn="0" w:noHBand="0" w:noVBand="1"/>
      </w:tblPr>
      <w:tblGrid>
        <w:gridCol w:w="2830"/>
        <w:gridCol w:w="6663"/>
      </w:tblGrid>
      <w:tr w:rsidR="007404FA" w14:paraId="118426D2" w14:textId="77777777" w:rsidTr="00BB5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9C2210" w14:textId="77777777" w:rsidR="007404FA" w:rsidRPr="004E520E" w:rsidRDefault="007404FA" w:rsidP="004B06EC">
            <w:pPr>
              <w:jc w:val="both"/>
              <w:rPr>
                <w:rFonts w:ascii="Times New Roman" w:hAnsi="Times New Roman" w:cs="Times New Roman"/>
                <w:lang w:val="sq-AL"/>
              </w:rPr>
            </w:pPr>
            <w:r w:rsidRPr="004E520E">
              <w:rPr>
                <w:rFonts w:ascii="Times New Roman" w:hAnsi="Times New Roman" w:cs="Times New Roman"/>
                <w:lang w:val="sq-AL"/>
              </w:rPr>
              <w:t>Shkalla e rekomandimit</w:t>
            </w:r>
          </w:p>
        </w:tc>
        <w:tc>
          <w:tcPr>
            <w:tcW w:w="6663" w:type="dxa"/>
          </w:tcPr>
          <w:p w14:paraId="1FD38AE5" w14:textId="77777777" w:rsidR="007404FA" w:rsidRPr="004E520E" w:rsidRDefault="007404FA" w:rsidP="004B06E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7404FA" w14:paraId="12263F42" w14:textId="77777777" w:rsidTr="00BB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5D1FF8A" w14:textId="77777777" w:rsidR="0093680C" w:rsidRDefault="007404FA" w:rsidP="0093680C">
            <w:pPr>
              <w:spacing w:before="120" w:after="120"/>
              <w:jc w:val="center"/>
              <w:rPr>
                <w:rFonts w:ascii="Times New Roman" w:hAnsi="Times New Roman" w:cs="Times New Roman"/>
                <w:lang w:val="sq-AL"/>
              </w:rPr>
            </w:pPr>
            <w:r w:rsidRPr="004E520E">
              <w:rPr>
                <w:rFonts w:ascii="Times New Roman" w:hAnsi="Times New Roman" w:cs="Times New Roman"/>
                <w:lang w:val="sq-AL"/>
              </w:rPr>
              <w:t>E fortë</w:t>
            </w:r>
          </w:p>
          <w:p w14:paraId="3444FBEB" w14:textId="77777777" w:rsidR="007404FA" w:rsidRPr="004E520E" w:rsidRDefault="007404FA" w:rsidP="00EF06D0">
            <w:pPr>
              <w:jc w:val="center"/>
              <w:rPr>
                <w:rFonts w:ascii="Times New Roman" w:hAnsi="Times New Roman" w:cs="Times New Roman"/>
                <w:lang w:val="sq-AL"/>
              </w:rPr>
            </w:pPr>
            <w:r w:rsidRPr="004E520E">
              <w:rPr>
                <w:rFonts w:ascii="Times New Roman" w:hAnsi="Times New Roman" w:cs="Times New Roman"/>
                <w:lang w:val="sq-AL"/>
              </w:rPr>
              <w:t>(</w:t>
            </w:r>
            <w:r w:rsidRPr="004E520E">
              <w:rPr>
                <w:rFonts w:ascii="Times New Roman" w:hAnsi="Times New Roman" w:cs="Times New Roman"/>
                <w:i/>
                <w:lang w:val="sq-AL"/>
              </w:rPr>
              <w:t>shkalla 1</w:t>
            </w:r>
            <w:r w:rsidRPr="004E520E">
              <w:rPr>
                <w:rFonts w:ascii="Times New Roman" w:hAnsi="Times New Roman" w:cs="Times New Roman"/>
                <w:lang w:val="sq-AL"/>
              </w:rPr>
              <w:t>)</w:t>
            </w:r>
          </w:p>
        </w:tc>
        <w:tc>
          <w:tcPr>
            <w:tcW w:w="6663" w:type="dxa"/>
          </w:tcPr>
          <w:p w14:paraId="55813558" w14:textId="77777777" w:rsidR="00EF06D0" w:rsidRPr="0093680C" w:rsidRDefault="00EF06D0" w:rsidP="00970F7C">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Rekomandime të forta (</w:t>
            </w:r>
            <w:r w:rsidRPr="0093680C">
              <w:rPr>
                <w:rFonts w:ascii="Times New Roman" w:hAnsi="Times New Roman" w:cs="Times New Roman"/>
                <w:b/>
                <w:i/>
                <w:lang w:val="sq-AL"/>
              </w:rPr>
              <w:t>shkalla 1</w:t>
            </w:r>
            <w:r w:rsidRPr="0093680C">
              <w:rPr>
                <w:rFonts w:ascii="Times New Roman" w:hAnsi="Times New Roman" w:cs="Times New Roman"/>
                <w:lang w:val="sq-AL"/>
              </w:rPr>
              <w:t xml:space="preserve">) bëhen kur ekziston besimi se përfitimet </w:t>
            </w:r>
            <w:r w:rsidR="0093680C" w:rsidRPr="0093680C">
              <w:rPr>
                <w:rFonts w:ascii="Times New Roman" w:hAnsi="Times New Roman" w:cs="Times New Roman"/>
                <w:lang w:val="sq-AL"/>
              </w:rPr>
              <w:t>janë më të mëdha s</w:t>
            </w:r>
            <w:r w:rsidRPr="0093680C">
              <w:rPr>
                <w:rFonts w:ascii="Times New Roman" w:hAnsi="Times New Roman" w:cs="Times New Roman"/>
                <w:lang w:val="sq-AL"/>
              </w:rPr>
              <w:t>e</w:t>
            </w:r>
            <w:r w:rsidR="0093680C" w:rsidRPr="0093680C">
              <w:rPr>
                <w:rFonts w:ascii="Times New Roman" w:hAnsi="Times New Roman" w:cs="Times New Roman"/>
                <w:lang w:val="sq-AL"/>
              </w:rPr>
              <w:t xml:space="preserve"> sa</w:t>
            </w:r>
            <w:r w:rsidRPr="0093680C">
              <w:rPr>
                <w:rFonts w:ascii="Times New Roman" w:hAnsi="Times New Roman" w:cs="Times New Roman"/>
                <w:lang w:val="sq-AL"/>
              </w:rPr>
              <w:t xml:space="preserve"> dëmi.</w:t>
            </w:r>
          </w:p>
          <w:p w14:paraId="58E85C0A" w14:textId="77777777" w:rsidR="00EF06D0" w:rsidRPr="0093680C" w:rsidRDefault="00EF06D0" w:rsidP="00970F7C">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 xml:space="preserve">Rekomandimet e </w:t>
            </w:r>
            <w:r w:rsidR="0093680C" w:rsidRPr="0093680C">
              <w:rPr>
                <w:rFonts w:ascii="Times New Roman" w:hAnsi="Times New Roman" w:cs="Times New Roman"/>
                <w:b/>
                <w:i/>
                <w:lang w:val="sq-AL"/>
              </w:rPr>
              <w:t xml:space="preserve">shkallës </w:t>
            </w:r>
            <w:r w:rsidRPr="0093680C">
              <w:rPr>
                <w:rFonts w:ascii="Times New Roman" w:hAnsi="Times New Roman" w:cs="Times New Roman"/>
                <w:b/>
                <w:i/>
                <w:lang w:val="sq-AL"/>
              </w:rPr>
              <w:t>1</w:t>
            </w:r>
            <w:r w:rsidRPr="0093680C">
              <w:rPr>
                <w:rFonts w:ascii="Times New Roman" w:hAnsi="Times New Roman" w:cs="Times New Roman"/>
                <w:lang w:val="sq-AL"/>
              </w:rPr>
              <w:t xml:space="preserve"> mund të zbatohen në mënyrë uniforme për shumicën e pacientëve.</w:t>
            </w:r>
          </w:p>
          <w:p w14:paraId="651FDB20" w14:textId="77777777" w:rsidR="007404FA" w:rsidRPr="0093680C" w:rsidRDefault="00EF06D0" w:rsidP="00970F7C">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Konsideroni si "</w:t>
            </w:r>
            <w:r w:rsidRPr="0093680C">
              <w:rPr>
                <w:rFonts w:ascii="Times New Roman" w:hAnsi="Times New Roman" w:cs="Times New Roman"/>
                <w:b/>
                <w:i/>
                <w:lang w:val="sq-AL"/>
              </w:rPr>
              <w:t>rekomandohet</w:t>
            </w:r>
            <w:r w:rsidRPr="0093680C">
              <w:rPr>
                <w:rFonts w:ascii="Times New Roman" w:hAnsi="Times New Roman" w:cs="Times New Roman"/>
                <w:lang w:val="sq-AL"/>
              </w:rPr>
              <w:t>"</w:t>
            </w:r>
          </w:p>
        </w:tc>
      </w:tr>
      <w:tr w:rsidR="007404FA" w14:paraId="4DADEE42" w14:textId="77777777" w:rsidTr="00BB5AB2">
        <w:tc>
          <w:tcPr>
            <w:cnfStyle w:val="001000000000" w:firstRow="0" w:lastRow="0" w:firstColumn="1" w:lastColumn="0" w:oddVBand="0" w:evenVBand="0" w:oddHBand="0" w:evenHBand="0" w:firstRowFirstColumn="0" w:firstRowLastColumn="0" w:lastRowFirstColumn="0" w:lastRowLastColumn="0"/>
            <w:tcW w:w="2830" w:type="dxa"/>
            <w:vAlign w:val="center"/>
          </w:tcPr>
          <w:p w14:paraId="60557847" w14:textId="77777777" w:rsidR="004E520E" w:rsidRDefault="004E520E" w:rsidP="0093680C">
            <w:pPr>
              <w:spacing w:after="120"/>
              <w:jc w:val="center"/>
              <w:rPr>
                <w:rFonts w:ascii="Times New Roman" w:hAnsi="Times New Roman" w:cs="Times New Roman"/>
                <w:lang w:val="sq-AL"/>
              </w:rPr>
            </w:pPr>
            <w:r>
              <w:rPr>
                <w:rFonts w:ascii="Times New Roman" w:hAnsi="Times New Roman" w:cs="Times New Roman"/>
                <w:lang w:val="sq-AL"/>
              </w:rPr>
              <w:t>E d</w:t>
            </w:r>
            <w:r w:rsidR="007404FA" w:rsidRPr="004E520E">
              <w:rPr>
                <w:rFonts w:ascii="Times New Roman" w:hAnsi="Times New Roman" w:cs="Times New Roman"/>
                <w:lang w:val="sq-AL"/>
              </w:rPr>
              <w:t>obët</w:t>
            </w:r>
          </w:p>
          <w:p w14:paraId="49F42990" w14:textId="77777777" w:rsidR="007404FA" w:rsidRPr="004E520E" w:rsidRDefault="007404FA" w:rsidP="00EF06D0">
            <w:pPr>
              <w:jc w:val="center"/>
              <w:rPr>
                <w:rFonts w:ascii="Times New Roman" w:hAnsi="Times New Roman" w:cs="Times New Roman"/>
                <w:lang w:val="sq-AL"/>
              </w:rPr>
            </w:pPr>
            <w:r w:rsidRPr="004E520E">
              <w:rPr>
                <w:rFonts w:ascii="Times New Roman" w:hAnsi="Times New Roman" w:cs="Times New Roman"/>
                <w:lang w:val="sq-AL"/>
              </w:rPr>
              <w:t>(</w:t>
            </w:r>
            <w:r w:rsidRPr="004E520E">
              <w:rPr>
                <w:rFonts w:ascii="Times New Roman" w:hAnsi="Times New Roman" w:cs="Times New Roman"/>
                <w:i/>
                <w:lang w:val="sq-AL"/>
              </w:rPr>
              <w:t>shkalla 2</w:t>
            </w:r>
            <w:r w:rsidRPr="004E520E">
              <w:rPr>
                <w:rFonts w:ascii="Times New Roman" w:hAnsi="Times New Roman" w:cs="Times New Roman"/>
                <w:lang w:val="sq-AL"/>
              </w:rPr>
              <w:t>)</w:t>
            </w:r>
          </w:p>
        </w:tc>
        <w:tc>
          <w:tcPr>
            <w:tcW w:w="6663" w:type="dxa"/>
          </w:tcPr>
          <w:p w14:paraId="36EB5720" w14:textId="77777777" w:rsidR="0093680C" w:rsidRPr="0093680C" w:rsidRDefault="0093680C" w:rsidP="00970F7C">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 xml:space="preserve">Aty ku përfitimi është më pak i sigurt, bëhet një rekomandim më i dobët i </w:t>
            </w:r>
            <w:r w:rsidRPr="0093680C">
              <w:rPr>
                <w:rFonts w:ascii="Times New Roman" w:hAnsi="Times New Roman" w:cs="Times New Roman"/>
                <w:b/>
                <w:i/>
                <w:lang w:val="sq-AL"/>
              </w:rPr>
              <w:t>shkallës 2</w:t>
            </w:r>
            <w:r w:rsidRPr="0093680C">
              <w:rPr>
                <w:rFonts w:ascii="Times New Roman" w:hAnsi="Times New Roman" w:cs="Times New Roman"/>
                <w:lang w:val="sq-AL"/>
              </w:rPr>
              <w:t>.</w:t>
            </w:r>
          </w:p>
          <w:p w14:paraId="7D7A29FB" w14:textId="77777777" w:rsidR="0093680C" w:rsidRPr="0093680C" w:rsidRDefault="0093680C" w:rsidP="00970F7C">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 xml:space="preserve">Rekomandimet e </w:t>
            </w:r>
            <w:r w:rsidRPr="0093680C">
              <w:rPr>
                <w:rFonts w:ascii="Times New Roman" w:hAnsi="Times New Roman" w:cs="Times New Roman"/>
                <w:b/>
                <w:i/>
                <w:lang w:val="sq-AL"/>
              </w:rPr>
              <w:t>shkallës 2</w:t>
            </w:r>
            <w:r w:rsidRPr="0093680C">
              <w:rPr>
                <w:rFonts w:ascii="Times New Roman" w:hAnsi="Times New Roman" w:cs="Times New Roman"/>
                <w:lang w:val="sq-AL"/>
              </w:rPr>
              <w:t xml:space="preserve"> kërkojnë zbatim të matur tek pacientët individualë.</w:t>
            </w:r>
          </w:p>
          <w:p w14:paraId="52A98DB3" w14:textId="77777777" w:rsidR="007404FA" w:rsidRPr="004E520E" w:rsidRDefault="0093680C" w:rsidP="00970F7C">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93680C">
              <w:rPr>
                <w:rFonts w:ascii="Times New Roman" w:hAnsi="Times New Roman" w:cs="Times New Roman"/>
                <w:lang w:val="sq-AL"/>
              </w:rPr>
              <w:t>Konsideroni si "</w:t>
            </w:r>
            <w:r w:rsidRPr="0093680C">
              <w:rPr>
                <w:rFonts w:ascii="Times New Roman" w:hAnsi="Times New Roman" w:cs="Times New Roman"/>
                <w:b/>
                <w:i/>
                <w:lang w:val="sq-AL"/>
              </w:rPr>
              <w:t>sugjerohet</w:t>
            </w:r>
            <w:r w:rsidRPr="0093680C">
              <w:rPr>
                <w:rFonts w:ascii="Times New Roman" w:hAnsi="Times New Roman" w:cs="Times New Roman"/>
                <w:lang w:val="sq-AL"/>
              </w:rPr>
              <w:t>"</w:t>
            </w:r>
          </w:p>
        </w:tc>
      </w:tr>
    </w:tbl>
    <w:p w14:paraId="249A38D6" w14:textId="77777777" w:rsidR="004B06EC" w:rsidRDefault="004B06EC" w:rsidP="004B06EC">
      <w:pPr>
        <w:spacing w:after="0"/>
        <w:jc w:val="both"/>
        <w:rPr>
          <w:rFonts w:ascii="Times New Roman" w:hAnsi="Times New Roman" w:cs="Times New Roman"/>
          <w:i/>
          <w:lang w:val="sq-AL"/>
        </w:rPr>
      </w:pPr>
      <w:r w:rsidRPr="0063049D">
        <w:rPr>
          <w:rFonts w:ascii="Times New Roman" w:hAnsi="Times New Roman" w:cs="Times New Roman"/>
          <w:i/>
          <w:lang w:val="sq-AL"/>
        </w:rPr>
        <w:t xml:space="preserve"> </w:t>
      </w:r>
    </w:p>
    <w:p w14:paraId="4B8341EF" w14:textId="77777777" w:rsidR="00BB5AB2" w:rsidRPr="0063049D" w:rsidRDefault="00BB5AB2" w:rsidP="004B06EC">
      <w:pPr>
        <w:spacing w:after="0"/>
        <w:jc w:val="both"/>
        <w:rPr>
          <w:rStyle w:val="Hyperlink"/>
          <w:rFonts w:ascii="Times New Roman" w:hAnsi="Times New Roman" w:cs="Times New Roman"/>
          <w:i/>
          <w:noProof/>
          <w:color w:val="000000" w:themeColor="text1"/>
          <w:u w:val="none"/>
          <w:lang w:val="sq-AL"/>
        </w:rPr>
      </w:pPr>
    </w:p>
    <w:p w14:paraId="05853FA6" w14:textId="77777777" w:rsidR="004E520E" w:rsidRDefault="004E520E" w:rsidP="004E520E">
      <w:pPr>
        <w:spacing w:after="0"/>
        <w:jc w:val="both"/>
        <w:rPr>
          <w:rFonts w:ascii="Times New Roman" w:hAnsi="Times New Roman" w:cs="Times New Roman"/>
          <w:b/>
          <w:i/>
          <w:color w:val="FF0000"/>
          <w:vertAlign w:val="superscript"/>
          <w:lang w:val="sq-AL"/>
        </w:rPr>
      </w:pPr>
      <w:r w:rsidRPr="0063049D">
        <w:rPr>
          <w:rFonts w:ascii="Times New Roman" w:hAnsi="Times New Roman" w:cs="Times New Roman"/>
          <w:b/>
          <w:i/>
          <w:lang w:val="sq-AL"/>
        </w:rPr>
        <w:t xml:space="preserve">Tabela </w:t>
      </w:r>
      <w:r>
        <w:rPr>
          <w:rFonts w:ascii="Times New Roman" w:hAnsi="Times New Roman" w:cs="Times New Roman"/>
          <w:b/>
          <w:i/>
          <w:lang w:val="sq-AL"/>
        </w:rPr>
        <w:t>4</w:t>
      </w:r>
      <w:r w:rsidRPr="0063049D">
        <w:rPr>
          <w:rFonts w:ascii="Times New Roman" w:hAnsi="Times New Roman" w:cs="Times New Roman"/>
          <w:i/>
          <w:lang w:val="sq-AL"/>
        </w:rPr>
        <w:t xml:space="preserve">. </w:t>
      </w:r>
      <w:r w:rsidR="0093680C">
        <w:rPr>
          <w:rFonts w:ascii="Times New Roman" w:hAnsi="Times New Roman" w:cs="Times New Roman"/>
          <w:i/>
          <w:lang w:val="sq-AL"/>
        </w:rPr>
        <w:t>Kualiteti</w:t>
      </w:r>
      <w:r>
        <w:rPr>
          <w:rFonts w:ascii="Times New Roman" w:hAnsi="Times New Roman" w:cs="Times New Roman"/>
          <w:i/>
          <w:lang w:val="sq-AL"/>
        </w:rPr>
        <w:t xml:space="preserve"> i provave (evidenc</w:t>
      </w:r>
      <w:r w:rsidR="0093680C">
        <w:rPr>
          <w:rFonts w:ascii="Times New Roman" w:hAnsi="Times New Roman" w:cs="Times New Roman"/>
          <w:i/>
          <w:lang w:val="sq-AL"/>
        </w:rPr>
        <w:t>ave</w:t>
      </w:r>
      <w:r>
        <w:rPr>
          <w:rFonts w:ascii="Calibri" w:hAnsi="Calibri" w:cs="Calibri"/>
          <w:i/>
          <w:lang w:val="sq-AL"/>
        </w:rPr>
        <w:t>)</w:t>
      </w:r>
      <w:r w:rsidRPr="0093680C">
        <w:rPr>
          <w:rFonts w:ascii="Times New Roman" w:hAnsi="Times New Roman" w:cs="Times New Roman"/>
          <w:b/>
          <w:i/>
          <w:color w:val="FF0000"/>
          <w:sz w:val="24"/>
          <w:szCs w:val="24"/>
          <w:vertAlign w:val="superscript"/>
          <w:lang w:val="sq-AL"/>
        </w:rPr>
        <w:t>6</w:t>
      </w:r>
    </w:p>
    <w:tbl>
      <w:tblPr>
        <w:tblStyle w:val="GridTable4-Accent5"/>
        <w:tblW w:w="9493" w:type="dxa"/>
        <w:tblLook w:val="04A0" w:firstRow="1" w:lastRow="0" w:firstColumn="1" w:lastColumn="0" w:noHBand="0" w:noVBand="1"/>
      </w:tblPr>
      <w:tblGrid>
        <w:gridCol w:w="1980"/>
        <w:gridCol w:w="2695"/>
        <w:gridCol w:w="4818"/>
      </w:tblGrid>
      <w:tr w:rsidR="004E520E" w14:paraId="39FCEC3A" w14:textId="77777777" w:rsidTr="00BB5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14:paraId="63E78444" w14:textId="77777777" w:rsidR="004E520E" w:rsidRDefault="004E520E" w:rsidP="004E520E">
            <w:pPr>
              <w:jc w:val="both"/>
              <w:rPr>
                <w:rFonts w:ascii="Times New Roman" w:hAnsi="Times New Roman" w:cs="Times New Roman"/>
                <w:color w:val="FF0000"/>
                <w:lang w:val="sq-AL"/>
              </w:rPr>
            </w:pPr>
          </w:p>
        </w:tc>
        <w:tc>
          <w:tcPr>
            <w:tcW w:w="4818" w:type="dxa"/>
          </w:tcPr>
          <w:p w14:paraId="43CA110D" w14:textId="77777777" w:rsidR="004E520E" w:rsidRDefault="004E520E" w:rsidP="004E52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lang w:val="sq-AL"/>
              </w:rPr>
            </w:pPr>
          </w:p>
        </w:tc>
      </w:tr>
      <w:tr w:rsidR="0093680C" w:rsidRPr="005673B7" w14:paraId="1E6F3DBB" w14:textId="77777777" w:rsidTr="00BB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FF3201" w14:textId="77777777" w:rsidR="0093680C" w:rsidRPr="0093680C" w:rsidRDefault="00BB5AB2" w:rsidP="00970F7C">
            <w:pPr>
              <w:spacing w:after="120"/>
              <w:jc w:val="center"/>
              <w:rPr>
                <w:rFonts w:ascii="Times New Roman" w:hAnsi="Times New Roman" w:cs="Times New Roman"/>
                <w:b w:val="0"/>
                <w:i/>
                <w:noProof/>
                <w:lang w:val="sq-AL" w:eastAsia="sq-AL"/>
              </w:rPr>
            </w:pPr>
            <w:r>
              <w:rPr>
                <w:rFonts w:ascii="Times New Roman" w:hAnsi="Times New Roman" w:cs="Times New Roman"/>
                <w:i/>
                <w:noProof/>
                <w:lang w:val="sq-AL" w:eastAsia="sq-AL"/>
              </w:rPr>
              <w:t>I</w:t>
            </w:r>
            <w:r w:rsidR="0093680C" w:rsidRPr="0093680C">
              <w:rPr>
                <w:rFonts w:ascii="Times New Roman" w:hAnsi="Times New Roman" w:cs="Times New Roman"/>
                <w:i/>
                <w:noProof/>
                <w:lang w:val="sq-AL" w:eastAsia="sq-AL"/>
              </w:rPr>
              <w:t xml:space="preserve"> lartë</w:t>
            </w:r>
          </w:p>
          <w:p w14:paraId="772E2E65" w14:textId="77777777" w:rsidR="0093680C" w:rsidRPr="0093680C" w:rsidRDefault="0093680C" w:rsidP="0093680C">
            <w:pPr>
              <w:jc w:val="center"/>
              <w:rPr>
                <w:rFonts w:ascii="Times New Roman" w:hAnsi="Times New Roman" w:cs="Times New Roman"/>
                <w:b w:val="0"/>
                <w:i/>
                <w:noProof/>
                <w:lang w:val="sq-AL" w:eastAsia="sq-AL"/>
              </w:rPr>
            </w:pPr>
            <w:r w:rsidRPr="0093680C">
              <w:rPr>
                <w:rFonts w:ascii="Times New Roman" w:hAnsi="Times New Roman" w:cs="Times New Roman"/>
                <w:i/>
                <w:noProof/>
                <w:lang w:val="sq-AL" w:eastAsia="sq-AL"/>
              </w:rPr>
              <w:t>(A)</w:t>
            </w:r>
          </w:p>
        </w:tc>
        <w:tc>
          <w:tcPr>
            <w:tcW w:w="7513" w:type="dxa"/>
            <w:gridSpan w:val="2"/>
          </w:tcPr>
          <w:p w14:paraId="41B6D752" w14:textId="77777777" w:rsidR="0093680C" w:rsidRPr="00BB5AB2" w:rsidRDefault="0093680C" w:rsidP="00970F7C">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lang w:val="sq-AL"/>
              </w:rPr>
            </w:pPr>
            <w:r w:rsidRPr="00BB5AB2">
              <w:rPr>
                <w:rFonts w:ascii="Times New Roman" w:hAnsi="Times New Roman" w:cs="Times New Roman"/>
                <w:noProof/>
                <w:lang w:val="sq-AL" w:eastAsia="sq-AL"/>
              </w:rPr>
              <w:t>Hulumtimet e mëtejshme nuk kanë gjasa të ndryshojnë besimin në vlerësimin e efektit. Provat aktuale të nxjerra nga provat klinike të rastësishme pa kufizime të rëndësishme.</w:t>
            </w:r>
          </w:p>
        </w:tc>
      </w:tr>
      <w:tr w:rsidR="0093680C" w:rsidRPr="005673B7" w14:paraId="286F1EB7" w14:textId="77777777" w:rsidTr="00BB5AB2">
        <w:tc>
          <w:tcPr>
            <w:cnfStyle w:val="001000000000" w:firstRow="0" w:lastRow="0" w:firstColumn="1" w:lastColumn="0" w:oddVBand="0" w:evenVBand="0" w:oddHBand="0" w:evenHBand="0" w:firstRowFirstColumn="0" w:firstRowLastColumn="0" w:lastRowFirstColumn="0" w:lastRowLastColumn="0"/>
            <w:tcW w:w="1980" w:type="dxa"/>
            <w:vAlign w:val="center"/>
          </w:tcPr>
          <w:p w14:paraId="2C9FF9B7" w14:textId="77777777" w:rsidR="0093680C" w:rsidRPr="0093680C" w:rsidRDefault="0093680C" w:rsidP="0093680C">
            <w:pPr>
              <w:spacing w:after="120"/>
              <w:jc w:val="center"/>
              <w:rPr>
                <w:rFonts w:ascii="Times New Roman" w:hAnsi="Times New Roman" w:cs="Times New Roman"/>
                <w:b w:val="0"/>
                <w:i/>
                <w:noProof/>
                <w:lang w:val="sq-AL" w:eastAsia="sq-AL"/>
              </w:rPr>
            </w:pPr>
            <w:r w:rsidRPr="0093680C">
              <w:rPr>
                <w:rFonts w:ascii="Times New Roman" w:hAnsi="Times New Roman" w:cs="Times New Roman"/>
                <w:i/>
                <w:noProof/>
                <w:lang w:val="sq-AL" w:eastAsia="sq-AL"/>
              </w:rPr>
              <w:t>Mesatar</w:t>
            </w:r>
          </w:p>
          <w:p w14:paraId="103B9F99" w14:textId="77777777" w:rsidR="0093680C" w:rsidRPr="0093680C" w:rsidRDefault="0093680C" w:rsidP="0093680C">
            <w:pPr>
              <w:spacing w:after="120"/>
              <w:jc w:val="center"/>
              <w:rPr>
                <w:rFonts w:ascii="Times New Roman" w:hAnsi="Times New Roman" w:cs="Times New Roman"/>
                <w:b w:val="0"/>
                <w:i/>
                <w:noProof/>
                <w:lang w:val="sq-AL" w:eastAsia="sq-AL"/>
              </w:rPr>
            </w:pPr>
            <w:r w:rsidRPr="0093680C">
              <w:rPr>
                <w:rFonts w:ascii="Times New Roman" w:hAnsi="Times New Roman" w:cs="Times New Roman"/>
                <w:i/>
                <w:noProof/>
                <w:lang w:val="sq-AL" w:eastAsia="sq-AL"/>
              </w:rPr>
              <w:t>(B)</w:t>
            </w:r>
          </w:p>
        </w:tc>
        <w:tc>
          <w:tcPr>
            <w:tcW w:w="7513" w:type="dxa"/>
            <w:gridSpan w:val="2"/>
          </w:tcPr>
          <w:p w14:paraId="5A667A4F" w14:textId="77777777" w:rsidR="0093680C" w:rsidRPr="00BB5AB2" w:rsidRDefault="0093680C" w:rsidP="00970F7C">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0000"/>
                <w:lang w:val="sq-AL"/>
              </w:rPr>
            </w:pPr>
            <w:r w:rsidRPr="00BB5AB2">
              <w:rPr>
                <w:rFonts w:ascii="Times New Roman" w:hAnsi="Times New Roman" w:cs="Times New Roman"/>
                <w:noProof/>
                <w:lang w:val="sq-AL" w:eastAsia="sq-AL"/>
              </w:rPr>
              <w:t>Hulumtim</w:t>
            </w:r>
            <w:r w:rsidR="00BB5AB2">
              <w:rPr>
                <w:rFonts w:ascii="Times New Roman" w:hAnsi="Times New Roman" w:cs="Times New Roman"/>
                <w:noProof/>
                <w:lang w:val="sq-AL" w:eastAsia="sq-AL"/>
              </w:rPr>
              <w:t>et</w:t>
            </w:r>
            <w:r w:rsidRPr="00BB5AB2">
              <w:rPr>
                <w:rFonts w:ascii="Times New Roman" w:hAnsi="Times New Roman" w:cs="Times New Roman"/>
                <w:noProof/>
                <w:lang w:val="sq-AL" w:eastAsia="sq-AL"/>
              </w:rPr>
              <w:t xml:space="preserve"> </w:t>
            </w:r>
            <w:r w:rsidR="00BB5AB2">
              <w:rPr>
                <w:rFonts w:ascii="Times New Roman" w:hAnsi="Times New Roman" w:cs="Times New Roman"/>
                <w:noProof/>
                <w:lang w:val="sq-AL" w:eastAsia="sq-AL"/>
              </w:rPr>
              <w:t>e</w:t>
            </w:r>
            <w:r w:rsidRPr="00BB5AB2">
              <w:rPr>
                <w:rFonts w:ascii="Times New Roman" w:hAnsi="Times New Roman" w:cs="Times New Roman"/>
                <w:noProof/>
                <w:lang w:val="sq-AL" w:eastAsia="sq-AL"/>
              </w:rPr>
              <w:t xml:space="preserve"> mëtejshm</w:t>
            </w:r>
            <w:r w:rsidR="00BB5AB2">
              <w:rPr>
                <w:rFonts w:ascii="Times New Roman" w:hAnsi="Times New Roman" w:cs="Times New Roman"/>
                <w:noProof/>
                <w:lang w:val="sq-AL" w:eastAsia="sq-AL"/>
              </w:rPr>
              <w:t>e</w:t>
            </w:r>
            <w:r w:rsidRPr="00BB5AB2">
              <w:rPr>
                <w:rFonts w:ascii="Times New Roman" w:hAnsi="Times New Roman" w:cs="Times New Roman"/>
                <w:noProof/>
                <w:lang w:val="sq-AL" w:eastAsia="sq-AL"/>
              </w:rPr>
              <w:t xml:space="preserve"> mund të ke</w:t>
            </w:r>
            <w:r w:rsidR="00BB5AB2">
              <w:rPr>
                <w:rFonts w:ascii="Times New Roman" w:hAnsi="Times New Roman" w:cs="Times New Roman"/>
                <w:noProof/>
                <w:lang w:val="sq-AL" w:eastAsia="sq-AL"/>
              </w:rPr>
              <w:t>n</w:t>
            </w:r>
            <w:r w:rsidRPr="00BB5AB2">
              <w:rPr>
                <w:rFonts w:ascii="Times New Roman" w:hAnsi="Times New Roman" w:cs="Times New Roman"/>
                <w:noProof/>
                <w:lang w:val="sq-AL" w:eastAsia="sq-AL"/>
              </w:rPr>
              <w:t xml:space="preserve">ë një ndikim të rëndësishëm në besimin në vlerësimin e efektit dhe mund të ndryshojë vlerësimin. Provat aktuale të nxjerra nga provat klinike të rastësishme me kufizime të rëndësishme (p.sh. rezultate jokonsistente, pasaktësi - intervale të gjera besimi ose gabime metodologjike - p.sh. mungesa e verbimit, humbje të mëdha për t'u ndjekur, dështimi për t'iu përmbajtur qëllimit për të trajtuar analizën), ose dëshmi shumë të forta nga </w:t>
            </w:r>
            <w:r w:rsidR="00970F7C" w:rsidRPr="00BB5AB2">
              <w:rPr>
                <w:rFonts w:ascii="Times New Roman" w:hAnsi="Times New Roman" w:cs="Times New Roman"/>
                <w:noProof/>
                <w:lang w:val="sq-AL" w:eastAsia="sq-AL"/>
              </w:rPr>
              <w:t xml:space="preserve">studime </w:t>
            </w:r>
            <w:r w:rsidRPr="00BB5AB2">
              <w:rPr>
                <w:rFonts w:ascii="Times New Roman" w:hAnsi="Times New Roman" w:cs="Times New Roman"/>
                <w:noProof/>
                <w:lang w:val="sq-AL" w:eastAsia="sq-AL"/>
              </w:rPr>
              <w:t>vëzhgimi ose seri rastesh (p.sh. vlerësime të mëdha ose shumë të mëdha dhe të qëndrueshme të madhësisë së një efekti trajtimi ose demonstrimi i një gradienti dozë-përgjigje)</w:t>
            </w:r>
          </w:p>
        </w:tc>
      </w:tr>
      <w:tr w:rsidR="0093680C" w14:paraId="0F773A1C" w14:textId="77777777" w:rsidTr="00BB5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9FA092E" w14:textId="77777777" w:rsidR="0093680C" w:rsidRPr="0093680C" w:rsidRDefault="00BB5AB2" w:rsidP="0093680C">
            <w:pPr>
              <w:spacing w:after="120"/>
              <w:jc w:val="center"/>
              <w:rPr>
                <w:rFonts w:ascii="Times New Roman" w:hAnsi="Times New Roman" w:cs="Times New Roman"/>
                <w:b w:val="0"/>
                <w:i/>
                <w:noProof/>
                <w:lang w:val="sq-AL" w:eastAsia="sq-AL"/>
              </w:rPr>
            </w:pPr>
            <w:r>
              <w:rPr>
                <w:rFonts w:ascii="Times New Roman" w:hAnsi="Times New Roman" w:cs="Times New Roman"/>
                <w:i/>
                <w:noProof/>
                <w:lang w:val="sq-AL" w:eastAsia="sq-AL"/>
              </w:rPr>
              <w:t xml:space="preserve">I </w:t>
            </w:r>
            <w:r w:rsidR="0093680C" w:rsidRPr="0093680C">
              <w:rPr>
                <w:rFonts w:ascii="Times New Roman" w:hAnsi="Times New Roman" w:cs="Times New Roman"/>
                <w:i/>
                <w:noProof/>
                <w:lang w:val="sq-AL" w:eastAsia="sq-AL"/>
              </w:rPr>
              <w:t>ulët</w:t>
            </w:r>
          </w:p>
          <w:p w14:paraId="183EF41E" w14:textId="77777777" w:rsidR="0093680C" w:rsidRPr="0093680C" w:rsidRDefault="0093680C" w:rsidP="0093680C">
            <w:pPr>
              <w:spacing w:after="120"/>
              <w:jc w:val="center"/>
              <w:rPr>
                <w:rFonts w:ascii="Times New Roman" w:hAnsi="Times New Roman" w:cs="Times New Roman"/>
                <w:b w:val="0"/>
                <w:i/>
                <w:noProof/>
                <w:lang w:val="sq-AL" w:eastAsia="sq-AL"/>
              </w:rPr>
            </w:pPr>
            <w:r w:rsidRPr="0093680C">
              <w:rPr>
                <w:rFonts w:ascii="Times New Roman" w:hAnsi="Times New Roman" w:cs="Times New Roman"/>
                <w:i/>
                <w:noProof/>
                <w:lang w:val="sq-AL" w:eastAsia="sq-AL"/>
              </w:rPr>
              <w:t>(C)</w:t>
            </w:r>
          </w:p>
        </w:tc>
        <w:tc>
          <w:tcPr>
            <w:tcW w:w="7513" w:type="dxa"/>
            <w:gridSpan w:val="2"/>
          </w:tcPr>
          <w:p w14:paraId="4227E489" w14:textId="77777777" w:rsidR="0093680C" w:rsidRPr="00BB5AB2" w:rsidRDefault="0093680C" w:rsidP="00970F7C">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lang w:val="sq-AL"/>
              </w:rPr>
            </w:pPr>
            <w:r w:rsidRPr="00BB5AB2">
              <w:rPr>
                <w:rFonts w:ascii="Times New Roman" w:hAnsi="Times New Roman" w:cs="Times New Roman"/>
                <w:noProof/>
                <w:lang w:val="sq-AL" w:eastAsia="sq-AL"/>
              </w:rPr>
              <w:t>Hulumtim</w:t>
            </w:r>
            <w:r w:rsidR="00970F7C">
              <w:rPr>
                <w:rFonts w:ascii="Times New Roman" w:hAnsi="Times New Roman" w:cs="Times New Roman"/>
                <w:noProof/>
                <w:lang w:val="sq-AL" w:eastAsia="sq-AL"/>
              </w:rPr>
              <w:t>et e</w:t>
            </w:r>
            <w:r w:rsidRPr="00BB5AB2">
              <w:rPr>
                <w:rFonts w:ascii="Times New Roman" w:hAnsi="Times New Roman" w:cs="Times New Roman"/>
                <w:noProof/>
                <w:lang w:val="sq-AL" w:eastAsia="sq-AL"/>
              </w:rPr>
              <w:t xml:space="preserve"> mëtejshm</w:t>
            </w:r>
            <w:r w:rsidR="00970F7C">
              <w:rPr>
                <w:rFonts w:ascii="Times New Roman" w:hAnsi="Times New Roman" w:cs="Times New Roman"/>
                <w:noProof/>
                <w:lang w:val="sq-AL" w:eastAsia="sq-AL"/>
              </w:rPr>
              <w:t>e</w:t>
            </w:r>
            <w:r w:rsidRPr="00BB5AB2">
              <w:rPr>
                <w:rFonts w:ascii="Times New Roman" w:hAnsi="Times New Roman" w:cs="Times New Roman"/>
                <w:noProof/>
                <w:lang w:val="sq-AL" w:eastAsia="sq-AL"/>
              </w:rPr>
              <w:t xml:space="preserve"> ka të ngjarë të ke</w:t>
            </w:r>
            <w:r w:rsidR="00970F7C">
              <w:rPr>
                <w:rFonts w:ascii="Times New Roman" w:hAnsi="Times New Roman" w:cs="Times New Roman"/>
                <w:noProof/>
                <w:lang w:val="sq-AL" w:eastAsia="sq-AL"/>
              </w:rPr>
              <w:t>n</w:t>
            </w:r>
            <w:r w:rsidRPr="00BB5AB2">
              <w:rPr>
                <w:rFonts w:ascii="Times New Roman" w:hAnsi="Times New Roman" w:cs="Times New Roman"/>
                <w:noProof/>
                <w:lang w:val="sq-AL" w:eastAsia="sq-AL"/>
              </w:rPr>
              <w:t>ë një ndikim të rëndësishëm në besimin në vlerësimin e efektit dhe ka të ngjarë të ndryshojë vlerësimin. Dëshmi aktuale nga studimet vëzhguese, seritë e rasteve ose thjesht opinion</w:t>
            </w:r>
            <w:r w:rsidR="00BB5AB2" w:rsidRPr="00BB5AB2">
              <w:rPr>
                <w:rFonts w:ascii="Times New Roman" w:hAnsi="Times New Roman" w:cs="Times New Roman"/>
                <w:noProof/>
                <w:lang w:val="sq-AL" w:eastAsia="sq-AL"/>
              </w:rPr>
              <w:t>.</w:t>
            </w:r>
          </w:p>
        </w:tc>
      </w:tr>
    </w:tbl>
    <w:p w14:paraId="6BFCEB95" w14:textId="77777777" w:rsidR="004E520E" w:rsidRPr="004E520E" w:rsidRDefault="004E520E" w:rsidP="004E520E">
      <w:pPr>
        <w:spacing w:after="0"/>
        <w:jc w:val="both"/>
        <w:rPr>
          <w:rFonts w:ascii="Times New Roman" w:hAnsi="Times New Roman" w:cs="Times New Roman"/>
          <w:color w:val="FF0000"/>
          <w:lang w:val="sq-AL"/>
        </w:rPr>
      </w:pPr>
    </w:p>
    <w:p w14:paraId="60E6A1CC" w14:textId="77777777" w:rsidR="00970F7C" w:rsidRDefault="00970F7C">
      <w:pPr>
        <w:rPr>
          <w:rFonts w:ascii="Times New Roman" w:hAnsi="Times New Roman" w:cs="Times New Roman"/>
          <w:lang w:val="sq-AL"/>
        </w:rPr>
      </w:pPr>
      <w:r>
        <w:rPr>
          <w:rFonts w:ascii="Times New Roman" w:hAnsi="Times New Roman" w:cs="Times New Roman"/>
          <w:lang w:val="sq-AL"/>
        </w:rPr>
        <w:br w:type="page"/>
      </w:r>
    </w:p>
    <w:p w14:paraId="0AD9F3E4" w14:textId="77777777" w:rsidR="004B06EC" w:rsidRDefault="004B06EC">
      <w:pPr>
        <w:rPr>
          <w:rFonts w:ascii="Times New Roman" w:hAnsi="Times New Roman" w:cs="Times New Roman"/>
          <w:lang w:val="sq-AL"/>
        </w:rPr>
      </w:pPr>
    </w:p>
    <w:p w14:paraId="666E3111" w14:textId="77777777" w:rsidR="000407D6" w:rsidRPr="0063049D" w:rsidRDefault="00361D26" w:rsidP="00361D26">
      <w:pPr>
        <w:pStyle w:val="Heading1"/>
        <w:spacing w:after="120"/>
        <w:rPr>
          <w:rFonts w:ascii="Times New Roman" w:hAnsi="Times New Roman" w:cs="Times New Roman"/>
          <w:noProof/>
          <w:lang w:val="sq-AL"/>
        </w:rPr>
      </w:pPr>
      <w:bookmarkStart w:id="13" w:name="_Toc184804413"/>
      <w:r w:rsidRPr="0063049D">
        <w:rPr>
          <w:rFonts w:ascii="Times New Roman" w:hAnsi="Times New Roman" w:cs="Times New Roman"/>
          <w:noProof/>
          <w:sz w:val="28"/>
          <w:szCs w:val="28"/>
          <w:lang w:val="sq-AL"/>
        </w:rPr>
        <w:t>5</w:t>
      </w:r>
      <w:r w:rsidR="00FE5DE7" w:rsidRPr="0063049D">
        <w:rPr>
          <w:rFonts w:ascii="Times New Roman" w:hAnsi="Times New Roman" w:cs="Times New Roman"/>
          <w:noProof/>
          <w:sz w:val="28"/>
          <w:szCs w:val="28"/>
          <w:lang w:val="sq-AL"/>
        </w:rPr>
        <w:t xml:space="preserve">. </w:t>
      </w:r>
      <w:r w:rsidR="000407D6" w:rsidRPr="0063049D">
        <w:rPr>
          <w:rFonts w:ascii="Times New Roman" w:hAnsi="Times New Roman" w:cs="Times New Roman"/>
          <w:noProof/>
          <w:sz w:val="28"/>
          <w:szCs w:val="28"/>
          <w:lang w:val="sq-AL"/>
        </w:rPr>
        <w:t>Definicioni</w:t>
      </w:r>
      <w:r w:rsidR="00FE5DE7" w:rsidRPr="0063049D">
        <w:rPr>
          <w:rFonts w:ascii="Times New Roman" w:hAnsi="Times New Roman" w:cs="Times New Roman"/>
          <w:noProof/>
          <w:sz w:val="28"/>
          <w:szCs w:val="28"/>
          <w:lang w:val="sq-AL"/>
        </w:rPr>
        <w:t xml:space="preserve"> i anemi</w:t>
      </w:r>
      <w:r w:rsidR="000407D6" w:rsidRPr="0063049D">
        <w:rPr>
          <w:rFonts w:ascii="Times New Roman" w:hAnsi="Times New Roman" w:cs="Times New Roman"/>
          <w:noProof/>
          <w:sz w:val="28"/>
          <w:szCs w:val="28"/>
          <w:lang w:val="sq-AL"/>
        </w:rPr>
        <w:t>s</w:t>
      </w:r>
      <w:r w:rsidR="00C526D6" w:rsidRPr="0063049D">
        <w:rPr>
          <w:rFonts w:ascii="Times New Roman" w:hAnsi="Times New Roman" w:cs="Times New Roman"/>
          <w:noProof/>
          <w:sz w:val="28"/>
          <w:szCs w:val="28"/>
          <w:lang w:val="sq-AL"/>
        </w:rPr>
        <w:t>ë</w:t>
      </w:r>
      <w:bookmarkEnd w:id="13"/>
      <w:r w:rsidR="00E24498" w:rsidRPr="0063049D">
        <w:rPr>
          <w:rFonts w:ascii="Times New Roman" w:hAnsi="Times New Roman" w:cs="Times New Roman"/>
          <w:noProof/>
          <w:lang w:val="sq-AL"/>
        </w:rPr>
        <w:tab/>
        <w:t xml:space="preserve"> </w:t>
      </w:r>
    </w:p>
    <w:p w14:paraId="2C5D3EB5" w14:textId="77777777" w:rsidR="00904F0C" w:rsidRPr="0063049D" w:rsidRDefault="00A33C5C" w:rsidP="00361D26">
      <w:pPr>
        <w:spacing w:after="240"/>
        <w:ind w:right="-136"/>
        <w:jc w:val="both"/>
        <w:rPr>
          <w:rFonts w:ascii="Times New Roman" w:hAnsi="Times New Roman" w:cs="Times New Roman"/>
          <w:noProof/>
          <w:lang w:val="sq-AL"/>
        </w:rPr>
      </w:pPr>
      <w:r w:rsidRPr="0063049D">
        <w:rPr>
          <w:rFonts w:ascii="Times New Roman" w:hAnsi="Times New Roman" w:cs="Times New Roman"/>
          <w:noProof/>
          <w:lang w:val="sq-AL"/>
        </w:rPr>
        <w:t>Sipas OBS</w:t>
      </w:r>
      <w:r w:rsidR="006F708E" w:rsidRPr="0063049D">
        <w:rPr>
          <w:rFonts w:ascii="Times New Roman" w:hAnsi="Times New Roman" w:cs="Times New Roman"/>
          <w:noProof/>
          <w:lang w:val="sq-AL"/>
        </w:rPr>
        <w:t>h</w:t>
      </w:r>
      <w:r w:rsidRPr="0063049D">
        <w:rPr>
          <w:rFonts w:ascii="Times New Roman" w:hAnsi="Times New Roman" w:cs="Times New Roman"/>
          <w:noProof/>
          <w:lang w:val="sq-AL"/>
        </w:rPr>
        <w:t xml:space="preserve"> </w:t>
      </w:r>
      <w:r w:rsidR="00E24498" w:rsidRPr="0063049D">
        <w:rPr>
          <w:rFonts w:ascii="Times New Roman" w:hAnsi="Times New Roman" w:cs="Times New Roman"/>
          <w:noProof/>
          <w:lang w:val="sq-AL"/>
        </w:rPr>
        <w:t>a</w:t>
      </w:r>
      <w:r w:rsidR="000407D6" w:rsidRPr="0063049D">
        <w:rPr>
          <w:rFonts w:ascii="Times New Roman" w:hAnsi="Times New Roman" w:cs="Times New Roman"/>
          <w:noProof/>
          <w:lang w:val="sq-AL"/>
        </w:rPr>
        <w:t>nemia definohet si zvog</w:t>
      </w:r>
      <w:r w:rsidR="006F708E" w:rsidRPr="0063049D">
        <w:rPr>
          <w:rFonts w:ascii="Times New Roman" w:hAnsi="Times New Roman" w:cs="Times New Roman"/>
          <w:noProof/>
          <w:lang w:val="sq-AL"/>
        </w:rPr>
        <w:t>ë</w:t>
      </w:r>
      <w:r w:rsidR="000407D6" w:rsidRPr="0063049D">
        <w:rPr>
          <w:rFonts w:ascii="Times New Roman" w:hAnsi="Times New Roman" w:cs="Times New Roman"/>
          <w:noProof/>
          <w:lang w:val="sq-AL"/>
        </w:rPr>
        <w:t xml:space="preserve">lim i </w:t>
      </w:r>
      <w:r w:rsidR="00E24498" w:rsidRPr="0063049D">
        <w:rPr>
          <w:rFonts w:ascii="Times New Roman" w:hAnsi="Times New Roman" w:cs="Times New Roman"/>
          <w:noProof/>
          <w:lang w:val="sq-AL"/>
        </w:rPr>
        <w:t>koncentrimit t</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 xml:space="preserve"> Hb </w:t>
      </w:r>
      <w:r w:rsidR="006F708E" w:rsidRPr="0063049D">
        <w:rPr>
          <w:rFonts w:ascii="Times New Roman" w:hAnsi="Times New Roman" w:cs="Times New Roman"/>
          <w:noProof/>
          <w:lang w:val="sq-AL"/>
        </w:rPr>
        <w:t>në</w:t>
      </w:r>
      <w:r w:rsidR="00E24498" w:rsidRPr="0063049D">
        <w:rPr>
          <w:rFonts w:ascii="Times New Roman" w:hAnsi="Times New Roman" w:cs="Times New Roman"/>
          <w:noProof/>
          <w:lang w:val="sq-AL"/>
        </w:rPr>
        <w:t>n 130 g/L te meshkujt mbi 15 vje</w:t>
      </w:r>
      <w:r w:rsidR="006F708E" w:rsidRPr="0063049D">
        <w:rPr>
          <w:rFonts w:ascii="Times New Roman" w:hAnsi="Times New Roman" w:cs="Times New Roman"/>
          <w:noProof/>
          <w:lang w:val="sq-AL"/>
        </w:rPr>
        <w:t>ç</w:t>
      </w:r>
      <w:r w:rsidR="0092530F" w:rsidRPr="0063049D">
        <w:rPr>
          <w:rFonts w:ascii="Times New Roman" w:hAnsi="Times New Roman" w:cs="Times New Roman"/>
          <w:noProof/>
          <w:lang w:val="sq-AL"/>
        </w:rPr>
        <w:t xml:space="preserve"> </w:t>
      </w:r>
      <w:r w:rsidR="00E24498" w:rsidRPr="0063049D">
        <w:rPr>
          <w:rFonts w:ascii="Times New Roman" w:hAnsi="Times New Roman" w:cs="Times New Roman"/>
          <w:noProof/>
          <w:lang w:val="sq-AL"/>
        </w:rPr>
        <w:t>dhe n</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n 120g/L te femrat jo shtaz</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na mbi 15 vje</w:t>
      </w:r>
      <w:r w:rsidR="006F708E" w:rsidRPr="0063049D">
        <w:rPr>
          <w:rFonts w:ascii="Times New Roman" w:hAnsi="Times New Roman" w:cs="Times New Roman"/>
          <w:noProof/>
          <w:lang w:val="sq-AL"/>
        </w:rPr>
        <w:t>ç dhe në</w:t>
      </w:r>
      <w:r w:rsidR="00E24498" w:rsidRPr="0063049D">
        <w:rPr>
          <w:rFonts w:ascii="Times New Roman" w:hAnsi="Times New Roman" w:cs="Times New Roman"/>
          <w:noProof/>
          <w:lang w:val="sq-AL"/>
        </w:rPr>
        <w:t>n 110</w:t>
      </w:r>
      <w:r w:rsidR="0092530F" w:rsidRPr="0063049D">
        <w:rPr>
          <w:rFonts w:ascii="Times New Roman" w:hAnsi="Times New Roman" w:cs="Times New Roman"/>
          <w:noProof/>
          <w:lang w:val="sq-AL"/>
        </w:rPr>
        <w:t xml:space="preserve"> </w:t>
      </w:r>
      <w:r w:rsidR="00E24498" w:rsidRPr="0063049D">
        <w:rPr>
          <w:rFonts w:ascii="Times New Roman" w:hAnsi="Times New Roman" w:cs="Times New Roman"/>
          <w:noProof/>
          <w:lang w:val="sq-AL"/>
        </w:rPr>
        <w:t>g</w:t>
      </w:r>
      <w:r w:rsidR="0092530F" w:rsidRPr="0063049D">
        <w:rPr>
          <w:rFonts w:ascii="Times New Roman" w:hAnsi="Times New Roman" w:cs="Times New Roman"/>
          <w:noProof/>
          <w:lang w:val="sq-AL"/>
        </w:rPr>
        <w:t>/</w:t>
      </w:r>
      <w:r w:rsidR="00E24498" w:rsidRPr="0063049D">
        <w:rPr>
          <w:rFonts w:ascii="Times New Roman" w:hAnsi="Times New Roman" w:cs="Times New Roman"/>
          <w:noProof/>
          <w:lang w:val="sq-AL"/>
        </w:rPr>
        <w:t>L te femrat shta</w:t>
      </w:r>
      <w:r w:rsidR="0092530F" w:rsidRPr="0063049D">
        <w:rPr>
          <w:rFonts w:ascii="Times New Roman" w:hAnsi="Times New Roman" w:cs="Times New Roman"/>
          <w:noProof/>
          <w:lang w:val="sq-AL"/>
        </w:rPr>
        <w:t>t</w:t>
      </w:r>
      <w:r w:rsidR="00E24498" w:rsidRPr="0063049D">
        <w:rPr>
          <w:rFonts w:ascii="Times New Roman" w:hAnsi="Times New Roman" w:cs="Times New Roman"/>
          <w:noProof/>
          <w:lang w:val="sq-AL"/>
        </w:rPr>
        <w:t>z</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na n</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 xml:space="preserve"> tremujorin e dyt</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 xml:space="preserve"> dhe t</w:t>
      </w:r>
      <w:r w:rsidR="006F708E" w:rsidRPr="0063049D">
        <w:rPr>
          <w:rFonts w:ascii="Times New Roman" w:hAnsi="Times New Roman" w:cs="Times New Roman"/>
          <w:noProof/>
          <w:lang w:val="sq-AL"/>
        </w:rPr>
        <w:t>ë</w:t>
      </w:r>
      <w:r w:rsidR="00E24498" w:rsidRPr="0063049D">
        <w:rPr>
          <w:rFonts w:ascii="Times New Roman" w:hAnsi="Times New Roman" w:cs="Times New Roman"/>
          <w:noProof/>
          <w:lang w:val="sq-AL"/>
        </w:rPr>
        <w:t xml:space="preserve"> tret</w:t>
      </w:r>
      <w:r w:rsidR="006F708E" w:rsidRPr="0063049D">
        <w:rPr>
          <w:rFonts w:ascii="Times New Roman" w:hAnsi="Times New Roman" w:cs="Times New Roman"/>
          <w:noProof/>
          <w:lang w:val="sq-AL"/>
        </w:rPr>
        <w:t>ë</w:t>
      </w:r>
      <w:r w:rsidR="0092530F" w:rsidRPr="0063049D">
        <w:rPr>
          <w:rFonts w:ascii="Times New Roman" w:hAnsi="Times New Roman" w:cs="Times New Roman"/>
          <w:noProof/>
          <w:lang w:val="sq-AL"/>
        </w:rPr>
        <w:t>.</w:t>
      </w:r>
    </w:p>
    <w:p w14:paraId="103B5DF4" w14:textId="77777777" w:rsidR="004519BF" w:rsidRPr="0063049D" w:rsidRDefault="00361D26" w:rsidP="00361D26">
      <w:pPr>
        <w:pStyle w:val="Heading2"/>
        <w:spacing w:after="120"/>
        <w:rPr>
          <w:rFonts w:ascii="Times New Roman" w:eastAsia="Times New Roman" w:hAnsi="Times New Roman" w:cs="Times New Roman"/>
          <w:noProof/>
          <w:lang w:val="sq-AL"/>
        </w:rPr>
      </w:pPr>
      <w:bookmarkStart w:id="14" w:name="_Toc184804414"/>
      <w:r w:rsidRPr="0063049D">
        <w:rPr>
          <w:rFonts w:ascii="Times New Roman" w:hAnsi="Times New Roman" w:cs="Times New Roman"/>
          <w:bCs/>
          <w:noProof/>
          <w:lang w:val="sq-AL"/>
        </w:rPr>
        <w:t>5</w:t>
      </w:r>
      <w:r w:rsidR="00FF4A0F" w:rsidRPr="0063049D">
        <w:rPr>
          <w:rFonts w:ascii="Times New Roman" w:hAnsi="Times New Roman" w:cs="Times New Roman"/>
          <w:bCs/>
          <w:noProof/>
          <w:lang w:val="sq-AL"/>
        </w:rPr>
        <w:t xml:space="preserve">.1. </w:t>
      </w:r>
      <w:r w:rsidR="001827C2" w:rsidRPr="0063049D">
        <w:rPr>
          <w:rFonts w:ascii="Times New Roman" w:hAnsi="Times New Roman" w:cs="Times New Roman"/>
          <w:bCs/>
          <w:noProof/>
          <w:lang w:val="sq-AL"/>
        </w:rPr>
        <w:t>Klasifikimi i anemive</w:t>
      </w:r>
      <w:bookmarkEnd w:id="14"/>
    </w:p>
    <w:p w14:paraId="509015F5" w14:textId="77777777" w:rsidR="004519BF" w:rsidRPr="0063049D" w:rsidRDefault="004519BF" w:rsidP="002D76BE">
      <w:pPr>
        <w:shd w:val="clear" w:color="auto" w:fill="FFFFFF"/>
        <w:spacing w:after="0" w:line="240" w:lineRule="auto"/>
        <w:ind w:right="-138"/>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 xml:space="preserve">Etiologjia </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sht</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multifaktoriale prandaj qasja diagnostike duhet t</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jet</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e till</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w:t>
      </w:r>
      <w:r w:rsidR="006F708E" w:rsidRPr="0063049D">
        <w:rPr>
          <w:rFonts w:ascii="Times New Roman" w:eastAsia="Times New Roman" w:hAnsi="Times New Roman" w:cs="Times New Roman"/>
          <w:noProof/>
          <w:color w:val="000000" w:themeColor="text1"/>
          <w:kern w:val="0"/>
          <w:lang w:val="sq-AL"/>
          <w14:ligatures w14:val="none"/>
        </w:rPr>
        <w:t xml:space="preserve"> Në vijim </w:t>
      </w:r>
      <w:r w:rsidRPr="0063049D">
        <w:rPr>
          <w:rFonts w:ascii="Times New Roman" w:eastAsia="Times New Roman" w:hAnsi="Times New Roman" w:cs="Times New Roman"/>
          <w:noProof/>
          <w:color w:val="000000" w:themeColor="text1"/>
          <w:kern w:val="0"/>
          <w:lang w:val="sq-AL"/>
          <w14:ligatures w14:val="none"/>
        </w:rPr>
        <w:t>jan</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paraqitur n</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nyr</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tabelare shkaqet m</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shpeshta t</w:t>
      </w:r>
      <w:r w:rsidR="006F708E"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anemive</w:t>
      </w:r>
      <w:r w:rsidR="006F708E" w:rsidRPr="0063049D">
        <w:rPr>
          <w:rFonts w:ascii="Times New Roman" w:eastAsia="Times New Roman" w:hAnsi="Times New Roman" w:cs="Times New Roman"/>
          <w:noProof/>
          <w:color w:val="000000" w:themeColor="text1"/>
          <w:kern w:val="0"/>
          <w:lang w:val="sq-AL"/>
          <w14:ligatures w14:val="none"/>
        </w:rPr>
        <w:t>.</w:t>
      </w:r>
    </w:p>
    <w:p w14:paraId="42A73A4F" w14:textId="77777777" w:rsidR="00227F35" w:rsidRPr="0063049D" w:rsidRDefault="009539A3" w:rsidP="008A3763">
      <w:pPr>
        <w:shd w:val="clear" w:color="auto" w:fill="FFFFFF"/>
        <w:spacing w:after="0" w:line="240" w:lineRule="auto"/>
        <w:ind w:right="-138"/>
        <w:rPr>
          <w:rFonts w:ascii="Times New Roman" w:eastAsia="Times New Roman" w:hAnsi="Times New Roman" w:cs="Times New Roman"/>
          <w:noProof/>
          <w:color w:val="373A3C"/>
          <w:kern w:val="0"/>
          <w:sz w:val="24"/>
          <w:szCs w:val="24"/>
          <w:lang w:val="sq-AL"/>
          <w14:ligatures w14:val="none"/>
        </w:rPr>
      </w:pPr>
      <w:r w:rsidRPr="0063049D">
        <w:rPr>
          <w:rFonts w:ascii="Times New Roman" w:hAnsi="Times New Roman" w:cs="Times New Roman"/>
          <w:noProof/>
          <w:lang w:val="sq-AL" w:eastAsia="sq-AL"/>
        </w:rPr>
        <mc:AlternateContent>
          <mc:Choice Requires="wps">
            <w:drawing>
              <wp:anchor distT="0" distB="0" distL="114300" distR="114300" simplePos="0" relativeHeight="251662336" behindDoc="0" locked="0" layoutInCell="1" allowOverlap="1" wp14:anchorId="2D6D41DF" wp14:editId="5384E24D">
                <wp:simplePos x="0" y="0"/>
                <wp:positionH relativeFrom="column">
                  <wp:posOffset>30480</wp:posOffset>
                </wp:positionH>
                <wp:positionV relativeFrom="paragraph">
                  <wp:posOffset>4029075</wp:posOffset>
                </wp:positionV>
                <wp:extent cx="5867400" cy="16764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5867400" cy="167640"/>
                        </a:xfrm>
                        <a:prstGeom prst="rect">
                          <a:avLst/>
                        </a:prstGeom>
                        <a:solidFill>
                          <a:prstClr val="white"/>
                        </a:solidFill>
                        <a:ln>
                          <a:noFill/>
                        </a:ln>
                        <a:effectLst/>
                      </wps:spPr>
                      <wps:txbx>
                        <w:txbxContent>
                          <w:p w14:paraId="4758E478" w14:textId="77777777" w:rsidR="00B34496" w:rsidRPr="00BC0A8B" w:rsidRDefault="00B34496" w:rsidP="00361D26">
                            <w:pPr>
                              <w:pStyle w:val="Caption"/>
                              <w:rPr>
                                <w:rFonts w:ascii="Times New Roman" w:hAnsi="Times New Roman" w:cs="Times New Roman"/>
                                <w:b/>
                                <w:noProof/>
                                <w:color w:val="000000" w:themeColor="text1"/>
                              </w:rPr>
                            </w:pPr>
                            <w:r w:rsidRPr="00BC0A8B">
                              <w:rPr>
                                <w:rFonts w:ascii="Times New Roman" w:hAnsi="Times New Roman" w:cs="Times New Roman"/>
                                <w:b/>
                                <w:noProof/>
                                <w:color w:val="000000" w:themeColor="text1"/>
                                <w:sz w:val="22"/>
                                <w:szCs w:val="22"/>
                                <w:lang w:val="sq-AL"/>
                              </w:rPr>
                              <w:t xml:space="preserve">Tabela </w:t>
                            </w:r>
                            <w:r>
                              <w:rPr>
                                <w:rFonts w:ascii="Times New Roman" w:hAnsi="Times New Roman" w:cs="Times New Roman"/>
                                <w:b/>
                                <w:noProof/>
                                <w:color w:val="000000" w:themeColor="text1"/>
                                <w:sz w:val="22"/>
                                <w:szCs w:val="22"/>
                                <w:lang w:val="sq-AL"/>
                              </w:rPr>
                              <w:t xml:space="preserve">5. </w:t>
                            </w:r>
                            <w:r w:rsidRPr="00BC0A8B">
                              <w:rPr>
                                <w:rFonts w:ascii="Times New Roman" w:hAnsi="Times New Roman" w:cs="Times New Roman"/>
                                <w:noProof/>
                                <w:color w:val="000000" w:themeColor="text1"/>
                                <w:sz w:val="22"/>
                                <w:szCs w:val="22"/>
                                <w:lang w:val="sq-AL"/>
                              </w:rPr>
                              <w:t>Shkaqet e anemive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D41DF" id="_x0000_t202" coordsize="21600,21600" o:spt="202" path="m,l,21600r21600,l21600,xe">
                <v:stroke joinstyle="miter"/>
                <v:path gradientshapeok="t" o:connecttype="rect"/>
              </v:shapetype>
              <v:shape id="Text Box 2" o:spid="_x0000_s1026" type="#_x0000_t202" style="position:absolute;margin-left:2.4pt;margin-top:317.25pt;width:462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" stroked="f">
                <v:textbox inset="0,0,0,0">
                  <w:txbxContent>
                    <w:p w14:paraId="4758E478" w14:textId="77777777" w:rsidR="00B34496" w:rsidRPr="00BC0A8B" w:rsidRDefault="00B34496" w:rsidP="00361D26">
                      <w:pPr>
                        <w:pStyle w:val="Caption"/>
                        <w:rPr>
                          <w:rFonts w:ascii="Times New Roman" w:hAnsi="Times New Roman" w:cs="Times New Roman"/>
                          <w:b/>
                          <w:noProof/>
                          <w:color w:val="000000" w:themeColor="text1"/>
                        </w:rPr>
                      </w:pPr>
                      <w:r w:rsidRPr="00BC0A8B">
                        <w:rPr>
                          <w:rFonts w:ascii="Times New Roman" w:hAnsi="Times New Roman" w:cs="Times New Roman"/>
                          <w:b/>
                          <w:noProof/>
                          <w:color w:val="000000" w:themeColor="text1"/>
                          <w:sz w:val="22"/>
                          <w:szCs w:val="22"/>
                          <w:lang w:val="sq-AL"/>
                        </w:rPr>
                        <w:t xml:space="preserve">Tabela </w:t>
                      </w:r>
                      <w:r>
                        <w:rPr>
                          <w:rFonts w:ascii="Times New Roman" w:hAnsi="Times New Roman" w:cs="Times New Roman"/>
                          <w:b/>
                          <w:noProof/>
                          <w:color w:val="000000" w:themeColor="text1"/>
                          <w:sz w:val="22"/>
                          <w:szCs w:val="22"/>
                          <w:lang w:val="sq-AL"/>
                        </w:rPr>
                        <w:t xml:space="preserve">5. </w:t>
                      </w:r>
                      <w:r w:rsidRPr="00BC0A8B">
                        <w:rPr>
                          <w:rFonts w:ascii="Times New Roman" w:hAnsi="Times New Roman" w:cs="Times New Roman"/>
                          <w:noProof/>
                          <w:color w:val="000000" w:themeColor="text1"/>
                          <w:sz w:val="22"/>
                          <w:szCs w:val="22"/>
                          <w:lang w:val="sq-AL"/>
                        </w:rPr>
                        <w:t>Shkaqet e anemive</w:t>
                      </w:r>
                    </w:p>
                  </w:txbxContent>
                </v:textbox>
                <w10:wrap type="square"/>
              </v:shape>
            </w:pict>
          </mc:Fallback>
        </mc:AlternateContent>
      </w:r>
      <w:r w:rsidR="00CD6A24" w:rsidRPr="0063049D">
        <w:rPr>
          <w:rFonts w:ascii="Times New Roman" w:hAnsi="Times New Roman" w:cs="Times New Roman"/>
          <w:noProof/>
          <w:lang w:val="sq-AL" w:eastAsia="sq-AL"/>
        </w:rPr>
        <w:t xml:space="preserve"> </w:t>
      </w:r>
      <w:r w:rsidR="00CD6A24" w:rsidRPr="0063049D">
        <w:rPr>
          <w:rFonts w:ascii="Times New Roman" w:hAnsi="Times New Roman" w:cs="Times New Roman"/>
          <w:noProof/>
          <w:lang w:val="sq-AL" w:eastAsia="sq-AL"/>
        </w:rPr>
        <w:drawing>
          <wp:inline distT="0" distB="0" distL="0" distR="0" wp14:anchorId="2BEA7918" wp14:editId="5D344E61">
            <wp:extent cx="5943600" cy="396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69385"/>
                    </a:xfrm>
                    <a:prstGeom prst="rect">
                      <a:avLst/>
                    </a:prstGeom>
                  </pic:spPr>
                </pic:pic>
              </a:graphicData>
            </a:graphic>
          </wp:inline>
        </w:drawing>
      </w:r>
    </w:p>
    <w:p w14:paraId="2474CE87" w14:textId="77777777" w:rsidR="00D6533C" w:rsidRPr="0063049D" w:rsidRDefault="00D6533C" w:rsidP="008A3763">
      <w:pPr>
        <w:shd w:val="clear" w:color="auto" w:fill="FFFFFF"/>
        <w:spacing w:after="0" w:line="240" w:lineRule="auto"/>
        <w:ind w:right="-138"/>
        <w:rPr>
          <w:rFonts w:ascii="Times New Roman" w:eastAsia="Times New Roman" w:hAnsi="Times New Roman" w:cs="Times New Roman"/>
          <w:noProof/>
          <w:color w:val="373A3C"/>
          <w:kern w:val="0"/>
          <w:sz w:val="24"/>
          <w:szCs w:val="24"/>
          <w:lang w:val="sq-AL"/>
          <w14:ligatures w14:val="none"/>
        </w:rPr>
      </w:pPr>
    </w:p>
    <w:p w14:paraId="3023E51D"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ACD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t>Anemia of chronic disease (Anemia e sëmundjeve kronike)</w:t>
      </w:r>
    </w:p>
    <w:p w14:paraId="6C195BBB"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AI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hAnsi="Times New Roman" w:cs="Times New Roman"/>
          <w:i/>
          <w:noProof/>
          <w:sz w:val="20"/>
          <w:szCs w:val="20"/>
          <w:lang w:val="sq-AL"/>
        </w:rPr>
        <w:t>Anemia of inflammation (Anemia e inflamacionit)</w:t>
      </w:r>
    </w:p>
    <w:p w14:paraId="23E0F8BD"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CBC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hAnsi="Times New Roman" w:cs="Times New Roman"/>
          <w:i/>
          <w:noProof/>
          <w:sz w:val="20"/>
          <w:szCs w:val="20"/>
          <w:lang w:val="sq-AL"/>
        </w:rPr>
        <w:t>Complete Blood Count (pasqyra komplete e gjakut)</w:t>
      </w:r>
    </w:p>
    <w:p w14:paraId="08B34268"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fL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t>femtolitër</w:t>
      </w:r>
    </w:p>
    <w:p w14:paraId="600737CB"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MCV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t>Mean Corpuscular Volume (vëllimi mesatar korpuskular)</w:t>
      </w:r>
    </w:p>
    <w:p w14:paraId="0FF44070" w14:textId="77777777" w:rsidR="00A17041" w:rsidRPr="0063049D" w:rsidRDefault="00A17041" w:rsidP="00D6533C">
      <w:pPr>
        <w:shd w:val="clear" w:color="auto" w:fill="FFFFFF"/>
        <w:spacing w:after="0" w:line="240" w:lineRule="auto"/>
        <w:ind w:right="-138"/>
        <w:jc w:val="both"/>
        <w:rPr>
          <w:rFonts w:ascii="Times New Roman" w:eastAsia="Times New Roman" w:hAnsi="Times New Roman" w:cs="Times New Roman"/>
          <w:b/>
          <w:bCs/>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MDS </w:t>
      </w:r>
      <w:r w:rsidRPr="00A17041">
        <w:rPr>
          <w:rFonts w:ascii="Times New Roman" w:eastAsia="Times New Roman" w:hAnsi="Times New Roman" w:cs="Times New Roman"/>
          <w:bCs/>
          <w:i/>
          <w:noProof/>
          <w:color w:val="373A3C"/>
          <w:kern w:val="0"/>
          <w:sz w:val="20"/>
          <w:szCs w:val="20"/>
          <w:lang w:val="sq-AL"/>
          <w14:ligatures w14:val="none"/>
        </w:rPr>
        <w:tab/>
      </w:r>
      <w:r w:rsidRPr="0063049D">
        <w:rPr>
          <w:rFonts w:ascii="Times New Roman" w:eastAsia="Times New Roman" w:hAnsi="Times New Roman" w:cs="Times New Roman"/>
          <w:b/>
          <w:bCs/>
          <w:i/>
          <w:noProof/>
          <w:color w:val="373A3C"/>
          <w:kern w:val="0"/>
          <w:sz w:val="20"/>
          <w:szCs w:val="20"/>
          <w:lang w:val="sq-AL"/>
          <w14:ligatures w14:val="none"/>
        </w:rPr>
        <w:tab/>
      </w:r>
      <w:r w:rsidRPr="0063049D">
        <w:rPr>
          <w:rFonts w:ascii="Times New Roman" w:hAnsi="Times New Roman" w:cs="Times New Roman"/>
          <w:i/>
          <w:noProof/>
          <w:sz w:val="20"/>
          <w:szCs w:val="20"/>
          <w:lang w:val="sq-AL"/>
        </w:rPr>
        <w:t>Myelodysplastic syndrome (Sindromi mielodisplastik)</w:t>
      </w:r>
    </w:p>
    <w:p w14:paraId="2858CC6D" w14:textId="77777777" w:rsidR="00A17041" w:rsidRPr="00A17041" w:rsidRDefault="00A17041" w:rsidP="00D6533C">
      <w:pPr>
        <w:shd w:val="clear" w:color="auto" w:fill="FFFFFF"/>
        <w:spacing w:after="0" w:line="240" w:lineRule="auto"/>
        <w:ind w:right="-138"/>
        <w:jc w:val="both"/>
        <w:rPr>
          <w:rFonts w:ascii="Times New Roman" w:eastAsia="Times New Roman" w:hAnsi="Times New Roman" w:cs="Times New Roman"/>
          <w:bCs/>
          <w:i/>
          <w:noProof/>
          <w:color w:val="373A3C"/>
          <w:kern w:val="0"/>
          <w:sz w:val="20"/>
          <w:szCs w:val="20"/>
          <w:lang w:val="sq-AL"/>
          <w14:ligatures w14:val="none"/>
        </w:rPr>
      </w:pPr>
      <w:r w:rsidRPr="00A17041">
        <w:rPr>
          <w:rFonts w:ascii="Times New Roman" w:eastAsia="Times New Roman" w:hAnsi="Times New Roman" w:cs="Times New Roman"/>
          <w:bCs/>
          <w:i/>
          <w:noProof/>
          <w:color w:val="373A3C"/>
          <w:kern w:val="0"/>
          <w:sz w:val="20"/>
          <w:szCs w:val="20"/>
          <w:lang w:val="sq-AL"/>
          <w14:ligatures w14:val="none"/>
        </w:rPr>
        <w:t xml:space="preserve">TSAT </w:t>
      </w:r>
      <w:r w:rsidRPr="00A17041">
        <w:rPr>
          <w:rFonts w:ascii="Times New Roman" w:eastAsia="Times New Roman" w:hAnsi="Times New Roman" w:cs="Times New Roman"/>
          <w:bCs/>
          <w:i/>
          <w:noProof/>
          <w:color w:val="373A3C"/>
          <w:kern w:val="0"/>
          <w:sz w:val="20"/>
          <w:szCs w:val="20"/>
          <w:lang w:val="sq-AL"/>
          <w14:ligatures w14:val="none"/>
        </w:rPr>
        <w:tab/>
      </w:r>
      <w:r w:rsidRPr="00A17041">
        <w:rPr>
          <w:rFonts w:ascii="Times New Roman" w:eastAsia="Times New Roman" w:hAnsi="Times New Roman" w:cs="Times New Roman"/>
          <w:bCs/>
          <w:i/>
          <w:noProof/>
          <w:color w:val="373A3C"/>
          <w:kern w:val="0"/>
          <w:sz w:val="20"/>
          <w:szCs w:val="20"/>
          <w:lang w:val="sq-AL"/>
          <w14:ligatures w14:val="none"/>
        </w:rPr>
        <w:tab/>
        <w:t>Transferrin saturation (Ngopja me transferinë)</w:t>
      </w:r>
    </w:p>
    <w:p w14:paraId="71A72CDD" w14:textId="77777777" w:rsidR="00D6533C" w:rsidRPr="0063049D" w:rsidRDefault="00D6533C" w:rsidP="008A3763">
      <w:pPr>
        <w:shd w:val="clear" w:color="auto" w:fill="FFFFFF"/>
        <w:spacing w:after="0" w:line="240" w:lineRule="auto"/>
        <w:ind w:right="-138"/>
        <w:rPr>
          <w:rFonts w:ascii="Times New Roman" w:eastAsia="Times New Roman" w:hAnsi="Times New Roman" w:cs="Times New Roman"/>
          <w:noProof/>
          <w:color w:val="373A3C"/>
          <w:kern w:val="0"/>
          <w:sz w:val="24"/>
          <w:szCs w:val="24"/>
          <w:lang w:val="sq-AL"/>
          <w14:ligatures w14:val="none"/>
        </w:rPr>
      </w:pPr>
    </w:p>
    <w:p w14:paraId="35710E20" w14:textId="77777777" w:rsidR="009539A3" w:rsidRPr="0063049D" w:rsidRDefault="006157C6" w:rsidP="00775266">
      <w:pPr>
        <w:keepNext/>
        <w:shd w:val="clear" w:color="auto" w:fill="FFFFFF"/>
        <w:spacing w:after="60" w:line="240" w:lineRule="auto"/>
        <w:ind w:left="-142" w:right="-136"/>
        <w:rPr>
          <w:rFonts w:ascii="Times New Roman" w:hAnsi="Times New Roman" w:cs="Times New Roman"/>
        </w:rPr>
      </w:pPr>
      <w:r w:rsidRPr="0063049D">
        <w:rPr>
          <w:rFonts w:ascii="Times New Roman" w:eastAsia="Times New Roman" w:hAnsi="Times New Roman" w:cs="Times New Roman"/>
          <w:noProof/>
          <w:color w:val="373A3C"/>
          <w:kern w:val="0"/>
          <w:sz w:val="24"/>
          <w:szCs w:val="24"/>
          <w:lang w:val="sq-AL" w:eastAsia="sq-AL"/>
          <w14:ligatures w14:val="none"/>
        </w:rPr>
        <w:lastRenderedPageBreak/>
        <w:drawing>
          <wp:inline distT="0" distB="0" distL="0" distR="0" wp14:anchorId="3AAFD613" wp14:editId="06B473E4">
            <wp:extent cx="6302486" cy="3657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7606" cy="3666375"/>
                    </a:xfrm>
                    <a:prstGeom prst="rect">
                      <a:avLst/>
                    </a:prstGeom>
                    <a:noFill/>
                  </pic:spPr>
                </pic:pic>
              </a:graphicData>
            </a:graphic>
          </wp:inline>
        </w:drawing>
      </w:r>
    </w:p>
    <w:p w14:paraId="4D37B492" w14:textId="77777777" w:rsidR="00D6533C" w:rsidRDefault="00AA092C" w:rsidP="009539A3">
      <w:pPr>
        <w:pStyle w:val="Caption"/>
        <w:rPr>
          <w:rFonts w:ascii="Times New Roman" w:hAnsi="Times New Roman" w:cs="Times New Roman"/>
          <w:noProof/>
          <w:color w:val="000000" w:themeColor="text1"/>
          <w:sz w:val="22"/>
          <w:szCs w:val="22"/>
          <w:lang w:val="sq-AL"/>
        </w:rPr>
      </w:pPr>
      <w:r>
        <w:rPr>
          <w:rFonts w:ascii="Times New Roman" w:hAnsi="Times New Roman" w:cs="Times New Roman"/>
          <w:b/>
          <w:noProof/>
          <w:color w:val="000000" w:themeColor="text1"/>
          <w:sz w:val="22"/>
          <w:szCs w:val="22"/>
          <w:lang w:val="sq-AL"/>
        </w:rPr>
        <w:t>Tabela 6</w:t>
      </w:r>
      <w:r w:rsidR="00637076" w:rsidRPr="0063049D">
        <w:rPr>
          <w:rFonts w:ascii="Times New Roman" w:hAnsi="Times New Roman" w:cs="Times New Roman"/>
          <w:b/>
          <w:noProof/>
          <w:color w:val="000000" w:themeColor="text1"/>
          <w:sz w:val="22"/>
          <w:szCs w:val="22"/>
          <w:lang w:val="sq-AL"/>
        </w:rPr>
        <w:t xml:space="preserve">. </w:t>
      </w:r>
      <w:r w:rsidR="009539A3" w:rsidRPr="0063049D">
        <w:rPr>
          <w:rFonts w:ascii="Times New Roman" w:hAnsi="Times New Roman" w:cs="Times New Roman"/>
          <w:noProof/>
          <w:color w:val="000000" w:themeColor="text1"/>
          <w:sz w:val="22"/>
          <w:szCs w:val="22"/>
          <w:lang w:val="sq-AL"/>
        </w:rPr>
        <w:t>Klasifikimi i anemive</w:t>
      </w:r>
    </w:p>
    <w:p w14:paraId="6D1721CC" w14:textId="77777777" w:rsidR="00A17041" w:rsidRPr="00467DA5" w:rsidRDefault="00A17041" w:rsidP="00467DA5">
      <w:pPr>
        <w:spacing w:after="0"/>
        <w:jc w:val="both"/>
        <w:rPr>
          <w:rFonts w:ascii="Times New Roman" w:hAnsi="Times New Roman" w:cs="Times New Roman"/>
          <w:i/>
          <w:noProof/>
          <w:sz w:val="20"/>
          <w:szCs w:val="20"/>
          <w:lang w:val="sq-AL"/>
        </w:rPr>
      </w:pPr>
      <w:r w:rsidRPr="00467DA5">
        <w:rPr>
          <w:rFonts w:ascii="Times New Roman" w:hAnsi="Times New Roman" w:cs="Times New Roman"/>
          <w:i/>
          <w:noProof/>
          <w:sz w:val="20"/>
          <w:szCs w:val="20"/>
          <w:lang w:val="sq-AL"/>
        </w:rPr>
        <w:t>CRP</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C-reactive protein (proteina C-reaktive); </w:t>
      </w:r>
    </w:p>
    <w:p w14:paraId="2B788A5E" w14:textId="77777777" w:rsidR="00A17041" w:rsidRPr="00467DA5" w:rsidRDefault="00A17041" w:rsidP="00467DA5">
      <w:pPr>
        <w:spacing w:after="0"/>
        <w:jc w:val="both"/>
        <w:rPr>
          <w:rFonts w:ascii="Times New Roman" w:hAnsi="Times New Roman" w:cs="Times New Roman"/>
          <w:i/>
          <w:noProof/>
          <w:sz w:val="20"/>
          <w:szCs w:val="20"/>
          <w:lang w:val="sq-AL"/>
        </w:rPr>
      </w:pPr>
      <w:r w:rsidRPr="00467DA5">
        <w:rPr>
          <w:rFonts w:ascii="Times New Roman" w:hAnsi="Times New Roman" w:cs="Times New Roman"/>
          <w:i/>
          <w:noProof/>
          <w:sz w:val="20"/>
          <w:szCs w:val="20"/>
          <w:lang w:val="sq-AL"/>
        </w:rPr>
        <w:t>EPO</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Eritropoetina; </w:t>
      </w:r>
    </w:p>
    <w:p w14:paraId="4A610A58" w14:textId="77777777" w:rsidR="00A17041" w:rsidRDefault="00A17041" w:rsidP="00467DA5">
      <w:pPr>
        <w:spacing w:after="0"/>
        <w:jc w:val="both"/>
        <w:rPr>
          <w:rFonts w:ascii="Times New Roman" w:hAnsi="Times New Roman" w:cs="Times New Roman"/>
          <w:i/>
          <w:noProof/>
          <w:sz w:val="20"/>
          <w:szCs w:val="20"/>
          <w:lang w:val="sq-AL"/>
        </w:rPr>
      </w:pPr>
      <w:r>
        <w:rPr>
          <w:rFonts w:ascii="Times New Roman" w:hAnsi="Times New Roman" w:cs="Times New Roman"/>
          <w:i/>
          <w:noProof/>
          <w:sz w:val="20"/>
          <w:szCs w:val="20"/>
          <w:lang w:val="sq-AL"/>
        </w:rPr>
        <w:t>ESR</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Erythrocyte Sedimentation Rate (shkalla e sedimentimit të eritrociteve); </w:t>
      </w:r>
    </w:p>
    <w:p w14:paraId="07D6B5C7" w14:textId="77777777" w:rsidR="00A17041" w:rsidRPr="00467DA5" w:rsidRDefault="00A17041" w:rsidP="00467DA5">
      <w:pPr>
        <w:spacing w:after="0"/>
        <w:jc w:val="both"/>
        <w:rPr>
          <w:rFonts w:ascii="Times New Roman" w:hAnsi="Times New Roman" w:cs="Times New Roman"/>
          <w:i/>
          <w:noProof/>
          <w:sz w:val="20"/>
          <w:szCs w:val="20"/>
          <w:lang w:val="sq-AL"/>
        </w:rPr>
      </w:pPr>
      <w:r>
        <w:rPr>
          <w:rFonts w:ascii="Times New Roman" w:hAnsi="Times New Roman" w:cs="Times New Roman"/>
          <w:i/>
          <w:noProof/>
          <w:sz w:val="20"/>
          <w:szCs w:val="20"/>
          <w:lang w:val="sq-AL"/>
        </w:rPr>
        <w:t>fL</w:t>
      </w:r>
      <w:r>
        <w:rPr>
          <w:rFonts w:ascii="Times New Roman" w:hAnsi="Times New Roman" w:cs="Times New Roman"/>
          <w:i/>
          <w:noProof/>
          <w:sz w:val="20"/>
          <w:szCs w:val="20"/>
          <w:lang w:val="sq-AL"/>
        </w:rPr>
        <w:tab/>
        <w:t>Femtoliter</w:t>
      </w:r>
    </w:p>
    <w:p w14:paraId="530844AB" w14:textId="77777777" w:rsidR="00A17041" w:rsidRPr="00467DA5" w:rsidRDefault="00A17041" w:rsidP="00A17041">
      <w:pPr>
        <w:spacing w:after="0"/>
        <w:jc w:val="both"/>
        <w:rPr>
          <w:rFonts w:ascii="Times New Roman" w:hAnsi="Times New Roman" w:cs="Times New Roman"/>
          <w:i/>
          <w:noProof/>
          <w:sz w:val="20"/>
          <w:szCs w:val="20"/>
          <w:lang w:val="sq-AL"/>
        </w:rPr>
      </w:pPr>
      <w:r w:rsidRPr="00467DA5">
        <w:rPr>
          <w:rFonts w:ascii="Times New Roman" w:hAnsi="Times New Roman" w:cs="Times New Roman"/>
          <w:i/>
          <w:noProof/>
          <w:sz w:val="20"/>
          <w:szCs w:val="20"/>
          <w:lang w:val="sq-AL"/>
        </w:rPr>
        <w:t>Hb</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Hemoglobina; </w:t>
      </w:r>
    </w:p>
    <w:p w14:paraId="7F3F48DB" w14:textId="77777777" w:rsidR="00A17041" w:rsidRDefault="00A17041" w:rsidP="00A17041">
      <w:pPr>
        <w:spacing w:after="0"/>
        <w:jc w:val="both"/>
        <w:rPr>
          <w:rFonts w:ascii="Times New Roman" w:hAnsi="Times New Roman" w:cs="Times New Roman"/>
          <w:i/>
          <w:noProof/>
          <w:sz w:val="20"/>
          <w:szCs w:val="20"/>
          <w:lang w:val="sq-AL"/>
        </w:rPr>
      </w:pPr>
      <w:r w:rsidRPr="00467DA5">
        <w:rPr>
          <w:rFonts w:ascii="Times New Roman" w:hAnsi="Times New Roman" w:cs="Times New Roman"/>
          <w:i/>
          <w:noProof/>
          <w:sz w:val="20"/>
          <w:szCs w:val="20"/>
          <w:lang w:val="sq-AL"/>
        </w:rPr>
        <w:t>LDH</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Lactate dehydrogenase; </w:t>
      </w:r>
    </w:p>
    <w:p w14:paraId="39DAF99D" w14:textId="77777777" w:rsidR="00A17041" w:rsidRPr="00467DA5" w:rsidRDefault="00A17041" w:rsidP="00A17041">
      <w:pPr>
        <w:spacing w:after="0"/>
        <w:jc w:val="both"/>
        <w:rPr>
          <w:rFonts w:ascii="Times New Roman" w:hAnsi="Times New Roman" w:cs="Times New Roman"/>
          <w:i/>
          <w:noProof/>
          <w:sz w:val="20"/>
          <w:szCs w:val="20"/>
          <w:lang w:val="sq-AL"/>
        </w:rPr>
      </w:pPr>
      <w:r>
        <w:rPr>
          <w:rFonts w:ascii="Times New Roman" w:hAnsi="Times New Roman" w:cs="Times New Roman"/>
          <w:i/>
          <w:sz w:val="20"/>
          <w:szCs w:val="20"/>
          <w:lang w:val="sq-AL"/>
        </w:rPr>
        <w:t>MCV</w:t>
      </w:r>
      <w:r>
        <w:rPr>
          <w:rFonts w:ascii="Times New Roman" w:hAnsi="Times New Roman" w:cs="Times New Roman"/>
          <w:i/>
          <w:sz w:val="20"/>
          <w:szCs w:val="20"/>
          <w:lang w:val="sq-AL"/>
        </w:rPr>
        <w:tab/>
      </w:r>
      <w:r w:rsidRPr="00467DA5">
        <w:rPr>
          <w:rFonts w:ascii="Times New Roman" w:hAnsi="Times New Roman" w:cs="Times New Roman"/>
          <w:i/>
          <w:noProof/>
          <w:sz w:val="20"/>
          <w:szCs w:val="20"/>
          <w:lang w:val="sq-AL"/>
        </w:rPr>
        <w:t xml:space="preserve">Mean Corpuscular Volume (Vëllimi mesatar korpuskular); </w:t>
      </w:r>
    </w:p>
    <w:p w14:paraId="20A6BFD9" w14:textId="77777777" w:rsidR="00A17041" w:rsidRPr="00467DA5" w:rsidRDefault="00A17041" w:rsidP="00A17041">
      <w:pPr>
        <w:spacing w:after="240"/>
        <w:jc w:val="both"/>
        <w:rPr>
          <w:rFonts w:ascii="Times New Roman" w:hAnsi="Times New Roman" w:cs="Times New Roman"/>
          <w:i/>
          <w:noProof/>
          <w:sz w:val="20"/>
          <w:szCs w:val="20"/>
          <w:lang w:val="sq-AL"/>
        </w:rPr>
      </w:pPr>
      <w:r>
        <w:rPr>
          <w:rFonts w:ascii="Times New Roman" w:hAnsi="Times New Roman" w:cs="Times New Roman"/>
          <w:i/>
          <w:noProof/>
          <w:sz w:val="20"/>
          <w:szCs w:val="20"/>
          <w:lang w:val="sq-AL"/>
        </w:rPr>
        <w:t>TIBC</w:t>
      </w:r>
      <w:r>
        <w:rPr>
          <w:rFonts w:ascii="Times New Roman" w:hAnsi="Times New Roman" w:cs="Times New Roman"/>
          <w:i/>
          <w:noProof/>
          <w:sz w:val="20"/>
          <w:szCs w:val="20"/>
          <w:lang w:val="sq-AL"/>
        </w:rPr>
        <w:tab/>
      </w:r>
      <w:r w:rsidRPr="00467DA5">
        <w:rPr>
          <w:rFonts w:ascii="Times New Roman" w:hAnsi="Times New Roman" w:cs="Times New Roman"/>
          <w:i/>
          <w:noProof/>
          <w:sz w:val="20"/>
          <w:szCs w:val="20"/>
          <w:lang w:val="sq-AL"/>
        </w:rPr>
        <w:t xml:space="preserve">Total iron binding capacity (kapaciteti total i lidhjes së hekurit); </w:t>
      </w:r>
    </w:p>
    <w:p w14:paraId="381AAA12" w14:textId="77777777" w:rsidR="00D6533C" w:rsidRPr="0063049D" w:rsidRDefault="00D6533C" w:rsidP="006A0AF1">
      <w:pPr>
        <w:pStyle w:val="BodyText"/>
        <w:ind w:right="-279"/>
        <w:jc w:val="both"/>
        <w:rPr>
          <w:rFonts w:ascii="Times New Roman" w:hAnsi="Times New Roman"/>
        </w:rPr>
      </w:pPr>
      <w:r w:rsidRPr="0063049D">
        <w:rPr>
          <w:rFonts w:ascii="Times New Roman" w:hAnsi="Times New Roman"/>
        </w:rPr>
        <w:t xml:space="preserve">Anemia mund të rezultojë nga shkaqe të ndryshme themelore, të tilla si mungesa ushqyese (p.sh., hekuri, vitamina B12 ose acidi folik), sëmundjet kronike, inflamacionet, </w:t>
      </w:r>
      <w:r w:rsidR="00D004FC" w:rsidRPr="0063049D">
        <w:rPr>
          <w:rFonts w:ascii="Times New Roman" w:hAnsi="Times New Roman"/>
        </w:rPr>
        <w:t>d</w:t>
      </w:r>
      <w:r w:rsidR="00180CE2" w:rsidRPr="0063049D">
        <w:rPr>
          <w:rFonts w:ascii="Times New Roman" w:hAnsi="Times New Roman"/>
        </w:rPr>
        <w:t>ë</w:t>
      </w:r>
      <w:r w:rsidR="00D004FC" w:rsidRPr="0063049D">
        <w:rPr>
          <w:rFonts w:ascii="Times New Roman" w:hAnsi="Times New Roman"/>
        </w:rPr>
        <w:t xml:space="preserve">mtimet </w:t>
      </w:r>
      <w:r w:rsidRPr="0063049D">
        <w:rPr>
          <w:rFonts w:ascii="Times New Roman" w:hAnsi="Times New Roman"/>
        </w:rPr>
        <w:t xml:space="preserve">gjenetike ose çrregullimet e palcës së eshtrave, </w:t>
      </w:r>
      <w:r w:rsidR="00D004FC" w:rsidRPr="0063049D">
        <w:rPr>
          <w:rFonts w:ascii="Times New Roman" w:hAnsi="Times New Roman"/>
        </w:rPr>
        <w:t>q</w:t>
      </w:r>
      <w:r w:rsidR="006A0AF1" w:rsidRPr="0063049D">
        <w:rPr>
          <w:rFonts w:ascii="Times New Roman" w:hAnsi="Times New Roman"/>
        </w:rPr>
        <w:t>ë</w:t>
      </w:r>
      <w:r w:rsidR="00D004FC" w:rsidRPr="0063049D">
        <w:rPr>
          <w:rFonts w:ascii="Times New Roman" w:hAnsi="Times New Roman"/>
        </w:rPr>
        <w:t xml:space="preserve"> </w:t>
      </w:r>
      <w:r w:rsidR="00180CE2" w:rsidRPr="0063049D">
        <w:rPr>
          <w:rFonts w:ascii="Times New Roman" w:hAnsi="Times New Roman"/>
        </w:rPr>
        <w:t>ç</w:t>
      </w:r>
      <w:r w:rsidR="00D004FC" w:rsidRPr="0063049D">
        <w:rPr>
          <w:rFonts w:ascii="Times New Roman" w:hAnsi="Times New Roman"/>
        </w:rPr>
        <w:t>ojne</w:t>
      </w:r>
      <w:r w:rsidRPr="0063049D">
        <w:rPr>
          <w:rFonts w:ascii="Times New Roman" w:hAnsi="Times New Roman"/>
        </w:rPr>
        <w:t xml:space="preserve"> në uljen e kapacitetit të oksigjenit në gjak. </w:t>
      </w:r>
    </w:p>
    <w:p w14:paraId="71FB3DE4" w14:textId="77777777" w:rsidR="00D6533C" w:rsidRPr="0063049D" w:rsidRDefault="00D6533C" w:rsidP="006A0AF1">
      <w:pPr>
        <w:pStyle w:val="BodyText"/>
        <w:ind w:right="-279"/>
        <w:jc w:val="both"/>
        <w:rPr>
          <w:rFonts w:ascii="Times New Roman" w:hAnsi="Times New Roman"/>
        </w:rPr>
      </w:pPr>
      <w:r w:rsidRPr="0063049D">
        <w:rPr>
          <w:rFonts w:ascii="Times New Roman" w:hAnsi="Times New Roman"/>
        </w:rPr>
        <w:t xml:space="preserve">Shkaku më i zakonshëm ushqimor i anemisë është mungesa e hekurit, megjithëse mungesat në folate </w:t>
      </w:r>
      <w:r w:rsidR="008E412C" w:rsidRPr="0063049D">
        <w:rPr>
          <w:rFonts w:ascii="Times New Roman" w:hAnsi="Times New Roman"/>
        </w:rPr>
        <w:t xml:space="preserve">dhe </w:t>
      </w:r>
      <w:r w:rsidRPr="0063049D">
        <w:rPr>
          <w:rFonts w:ascii="Times New Roman" w:hAnsi="Times New Roman"/>
        </w:rPr>
        <w:t>vitamin</w:t>
      </w:r>
      <w:r w:rsidR="00180CE2" w:rsidRPr="0063049D">
        <w:rPr>
          <w:rFonts w:ascii="Times New Roman" w:hAnsi="Times New Roman"/>
        </w:rPr>
        <w:t>ë</w:t>
      </w:r>
      <w:r w:rsidR="008E412C" w:rsidRPr="0063049D">
        <w:rPr>
          <w:rFonts w:ascii="Times New Roman" w:hAnsi="Times New Roman"/>
        </w:rPr>
        <w:t>s</w:t>
      </w:r>
      <w:r w:rsidRPr="0063049D">
        <w:rPr>
          <w:rFonts w:ascii="Times New Roman" w:hAnsi="Times New Roman"/>
        </w:rPr>
        <w:t xml:space="preserve"> B12 janë gjithashtu shkaqe të rëndësishme. Shenjat dhe simptomat e anemisë mund të ndryshojnë në varësi të shkakut themelor, ashpërsisë dhe shpejtësisë së zhvillimit të saj. Shenjat dhe simptomat e zakonshme të anemisë përfshijnë lodhjen, lëkurën e zbehtë, gulçim, marramendje, dhimbje koke, duar dhe këmbë të ftohta, dhimbje gjoksi, thonjtë e brishtë, aritmi dhe dobësi të përgjithshme.</w:t>
      </w:r>
    </w:p>
    <w:p w14:paraId="4E824D5C" w14:textId="77777777" w:rsidR="00D6533C" w:rsidRPr="0063049D" w:rsidRDefault="00D6533C" w:rsidP="006A0AF1">
      <w:pPr>
        <w:pStyle w:val="BodyText"/>
        <w:ind w:right="-279"/>
        <w:jc w:val="both"/>
        <w:rPr>
          <w:rFonts w:ascii="Times New Roman" w:hAnsi="Times New Roman"/>
        </w:rPr>
      </w:pPr>
      <w:r w:rsidRPr="0063049D">
        <w:rPr>
          <w:rFonts w:ascii="Times New Roman" w:hAnsi="Times New Roman"/>
        </w:rPr>
        <w:t xml:space="preserve">Anemia mund të klasifikohet në disa lloje bazuar në shkaqet dhe karakteristikat e saj themelore. Disa nga llojet më të zakonshme të anemisë përfshijnë: </w:t>
      </w:r>
    </w:p>
    <w:p w14:paraId="77DEB43C" w14:textId="77777777" w:rsidR="00D6533C" w:rsidRPr="0063049D" w:rsidRDefault="00D6533C" w:rsidP="005C2476">
      <w:pPr>
        <w:pStyle w:val="BodyText"/>
        <w:numPr>
          <w:ilvl w:val="0"/>
          <w:numId w:val="20"/>
        </w:numPr>
        <w:ind w:right="-279"/>
        <w:jc w:val="both"/>
        <w:rPr>
          <w:rFonts w:ascii="Times New Roman" w:hAnsi="Times New Roman"/>
        </w:rPr>
      </w:pPr>
      <w:r w:rsidRPr="0063049D">
        <w:rPr>
          <w:rFonts w:ascii="Times New Roman" w:hAnsi="Times New Roman"/>
        </w:rPr>
        <w:t xml:space="preserve">Anemia me mungesë hekuri: lloji më i zakonshëm i anemisë dhe ndodh kur trupit i mungon hekuri i mjaftueshëm për të prodhuar një sasi të mjaftueshme hemoglobine. Mund të rezultojë nga marrja e pamjaftueshme e hekurit në dietë, përthithja e dobët e hekurit ose humbja e gjakut (p.sh., për shkak të gjakderdhjes gastrointestinale ose periudhave të rënda menstruale). </w:t>
      </w:r>
      <w:r w:rsidR="008E412C" w:rsidRPr="0063049D">
        <w:rPr>
          <w:rFonts w:ascii="Times New Roman" w:hAnsi="Times New Roman"/>
        </w:rPr>
        <w:t>Nese kemi MCV n</w:t>
      </w:r>
      <w:r w:rsidR="00180CE2" w:rsidRPr="0063049D">
        <w:rPr>
          <w:rFonts w:ascii="Times New Roman" w:hAnsi="Times New Roman"/>
        </w:rPr>
        <w:t>ë</w:t>
      </w:r>
      <w:r w:rsidR="008E412C" w:rsidRPr="0063049D">
        <w:rPr>
          <w:rFonts w:ascii="Times New Roman" w:hAnsi="Times New Roman"/>
        </w:rPr>
        <w:t>n 80</w:t>
      </w:r>
      <w:r w:rsidR="008846FB" w:rsidRPr="0063049D">
        <w:rPr>
          <w:rFonts w:ascii="Times New Roman" w:hAnsi="Times New Roman"/>
        </w:rPr>
        <w:t xml:space="preserve"> fl</w:t>
      </w:r>
      <w:r w:rsidR="008E412C" w:rsidRPr="0063049D">
        <w:rPr>
          <w:rFonts w:ascii="Times New Roman" w:hAnsi="Times New Roman"/>
        </w:rPr>
        <w:t>, ulje t</w:t>
      </w:r>
      <w:r w:rsidR="00180CE2" w:rsidRPr="0063049D">
        <w:rPr>
          <w:rFonts w:ascii="Times New Roman" w:hAnsi="Times New Roman"/>
        </w:rPr>
        <w:t>ë</w:t>
      </w:r>
      <w:r w:rsidR="008E412C" w:rsidRPr="0063049D">
        <w:rPr>
          <w:rFonts w:ascii="Times New Roman" w:hAnsi="Times New Roman"/>
        </w:rPr>
        <w:t xml:space="preserve"> ferritines dhe rritje te Total Iron Bindin Capacity (TIBC) apo ulje t</w:t>
      </w:r>
      <w:r w:rsidR="00180CE2" w:rsidRPr="0063049D">
        <w:rPr>
          <w:rFonts w:ascii="Times New Roman" w:hAnsi="Times New Roman"/>
        </w:rPr>
        <w:t>ë</w:t>
      </w:r>
      <w:r w:rsidR="008E412C" w:rsidRPr="0063049D">
        <w:rPr>
          <w:rFonts w:ascii="Times New Roman" w:hAnsi="Times New Roman"/>
        </w:rPr>
        <w:t xml:space="preserve"> saturimit t</w:t>
      </w:r>
      <w:r w:rsidR="00180CE2" w:rsidRPr="0063049D">
        <w:rPr>
          <w:rFonts w:ascii="Times New Roman" w:hAnsi="Times New Roman"/>
        </w:rPr>
        <w:t>ë</w:t>
      </w:r>
      <w:r w:rsidR="008E412C" w:rsidRPr="0063049D">
        <w:rPr>
          <w:rFonts w:ascii="Times New Roman" w:hAnsi="Times New Roman"/>
        </w:rPr>
        <w:t xml:space="preserve"> transferin</w:t>
      </w:r>
      <w:r w:rsidR="00180CE2" w:rsidRPr="0063049D">
        <w:rPr>
          <w:rFonts w:ascii="Times New Roman" w:hAnsi="Times New Roman"/>
        </w:rPr>
        <w:t>ë</w:t>
      </w:r>
      <w:r w:rsidR="008E412C" w:rsidRPr="0063049D">
        <w:rPr>
          <w:rFonts w:ascii="Times New Roman" w:hAnsi="Times New Roman"/>
        </w:rPr>
        <w:t>s (TS</w:t>
      </w:r>
      <w:r w:rsidR="008846FB" w:rsidRPr="0063049D">
        <w:rPr>
          <w:rFonts w:ascii="Times New Roman" w:hAnsi="Times New Roman"/>
        </w:rPr>
        <w:t>AT</w:t>
      </w:r>
      <w:r w:rsidR="008E412C" w:rsidRPr="0063049D">
        <w:rPr>
          <w:rFonts w:ascii="Times New Roman" w:hAnsi="Times New Roman"/>
        </w:rPr>
        <w:t>) at</w:t>
      </w:r>
      <w:r w:rsidR="00180CE2" w:rsidRPr="0063049D">
        <w:rPr>
          <w:rFonts w:ascii="Times New Roman" w:hAnsi="Times New Roman"/>
        </w:rPr>
        <w:t>ë</w:t>
      </w:r>
      <w:r w:rsidR="008E412C" w:rsidRPr="0063049D">
        <w:rPr>
          <w:rFonts w:ascii="Times New Roman" w:hAnsi="Times New Roman"/>
        </w:rPr>
        <w:t>her</w:t>
      </w:r>
      <w:r w:rsidR="00180CE2" w:rsidRPr="0063049D">
        <w:rPr>
          <w:rFonts w:ascii="Times New Roman" w:hAnsi="Times New Roman"/>
        </w:rPr>
        <w:t>ë</w:t>
      </w:r>
      <w:r w:rsidR="008E412C" w:rsidRPr="0063049D">
        <w:rPr>
          <w:rFonts w:ascii="Times New Roman" w:hAnsi="Times New Roman"/>
        </w:rPr>
        <w:t xml:space="preserve"> kemi t</w:t>
      </w:r>
      <w:r w:rsidR="00180CE2" w:rsidRPr="0063049D">
        <w:rPr>
          <w:rFonts w:ascii="Times New Roman" w:hAnsi="Times New Roman"/>
        </w:rPr>
        <w:t>ë</w:t>
      </w:r>
      <w:r w:rsidR="008E412C" w:rsidRPr="0063049D">
        <w:rPr>
          <w:rFonts w:ascii="Times New Roman" w:hAnsi="Times New Roman"/>
        </w:rPr>
        <w:t xml:space="preserve"> b</w:t>
      </w:r>
      <w:r w:rsidR="00180CE2" w:rsidRPr="0063049D">
        <w:rPr>
          <w:rFonts w:ascii="Times New Roman" w:hAnsi="Times New Roman"/>
        </w:rPr>
        <w:t>ëjmë</w:t>
      </w:r>
      <w:r w:rsidR="008E412C" w:rsidRPr="0063049D">
        <w:rPr>
          <w:rFonts w:ascii="Times New Roman" w:hAnsi="Times New Roman"/>
        </w:rPr>
        <w:t xml:space="preserve"> me anemi nga mungesa e hekurit.</w:t>
      </w:r>
    </w:p>
    <w:p w14:paraId="35B55EA1"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lastRenderedPageBreak/>
        <w:t>Anemia e mungesës së vitaminës B12: e shkaktuar nga mungesa e vitaminës B12, e cila është e nevojshme për prodhimin e qelizave të kuqe të gjakut. Shpesh lidhet me kushte të tilla si anemia pernicioze ose probl</w:t>
      </w:r>
      <w:r w:rsidR="005D4B9E" w:rsidRPr="0063049D">
        <w:rPr>
          <w:rFonts w:ascii="Times New Roman" w:hAnsi="Times New Roman"/>
        </w:rPr>
        <w:t>emet e keqpërthithjes.</w:t>
      </w:r>
    </w:p>
    <w:p w14:paraId="09FC11A5"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Anemia nga mungesa e folatit: folati (acidi folik) është një tjetër lëndë ushqyese thelbësore për prodhimin e qelizave të kuqe të gjakut. Një mangësi mund të çojë në anemi dhe zakonisht shkaktohet nga një dietë e dobët ose problem</w:t>
      </w:r>
      <w:r w:rsidR="005D4B9E" w:rsidRPr="0063049D">
        <w:rPr>
          <w:rFonts w:ascii="Times New Roman" w:hAnsi="Times New Roman"/>
        </w:rPr>
        <w:t>e të keqpërthithjes.</w:t>
      </w:r>
    </w:p>
    <w:p w14:paraId="263DA18A"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 xml:space="preserve">Anemia hemolitike: Anemitë hemolitike ndodhin kur qelizat e kuqe të gjakut shkatërrohen më shpejt sesa mund të prodhohen. Kjo mund të jetë për shkak të faktorëve të ndryshëm, duke përfshirë kushte të trashëguara, çrregullime autoimune </w:t>
      </w:r>
      <w:r w:rsidR="005D4B9E" w:rsidRPr="0063049D">
        <w:rPr>
          <w:rFonts w:ascii="Times New Roman" w:hAnsi="Times New Roman"/>
        </w:rPr>
        <w:t>ose medikamente të caktuara.</w:t>
      </w:r>
    </w:p>
    <w:p w14:paraId="256AE042"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 xml:space="preserve">Anemia aplastike: Kjo gjendje e rrallë dhe potencialisht kërcënuese për jetën ndodh kur palca e eshtrave nuk arrin të prodhojë një numër adekuat të </w:t>
      </w:r>
      <w:r w:rsidR="009539A3" w:rsidRPr="0063049D">
        <w:rPr>
          <w:rFonts w:ascii="Times New Roman" w:hAnsi="Times New Roman"/>
        </w:rPr>
        <w:t>qelizave të kuqe të gjakut</w:t>
      </w:r>
      <w:r w:rsidRPr="0063049D">
        <w:rPr>
          <w:rFonts w:ascii="Times New Roman" w:hAnsi="Times New Roman"/>
        </w:rPr>
        <w:t xml:space="preserve">, qelizave te bardha dhe te tombociteve. Shkaku mund të jetë idiopatik (i panjohur) ose i lidhur me rrezatimin, toksinat ose medikamente të caktuara. </w:t>
      </w:r>
    </w:p>
    <w:p w14:paraId="102A1580"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Anemia e qelizave drapër: Ky është një çrregullim gjenetik që bën që qelizat e kuqe të gjakut të marrin një formë karakteristike drapër ose gjysmëhënës, duke çuar në bllokime në enët e gjakut, dhimbje dhe ulje</w:t>
      </w:r>
      <w:r w:rsidR="005D4B9E" w:rsidRPr="0063049D">
        <w:rPr>
          <w:rFonts w:ascii="Times New Roman" w:hAnsi="Times New Roman"/>
        </w:rPr>
        <w:t xml:space="preserve"> të shpërndarjes së oksigjenit.</w:t>
      </w:r>
    </w:p>
    <w:p w14:paraId="39879AF4" w14:textId="77777777" w:rsidR="005D4B9E"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Talasemia: Talasemitë janë çrregullime të trashëguara të gjakut që ndikojnë në prodhimin e hemoglobinës. Ekzistojnë lloje të ndryshme të talasemisë, duke përfshirë talaseminë alfa dhe beta, me shk</w:t>
      </w:r>
      <w:r w:rsidR="005D4B9E" w:rsidRPr="0063049D">
        <w:rPr>
          <w:rFonts w:ascii="Times New Roman" w:hAnsi="Times New Roman"/>
        </w:rPr>
        <w:t>allë të ndryshme të ashpërsisë.</w:t>
      </w:r>
    </w:p>
    <w:p w14:paraId="2250591C" w14:textId="77777777" w:rsidR="00D6533C" w:rsidRPr="0063049D" w:rsidRDefault="00D6533C" w:rsidP="005C2476">
      <w:pPr>
        <w:pStyle w:val="BodyText"/>
        <w:numPr>
          <w:ilvl w:val="0"/>
          <w:numId w:val="19"/>
        </w:numPr>
        <w:ind w:right="-279"/>
        <w:jc w:val="both"/>
        <w:rPr>
          <w:rFonts w:ascii="Times New Roman" w:hAnsi="Times New Roman"/>
        </w:rPr>
      </w:pPr>
      <w:r w:rsidRPr="0063049D">
        <w:rPr>
          <w:rFonts w:ascii="Times New Roman" w:hAnsi="Times New Roman"/>
        </w:rPr>
        <w:t xml:space="preserve">Anemia nga sëmundjet kronike: Disa sëmundje kronike, të tilla si sëmundja kronike e veshkave, kanceri, artriti reumatoid dhe kushtet inflamatore, mund të çojnë në anemi për shkak të faktorëve si reduktimi i prodhimit të qelizave të kuqe të gjakut ose shkurtimi i jetëgjatësisë së qelizave të kuqe të gjakut. </w:t>
      </w:r>
    </w:p>
    <w:p w14:paraId="7F77522C" w14:textId="77777777" w:rsidR="00D6533C" w:rsidRPr="0063049D" w:rsidRDefault="00D6533C" w:rsidP="006A0AF1">
      <w:pPr>
        <w:pStyle w:val="BodyText"/>
        <w:ind w:right="-279"/>
        <w:jc w:val="both"/>
        <w:rPr>
          <w:rFonts w:ascii="Times New Roman" w:hAnsi="Times New Roman"/>
        </w:rPr>
      </w:pPr>
      <w:r w:rsidRPr="0063049D">
        <w:rPr>
          <w:rFonts w:ascii="Times New Roman" w:hAnsi="Times New Roman"/>
        </w:rPr>
        <w:t xml:space="preserve">Disa faktorë rreziku mund të rrisin mundësinë e zhvillimit të anemisë. Kuptimi i këtyre faktorëve të rrezikut mund t'i ndihmojë individët dhe profesionistët e kujdesit shëndetësor të identifikojnë ata me rrezik më të lartë dhe të marrin masat e duhura parandaluese ose diagnostikuese. Faktorët e zakonshëm të rrezikut për anemi përfshijnë: </w:t>
      </w:r>
    </w:p>
    <w:p w14:paraId="1F985B5F"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Mangësitë ushqyese: të tilla si marrja e ulët e hekurit, marrja e pamjaftuesh</w:t>
      </w:r>
      <w:r w:rsidR="00A53281" w:rsidRPr="0063049D">
        <w:rPr>
          <w:rFonts w:ascii="Times New Roman" w:hAnsi="Times New Roman"/>
        </w:rPr>
        <w:t>me e vitaminës B12 ose folatit.</w:t>
      </w:r>
    </w:p>
    <w:p w14:paraId="32F608E1"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Humbje gjaku: Humbje gjaku menstruale dhe</w:t>
      </w:r>
      <w:r w:rsidR="00A53281" w:rsidRPr="0063049D">
        <w:rPr>
          <w:rFonts w:ascii="Times New Roman" w:hAnsi="Times New Roman"/>
        </w:rPr>
        <w:t xml:space="preserve"> gjakderdhje gastrointestinale.</w:t>
      </w:r>
    </w:p>
    <w:p w14:paraId="23BF7083" w14:textId="77777777" w:rsidR="00A53281" w:rsidRPr="0063049D" w:rsidRDefault="00A53281" w:rsidP="005C2476">
      <w:pPr>
        <w:pStyle w:val="BodyText"/>
        <w:numPr>
          <w:ilvl w:val="0"/>
          <w:numId w:val="21"/>
        </w:numPr>
        <w:spacing w:after="0"/>
        <w:ind w:left="714" w:right="-279" w:hanging="357"/>
        <w:jc w:val="both"/>
        <w:rPr>
          <w:rFonts w:ascii="Times New Roman" w:hAnsi="Times New Roman"/>
        </w:rPr>
      </w:pPr>
      <w:r w:rsidRPr="0063049D">
        <w:rPr>
          <w:rFonts w:ascii="Times New Roman" w:hAnsi="Times New Roman"/>
        </w:rPr>
        <w:t>Gjendjet kronike mjekësore:</w:t>
      </w:r>
    </w:p>
    <w:p w14:paraId="024C2417" w14:textId="77777777" w:rsidR="00A53281" w:rsidRPr="0063049D" w:rsidRDefault="00D6533C" w:rsidP="005C2476">
      <w:pPr>
        <w:pStyle w:val="BodyText"/>
        <w:numPr>
          <w:ilvl w:val="1"/>
          <w:numId w:val="21"/>
        </w:numPr>
        <w:spacing w:after="0"/>
        <w:ind w:left="1434" w:right="-279" w:hanging="357"/>
        <w:jc w:val="both"/>
        <w:rPr>
          <w:rFonts w:ascii="Times New Roman" w:hAnsi="Times New Roman"/>
        </w:rPr>
      </w:pPr>
      <w:r w:rsidRPr="0063049D">
        <w:rPr>
          <w:rFonts w:ascii="Times New Roman" w:hAnsi="Times New Roman"/>
        </w:rPr>
        <w:t>Sëmundjet kronike të veshkave</w:t>
      </w:r>
      <w:r w:rsidR="00A53281" w:rsidRPr="0063049D">
        <w:rPr>
          <w:rFonts w:ascii="Times New Roman" w:hAnsi="Times New Roman"/>
        </w:rPr>
        <w:t>;</w:t>
      </w:r>
    </w:p>
    <w:p w14:paraId="3E11394F" w14:textId="77777777" w:rsidR="00A53281" w:rsidRPr="0063049D" w:rsidRDefault="00D6533C" w:rsidP="005C2476">
      <w:pPr>
        <w:pStyle w:val="BodyText"/>
        <w:numPr>
          <w:ilvl w:val="1"/>
          <w:numId w:val="21"/>
        </w:numPr>
        <w:spacing w:after="0"/>
        <w:ind w:left="1434" w:right="-279" w:hanging="357"/>
        <w:jc w:val="both"/>
        <w:rPr>
          <w:rFonts w:ascii="Times New Roman" w:hAnsi="Times New Roman"/>
        </w:rPr>
      </w:pPr>
      <w:r w:rsidRPr="0063049D">
        <w:rPr>
          <w:rFonts w:ascii="Times New Roman" w:hAnsi="Times New Roman"/>
        </w:rPr>
        <w:t>Sëmundjet inflamatore kronike</w:t>
      </w:r>
      <w:r w:rsidR="00A53281" w:rsidRPr="0063049D">
        <w:rPr>
          <w:rFonts w:ascii="Times New Roman" w:hAnsi="Times New Roman"/>
        </w:rPr>
        <w:t>;</w:t>
      </w:r>
    </w:p>
    <w:p w14:paraId="35D052F6" w14:textId="77777777" w:rsidR="00A53281" w:rsidRPr="0063049D" w:rsidRDefault="00A53281" w:rsidP="005C2476">
      <w:pPr>
        <w:pStyle w:val="BodyText"/>
        <w:numPr>
          <w:ilvl w:val="1"/>
          <w:numId w:val="21"/>
        </w:numPr>
        <w:spacing w:after="0"/>
        <w:ind w:left="1434" w:right="-279" w:hanging="357"/>
        <w:jc w:val="both"/>
        <w:rPr>
          <w:rFonts w:ascii="Times New Roman" w:hAnsi="Times New Roman"/>
        </w:rPr>
      </w:pPr>
      <w:r w:rsidRPr="0063049D">
        <w:rPr>
          <w:rFonts w:ascii="Times New Roman" w:hAnsi="Times New Roman"/>
        </w:rPr>
        <w:t>Kanceri;</w:t>
      </w:r>
    </w:p>
    <w:p w14:paraId="140B67E2" w14:textId="77777777" w:rsidR="00A53281" w:rsidRPr="0063049D" w:rsidRDefault="00A53281" w:rsidP="005C2476">
      <w:pPr>
        <w:pStyle w:val="BodyText"/>
        <w:numPr>
          <w:ilvl w:val="1"/>
          <w:numId w:val="21"/>
        </w:numPr>
        <w:ind w:right="-279"/>
        <w:jc w:val="both"/>
        <w:rPr>
          <w:rFonts w:ascii="Times New Roman" w:hAnsi="Times New Roman"/>
        </w:rPr>
      </w:pPr>
      <w:r w:rsidRPr="0063049D">
        <w:rPr>
          <w:rFonts w:ascii="Times New Roman" w:hAnsi="Times New Roman"/>
        </w:rPr>
        <w:t>Infeksionet kronike.</w:t>
      </w:r>
    </w:p>
    <w:p w14:paraId="149D0BA4"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Faktorët trashëgues: si çrregullimet gjenetike ose historia familjare e anemisë mund të trego</w:t>
      </w:r>
      <w:r w:rsidR="00A53281" w:rsidRPr="0063049D">
        <w:rPr>
          <w:rFonts w:ascii="Times New Roman" w:hAnsi="Times New Roman"/>
        </w:rPr>
        <w:t>jnë një predispozitë gjenetike.</w:t>
      </w:r>
    </w:p>
    <w:p w14:paraId="67D45171"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Mosha dhe gjinia: foshnjat dhe fëmijët e vegjël, veçanërisht ata të lindur para kohe ose me peshë të vogël në lindje, janë në rrezik të anemisë për shkak të rez</w:t>
      </w:r>
      <w:r w:rsidR="00A53281" w:rsidRPr="0063049D">
        <w:rPr>
          <w:rFonts w:ascii="Times New Roman" w:hAnsi="Times New Roman"/>
        </w:rPr>
        <w:t>ervave të kufizuara të hekurit.</w:t>
      </w:r>
    </w:p>
    <w:p w14:paraId="57454519"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 xml:space="preserve">Të moshuarit janë gjithashtu </w:t>
      </w:r>
      <w:r w:rsidR="00A53281" w:rsidRPr="0063049D">
        <w:rPr>
          <w:rFonts w:ascii="Times New Roman" w:hAnsi="Times New Roman"/>
        </w:rPr>
        <w:t>në rrezik të shtuar të anemisë.</w:t>
      </w:r>
    </w:p>
    <w:p w14:paraId="1778C340"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Shtatzënia: Shtatzënia shtron kërkesa në rritje për trupin e gruas për hekur, acid folik dhe lëndë ushqyese të tjera, të cilat mund të çojnë në anemi të lidhur me shtatzëninë.</w:t>
      </w:r>
    </w:p>
    <w:p w14:paraId="0EE728B3"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lastRenderedPageBreak/>
        <w:t xml:space="preserve">Kirurgjia gastrointestinale: si operacioni i bypass-it të stomakut, mund të zvogëlojë përthithjen e lëndëve ushqyese thelbësore, </w:t>
      </w:r>
      <w:r w:rsidR="00A53281" w:rsidRPr="0063049D">
        <w:rPr>
          <w:rFonts w:ascii="Times New Roman" w:hAnsi="Times New Roman"/>
        </w:rPr>
        <w:t>duke rritur rrezikun e anemisë.</w:t>
      </w:r>
    </w:p>
    <w:p w14:paraId="55110237"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Medikamentet: barnat anti-inflamatore josteroidale (NSAIDs), holluesit e gjakut dhe disa antibiotikë, mund të çojnë në gjakderdhje gastrointestinale ose të ndikojnë në prodhimin e qelizave të kuqe të gjakut.</w:t>
      </w:r>
    </w:p>
    <w:p w14:paraId="088ED1C0" w14:textId="77777777" w:rsidR="00A53281"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Dietat vegjetariane ose vegane: Individët që ndjekin dieta strikte vegjetariane ose vegane mund të jenë në rrezik të anemisë, veçanërisht nëse nuk plotësojnë siç duhet dietat e tyre me burime të ushqyesve thelbësorë si hekuri dhe vitamina B12</w:t>
      </w:r>
      <w:r w:rsidR="00A53281" w:rsidRPr="0063049D">
        <w:rPr>
          <w:rFonts w:ascii="Times New Roman" w:hAnsi="Times New Roman"/>
        </w:rPr>
        <w:t>.</w:t>
      </w:r>
    </w:p>
    <w:p w14:paraId="6A115717" w14:textId="77777777" w:rsidR="00D6533C" w:rsidRPr="0063049D" w:rsidRDefault="00D6533C" w:rsidP="005C2476">
      <w:pPr>
        <w:pStyle w:val="BodyText"/>
        <w:numPr>
          <w:ilvl w:val="0"/>
          <w:numId w:val="21"/>
        </w:numPr>
        <w:ind w:right="-279"/>
        <w:jc w:val="both"/>
        <w:rPr>
          <w:rFonts w:ascii="Times New Roman" w:hAnsi="Times New Roman"/>
        </w:rPr>
      </w:pPr>
      <w:r w:rsidRPr="0063049D">
        <w:rPr>
          <w:rFonts w:ascii="Times New Roman" w:hAnsi="Times New Roman"/>
        </w:rPr>
        <w:t xml:space="preserve">Abuzimi me alkoolin dhe substancat: Konsumimi i tepërt i alkoolit dhe abuzimi me drogën mund të dëmtojnë aftësinë e trupit për të absorbuar dhe përdorur lëndët ushqyese thelbësore, duke kontribuar në anemi. </w:t>
      </w:r>
    </w:p>
    <w:p w14:paraId="3646EADE" w14:textId="77777777" w:rsidR="00D6533C" w:rsidRPr="0063049D" w:rsidRDefault="00D6533C" w:rsidP="006A0AF1">
      <w:pPr>
        <w:pStyle w:val="BodyText"/>
        <w:ind w:right="-279"/>
        <w:jc w:val="both"/>
        <w:rPr>
          <w:rFonts w:ascii="Times New Roman" w:hAnsi="Times New Roman"/>
        </w:rPr>
      </w:pPr>
      <w:r w:rsidRPr="0063049D">
        <w:rPr>
          <w:rFonts w:ascii="Times New Roman" w:hAnsi="Times New Roman"/>
        </w:rPr>
        <w:t xml:space="preserve">Anemia mund të çojë në disa komplikime, veçanërisht nëse nuk trajtohet ose nëse shkaku themelor nuk adresohet. Ashpërsia e komplikimeve mund të ndryshojë në varësi të llojit dhe shkallës së anemisë. Komplikimet e zakonshme të anemisë përfshijnë: </w:t>
      </w:r>
    </w:p>
    <w:p w14:paraId="59AD147F" w14:textId="77777777" w:rsidR="00A53281" w:rsidRPr="0063049D" w:rsidRDefault="00A53281" w:rsidP="005C2476">
      <w:pPr>
        <w:pStyle w:val="BodyText"/>
        <w:numPr>
          <w:ilvl w:val="0"/>
          <w:numId w:val="22"/>
        </w:numPr>
        <w:ind w:right="-279"/>
        <w:jc w:val="both"/>
        <w:rPr>
          <w:rFonts w:ascii="Times New Roman" w:hAnsi="Times New Roman"/>
        </w:rPr>
      </w:pPr>
      <w:r w:rsidRPr="0063049D">
        <w:rPr>
          <w:rFonts w:ascii="Times New Roman" w:hAnsi="Times New Roman"/>
        </w:rPr>
        <w:t>Lodhje dhe dobësi.</w:t>
      </w:r>
    </w:p>
    <w:p w14:paraId="5FF841C6" w14:textId="77777777" w:rsidR="00A53281"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Çështje konjitive dhe të sjelljes: vështirësi me përqen</w:t>
      </w:r>
      <w:r w:rsidR="00A53281" w:rsidRPr="0063049D">
        <w:rPr>
          <w:rFonts w:ascii="Times New Roman" w:hAnsi="Times New Roman"/>
        </w:rPr>
        <w:t>drim, kujtesë dhe vendimmarrje.</w:t>
      </w:r>
    </w:p>
    <w:p w14:paraId="52002983" w14:textId="77777777" w:rsidR="00A53281"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 xml:space="preserve">Komplikime kardiovaskulare: </w:t>
      </w:r>
    </w:p>
    <w:p w14:paraId="6B456599" w14:textId="77777777" w:rsidR="00A53281" w:rsidRPr="0063049D" w:rsidRDefault="00D6533C" w:rsidP="005C2476">
      <w:pPr>
        <w:pStyle w:val="BodyText"/>
        <w:numPr>
          <w:ilvl w:val="1"/>
          <w:numId w:val="22"/>
        </w:numPr>
        <w:ind w:right="-279"/>
        <w:jc w:val="both"/>
        <w:rPr>
          <w:rFonts w:ascii="Times New Roman" w:hAnsi="Times New Roman"/>
        </w:rPr>
      </w:pPr>
      <w:r w:rsidRPr="0063049D">
        <w:rPr>
          <w:rFonts w:ascii="Times New Roman" w:hAnsi="Times New Roman"/>
        </w:rPr>
        <w:t>Palpitacione: rrahje të parregullta ose të shpejta të zemrës (aritmi) për shkak të përpjekjeve të zemrës për të kompensuar kapacitetin e zvogëluar të oksigjenit.</w:t>
      </w:r>
    </w:p>
    <w:p w14:paraId="605784B5" w14:textId="77777777" w:rsidR="00136632" w:rsidRPr="0063049D" w:rsidRDefault="00D6533C" w:rsidP="005C2476">
      <w:pPr>
        <w:pStyle w:val="BodyText"/>
        <w:numPr>
          <w:ilvl w:val="1"/>
          <w:numId w:val="22"/>
        </w:numPr>
        <w:ind w:right="-279"/>
        <w:jc w:val="both"/>
        <w:rPr>
          <w:rFonts w:ascii="Times New Roman" w:hAnsi="Times New Roman"/>
        </w:rPr>
      </w:pPr>
      <w:r w:rsidRPr="0063049D">
        <w:rPr>
          <w:rFonts w:ascii="Times New Roman" w:hAnsi="Times New Roman"/>
        </w:rPr>
        <w:t>Zgjerimi i zemrës (</w:t>
      </w:r>
      <w:r w:rsidR="00A53281" w:rsidRPr="0063049D">
        <w:rPr>
          <w:rFonts w:ascii="Times New Roman" w:hAnsi="Times New Roman"/>
        </w:rPr>
        <w:t>k</w:t>
      </w:r>
      <w:r w:rsidRPr="0063049D">
        <w:rPr>
          <w:rFonts w:ascii="Times New Roman" w:hAnsi="Times New Roman"/>
        </w:rPr>
        <w:t>ardiomegalia)</w:t>
      </w:r>
      <w:r w:rsidR="00136632" w:rsidRPr="0063049D">
        <w:rPr>
          <w:rFonts w:ascii="Times New Roman" w:hAnsi="Times New Roman"/>
        </w:rPr>
        <w:t>.</w:t>
      </w:r>
      <w:r w:rsidRPr="0063049D">
        <w:rPr>
          <w:rFonts w:ascii="Times New Roman" w:hAnsi="Times New Roman"/>
        </w:rPr>
        <w:t xml:space="preserve"> Në raste të rënda, zemra mund të zmadhohet pasi punon më shumë për të pompuar gjakun e privuar nga oksigjeni, duke rritur rrezikun e insuficiences së zemrës. </w:t>
      </w:r>
    </w:p>
    <w:p w14:paraId="188B03C6" w14:textId="77777777" w:rsidR="00136632" w:rsidRPr="0063049D" w:rsidRDefault="00136632" w:rsidP="005C2476">
      <w:pPr>
        <w:pStyle w:val="BodyText"/>
        <w:numPr>
          <w:ilvl w:val="0"/>
          <w:numId w:val="22"/>
        </w:numPr>
        <w:ind w:right="-279"/>
        <w:jc w:val="both"/>
        <w:rPr>
          <w:rFonts w:ascii="Times New Roman" w:hAnsi="Times New Roman"/>
        </w:rPr>
      </w:pPr>
      <w:r w:rsidRPr="0063049D">
        <w:rPr>
          <w:rFonts w:ascii="Times New Roman" w:hAnsi="Times New Roman"/>
        </w:rPr>
        <w:t>Rritja e rrezikut të infeksioneve: dobësim i sistemit imunitar.</w:t>
      </w:r>
    </w:p>
    <w:p w14:paraId="281C8B9D" w14:textId="77777777" w:rsidR="00136632"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Komplikimet e shtatzënisë: rrisin rrezikun e lindjes së parakohshme, peshës së ulët në lindje dhe proble</w:t>
      </w:r>
      <w:r w:rsidR="00136632" w:rsidRPr="0063049D">
        <w:rPr>
          <w:rFonts w:ascii="Times New Roman" w:hAnsi="Times New Roman"/>
        </w:rPr>
        <w:t>meve të zhvillimit të foshnjës.</w:t>
      </w:r>
    </w:p>
    <w:p w14:paraId="6A24C0DA" w14:textId="77777777" w:rsidR="00136632"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Komplikimet tek fëmijët: mund të çojnë në vonesa në rritje dhe zhvillim, vështirësi në të m</w:t>
      </w:r>
      <w:r w:rsidR="00136632" w:rsidRPr="0063049D">
        <w:rPr>
          <w:rFonts w:ascii="Times New Roman" w:hAnsi="Times New Roman"/>
        </w:rPr>
        <w:t>ësuar dhe probleme të sjelljes.</w:t>
      </w:r>
    </w:p>
    <w:p w14:paraId="1F075B97" w14:textId="77777777" w:rsidR="00136632"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Performanca fizike e dëmtuar: zvogëloni tolerancën ndaj ushtrimeve dhe performancën atletike për shkak të një furnizimi të zvogëlua</w:t>
      </w:r>
      <w:r w:rsidR="00136632" w:rsidRPr="0063049D">
        <w:rPr>
          <w:rFonts w:ascii="Times New Roman" w:hAnsi="Times New Roman"/>
        </w:rPr>
        <w:t>r me oksigjen në muskuj.</w:t>
      </w:r>
    </w:p>
    <w:p w14:paraId="78517503" w14:textId="77777777" w:rsidR="00136632"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Çështjet e shëndetit të kockave: duke përfshirë një rrezik më të lartë të frakturave.</w:t>
      </w:r>
    </w:p>
    <w:p w14:paraId="6802E707" w14:textId="77777777" w:rsidR="00FF63A3" w:rsidRPr="0063049D" w:rsidRDefault="00D6533C" w:rsidP="005C2476">
      <w:pPr>
        <w:pStyle w:val="BodyText"/>
        <w:numPr>
          <w:ilvl w:val="0"/>
          <w:numId w:val="22"/>
        </w:numPr>
        <w:ind w:right="-279"/>
        <w:jc w:val="both"/>
        <w:rPr>
          <w:rFonts w:ascii="Times New Roman" w:hAnsi="Times New Roman"/>
        </w:rPr>
      </w:pPr>
      <w:r w:rsidRPr="0063049D">
        <w:rPr>
          <w:rFonts w:ascii="Times New Roman" w:hAnsi="Times New Roman"/>
        </w:rPr>
        <w:t>Goditja në tru dhe dëmtimi i organeve (në aneminë drapërocitare): Anemia drapërocitare</w:t>
      </w:r>
      <w:r w:rsidR="005673B7">
        <w:rPr>
          <w:rFonts w:ascii="Times New Roman" w:hAnsi="Times New Roman"/>
        </w:rPr>
        <w:t>(Drepanocitoza)</w:t>
      </w:r>
      <w:r w:rsidRPr="0063049D">
        <w:rPr>
          <w:rFonts w:ascii="Times New Roman" w:hAnsi="Times New Roman"/>
        </w:rPr>
        <w:t>, një lloj i veçantë anemie, mund të shkaktojë kriza të dhimbshme vazo-okluzive, goditje në tru dhe dëmtime të organeve të ndryshme për shkak të formës jonormale të qelizave të kuqe të gjakut.</w:t>
      </w:r>
      <w:r w:rsidR="00FF63A3" w:rsidRPr="0063049D">
        <w:rPr>
          <w:rFonts w:ascii="Times New Roman" w:hAnsi="Times New Roman"/>
          <w:b/>
          <w:bCs/>
          <w:noProof/>
          <w:color w:val="373A3C"/>
          <w:sz w:val="24"/>
          <w:szCs w:val="24"/>
        </w:rPr>
        <w:br w:type="page"/>
      </w:r>
    </w:p>
    <w:p w14:paraId="5265E9F5" w14:textId="77777777" w:rsidR="00C9336C" w:rsidRPr="0063049D" w:rsidRDefault="00C9336C" w:rsidP="009539A3">
      <w:pPr>
        <w:shd w:val="clear" w:color="auto" w:fill="FFFFFF"/>
        <w:spacing w:after="0" w:line="240" w:lineRule="auto"/>
        <w:ind w:right="-136"/>
        <w:jc w:val="both"/>
        <w:rPr>
          <w:rFonts w:ascii="Times New Roman" w:eastAsia="Times New Roman" w:hAnsi="Times New Roman" w:cs="Times New Roman"/>
          <w:b/>
          <w:bCs/>
          <w:noProof/>
          <w:color w:val="373A3C"/>
          <w:kern w:val="0"/>
          <w:sz w:val="24"/>
          <w:szCs w:val="24"/>
          <w:lang w:val="sq-AL"/>
          <w14:ligatures w14:val="none"/>
        </w:rPr>
      </w:pPr>
    </w:p>
    <w:p w14:paraId="2ACD43DB" w14:textId="77777777" w:rsidR="00BC0E0D" w:rsidRPr="0063049D" w:rsidRDefault="009D6045" w:rsidP="009539A3">
      <w:pPr>
        <w:pStyle w:val="Heading2"/>
        <w:spacing w:before="0" w:after="240"/>
        <w:rPr>
          <w:rFonts w:ascii="Times New Roman" w:eastAsia="Times New Roman" w:hAnsi="Times New Roman" w:cs="Times New Roman"/>
          <w:noProof/>
          <w:lang w:val="sq-AL"/>
        </w:rPr>
      </w:pPr>
      <w:bookmarkStart w:id="15" w:name="_Toc184804415"/>
      <w:r w:rsidRPr="0063049D">
        <w:rPr>
          <w:rFonts w:ascii="Times New Roman" w:eastAsia="Times New Roman" w:hAnsi="Times New Roman" w:cs="Times New Roman"/>
          <w:noProof/>
          <w:lang w:val="sq-AL"/>
        </w:rPr>
        <w:t>6</w:t>
      </w:r>
      <w:r w:rsidR="001F7F6C" w:rsidRPr="0063049D">
        <w:rPr>
          <w:rFonts w:ascii="Times New Roman" w:eastAsia="Times New Roman" w:hAnsi="Times New Roman" w:cs="Times New Roman"/>
          <w:noProof/>
          <w:lang w:val="sq-AL"/>
        </w:rPr>
        <w:t>. Anemia nga mungesa e hekurit te t</w:t>
      </w:r>
      <w:r w:rsidR="00C526D6" w:rsidRPr="0063049D">
        <w:rPr>
          <w:rFonts w:ascii="Times New Roman" w:eastAsia="Times New Roman" w:hAnsi="Times New Roman" w:cs="Times New Roman"/>
          <w:noProof/>
          <w:lang w:val="sq-AL"/>
        </w:rPr>
        <w:t>ë</w:t>
      </w:r>
      <w:r w:rsidR="001F7F6C" w:rsidRPr="0063049D">
        <w:rPr>
          <w:rFonts w:ascii="Times New Roman" w:eastAsia="Times New Roman" w:hAnsi="Times New Roman" w:cs="Times New Roman"/>
          <w:noProof/>
          <w:lang w:val="sq-AL"/>
        </w:rPr>
        <w:t xml:space="preserve"> rriturit</w:t>
      </w:r>
      <w:bookmarkEnd w:id="15"/>
      <w:r w:rsidR="00FF4A0F" w:rsidRPr="0063049D">
        <w:rPr>
          <w:rFonts w:ascii="Times New Roman" w:eastAsia="Times New Roman" w:hAnsi="Times New Roman" w:cs="Times New Roman"/>
          <w:noProof/>
          <w:lang w:val="sq-AL"/>
        </w:rPr>
        <w:t xml:space="preserve"> </w:t>
      </w:r>
    </w:p>
    <w:p w14:paraId="1FB0F8F5" w14:textId="77777777" w:rsidR="00CC3370" w:rsidRPr="0063049D" w:rsidRDefault="001F7F6C" w:rsidP="00FF63A3">
      <w:pPr>
        <w:shd w:val="clear" w:color="auto" w:fill="FFFFFF"/>
        <w:spacing w:line="276"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 xml:space="preserve">Anemia nga mungesa e hekurit </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sht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nj</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prej anemive m</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shpeshta.</w:t>
      </w:r>
      <w:r w:rsidR="006F708E" w:rsidRPr="0063049D">
        <w:rPr>
          <w:rFonts w:ascii="Times New Roman" w:eastAsia="Times New Roman" w:hAnsi="Times New Roman" w:cs="Times New Roman"/>
          <w:noProof/>
          <w:color w:val="373A3C"/>
          <w:kern w:val="0"/>
          <w:lang w:val="sq-AL"/>
          <w14:ligatures w14:val="none"/>
        </w:rPr>
        <w:t xml:space="preserve"> Shkaqet më</w:t>
      </w:r>
      <w:r w:rsidRPr="0063049D">
        <w:rPr>
          <w:rFonts w:ascii="Times New Roman" w:eastAsia="Times New Roman" w:hAnsi="Times New Roman" w:cs="Times New Roman"/>
          <w:noProof/>
          <w:color w:val="373A3C"/>
          <w:kern w:val="0"/>
          <w:lang w:val="sq-AL"/>
          <w14:ligatures w14:val="none"/>
        </w:rPr>
        <w:t xml:space="preserve"> t</w:t>
      </w:r>
      <w:r w:rsidR="006F708E" w:rsidRPr="0063049D">
        <w:rPr>
          <w:rFonts w:ascii="Times New Roman" w:eastAsia="Times New Roman" w:hAnsi="Times New Roman" w:cs="Times New Roman"/>
          <w:noProof/>
          <w:color w:val="373A3C"/>
          <w:kern w:val="0"/>
          <w:lang w:val="sq-AL"/>
          <w14:ligatures w14:val="none"/>
        </w:rPr>
        <w:t>ë shpeshta janë</w:t>
      </w:r>
      <w:r w:rsidRPr="0063049D">
        <w:rPr>
          <w:rFonts w:ascii="Times New Roman" w:eastAsia="Times New Roman" w:hAnsi="Times New Roman" w:cs="Times New Roman"/>
          <w:noProof/>
          <w:color w:val="373A3C"/>
          <w:kern w:val="0"/>
          <w:lang w:val="sq-AL"/>
          <w14:ligatures w14:val="none"/>
        </w:rPr>
        <w:t xml:space="preserve"> si p</w:t>
      </w:r>
      <w:r w:rsidR="0087442F" w:rsidRPr="0063049D">
        <w:rPr>
          <w:rFonts w:ascii="Times New Roman" w:eastAsia="Times New Roman" w:hAnsi="Times New Roman" w:cs="Times New Roman"/>
          <w:noProof/>
          <w:color w:val="373A3C"/>
          <w:kern w:val="0"/>
          <w:lang w:val="sq-AL"/>
          <w14:ligatures w14:val="none"/>
        </w:rPr>
        <w:t>a</w:t>
      </w:r>
      <w:r w:rsidRPr="0063049D">
        <w:rPr>
          <w:rFonts w:ascii="Times New Roman" w:eastAsia="Times New Roman" w:hAnsi="Times New Roman" w:cs="Times New Roman"/>
          <w:noProof/>
          <w:color w:val="373A3C"/>
          <w:kern w:val="0"/>
          <w:lang w:val="sq-AL"/>
          <w14:ligatures w14:val="none"/>
        </w:rPr>
        <w:t>soj</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e marrjes s</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zvog</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luar 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hekurit me ushqim,</w:t>
      </w:r>
      <w:r w:rsidR="006F708E"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malabsorbimit dhe s</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mundjeve 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TGI.</w:t>
      </w:r>
      <w:r w:rsidR="006F708E" w:rsidRPr="0063049D">
        <w:rPr>
          <w:rFonts w:ascii="Times New Roman" w:eastAsia="Times New Roman" w:hAnsi="Times New Roman" w:cs="Times New Roman"/>
          <w:noProof/>
          <w:color w:val="373A3C"/>
          <w:kern w:val="0"/>
          <w:lang w:val="sq-AL"/>
          <w14:ligatures w14:val="none"/>
        </w:rPr>
        <w:t xml:space="preserve"> </w:t>
      </w:r>
      <w:r w:rsidR="00694B36" w:rsidRPr="0063049D">
        <w:rPr>
          <w:rFonts w:ascii="Times New Roman" w:eastAsia="Times New Roman" w:hAnsi="Times New Roman" w:cs="Times New Roman"/>
          <w:noProof/>
          <w:color w:val="373A3C"/>
          <w:kern w:val="0"/>
          <w:lang w:val="sq-AL"/>
          <w14:ligatures w14:val="none"/>
        </w:rPr>
        <w:t>Af</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rsisht 1/3 e meshkujve dhe femrave vuajn</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nga anemia nga mungesa e hekurit p</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r shkak t</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humbjeve kronike t</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gjakut si pasoj</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e </w:t>
      </w:r>
      <w:r w:rsidR="006F708E" w:rsidRPr="0063049D">
        <w:rPr>
          <w:rFonts w:ascii="Times New Roman" w:eastAsia="Times New Roman" w:hAnsi="Times New Roman" w:cs="Times New Roman"/>
          <w:noProof/>
          <w:color w:val="373A3C"/>
          <w:kern w:val="0"/>
          <w:lang w:val="sq-AL"/>
          <w14:ligatures w14:val="none"/>
        </w:rPr>
        <w:t>ç</w:t>
      </w:r>
      <w:r w:rsidR="00694B36" w:rsidRPr="0063049D">
        <w:rPr>
          <w:rFonts w:ascii="Times New Roman" w:eastAsia="Times New Roman" w:hAnsi="Times New Roman" w:cs="Times New Roman"/>
          <w:noProof/>
          <w:color w:val="373A3C"/>
          <w:kern w:val="0"/>
          <w:lang w:val="sq-AL"/>
          <w14:ligatures w14:val="none"/>
        </w:rPr>
        <w:t>rregullimeve gastointestinale</w:t>
      </w:r>
      <w:r w:rsidR="0087442F" w:rsidRPr="0063049D">
        <w:rPr>
          <w:rFonts w:ascii="Times New Roman" w:eastAsia="Times New Roman" w:hAnsi="Times New Roman" w:cs="Times New Roman"/>
          <w:noProof/>
          <w:color w:val="373A3C"/>
          <w:kern w:val="0"/>
          <w:lang w:val="sq-AL"/>
          <w14:ligatures w14:val="none"/>
        </w:rPr>
        <w:t>,</w:t>
      </w:r>
      <w:r w:rsidR="006F708E" w:rsidRPr="0063049D">
        <w:rPr>
          <w:rFonts w:ascii="Times New Roman" w:eastAsia="Times New Roman" w:hAnsi="Times New Roman" w:cs="Times New Roman"/>
          <w:noProof/>
          <w:color w:val="373A3C"/>
          <w:kern w:val="0"/>
          <w:lang w:val="sq-AL"/>
          <w14:ligatures w14:val="none"/>
        </w:rPr>
        <w:t xml:space="preserve"> </w:t>
      </w:r>
      <w:r w:rsidR="0087442F" w:rsidRPr="0063049D">
        <w:rPr>
          <w:rFonts w:ascii="Times New Roman" w:eastAsia="Times New Roman" w:hAnsi="Times New Roman" w:cs="Times New Roman"/>
          <w:noProof/>
          <w:color w:val="373A3C"/>
          <w:kern w:val="0"/>
          <w:lang w:val="sq-AL"/>
          <w14:ligatures w14:val="none"/>
        </w:rPr>
        <w:t>malinjiteteve</w:t>
      </w:r>
      <w:r w:rsidR="00694B36" w:rsidRPr="0063049D">
        <w:rPr>
          <w:rFonts w:ascii="Times New Roman" w:eastAsia="Times New Roman" w:hAnsi="Times New Roman" w:cs="Times New Roman"/>
          <w:noProof/>
          <w:color w:val="373A3C"/>
          <w:kern w:val="0"/>
          <w:lang w:val="sq-AL"/>
          <w14:ligatures w14:val="none"/>
        </w:rPr>
        <w:t xml:space="preserve"> ose humbjes s</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gjakut gjat</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ciklit menstrual ose n</w:t>
      </w:r>
      <w:r w:rsidR="006F708E" w:rsidRPr="0063049D">
        <w:rPr>
          <w:rFonts w:ascii="Times New Roman" w:eastAsia="Times New Roman" w:hAnsi="Times New Roman" w:cs="Times New Roman"/>
          <w:noProof/>
          <w:color w:val="373A3C"/>
          <w:kern w:val="0"/>
          <w:lang w:val="sq-AL"/>
          <w14:ligatures w14:val="none"/>
        </w:rPr>
        <w:t>ë</w:t>
      </w:r>
      <w:r w:rsidR="00694B36" w:rsidRPr="0063049D">
        <w:rPr>
          <w:rFonts w:ascii="Times New Roman" w:eastAsia="Times New Roman" w:hAnsi="Times New Roman" w:cs="Times New Roman"/>
          <w:noProof/>
          <w:color w:val="373A3C"/>
          <w:kern w:val="0"/>
          <w:lang w:val="sq-AL"/>
          <w14:ligatures w14:val="none"/>
        </w:rPr>
        <w:t xml:space="preserve"> periudh</w:t>
      </w:r>
      <w:r w:rsidR="006F708E" w:rsidRPr="0063049D">
        <w:rPr>
          <w:rFonts w:ascii="Times New Roman" w:eastAsia="Times New Roman" w:hAnsi="Times New Roman" w:cs="Times New Roman"/>
          <w:noProof/>
          <w:color w:val="373A3C"/>
          <w:kern w:val="0"/>
          <w:lang w:val="sq-AL"/>
          <w14:ligatures w14:val="none"/>
        </w:rPr>
        <w:t>ën postmenopauz</w:t>
      </w:r>
      <w:r w:rsidR="00694B36" w:rsidRPr="0063049D">
        <w:rPr>
          <w:rFonts w:ascii="Times New Roman" w:eastAsia="Times New Roman" w:hAnsi="Times New Roman" w:cs="Times New Roman"/>
          <w:noProof/>
          <w:color w:val="373A3C"/>
          <w:kern w:val="0"/>
          <w:lang w:val="sq-AL"/>
          <w14:ligatures w14:val="none"/>
        </w:rPr>
        <w:t>ale.</w:t>
      </w:r>
      <w:r w:rsidR="00CC3370" w:rsidRPr="0063049D">
        <w:rPr>
          <w:rFonts w:ascii="Times New Roman" w:eastAsia="Times New Roman" w:hAnsi="Times New Roman" w:cs="Times New Roman"/>
          <w:noProof/>
          <w:color w:val="373A3C"/>
          <w:kern w:val="0"/>
          <w:lang w:val="sq-AL"/>
          <w14:ligatures w14:val="none"/>
        </w:rPr>
        <w:t xml:space="preserve"> </w:t>
      </w:r>
      <w:r w:rsidR="0087442F" w:rsidRPr="0063049D">
        <w:rPr>
          <w:rFonts w:ascii="Times New Roman" w:eastAsia="Times New Roman" w:hAnsi="Times New Roman" w:cs="Times New Roman"/>
          <w:noProof/>
          <w:color w:val="373A3C"/>
          <w:kern w:val="0"/>
          <w:lang w:val="sq-AL"/>
          <w14:ligatures w14:val="none"/>
        </w:rPr>
        <w:t xml:space="preserve">Prandaj optimizimi i diagnostikimit etiologjik </w:t>
      </w:r>
      <w:r w:rsidR="006F708E" w:rsidRPr="0063049D">
        <w:rPr>
          <w:rFonts w:ascii="Times New Roman" w:eastAsia="Times New Roman" w:hAnsi="Times New Roman" w:cs="Times New Roman"/>
          <w:noProof/>
          <w:color w:val="373A3C"/>
          <w:kern w:val="0"/>
          <w:lang w:val="sq-AL"/>
          <w14:ligatures w14:val="none"/>
        </w:rPr>
        <w:t>ë</w:t>
      </w:r>
      <w:r w:rsidR="0087442F" w:rsidRPr="0063049D">
        <w:rPr>
          <w:rFonts w:ascii="Times New Roman" w:eastAsia="Times New Roman" w:hAnsi="Times New Roman" w:cs="Times New Roman"/>
          <w:noProof/>
          <w:color w:val="373A3C"/>
          <w:kern w:val="0"/>
          <w:lang w:val="sq-AL"/>
          <w14:ligatures w14:val="none"/>
        </w:rPr>
        <w:t>sht</w:t>
      </w:r>
      <w:r w:rsidR="006F708E" w:rsidRPr="0063049D">
        <w:rPr>
          <w:rFonts w:ascii="Times New Roman" w:eastAsia="Times New Roman" w:hAnsi="Times New Roman" w:cs="Times New Roman"/>
          <w:noProof/>
          <w:color w:val="373A3C"/>
          <w:kern w:val="0"/>
          <w:lang w:val="sq-AL"/>
          <w14:ligatures w14:val="none"/>
        </w:rPr>
        <w:t>ë</w:t>
      </w:r>
      <w:r w:rsidR="0087442F" w:rsidRPr="0063049D">
        <w:rPr>
          <w:rFonts w:ascii="Times New Roman" w:eastAsia="Times New Roman" w:hAnsi="Times New Roman" w:cs="Times New Roman"/>
          <w:noProof/>
          <w:color w:val="373A3C"/>
          <w:kern w:val="0"/>
          <w:lang w:val="sq-AL"/>
          <w14:ligatures w14:val="none"/>
        </w:rPr>
        <w:t xml:space="preserve"> </w:t>
      </w:r>
      <w:r w:rsidR="006F708E" w:rsidRPr="0063049D">
        <w:rPr>
          <w:rFonts w:ascii="Times New Roman" w:eastAsia="Times New Roman" w:hAnsi="Times New Roman" w:cs="Times New Roman"/>
          <w:noProof/>
          <w:color w:val="373A3C"/>
          <w:kern w:val="0"/>
          <w:lang w:val="sq-AL"/>
          <w14:ligatures w14:val="none"/>
        </w:rPr>
        <w:t>ç</w:t>
      </w:r>
      <w:r w:rsidR="0087442F" w:rsidRPr="0063049D">
        <w:rPr>
          <w:rFonts w:ascii="Times New Roman" w:eastAsia="Times New Roman" w:hAnsi="Times New Roman" w:cs="Times New Roman"/>
          <w:noProof/>
          <w:color w:val="373A3C"/>
          <w:kern w:val="0"/>
          <w:lang w:val="sq-AL"/>
          <w14:ligatures w14:val="none"/>
        </w:rPr>
        <w:t>el</w:t>
      </w:r>
      <w:r w:rsidR="006F708E" w:rsidRPr="0063049D">
        <w:rPr>
          <w:rFonts w:ascii="Times New Roman" w:eastAsia="Times New Roman" w:hAnsi="Times New Roman" w:cs="Times New Roman"/>
          <w:noProof/>
          <w:color w:val="373A3C"/>
          <w:kern w:val="0"/>
          <w:lang w:val="sq-AL"/>
          <w14:ligatures w14:val="none"/>
        </w:rPr>
        <w:t>ë</w:t>
      </w:r>
      <w:r w:rsidR="0087442F" w:rsidRPr="0063049D">
        <w:rPr>
          <w:rFonts w:ascii="Times New Roman" w:eastAsia="Times New Roman" w:hAnsi="Times New Roman" w:cs="Times New Roman"/>
          <w:noProof/>
          <w:color w:val="373A3C"/>
          <w:kern w:val="0"/>
          <w:lang w:val="sq-AL"/>
          <w14:ligatures w14:val="none"/>
        </w:rPr>
        <w:t>si i trajtimit t</w:t>
      </w:r>
      <w:r w:rsidR="006F708E" w:rsidRPr="0063049D">
        <w:rPr>
          <w:rFonts w:ascii="Times New Roman" w:eastAsia="Times New Roman" w:hAnsi="Times New Roman" w:cs="Times New Roman"/>
          <w:noProof/>
          <w:color w:val="373A3C"/>
          <w:kern w:val="0"/>
          <w:lang w:val="sq-AL"/>
          <w14:ligatures w14:val="none"/>
        </w:rPr>
        <w:t>ë</w:t>
      </w:r>
      <w:r w:rsidR="0087442F" w:rsidRPr="0063049D">
        <w:rPr>
          <w:rFonts w:ascii="Times New Roman" w:eastAsia="Times New Roman" w:hAnsi="Times New Roman" w:cs="Times New Roman"/>
          <w:noProof/>
          <w:color w:val="373A3C"/>
          <w:kern w:val="0"/>
          <w:lang w:val="sq-AL"/>
          <w14:ligatures w14:val="none"/>
        </w:rPr>
        <w:t xml:space="preserve"> anemis</w:t>
      </w:r>
      <w:r w:rsidR="006F708E" w:rsidRPr="0063049D">
        <w:rPr>
          <w:rFonts w:ascii="Times New Roman" w:eastAsia="Times New Roman" w:hAnsi="Times New Roman" w:cs="Times New Roman"/>
          <w:noProof/>
          <w:color w:val="373A3C"/>
          <w:kern w:val="0"/>
          <w:lang w:val="sq-AL"/>
          <w14:ligatures w14:val="none"/>
        </w:rPr>
        <w:t>ë</w:t>
      </w:r>
      <w:r w:rsidR="00512DCF" w:rsidRPr="0063049D">
        <w:rPr>
          <w:rFonts w:ascii="Times New Roman" w:eastAsia="Times New Roman" w:hAnsi="Times New Roman" w:cs="Times New Roman"/>
          <w:noProof/>
          <w:color w:val="373A3C"/>
          <w:kern w:val="0"/>
          <w:lang w:val="sq-AL"/>
          <w14:ligatures w14:val="none"/>
        </w:rPr>
        <w:t xml:space="preserve"> nga mungesa e hekurit.</w:t>
      </w:r>
      <w:r w:rsidR="006F708E" w:rsidRPr="0063049D">
        <w:rPr>
          <w:rFonts w:ascii="Times New Roman" w:eastAsia="Times New Roman" w:hAnsi="Times New Roman" w:cs="Times New Roman"/>
          <w:noProof/>
          <w:color w:val="373A3C"/>
          <w:kern w:val="0"/>
          <w:lang w:val="sq-AL"/>
          <w14:ligatures w14:val="none"/>
        </w:rPr>
        <w:t xml:space="preserve"> </w:t>
      </w:r>
    </w:p>
    <w:p w14:paraId="634BA505" w14:textId="77777777" w:rsidR="0087442F" w:rsidRPr="0063049D" w:rsidRDefault="00512DCF" w:rsidP="00FF63A3">
      <w:pPr>
        <w:shd w:val="clear" w:color="auto" w:fill="FFFFFF"/>
        <w:spacing w:line="276"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Gastroskopia bidirekcionale (q</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n</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nkupton gastroskopin</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e traktit t</w:t>
      </w:r>
      <w:r w:rsidR="006F708E" w:rsidRPr="0063049D">
        <w:rPr>
          <w:rFonts w:ascii="Times New Roman" w:eastAsia="Times New Roman" w:hAnsi="Times New Roman" w:cs="Times New Roman"/>
          <w:noProof/>
          <w:color w:val="373A3C"/>
          <w:kern w:val="0"/>
          <w:lang w:val="sq-AL"/>
          <w14:ligatures w14:val="none"/>
        </w:rPr>
        <w:t>ë sipë</w:t>
      </w:r>
      <w:r w:rsidRPr="0063049D">
        <w:rPr>
          <w:rFonts w:ascii="Times New Roman" w:eastAsia="Times New Roman" w:hAnsi="Times New Roman" w:cs="Times New Roman"/>
          <w:noProof/>
          <w:color w:val="373A3C"/>
          <w:kern w:val="0"/>
          <w:lang w:val="sq-AL"/>
          <w14:ligatures w14:val="none"/>
        </w:rPr>
        <w:t>rm dhe 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posht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m gastrointestinal)</w:t>
      </w:r>
      <w:r w:rsidR="0092530F" w:rsidRPr="0063049D">
        <w:rPr>
          <w:rFonts w:ascii="Times New Roman" w:eastAsia="Times New Roman" w:hAnsi="Times New Roman" w:cs="Times New Roman"/>
          <w:noProof/>
          <w:color w:val="373A3C"/>
          <w:kern w:val="0"/>
          <w:lang w:val="sq-AL"/>
          <w14:ligatures w14:val="none"/>
        </w:rPr>
        <w:t xml:space="preserve"> </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sht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qasja diagnostike standarde n</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k</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ta individ</w:t>
      </w:r>
      <w:r w:rsidR="006F708E" w:rsidRPr="0063049D">
        <w:rPr>
          <w:rFonts w:ascii="Times New Roman" w:eastAsia="Times New Roman" w:hAnsi="Times New Roman" w:cs="Times New Roman"/>
          <w:noProof/>
          <w:color w:val="373A3C"/>
          <w:kern w:val="0"/>
          <w:lang w:val="sq-AL"/>
          <w14:ligatures w14:val="none"/>
        </w:rPr>
        <w:t>ë</w:t>
      </w:r>
      <w:r w:rsidR="0092530F" w:rsidRPr="0063049D">
        <w:rPr>
          <w:rFonts w:ascii="Times New Roman" w:eastAsia="Times New Roman" w:hAnsi="Times New Roman" w:cs="Times New Roman"/>
          <w:noProof/>
          <w:color w:val="373A3C"/>
          <w:kern w:val="0"/>
          <w:lang w:val="sq-AL"/>
          <w14:ligatures w14:val="none"/>
        </w:rPr>
        <w:t>,</w:t>
      </w:r>
      <w:r w:rsidRPr="0063049D">
        <w:rPr>
          <w:rFonts w:ascii="Times New Roman" w:eastAsia="Times New Roman" w:hAnsi="Times New Roman" w:cs="Times New Roman"/>
          <w:noProof/>
          <w:color w:val="373A3C"/>
          <w:kern w:val="0"/>
          <w:lang w:val="sq-AL"/>
          <w14:ligatures w14:val="none"/>
        </w:rPr>
        <w:t xml:space="preserve"> e n</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disa raste edhe e</w:t>
      </w:r>
      <w:r w:rsidR="006F708E" w:rsidRPr="0063049D">
        <w:rPr>
          <w:rFonts w:ascii="Times New Roman" w:eastAsia="Times New Roman" w:hAnsi="Times New Roman" w:cs="Times New Roman"/>
          <w:noProof/>
          <w:color w:val="373A3C"/>
          <w:kern w:val="0"/>
          <w:lang w:val="sq-AL"/>
          <w14:ligatures w14:val="none"/>
        </w:rPr>
        <w:t>k</w:t>
      </w:r>
      <w:r w:rsidRPr="0063049D">
        <w:rPr>
          <w:rFonts w:ascii="Times New Roman" w:eastAsia="Times New Roman" w:hAnsi="Times New Roman" w:cs="Times New Roman"/>
          <w:noProof/>
          <w:color w:val="373A3C"/>
          <w:kern w:val="0"/>
          <w:lang w:val="sq-AL"/>
          <w14:ligatures w14:val="none"/>
        </w:rPr>
        <w:t>zaminimet radiologjike si CT,</w:t>
      </w:r>
      <w:r w:rsidR="006F708E"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MRI.</w:t>
      </w:r>
      <w:r w:rsidR="006F708E" w:rsidRPr="0063049D">
        <w:rPr>
          <w:rFonts w:ascii="Times New Roman" w:eastAsia="Times New Roman" w:hAnsi="Times New Roman" w:cs="Times New Roman"/>
          <w:noProof/>
          <w:color w:val="373A3C"/>
          <w:kern w:val="0"/>
          <w:lang w:val="sq-AL"/>
          <w14:ligatures w14:val="none"/>
        </w:rPr>
        <w:t xml:space="preserve"> </w:t>
      </w:r>
      <w:r w:rsidR="0092530F" w:rsidRPr="0063049D">
        <w:rPr>
          <w:rFonts w:ascii="Times New Roman" w:eastAsia="Times New Roman" w:hAnsi="Times New Roman" w:cs="Times New Roman"/>
          <w:noProof/>
          <w:color w:val="373A3C"/>
          <w:kern w:val="0"/>
          <w:lang w:val="sq-AL"/>
          <w14:ligatures w14:val="none"/>
        </w:rPr>
        <w:t xml:space="preserve">Kurse </w:t>
      </w:r>
      <w:r w:rsidRPr="0063049D">
        <w:rPr>
          <w:rFonts w:ascii="Times New Roman" w:eastAsia="Times New Roman" w:hAnsi="Times New Roman" w:cs="Times New Roman"/>
          <w:noProof/>
          <w:color w:val="373A3C"/>
          <w:kern w:val="0"/>
          <w:lang w:val="sq-AL"/>
          <w14:ligatures w14:val="none"/>
        </w:rPr>
        <w:t>n</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rastet refraktare ose rekurente na ndihmon capsule endoskopia e r</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nd</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sishme p</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 e</w:t>
      </w:r>
      <w:r w:rsidR="006F708E" w:rsidRPr="0063049D">
        <w:rPr>
          <w:rFonts w:ascii="Times New Roman" w:eastAsia="Times New Roman" w:hAnsi="Times New Roman" w:cs="Times New Roman"/>
          <w:noProof/>
          <w:color w:val="373A3C"/>
          <w:kern w:val="0"/>
          <w:lang w:val="sq-AL"/>
          <w14:ligatures w14:val="none"/>
        </w:rPr>
        <w:t>k</w:t>
      </w:r>
      <w:r w:rsidRPr="0063049D">
        <w:rPr>
          <w:rFonts w:ascii="Times New Roman" w:eastAsia="Times New Roman" w:hAnsi="Times New Roman" w:cs="Times New Roman"/>
          <w:noProof/>
          <w:color w:val="373A3C"/>
          <w:kern w:val="0"/>
          <w:lang w:val="sq-AL"/>
          <w14:ligatures w14:val="none"/>
        </w:rPr>
        <w:t>zaminimin e zorr</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ve t</w:t>
      </w:r>
      <w:r w:rsidR="006F708E"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holla.</w:t>
      </w:r>
    </w:p>
    <w:p w14:paraId="68069EBC" w14:textId="77777777" w:rsidR="00FF63A3" w:rsidRPr="0063049D" w:rsidRDefault="0092530F" w:rsidP="00FF63A3">
      <w:pPr>
        <w:pStyle w:val="NormalWeb"/>
        <w:spacing w:line="276" w:lineRule="auto"/>
        <w:ind w:right="-138"/>
        <w:jc w:val="both"/>
        <w:rPr>
          <w:rFonts w:eastAsia="Times New Roman"/>
          <w:noProof/>
          <w:color w:val="373A3C"/>
          <w:kern w:val="0"/>
          <w:sz w:val="22"/>
          <w:szCs w:val="22"/>
          <w:lang w:val="sq-AL"/>
          <w14:ligatures w14:val="none"/>
        </w:rPr>
      </w:pPr>
      <w:r w:rsidRPr="0063049D">
        <w:rPr>
          <w:rFonts w:eastAsia="Times New Roman"/>
          <w:noProof/>
          <w:color w:val="373A3C"/>
          <w:kern w:val="0"/>
          <w:sz w:val="22"/>
          <w:szCs w:val="22"/>
          <w:lang w:val="sq-AL"/>
          <w14:ligatures w14:val="none"/>
        </w:rPr>
        <w:t>Num</w:t>
      </w:r>
      <w:r w:rsidR="00CC3370" w:rsidRPr="0063049D">
        <w:rPr>
          <w:rFonts w:eastAsia="Times New Roman"/>
          <w:noProof/>
          <w:color w:val="373A3C"/>
          <w:kern w:val="0"/>
          <w:sz w:val="22"/>
          <w:szCs w:val="22"/>
          <w:lang w:val="sq-AL"/>
          <w14:ligatures w14:val="none"/>
        </w:rPr>
        <w:t>ëruesit automatik mundë</w:t>
      </w:r>
      <w:r w:rsidRPr="0063049D">
        <w:rPr>
          <w:rFonts w:eastAsia="Times New Roman"/>
          <w:noProof/>
          <w:color w:val="373A3C"/>
          <w:kern w:val="0"/>
          <w:sz w:val="22"/>
          <w:szCs w:val="22"/>
          <w:lang w:val="sq-AL"/>
          <w14:ligatures w14:val="none"/>
        </w:rPr>
        <w:t>sojn</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p</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rcaktimin e parametrave 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r</w:t>
      </w:r>
      <w:r w:rsidR="00CC3370" w:rsidRPr="0063049D">
        <w:rPr>
          <w:rFonts w:eastAsia="Times New Roman"/>
          <w:noProof/>
          <w:color w:val="373A3C"/>
          <w:kern w:val="0"/>
          <w:sz w:val="22"/>
          <w:szCs w:val="22"/>
          <w:lang w:val="sq-AL"/>
          <w14:ligatures w14:val="none"/>
        </w:rPr>
        <w:t>ëndë</w:t>
      </w:r>
      <w:r w:rsidRPr="0063049D">
        <w:rPr>
          <w:rFonts w:eastAsia="Times New Roman"/>
          <w:noProof/>
          <w:color w:val="373A3C"/>
          <w:kern w:val="0"/>
          <w:sz w:val="22"/>
          <w:szCs w:val="22"/>
          <w:lang w:val="sq-AL"/>
          <w14:ligatures w14:val="none"/>
        </w:rPr>
        <w:t>sish</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m q</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shoq</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ron anemin</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nga mungesa e hekurit si: </w:t>
      </w:r>
      <w:r w:rsidR="00CC3370" w:rsidRPr="0063049D">
        <w:rPr>
          <w:rFonts w:eastAsia="Times New Roman"/>
          <w:noProof/>
          <w:color w:val="373A3C"/>
          <w:kern w:val="0"/>
          <w:sz w:val="22"/>
          <w:szCs w:val="22"/>
          <w:lang w:val="sq-AL"/>
          <w14:ligatures w14:val="none"/>
        </w:rPr>
        <w:t>k</w:t>
      </w:r>
      <w:r w:rsidRPr="0063049D">
        <w:rPr>
          <w:rFonts w:eastAsia="Times New Roman"/>
          <w:noProof/>
          <w:color w:val="373A3C"/>
          <w:kern w:val="0"/>
          <w:sz w:val="22"/>
          <w:szCs w:val="22"/>
          <w:lang w:val="sq-AL"/>
          <w14:ligatures w14:val="none"/>
        </w:rPr>
        <w:t>oncentrimi mesatar i ulur i Hb</w:t>
      </w:r>
      <w:r w:rsidR="00CC3370" w:rsidRPr="0063049D">
        <w:rPr>
          <w:rFonts w:eastAsia="Times New Roman"/>
          <w:noProof/>
          <w:color w:val="373A3C"/>
          <w:kern w:val="0"/>
          <w:sz w:val="22"/>
          <w:szCs w:val="22"/>
          <w:lang w:val="sq-AL"/>
          <w14:ligatures w14:val="none"/>
        </w:rPr>
        <w:t xml:space="preserve"> </w:t>
      </w:r>
      <w:r w:rsidRPr="0063049D">
        <w:rPr>
          <w:rFonts w:eastAsia="Times New Roman"/>
          <w:noProof/>
          <w:color w:val="373A3C"/>
          <w:kern w:val="0"/>
          <w:sz w:val="22"/>
          <w:szCs w:val="22"/>
          <w:lang w:val="sq-AL"/>
          <w14:ligatures w14:val="none"/>
        </w:rPr>
        <w:t>(MCH e ulur</w:t>
      </w:r>
      <w:r w:rsidR="00CC3370" w:rsidRPr="0063049D">
        <w:rPr>
          <w:rFonts w:eastAsia="Times New Roman"/>
          <w:noProof/>
          <w:color w:val="373A3C"/>
          <w:kern w:val="0"/>
          <w:sz w:val="22"/>
          <w:szCs w:val="22"/>
          <w:lang w:val="sq-AL"/>
          <w14:ligatures w14:val="none"/>
        </w:rPr>
        <w:t>-</w:t>
      </w:r>
      <w:r w:rsidRPr="0063049D">
        <w:rPr>
          <w:rFonts w:eastAsia="Times New Roman"/>
          <w:noProof/>
          <w:color w:val="373A3C"/>
          <w:kern w:val="0"/>
          <w:sz w:val="22"/>
          <w:szCs w:val="22"/>
          <w:lang w:val="sq-AL"/>
          <w14:ligatures w14:val="none"/>
        </w:rPr>
        <w:t>hipokromia)</w:t>
      </w:r>
      <w:r w:rsidR="00CC3370" w:rsidRPr="0063049D">
        <w:rPr>
          <w:rFonts w:eastAsia="Times New Roman"/>
          <w:noProof/>
          <w:color w:val="373A3C"/>
          <w:kern w:val="0"/>
          <w:sz w:val="22"/>
          <w:szCs w:val="22"/>
          <w:lang w:val="sq-AL"/>
          <w14:ligatures w14:val="none"/>
        </w:rPr>
        <w:t xml:space="preserve"> </w:t>
      </w:r>
      <w:r w:rsidRPr="0063049D">
        <w:rPr>
          <w:rFonts w:eastAsia="Times New Roman"/>
          <w:noProof/>
          <w:color w:val="373A3C"/>
          <w:kern w:val="0"/>
          <w:sz w:val="22"/>
          <w:szCs w:val="22"/>
          <w:lang w:val="sq-AL"/>
          <w14:ligatures w14:val="none"/>
        </w:rPr>
        <w:t>zvog</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limi </w:t>
      </w:r>
      <w:r w:rsidR="00CC3370" w:rsidRPr="0063049D">
        <w:rPr>
          <w:rFonts w:eastAsia="Times New Roman"/>
          <w:noProof/>
          <w:color w:val="373A3C"/>
          <w:kern w:val="0"/>
          <w:sz w:val="22"/>
          <w:szCs w:val="22"/>
          <w:lang w:val="sq-AL"/>
          <w14:ligatures w14:val="none"/>
        </w:rPr>
        <w:t xml:space="preserve">i </w:t>
      </w:r>
      <w:r w:rsidRPr="0063049D">
        <w:rPr>
          <w:rFonts w:eastAsia="Times New Roman"/>
          <w:noProof/>
          <w:color w:val="373A3C"/>
          <w:kern w:val="0"/>
          <w:sz w:val="22"/>
          <w:szCs w:val="22"/>
          <w:lang w:val="sq-AL"/>
          <w14:ligatures w14:val="none"/>
        </w:rPr>
        <w:t>volumit korpuskular mesatar</w:t>
      </w:r>
      <w:r w:rsidR="00CC3370" w:rsidRPr="0063049D">
        <w:rPr>
          <w:rFonts w:eastAsia="Times New Roman"/>
          <w:noProof/>
          <w:color w:val="373A3C"/>
          <w:kern w:val="0"/>
          <w:sz w:val="22"/>
          <w:szCs w:val="22"/>
          <w:lang w:val="sq-AL"/>
          <w14:ligatures w14:val="none"/>
        </w:rPr>
        <w:t xml:space="preserve"> </w:t>
      </w:r>
      <w:r w:rsidRPr="0063049D">
        <w:rPr>
          <w:rFonts w:eastAsia="Times New Roman"/>
          <w:noProof/>
          <w:color w:val="373A3C"/>
          <w:kern w:val="0"/>
          <w:sz w:val="22"/>
          <w:szCs w:val="22"/>
          <w:lang w:val="sq-AL"/>
          <w14:ligatures w14:val="none"/>
        </w:rPr>
        <w:t>(MCV</w:t>
      </w:r>
      <w:r w:rsidR="00CC3370" w:rsidRPr="0063049D">
        <w:rPr>
          <w:rFonts w:eastAsia="Times New Roman"/>
          <w:noProof/>
          <w:color w:val="373A3C"/>
          <w:kern w:val="0"/>
          <w:sz w:val="22"/>
          <w:szCs w:val="22"/>
          <w:lang w:val="sq-AL"/>
          <w14:ligatures w14:val="none"/>
        </w:rPr>
        <w:t>–</w:t>
      </w:r>
      <w:r w:rsidRPr="0063049D">
        <w:rPr>
          <w:rFonts w:eastAsia="Times New Roman"/>
          <w:noProof/>
          <w:color w:val="373A3C"/>
          <w:kern w:val="0"/>
          <w:sz w:val="22"/>
          <w:szCs w:val="22"/>
          <w:lang w:val="sq-AL"/>
          <w14:ligatures w14:val="none"/>
        </w:rPr>
        <w:t>mikrocitoz</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w:t>
      </w:r>
      <w:r w:rsidR="00CC3370" w:rsidRPr="0063049D">
        <w:rPr>
          <w:rFonts w:eastAsia="Times New Roman"/>
          <w:noProof/>
          <w:color w:val="373A3C"/>
          <w:kern w:val="0"/>
          <w:sz w:val="22"/>
          <w:szCs w:val="22"/>
          <w:lang w:val="sq-AL"/>
          <w14:ligatures w14:val="none"/>
        </w:rPr>
        <w:t xml:space="preserve"> </w:t>
      </w:r>
      <w:r w:rsidRPr="0063049D">
        <w:rPr>
          <w:rFonts w:eastAsia="Times New Roman"/>
          <w:noProof/>
          <w:color w:val="373A3C"/>
          <w:kern w:val="0"/>
          <w:sz w:val="22"/>
          <w:szCs w:val="22"/>
          <w:lang w:val="sq-AL"/>
          <w14:ligatures w14:val="none"/>
        </w:rPr>
        <w:t xml:space="preserve">Konsiderohet se MCH </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sht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paramet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r m</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i besuesh</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m se MCV</w:t>
      </w:r>
      <w:r w:rsidR="00D618E2" w:rsidRPr="0063049D">
        <w:rPr>
          <w:rFonts w:eastAsia="Times New Roman"/>
          <w:noProof/>
          <w:color w:val="373A3C"/>
          <w:kern w:val="0"/>
          <w:sz w:val="22"/>
          <w:szCs w:val="22"/>
          <w:lang w:val="sq-AL"/>
          <w14:ligatures w14:val="none"/>
        </w:rPr>
        <w:t>.</w:t>
      </w:r>
      <w:r w:rsidR="00CC3370" w:rsidRPr="0063049D">
        <w:rPr>
          <w:rFonts w:eastAsia="Times New Roman"/>
          <w:noProof/>
          <w:color w:val="373A3C"/>
          <w:kern w:val="0"/>
          <w:sz w:val="22"/>
          <w:szCs w:val="22"/>
          <w:lang w:val="sq-AL"/>
          <w14:ligatures w14:val="none"/>
        </w:rPr>
        <w:t xml:space="preserve"> </w:t>
      </w:r>
      <w:r w:rsidR="00D618E2" w:rsidRPr="0063049D">
        <w:rPr>
          <w:rFonts w:eastAsia="Times New Roman"/>
          <w:noProof/>
          <w:color w:val="373A3C"/>
          <w:kern w:val="0"/>
          <w:sz w:val="22"/>
          <w:szCs w:val="22"/>
          <w:lang w:val="sq-AL"/>
          <w14:ligatures w14:val="none"/>
        </w:rPr>
        <w:t>Por duhet patur parasysh se mikrocitoza dhe hipokromia mund t</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 xml:space="preserve"> shoq</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rojn</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 xml:space="preserve"> hemoglobinopatite</w:t>
      </w:r>
      <w:r w:rsidR="00CC3370" w:rsidRPr="0063049D">
        <w:rPr>
          <w:rFonts w:eastAsia="Times New Roman"/>
          <w:noProof/>
          <w:color w:val="373A3C"/>
          <w:kern w:val="0"/>
          <w:sz w:val="22"/>
          <w:szCs w:val="22"/>
          <w:lang w:val="sq-AL"/>
          <w14:ligatures w14:val="none"/>
        </w:rPr>
        <w:t xml:space="preserve"> (si t</w:t>
      </w:r>
      <w:r w:rsidR="00D618E2" w:rsidRPr="0063049D">
        <w:rPr>
          <w:rFonts w:eastAsia="Times New Roman"/>
          <w:noProof/>
          <w:color w:val="373A3C"/>
          <w:kern w:val="0"/>
          <w:sz w:val="22"/>
          <w:szCs w:val="22"/>
          <w:lang w:val="sq-AL"/>
          <w14:ligatures w14:val="none"/>
        </w:rPr>
        <w:t>alasemin</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w:t>
      </w:r>
      <w:r w:rsidR="00CC3370" w:rsidRPr="0063049D">
        <w:rPr>
          <w:rFonts w:eastAsia="Times New Roman"/>
          <w:noProof/>
          <w:color w:val="373A3C"/>
          <w:kern w:val="0"/>
          <w:sz w:val="22"/>
          <w:szCs w:val="22"/>
          <w:lang w:val="sq-AL"/>
          <w14:ligatures w14:val="none"/>
        </w:rPr>
        <w:t xml:space="preserve"> </w:t>
      </w:r>
      <w:r w:rsidR="00D618E2" w:rsidRPr="0063049D">
        <w:rPr>
          <w:rFonts w:eastAsia="Times New Roman"/>
          <w:noProof/>
          <w:color w:val="373A3C"/>
          <w:kern w:val="0"/>
          <w:sz w:val="22"/>
          <w:szCs w:val="22"/>
          <w:lang w:val="sq-AL"/>
          <w14:ligatures w14:val="none"/>
        </w:rPr>
        <w:t>anemin</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 xml:space="preserve"> sideroblastike dhe anemin</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 xml:space="preserve"> n</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 xml:space="preserve"> s</w:t>
      </w:r>
      <w:r w:rsidR="00CC3370" w:rsidRPr="0063049D">
        <w:rPr>
          <w:rFonts w:eastAsia="Times New Roman"/>
          <w:noProof/>
          <w:color w:val="373A3C"/>
          <w:kern w:val="0"/>
          <w:sz w:val="22"/>
          <w:szCs w:val="22"/>
          <w:lang w:val="sq-AL"/>
          <w14:ligatures w14:val="none"/>
        </w:rPr>
        <w:t>ë</w:t>
      </w:r>
      <w:r w:rsidR="00D618E2" w:rsidRPr="0063049D">
        <w:rPr>
          <w:rFonts w:eastAsia="Times New Roman"/>
          <w:noProof/>
          <w:color w:val="373A3C"/>
          <w:kern w:val="0"/>
          <w:sz w:val="22"/>
          <w:szCs w:val="22"/>
          <w:lang w:val="sq-AL"/>
          <w14:ligatures w14:val="none"/>
        </w:rPr>
        <w:t>mundjet kronike)</w:t>
      </w:r>
      <w:r w:rsidR="00CC3370" w:rsidRPr="0063049D">
        <w:rPr>
          <w:rFonts w:eastAsia="Times New Roman"/>
          <w:noProof/>
          <w:color w:val="373A3C"/>
          <w:kern w:val="0"/>
          <w:sz w:val="22"/>
          <w:szCs w:val="22"/>
          <w:lang w:val="sq-AL"/>
          <w14:ligatures w14:val="none"/>
        </w:rPr>
        <w:t xml:space="preserve">. </w:t>
      </w:r>
    </w:p>
    <w:p w14:paraId="61047E0B" w14:textId="77777777" w:rsidR="004B220F" w:rsidRPr="0063049D" w:rsidRDefault="00D618E2" w:rsidP="00FF63A3">
      <w:pPr>
        <w:pStyle w:val="NormalWeb"/>
        <w:spacing w:line="276" w:lineRule="auto"/>
        <w:ind w:right="-138"/>
        <w:jc w:val="both"/>
        <w:rPr>
          <w:rFonts w:eastAsia="Times New Roman"/>
          <w:noProof/>
          <w:kern w:val="0"/>
          <w:sz w:val="22"/>
          <w:szCs w:val="22"/>
          <w:lang w:val="sq-AL"/>
          <w14:ligatures w14:val="none"/>
        </w:rPr>
      </w:pPr>
      <w:r w:rsidRPr="0063049D">
        <w:rPr>
          <w:rFonts w:eastAsia="Times New Roman"/>
          <w:noProof/>
          <w:color w:val="373A3C"/>
          <w:kern w:val="0"/>
          <w:sz w:val="22"/>
          <w:szCs w:val="22"/>
          <w:lang w:val="sq-AL"/>
          <w14:ligatures w14:val="none"/>
        </w:rPr>
        <w:t>Prandaj p</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r 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shmangur e</w:t>
      </w:r>
      <w:r w:rsidR="00CC3370" w:rsidRPr="0063049D">
        <w:rPr>
          <w:rFonts w:eastAsia="Times New Roman"/>
          <w:noProof/>
          <w:color w:val="373A3C"/>
          <w:kern w:val="0"/>
          <w:sz w:val="22"/>
          <w:szCs w:val="22"/>
          <w:lang w:val="sq-AL"/>
          <w14:ligatures w14:val="none"/>
        </w:rPr>
        <w:t>k</w:t>
      </w:r>
      <w:r w:rsidRPr="0063049D">
        <w:rPr>
          <w:rFonts w:eastAsia="Times New Roman"/>
          <w:noProof/>
          <w:color w:val="373A3C"/>
          <w:kern w:val="0"/>
          <w:sz w:val="22"/>
          <w:szCs w:val="22"/>
          <w:lang w:val="sq-AL"/>
          <w14:ligatures w14:val="none"/>
        </w:rPr>
        <w:t>zaminimet e panevojshme 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traktit gastrointestinal na ndihmon </w:t>
      </w:r>
      <w:r w:rsidR="00CC3370" w:rsidRPr="0063049D">
        <w:rPr>
          <w:rFonts w:eastAsia="Times New Roman"/>
          <w:noProof/>
          <w:color w:val="373A3C"/>
          <w:kern w:val="0"/>
          <w:sz w:val="22"/>
          <w:szCs w:val="22"/>
          <w:lang w:val="sq-AL"/>
          <w14:ligatures w14:val="none"/>
        </w:rPr>
        <w:t>e</w:t>
      </w:r>
      <w:r w:rsidRPr="0063049D">
        <w:rPr>
          <w:rFonts w:eastAsia="Times New Roman"/>
          <w:noProof/>
          <w:color w:val="373A3C"/>
          <w:kern w:val="0"/>
          <w:sz w:val="22"/>
          <w:szCs w:val="22"/>
          <w:lang w:val="sq-AL"/>
          <w14:ligatures w14:val="none"/>
        </w:rPr>
        <w:t>lektroforeza e Hb.</w:t>
      </w:r>
      <w:r w:rsidR="00CC3370" w:rsidRPr="0063049D">
        <w:rPr>
          <w:rFonts w:eastAsia="Times New Roman"/>
          <w:noProof/>
          <w:color w:val="373A3C"/>
          <w:kern w:val="0"/>
          <w:sz w:val="22"/>
          <w:szCs w:val="22"/>
          <w:lang w:val="sq-AL"/>
          <w14:ligatures w14:val="none"/>
        </w:rPr>
        <w:t xml:space="preserve"> Feritina në</w:t>
      </w:r>
      <w:r w:rsidRPr="0063049D">
        <w:rPr>
          <w:rFonts w:eastAsia="Times New Roman"/>
          <w:noProof/>
          <w:color w:val="373A3C"/>
          <w:kern w:val="0"/>
          <w:sz w:val="22"/>
          <w:szCs w:val="22"/>
          <w:lang w:val="sq-AL"/>
          <w14:ligatures w14:val="none"/>
        </w:rPr>
        <w:t xml:space="preserve"> serum (n</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munges</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inflamacioni) </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sht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testi m</w:t>
      </w:r>
      <w:r w:rsidR="00CC3370" w:rsidRPr="0063049D">
        <w:rPr>
          <w:rFonts w:eastAsia="Times New Roman"/>
          <w:noProof/>
          <w:color w:val="373A3C"/>
          <w:kern w:val="0"/>
          <w:sz w:val="22"/>
          <w:szCs w:val="22"/>
          <w:lang w:val="sq-AL"/>
          <w14:ligatures w14:val="none"/>
        </w:rPr>
        <w:t>ë specifik pë</w:t>
      </w:r>
      <w:r w:rsidRPr="0063049D">
        <w:rPr>
          <w:rFonts w:eastAsia="Times New Roman"/>
          <w:noProof/>
          <w:color w:val="373A3C"/>
          <w:kern w:val="0"/>
          <w:sz w:val="22"/>
          <w:szCs w:val="22"/>
          <w:lang w:val="sq-AL"/>
          <w14:ligatures w14:val="none"/>
        </w:rPr>
        <w:t>r t</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vler</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suar anemin</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 xml:space="preserve"> nga mungesa e Fe. N</w:t>
      </w:r>
      <w:r w:rsidR="00CC3370" w:rsidRPr="0063049D">
        <w:rPr>
          <w:rFonts w:eastAsia="Times New Roman"/>
          <w:noProof/>
          <w:color w:val="373A3C"/>
          <w:kern w:val="0"/>
          <w:sz w:val="22"/>
          <w:szCs w:val="22"/>
          <w:lang w:val="sq-AL"/>
          <w14:ligatures w14:val="none"/>
        </w:rPr>
        <w:t>ë shumicë</w:t>
      </w:r>
      <w:r w:rsidRPr="0063049D">
        <w:rPr>
          <w:rFonts w:eastAsia="Times New Roman"/>
          <w:noProof/>
          <w:color w:val="373A3C"/>
          <w:kern w:val="0"/>
          <w:sz w:val="22"/>
          <w:szCs w:val="22"/>
          <w:lang w:val="sq-AL"/>
          <w14:ligatures w14:val="none"/>
        </w:rPr>
        <w:t>n e laboratoreve vlerat e feritin</w:t>
      </w:r>
      <w:r w:rsidR="00CC3370" w:rsidRPr="0063049D">
        <w:rPr>
          <w:rFonts w:eastAsia="Times New Roman"/>
          <w:noProof/>
          <w:color w:val="373A3C"/>
          <w:kern w:val="0"/>
          <w:sz w:val="22"/>
          <w:szCs w:val="22"/>
          <w:lang w:val="sq-AL"/>
          <w14:ligatures w14:val="none"/>
        </w:rPr>
        <w:t>ë</w:t>
      </w:r>
      <w:r w:rsidRPr="0063049D">
        <w:rPr>
          <w:rFonts w:eastAsia="Times New Roman"/>
          <w:noProof/>
          <w:color w:val="373A3C"/>
          <w:kern w:val="0"/>
          <w:sz w:val="22"/>
          <w:szCs w:val="22"/>
          <w:lang w:val="sq-AL"/>
          <w14:ligatures w14:val="none"/>
        </w:rPr>
        <w:t>s n</w:t>
      </w:r>
      <w:r w:rsidR="00CC3370" w:rsidRPr="0063049D">
        <w:rPr>
          <w:rFonts w:eastAsia="Times New Roman"/>
          <w:noProof/>
          <w:color w:val="373A3C"/>
          <w:kern w:val="0"/>
          <w:sz w:val="22"/>
          <w:szCs w:val="22"/>
          <w:lang w:val="sq-AL"/>
          <w14:ligatures w14:val="none"/>
        </w:rPr>
        <w:t>ë serum sillen ndërmjet</w:t>
      </w:r>
      <w:r w:rsidRPr="0063049D">
        <w:rPr>
          <w:rFonts w:eastAsia="Times New Roman"/>
          <w:noProof/>
          <w:color w:val="373A3C"/>
          <w:kern w:val="0"/>
          <w:sz w:val="22"/>
          <w:szCs w:val="22"/>
          <w:lang w:val="sq-AL"/>
          <w14:ligatures w14:val="none"/>
        </w:rPr>
        <w:t xml:space="preserve"> 15-30</w:t>
      </w:r>
      <w:r w:rsidR="0031291D" w:rsidRPr="0063049D">
        <w:rPr>
          <w:rFonts w:eastAsia="Times New Roman"/>
          <w:noProof/>
          <w:color w:val="373A3C"/>
          <w:kern w:val="0"/>
          <w:sz w:val="22"/>
          <w:szCs w:val="22"/>
          <w:lang w:val="sq-AL"/>
          <w14:ligatures w14:val="none"/>
        </w:rPr>
        <w:t>µg/L.</w:t>
      </w:r>
      <w:r w:rsidR="004B220F" w:rsidRPr="0063049D">
        <w:rPr>
          <w:rFonts w:eastAsia="Times New Roman"/>
          <w:noProof/>
          <w:color w:val="373A3C"/>
          <w:kern w:val="0"/>
          <w:sz w:val="22"/>
          <w:szCs w:val="22"/>
          <w:lang w:val="sq-AL"/>
          <w14:ligatures w14:val="none"/>
        </w:rPr>
        <w:t xml:space="preserve"> Vlera FS</w:t>
      </w:r>
      <w:r w:rsidR="00C526D6" w:rsidRPr="0063049D">
        <w:rPr>
          <w:rFonts w:eastAsia="Times New Roman"/>
          <w:noProof/>
          <w:color w:val="373A3C"/>
          <w:kern w:val="0"/>
          <w:sz w:val="22"/>
          <w:szCs w:val="22"/>
          <w:lang w:val="sq-AL"/>
          <w14:ligatures w14:val="none"/>
        </w:rPr>
        <w:t xml:space="preserve"> </w:t>
      </w:r>
      <w:r w:rsidR="004B220F" w:rsidRPr="0063049D">
        <w:rPr>
          <w:rFonts w:eastAsia="Times New Roman"/>
          <w:noProof/>
          <w:color w:val="373A3C"/>
          <w:kern w:val="0"/>
          <w:sz w:val="22"/>
          <w:szCs w:val="22"/>
          <w:lang w:val="sq-AL"/>
          <w14:ligatures w14:val="none"/>
        </w:rPr>
        <w:t xml:space="preserve">&lt; 15µg/L </w:t>
      </w:r>
      <w:r w:rsidR="00CC3370" w:rsidRPr="0063049D">
        <w:rPr>
          <w:rFonts w:eastAsia="Times New Roman"/>
          <w:noProof/>
          <w:color w:val="373A3C"/>
          <w:kern w:val="0"/>
          <w:sz w:val="22"/>
          <w:szCs w:val="22"/>
          <w:lang w:val="sq-AL"/>
          <w14:ligatures w14:val="none"/>
        </w:rPr>
        <w:t>ë</w:t>
      </w:r>
      <w:r w:rsidR="004B220F" w:rsidRPr="0063049D">
        <w:rPr>
          <w:rFonts w:eastAsia="Times New Roman"/>
          <w:noProof/>
          <w:color w:val="373A3C"/>
          <w:kern w:val="0"/>
          <w:sz w:val="22"/>
          <w:szCs w:val="22"/>
          <w:lang w:val="sq-AL"/>
          <w14:ligatures w14:val="none"/>
        </w:rPr>
        <w:t>sht</w:t>
      </w:r>
      <w:r w:rsidR="00CC3370" w:rsidRPr="0063049D">
        <w:rPr>
          <w:rFonts w:eastAsia="Times New Roman"/>
          <w:noProof/>
          <w:color w:val="373A3C"/>
          <w:kern w:val="0"/>
          <w:sz w:val="22"/>
          <w:szCs w:val="22"/>
          <w:lang w:val="sq-AL"/>
          <w14:ligatures w14:val="none"/>
        </w:rPr>
        <w:t>ë shumë specifike pë</w:t>
      </w:r>
      <w:r w:rsidR="004B220F" w:rsidRPr="0063049D">
        <w:rPr>
          <w:rFonts w:eastAsia="Times New Roman"/>
          <w:noProof/>
          <w:color w:val="373A3C"/>
          <w:kern w:val="0"/>
          <w:sz w:val="22"/>
          <w:szCs w:val="22"/>
          <w:lang w:val="sq-AL"/>
          <w14:ligatures w14:val="none"/>
        </w:rPr>
        <w:t>r munges</w:t>
      </w:r>
      <w:r w:rsidR="00CC3370" w:rsidRPr="0063049D">
        <w:rPr>
          <w:rFonts w:eastAsia="Times New Roman"/>
          <w:noProof/>
          <w:color w:val="373A3C"/>
          <w:kern w:val="0"/>
          <w:sz w:val="22"/>
          <w:szCs w:val="22"/>
          <w:lang w:val="sq-AL"/>
          <w14:ligatures w14:val="none"/>
        </w:rPr>
        <w:t>ë</w:t>
      </w:r>
      <w:r w:rsidR="004B220F" w:rsidRPr="0063049D">
        <w:rPr>
          <w:rFonts w:eastAsia="Times New Roman"/>
          <w:noProof/>
          <w:color w:val="373A3C"/>
          <w:kern w:val="0"/>
          <w:sz w:val="22"/>
          <w:szCs w:val="22"/>
          <w:lang w:val="sq-AL"/>
          <w14:ligatures w14:val="none"/>
        </w:rPr>
        <w:t xml:space="preserve"> Fe.</w:t>
      </w:r>
      <w:r w:rsidR="004B220F" w:rsidRPr="0063049D">
        <w:rPr>
          <w:rFonts w:eastAsia="Times New Roman"/>
          <w:noProof/>
          <w:kern w:val="0"/>
          <w:sz w:val="22"/>
          <w:szCs w:val="22"/>
          <w:lang w:val="sq-AL"/>
          <w14:ligatures w14:val="none"/>
        </w:rPr>
        <w:t xml:space="preserve"> </w:t>
      </w:r>
    </w:p>
    <w:p w14:paraId="04644D7B" w14:textId="77777777" w:rsidR="00B04B5D" w:rsidRPr="0063049D" w:rsidRDefault="00FF63A3" w:rsidP="00FF63A3">
      <w:pPr>
        <w:pStyle w:val="NormalWeb"/>
        <w:spacing w:line="276" w:lineRule="auto"/>
        <w:ind w:right="-138"/>
        <w:jc w:val="both"/>
        <w:rPr>
          <w:rFonts w:eastAsia="Times New Roman"/>
          <w:noProof/>
          <w:kern w:val="0"/>
          <w:sz w:val="22"/>
          <w:szCs w:val="22"/>
          <w:lang w:val="sq-AL"/>
          <w14:ligatures w14:val="none"/>
        </w:rPr>
      </w:pPr>
      <w:r w:rsidRPr="0063049D">
        <w:rPr>
          <w:rFonts w:eastAsia="Times New Roman"/>
          <w:noProof/>
          <w:kern w:val="0"/>
          <w:sz w:val="22"/>
          <w:szCs w:val="22"/>
          <w:lang w:val="sq-AL"/>
          <w14:ligatures w14:val="none"/>
        </w:rPr>
        <w:t xml:space="preserve">Në </w:t>
      </w:r>
      <w:r w:rsidR="00B04B5D" w:rsidRPr="0063049D">
        <w:rPr>
          <w:rFonts w:eastAsia="Times New Roman"/>
          <w:noProof/>
          <w:kern w:val="0"/>
          <w:sz w:val="22"/>
          <w:szCs w:val="22"/>
          <w:lang w:val="sq-AL"/>
          <w14:ligatures w14:val="none"/>
        </w:rPr>
        <w:t>3 algoritmet në vijim paraqiten hapat praktik në diagnostikimin dhe trajtimit të anemive:</w:t>
      </w:r>
    </w:p>
    <w:p w14:paraId="16FD273A" w14:textId="77777777" w:rsidR="00B04B5D" w:rsidRPr="0063049D" w:rsidRDefault="00B04B5D" w:rsidP="00FF63A3">
      <w:pPr>
        <w:pStyle w:val="NormalWeb"/>
        <w:spacing w:line="276" w:lineRule="auto"/>
        <w:ind w:right="-138"/>
        <w:jc w:val="both"/>
        <w:rPr>
          <w:rFonts w:eastAsia="Times New Roman"/>
          <w:noProof/>
          <w:kern w:val="0"/>
          <w:sz w:val="22"/>
          <w:szCs w:val="22"/>
          <w:lang w:val="sq-AL"/>
          <w14:ligatures w14:val="none"/>
        </w:rPr>
      </w:pPr>
      <w:r w:rsidRPr="0063049D">
        <w:rPr>
          <w:rFonts w:eastAsia="Times New Roman"/>
          <w:noProof/>
          <w:kern w:val="0"/>
          <w:sz w:val="22"/>
          <w:szCs w:val="22"/>
          <w:lang w:val="sq-AL"/>
          <w14:ligatures w14:val="none"/>
        </w:rPr>
        <w:tab/>
        <w:t>Algoritmi 1:</w:t>
      </w:r>
      <w:r w:rsidRPr="0063049D">
        <w:rPr>
          <w:rFonts w:eastAsia="Times New Roman"/>
          <w:noProof/>
          <w:kern w:val="0"/>
          <w:sz w:val="22"/>
          <w:szCs w:val="22"/>
          <w:lang w:val="sq-AL"/>
          <w14:ligatures w14:val="none"/>
        </w:rPr>
        <w:tab/>
        <w:t>për diagnostikimin e anemisë nga mungesa e hekurit</w:t>
      </w:r>
      <w:r w:rsidR="009B3BF7" w:rsidRPr="0063049D">
        <w:rPr>
          <w:rFonts w:eastAsia="Times New Roman"/>
          <w:noProof/>
          <w:kern w:val="0"/>
          <w:sz w:val="22"/>
          <w:szCs w:val="22"/>
          <w:lang w:val="sq-AL"/>
          <w14:ligatures w14:val="none"/>
        </w:rPr>
        <w:t>;</w:t>
      </w:r>
    </w:p>
    <w:p w14:paraId="08D690C0" w14:textId="77777777" w:rsidR="009B3BF7" w:rsidRPr="0063049D" w:rsidRDefault="00B04B5D" w:rsidP="00FF63A3">
      <w:pPr>
        <w:pStyle w:val="NormalWeb"/>
        <w:spacing w:line="276" w:lineRule="auto"/>
        <w:ind w:right="-138"/>
        <w:jc w:val="both"/>
        <w:rPr>
          <w:rFonts w:eastAsia="Times New Roman"/>
          <w:noProof/>
          <w:kern w:val="0"/>
          <w:sz w:val="22"/>
          <w:szCs w:val="22"/>
          <w:lang w:val="sq-AL"/>
          <w14:ligatures w14:val="none"/>
        </w:rPr>
      </w:pPr>
      <w:r w:rsidRPr="0063049D">
        <w:rPr>
          <w:rFonts w:eastAsia="Times New Roman"/>
          <w:noProof/>
          <w:kern w:val="0"/>
          <w:sz w:val="22"/>
          <w:szCs w:val="22"/>
          <w:lang w:val="sq-AL"/>
          <w14:ligatures w14:val="none"/>
        </w:rPr>
        <w:tab/>
        <w:t>Algoritmi 2</w:t>
      </w:r>
      <w:r w:rsidR="009B3BF7" w:rsidRPr="0063049D">
        <w:rPr>
          <w:rFonts w:eastAsia="Times New Roman"/>
          <w:noProof/>
          <w:kern w:val="0"/>
          <w:sz w:val="22"/>
          <w:szCs w:val="22"/>
          <w:lang w:val="sq-AL"/>
          <w14:ligatures w14:val="none"/>
        </w:rPr>
        <w:t>:</w:t>
      </w:r>
      <w:r w:rsidR="009B3BF7" w:rsidRPr="0063049D">
        <w:rPr>
          <w:rFonts w:eastAsia="Times New Roman"/>
          <w:noProof/>
          <w:kern w:val="0"/>
          <w:sz w:val="22"/>
          <w:szCs w:val="22"/>
          <w:lang w:val="sq-AL"/>
          <w14:ligatures w14:val="none"/>
        </w:rPr>
        <w:tab/>
        <w:t>për menaxhimin e anemive nga mungesa e hekurit;</w:t>
      </w:r>
    </w:p>
    <w:p w14:paraId="2A7BBD77" w14:textId="77777777" w:rsidR="00FF63A3" w:rsidRPr="0063049D" w:rsidRDefault="00B04B5D" w:rsidP="009B3BF7">
      <w:pPr>
        <w:pStyle w:val="NormalWeb"/>
        <w:spacing w:line="276" w:lineRule="auto"/>
        <w:ind w:right="-138"/>
        <w:jc w:val="both"/>
        <w:rPr>
          <w:rFonts w:eastAsia="Times New Roman"/>
          <w:noProof/>
          <w:kern w:val="0"/>
          <w:sz w:val="22"/>
          <w:szCs w:val="22"/>
          <w:lang w:val="sq-AL"/>
          <w14:ligatures w14:val="none"/>
        </w:rPr>
      </w:pPr>
      <w:r w:rsidRPr="0063049D">
        <w:rPr>
          <w:rFonts w:eastAsia="Times New Roman"/>
          <w:noProof/>
          <w:kern w:val="0"/>
          <w:sz w:val="22"/>
          <w:szCs w:val="22"/>
          <w:lang w:val="sq-AL"/>
          <w14:ligatures w14:val="none"/>
        </w:rPr>
        <w:tab/>
        <w:t>Algoritmi 3</w:t>
      </w:r>
      <w:r w:rsidR="009B3BF7" w:rsidRPr="0063049D">
        <w:rPr>
          <w:rFonts w:eastAsia="Times New Roman"/>
          <w:noProof/>
          <w:kern w:val="0"/>
          <w:sz w:val="22"/>
          <w:szCs w:val="22"/>
          <w:lang w:val="sq-AL"/>
          <w14:ligatures w14:val="none"/>
        </w:rPr>
        <w:t>:</w:t>
      </w:r>
      <w:r w:rsidR="009B3BF7" w:rsidRPr="0063049D">
        <w:rPr>
          <w:rFonts w:eastAsia="Times New Roman"/>
          <w:noProof/>
          <w:kern w:val="0"/>
          <w:sz w:val="22"/>
          <w:szCs w:val="22"/>
          <w:lang w:val="sq-AL"/>
          <w14:ligatures w14:val="none"/>
        </w:rPr>
        <w:tab/>
        <w:t>përmbledhje e algoritmit të trajtimit për IDA</w:t>
      </w:r>
    </w:p>
    <w:p w14:paraId="68203C0B" w14:textId="77777777" w:rsidR="00FF63A3" w:rsidRPr="0063049D" w:rsidRDefault="00C31057"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r w:rsidRPr="0063049D">
        <w:rPr>
          <w:rFonts w:ascii="Times New Roman" w:hAnsi="Times New Roman" w:cs="Times New Roman"/>
          <w:noProof/>
          <w:lang w:val="sq-AL" w:eastAsia="sq-AL"/>
        </w:rPr>
        <w:lastRenderedPageBreak/>
        <w:drawing>
          <wp:inline distT="0" distB="0" distL="0" distR="0" wp14:anchorId="53CEB543" wp14:editId="3C0CB776">
            <wp:extent cx="5943600" cy="7047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047230"/>
                    </a:xfrm>
                    <a:prstGeom prst="rect">
                      <a:avLst/>
                    </a:prstGeom>
                  </pic:spPr>
                </pic:pic>
              </a:graphicData>
            </a:graphic>
          </wp:inline>
        </w:drawing>
      </w:r>
    </w:p>
    <w:p w14:paraId="37AC6C94" w14:textId="77777777" w:rsidR="00C31057" w:rsidRPr="0063049D" w:rsidRDefault="00C31057" w:rsidP="00C31057">
      <w:pPr>
        <w:spacing w:before="120" w:after="120"/>
        <w:rPr>
          <w:rFonts w:ascii="Times New Roman" w:hAnsi="Times New Roman" w:cs="Times New Roman"/>
          <w:b/>
          <w:i/>
          <w:noProof/>
          <w:lang w:val="sq-AL"/>
        </w:rPr>
      </w:pPr>
      <w:r w:rsidRPr="0063049D">
        <w:rPr>
          <w:rFonts w:ascii="Times New Roman" w:hAnsi="Times New Roman" w:cs="Times New Roman"/>
          <w:b/>
          <w:i/>
          <w:noProof/>
          <w:lang w:val="sq-AL"/>
        </w:rPr>
        <w:t xml:space="preserve">Figura 1. </w:t>
      </w:r>
      <w:r w:rsidRPr="0063049D">
        <w:rPr>
          <w:rFonts w:ascii="Times New Roman" w:hAnsi="Times New Roman" w:cs="Times New Roman"/>
          <w:i/>
          <w:noProof/>
          <w:lang w:val="sq-AL"/>
        </w:rPr>
        <w:t>Algoritmi për diagnostikimin e anemisë nga mungesa e hekurit</w:t>
      </w:r>
      <w:r w:rsidRPr="0063049D">
        <w:rPr>
          <w:rFonts w:ascii="Times New Roman" w:hAnsi="Times New Roman" w:cs="Times New Roman"/>
          <w:b/>
          <w:i/>
          <w:noProof/>
          <w:lang w:val="sq-AL"/>
        </w:rPr>
        <w:t xml:space="preserve"> </w:t>
      </w:r>
    </w:p>
    <w:p w14:paraId="6CCE49E5" w14:textId="77777777" w:rsidR="00C31057" w:rsidRPr="0063049D" w:rsidRDefault="00C31057"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ACD</w:t>
      </w:r>
      <w:r w:rsidRPr="0063049D">
        <w:rPr>
          <w:rFonts w:ascii="Times New Roman" w:hAnsi="Times New Roman" w:cs="Times New Roman"/>
          <w:i/>
          <w:noProof/>
          <w:sz w:val="18"/>
          <w:szCs w:val="18"/>
          <w:lang w:val="sq-AL"/>
        </w:rPr>
        <w:tab/>
        <w:t xml:space="preserve"> Anaemia of Chronic Disease – Anemia nga sëmundja kronike; </w:t>
      </w:r>
    </w:p>
    <w:p w14:paraId="40F5D81E" w14:textId="77777777" w:rsidR="00C31057" w:rsidRPr="0063049D" w:rsidRDefault="00C31057"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CRP</w:t>
      </w:r>
      <w:r w:rsidRPr="0063049D">
        <w:rPr>
          <w:rFonts w:ascii="Times New Roman" w:hAnsi="Times New Roman" w:cs="Times New Roman"/>
          <w:i/>
          <w:noProof/>
          <w:sz w:val="18"/>
          <w:szCs w:val="18"/>
          <w:lang w:val="sq-AL"/>
        </w:rPr>
        <w:tab/>
        <w:t xml:space="preserve"> C reactive protein – proteina C reaktive; </w:t>
      </w:r>
    </w:p>
    <w:p w14:paraId="3270CF8A" w14:textId="77777777" w:rsidR="00C31057" w:rsidRPr="0063049D" w:rsidRDefault="00C31057"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ESR</w:t>
      </w:r>
      <w:r w:rsidRPr="0063049D">
        <w:rPr>
          <w:rFonts w:ascii="Times New Roman" w:hAnsi="Times New Roman" w:cs="Times New Roman"/>
          <w:i/>
          <w:noProof/>
          <w:sz w:val="18"/>
          <w:szCs w:val="18"/>
          <w:lang w:val="sq-AL"/>
        </w:rPr>
        <w:tab/>
        <w:t xml:space="preserve"> Erythrocyte Sedimentation Rate – Shkalla e Sedimentimit të Eritrociteve; </w:t>
      </w:r>
    </w:p>
    <w:p w14:paraId="2CD6B667" w14:textId="77777777" w:rsidR="00C31057" w:rsidRPr="0063049D" w:rsidRDefault="00C31057"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Hb</w:t>
      </w:r>
      <w:r w:rsidRPr="0063049D">
        <w:rPr>
          <w:rFonts w:ascii="Times New Roman" w:hAnsi="Times New Roman" w:cs="Times New Roman"/>
          <w:i/>
          <w:noProof/>
          <w:sz w:val="18"/>
          <w:szCs w:val="18"/>
          <w:lang w:val="sq-AL"/>
        </w:rPr>
        <w:tab/>
        <w:t xml:space="preserve"> Hemoglobina; </w:t>
      </w:r>
    </w:p>
    <w:p w14:paraId="44205C05" w14:textId="77777777" w:rsidR="00C31057" w:rsidRPr="0063049D" w:rsidRDefault="00C31057" w:rsidP="00C31057">
      <w:pPr>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IRT</w:t>
      </w:r>
      <w:r w:rsidRPr="0063049D">
        <w:rPr>
          <w:rFonts w:ascii="Times New Roman" w:hAnsi="Times New Roman" w:cs="Times New Roman"/>
          <w:i/>
          <w:noProof/>
          <w:sz w:val="18"/>
          <w:szCs w:val="18"/>
          <w:lang w:val="sq-AL"/>
        </w:rPr>
        <w:tab/>
        <w:t xml:space="preserve"> Iron Replacement Therapy – terapia zevendësuese me hekur;</w:t>
      </w:r>
    </w:p>
    <w:p w14:paraId="2876F40D" w14:textId="77777777" w:rsidR="00C31057" w:rsidRPr="0063049D" w:rsidRDefault="00C31057" w:rsidP="00B04B5D">
      <w:pPr>
        <w:shd w:val="clear" w:color="auto" w:fill="FFFFFF"/>
        <w:spacing w:after="0" w:line="240" w:lineRule="auto"/>
        <w:ind w:right="-136"/>
        <w:jc w:val="both"/>
        <w:rPr>
          <w:rFonts w:ascii="Times New Roman" w:eastAsia="Times New Roman" w:hAnsi="Times New Roman" w:cs="Times New Roman"/>
          <w:noProof/>
          <w:color w:val="373A3C"/>
          <w:kern w:val="0"/>
          <w:sz w:val="24"/>
          <w:szCs w:val="24"/>
          <w:lang w:val="sq-AL"/>
          <w14:ligatures w14:val="none"/>
        </w:rPr>
      </w:pPr>
    </w:p>
    <w:p w14:paraId="767D4E17" w14:textId="77777777" w:rsidR="004B220F" w:rsidRPr="0063049D" w:rsidRDefault="00C31057"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r w:rsidRPr="0063049D">
        <w:rPr>
          <w:rFonts w:ascii="Times New Roman" w:hAnsi="Times New Roman" w:cs="Times New Roman"/>
          <w:noProof/>
          <w:lang w:val="sq-AL" w:eastAsia="sq-AL"/>
        </w:rPr>
        <w:drawing>
          <wp:inline distT="0" distB="0" distL="0" distR="0" wp14:anchorId="4EE707D4" wp14:editId="10242151">
            <wp:extent cx="5646420" cy="660800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0408" cy="6624371"/>
                    </a:xfrm>
                    <a:prstGeom prst="rect">
                      <a:avLst/>
                    </a:prstGeom>
                  </pic:spPr>
                </pic:pic>
              </a:graphicData>
            </a:graphic>
          </wp:inline>
        </w:drawing>
      </w:r>
    </w:p>
    <w:p w14:paraId="4029D179" w14:textId="77777777" w:rsidR="00C31057" w:rsidRPr="0063049D" w:rsidRDefault="00C31057" w:rsidP="00B04B5D">
      <w:pPr>
        <w:spacing w:before="120" w:after="120"/>
        <w:rPr>
          <w:rFonts w:ascii="Times New Roman" w:hAnsi="Times New Roman" w:cs="Times New Roman"/>
          <w:b/>
          <w:i/>
          <w:noProof/>
          <w:lang w:val="sq-AL"/>
        </w:rPr>
      </w:pPr>
      <w:r w:rsidRPr="0063049D">
        <w:rPr>
          <w:rFonts w:ascii="Times New Roman" w:hAnsi="Times New Roman" w:cs="Times New Roman"/>
          <w:b/>
          <w:i/>
          <w:noProof/>
          <w:lang w:val="sq-AL"/>
        </w:rPr>
        <w:t xml:space="preserve">Figura 2. </w:t>
      </w:r>
      <w:r w:rsidRPr="0063049D">
        <w:rPr>
          <w:rFonts w:ascii="Times New Roman" w:hAnsi="Times New Roman" w:cs="Times New Roman"/>
          <w:i/>
          <w:noProof/>
          <w:lang w:val="sq-AL"/>
        </w:rPr>
        <w:t>Algoritmi për menaxhimin e  IDA</w:t>
      </w:r>
      <w:r w:rsidRPr="0063049D">
        <w:rPr>
          <w:rFonts w:ascii="Times New Roman" w:hAnsi="Times New Roman" w:cs="Times New Roman"/>
          <w:b/>
          <w:i/>
          <w:noProof/>
          <w:lang w:val="sq-AL"/>
        </w:rPr>
        <w:t xml:space="preserve"> </w:t>
      </w:r>
    </w:p>
    <w:p w14:paraId="1F55F862" w14:textId="77777777" w:rsidR="00C31057" w:rsidRPr="0063049D" w:rsidRDefault="00C31057" w:rsidP="00B04B5D">
      <w:pPr>
        <w:spacing w:after="120"/>
        <w:rPr>
          <w:rFonts w:ascii="Times New Roman" w:hAnsi="Times New Roman" w:cs="Times New Roman"/>
          <w:noProof/>
          <w:sz w:val="18"/>
          <w:szCs w:val="18"/>
          <w:lang w:val="sq-AL"/>
        </w:rPr>
      </w:pPr>
      <w:r w:rsidRPr="0063049D">
        <w:rPr>
          <w:rFonts w:ascii="Times New Roman" w:hAnsi="Times New Roman" w:cs="Times New Roman"/>
          <w:noProof/>
          <w:sz w:val="18"/>
          <w:szCs w:val="18"/>
          <w:lang w:val="sq-AL"/>
        </w:rPr>
        <w:t xml:space="preserve">Çelësi i referencës: 1-diagnoza, 2-trajtimi, 3-vlerësimi klinik, 4-sëmundja celiake, 5-vlerësimi i mëtejmë </w:t>
      </w:r>
    </w:p>
    <w:p w14:paraId="402690E2" w14:textId="77777777" w:rsidR="00C31057" w:rsidRPr="0063049D" w:rsidRDefault="00B04B5D"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IDA</w:t>
      </w:r>
      <w:r w:rsidRPr="0063049D">
        <w:rPr>
          <w:rFonts w:ascii="Times New Roman" w:hAnsi="Times New Roman" w:cs="Times New Roman"/>
          <w:b/>
          <w:i/>
          <w:noProof/>
          <w:sz w:val="18"/>
          <w:szCs w:val="18"/>
          <w:lang w:val="sq-AL"/>
        </w:rPr>
        <w:tab/>
      </w:r>
      <w:r w:rsidR="00C31057" w:rsidRPr="0063049D">
        <w:rPr>
          <w:rFonts w:ascii="Times New Roman" w:hAnsi="Times New Roman" w:cs="Times New Roman"/>
          <w:i/>
          <w:noProof/>
          <w:sz w:val="18"/>
          <w:szCs w:val="18"/>
          <w:lang w:val="sq-AL"/>
        </w:rPr>
        <w:t>Iron Deficiency Anaemia</w:t>
      </w:r>
      <w:r w:rsidR="00C31057" w:rsidRPr="0063049D">
        <w:rPr>
          <w:rFonts w:ascii="Times New Roman" w:hAnsi="Times New Roman" w:cs="Times New Roman"/>
          <w:b/>
          <w:i/>
          <w:noProof/>
          <w:sz w:val="18"/>
          <w:szCs w:val="18"/>
          <w:lang w:val="sq-AL"/>
        </w:rPr>
        <w:t xml:space="preserve"> </w:t>
      </w:r>
      <w:r w:rsidRPr="0063049D">
        <w:rPr>
          <w:rFonts w:ascii="Times New Roman" w:hAnsi="Times New Roman" w:cs="Times New Roman"/>
          <w:i/>
          <w:noProof/>
          <w:sz w:val="18"/>
          <w:szCs w:val="18"/>
          <w:lang w:val="sq-AL"/>
        </w:rPr>
        <w:t>- a</w:t>
      </w:r>
      <w:r w:rsidR="00C31057" w:rsidRPr="0063049D">
        <w:rPr>
          <w:rFonts w:ascii="Times New Roman" w:hAnsi="Times New Roman" w:cs="Times New Roman"/>
          <w:i/>
          <w:noProof/>
          <w:sz w:val="18"/>
          <w:szCs w:val="18"/>
          <w:lang w:val="sq-AL"/>
        </w:rPr>
        <w:t>nemia nga mungesa e hekurit</w:t>
      </w:r>
    </w:p>
    <w:p w14:paraId="2290FA4E" w14:textId="77777777" w:rsidR="00C31057" w:rsidRPr="0063049D" w:rsidRDefault="00C31057" w:rsidP="00C31057">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IRT</w:t>
      </w:r>
      <w:r w:rsidR="00B04B5D" w:rsidRPr="0063049D">
        <w:rPr>
          <w:rFonts w:ascii="Times New Roman" w:hAnsi="Times New Roman" w:cs="Times New Roman"/>
          <w:i/>
          <w:noProof/>
          <w:sz w:val="18"/>
          <w:szCs w:val="18"/>
          <w:lang w:val="sq-AL"/>
        </w:rPr>
        <w:tab/>
      </w:r>
      <w:r w:rsidRPr="0063049D">
        <w:rPr>
          <w:rFonts w:ascii="Times New Roman" w:hAnsi="Times New Roman" w:cs="Times New Roman"/>
          <w:i/>
          <w:noProof/>
          <w:sz w:val="18"/>
          <w:szCs w:val="18"/>
          <w:lang w:val="sq-AL"/>
        </w:rPr>
        <w:t>Iron Replacement Therapy – terapia zëvendësuese me hekur;</w:t>
      </w:r>
    </w:p>
    <w:p w14:paraId="2EDF51C3" w14:textId="77777777" w:rsidR="00C31057" w:rsidRPr="0063049D" w:rsidRDefault="00C31057" w:rsidP="00C31057">
      <w:pPr>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OGD</w:t>
      </w:r>
      <w:r w:rsidR="00B04B5D" w:rsidRPr="0063049D">
        <w:rPr>
          <w:rFonts w:ascii="Times New Roman" w:hAnsi="Times New Roman" w:cs="Times New Roman"/>
          <w:i/>
          <w:noProof/>
          <w:sz w:val="18"/>
          <w:szCs w:val="18"/>
          <w:lang w:val="sq-AL"/>
        </w:rPr>
        <w:tab/>
      </w:r>
      <w:r w:rsidRPr="0063049D">
        <w:rPr>
          <w:rFonts w:ascii="Times New Roman" w:hAnsi="Times New Roman" w:cs="Times New Roman"/>
          <w:i/>
          <w:noProof/>
          <w:sz w:val="18"/>
          <w:szCs w:val="18"/>
          <w:lang w:val="sq-AL"/>
        </w:rPr>
        <w:t>Oesophago-gastroduodenoscopy</w:t>
      </w:r>
    </w:p>
    <w:p w14:paraId="48506DFF" w14:textId="77777777" w:rsidR="00B04B5D" w:rsidRPr="0063049D" w:rsidRDefault="00B04B5D">
      <w:pPr>
        <w:rPr>
          <w:rFonts w:ascii="Times New Roman" w:hAnsi="Times New Roman" w:cs="Times New Roman"/>
          <w:i/>
          <w:noProof/>
          <w:sz w:val="18"/>
          <w:szCs w:val="18"/>
          <w:lang w:val="sq-AL"/>
        </w:rPr>
      </w:pPr>
      <w:r w:rsidRPr="0063049D">
        <w:rPr>
          <w:rFonts w:ascii="Times New Roman" w:hAnsi="Times New Roman" w:cs="Times New Roman"/>
          <w:i/>
          <w:noProof/>
          <w:sz w:val="18"/>
          <w:szCs w:val="18"/>
          <w:lang w:val="sq-AL"/>
        </w:rPr>
        <w:br w:type="page"/>
      </w:r>
    </w:p>
    <w:p w14:paraId="5098A667" w14:textId="77777777" w:rsidR="00B04B5D" w:rsidRPr="0063049D" w:rsidRDefault="00B04B5D" w:rsidP="00C31057">
      <w:pPr>
        <w:rPr>
          <w:rFonts w:ascii="Times New Roman" w:hAnsi="Times New Roman" w:cs="Times New Roman"/>
          <w:i/>
          <w:noProof/>
          <w:sz w:val="20"/>
          <w:szCs w:val="20"/>
          <w:lang w:val="sq-AL"/>
        </w:rPr>
      </w:pPr>
    </w:p>
    <w:p w14:paraId="0B34A44C" w14:textId="77777777" w:rsidR="00B04B5D" w:rsidRPr="0063049D" w:rsidRDefault="00B04B5D" w:rsidP="00B04B5D">
      <w:pPr>
        <w:jc w:val="center"/>
        <w:rPr>
          <w:rFonts w:ascii="Times New Roman" w:hAnsi="Times New Roman" w:cs="Times New Roman"/>
          <w:i/>
          <w:noProof/>
          <w:sz w:val="20"/>
          <w:szCs w:val="20"/>
          <w:lang w:val="sq-AL"/>
        </w:rPr>
      </w:pPr>
      <w:r w:rsidRPr="0063049D">
        <w:rPr>
          <w:rFonts w:ascii="Times New Roman" w:hAnsi="Times New Roman" w:cs="Times New Roman"/>
          <w:noProof/>
          <w:lang w:val="sq-AL" w:eastAsia="sq-AL"/>
        </w:rPr>
        <w:drawing>
          <wp:inline distT="0" distB="0" distL="0" distR="0" wp14:anchorId="551ED6F9" wp14:editId="1B29F14A">
            <wp:extent cx="5145589" cy="710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9010" cy="7106562"/>
                    </a:xfrm>
                    <a:prstGeom prst="rect">
                      <a:avLst/>
                    </a:prstGeom>
                  </pic:spPr>
                </pic:pic>
              </a:graphicData>
            </a:graphic>
          </wp:inline>
        </w:drawing>
      </w:r>
    </w:p>
    <w:p w14:paraId="7D8FBA24" w14:textId="77777777" w:rsidR="00B04B5D" w:rsidRPr="0063049D" w:rsidRDefault="00B04B5D" w:rsidP="00B04B5D">
      <w:pPr>
        <w:spacing w:after="120"/>
        <w:rPr>
          <w:rFonts w:ascii="Times New Roman" w:hAnsi="Times New Roman" w:cs="Times New Roman"/>
          <w:b/>
          <w:i/>
          <w:noProof/>
          <w:lang w:val="sq-AL"/>
        </w:rPr>
      </w:pPr>
      <w:r w:rsidRPr="0063049D">
        <w:rPr>
          <w:rFonts w:ascii="Times New Roman" w:hAnsi="Times New Roman" w:cs="Times New Roman"/>
          <w:b/>
          <w:i/>
          <w:noProof/>
          <w:lang w:val="sq-AL"/>
        </w:rPr>
        <w:t>Figura 3. Përmbledhje e algoritmit të trajtimit për IDA</w:t>
      </w:r>
    </w:p>
    <w:p w14:paraId="0DE502AC" w14:textId="77777777" w:rsidR="00B04B5D" w:rsidRPr="0063049D" w:rsidRDefault="00B04B5D" w:rsidP="00B04B5D">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IDA</w:t>
      </w:r>
      <w:r w:rsidRPr="0063049D">
        <w:rPr>
          <w:rFonts w:ascii="Times New Roman" w:hAnsi="Times New Roman" w:cs="Times New Roman"/>
          <w:b/>
          <w:i/>
          <w:noProof/>
          <w:sz w:val="18"/>
          <w:szCs w:val="18"/>
          <w:lang w:val="sq-AL"/>
        </w:rPr>
        <w:tab/>
        <w:t xml:space="preserve"> </w:t>
      </w:r>
      <w:r w:rsidRPr="0063049D">
        <w:rPr>
          <w:rFonts w:ascii="Times New Roman" w:hAnsi="Times New Roman" w:cs="Times New Roman"/>
          <w:i/>
          <w:noProof/>
          <w:sz w:val="18"/>
          <w:szCs w:val="18"/>
          <w:lang w:val="sq-AL"/>
        </w:rPr>
        <w:t>Iron Deficiency Anaemia</w:t>
      </w:r>
      <w:r w:rsidRPr="0063049D">
        <w:rPr>
          <w:rFonts w:ascii="Times New Roman" w:hAnsi="Times New Roman" w:cs="Times New Roman"/>
          <w:b/>
          <w:i/>
          <w:noProof/>
          <w:sz w:val="18"/>
          <w:szCs w:val="18"/>
          <w:lang w:val="sq-AL"/>
        </w:rPr>
        <w:t xml:space="preserve"> </w:t>
      </w:r>
      <w:r w:rsidRPr="0063049D">
        <w:rPr>
          <w:rFonts w:ascii="Times New Roman" w:hAnsi="Times New Roman" w:cs="Times New Roman"/>
          <w:i/>
          <w:noProof/>
          <w:sz w:val="18"/>
          <w:szCs w:val="18"/>
          <w:lang w:val="sq-AL"/>
        </w:rPr>
        <w:t>- anemia nga mungesa e hekurit</w:t>
      </w:r>
    </w:p>
    <w:p w14:paraId="25A4433F" w14:textId="77777777" w:rsidR="00B04B5D" w:rsidRPr="0063049D" w:rsidRDefault="00B04B5D" w:rsidP="00B04B5D">
      <w:pPr>
        <w:spacing w:after="0"/>
        <w:rPr>
          <w:rFonts w:ascii="Times New Roman" w:hAnsi="Times New Roman" w:cs="Times New Roman"/>
          <w:i/>
          <w:noProof/>
          <w:sz w:val="18"/>
          <w:szCs w:val="18"/>
          <w:lang w:val="sq-AL"/>
        </w:rPr>
      </w:pPr>
      <w:r w:rsidRPr="0063049D">
        <w:rPr>
          <w:rFonts w:ascii="Times New Roman" w:hAnsi="Times New Roman" w:cs="Times New Roman"/>
          <w:b/>
          <w:i/>
          <w:noProof/>
          <w:sz w:val="18"/>
          <w:szCs w:val="18"/>
          <w:lang w:val="sq-AL"/>
        </w:rPr>
        <w:t>IRT</w:t>
      </w:r>
      <w:r w:rsidRPr="0063049D">
        <w:rPr>
          <w:rFonts w:ascii="Times New Roman" w:hAnsi="Times New Roman" w:cs="Times New Roman"/>
          <w:i/>
          <w:noProof/>
          <w:sz w:val="18"/>
          <w:szCs w:val="18"/>
          <w:lang w:val="sq-AL"/>
        </w:rPr>
        <w:tab/>
        <w:t>Iron Replacement Therapy – terapia zëvendësuese me hekur;</w:t>
      </w:r>
    </w:p>
    <w:p w14:paraId="29B49BA9" w14:textId="77777777" w:rsidR="00B04B5D" w:rsidRPr="0063049D" w:rsidRDefault="00B04B5D" w:rsidP="00B04B5D">
      <w:pPr>
        <w:jc w:val="center"/>
        <w:rPr>
          <w:rFonts w:ascii="Times New Roman" w:hAnsi="Times New Roman" w:cs="Times New Roman"/>
          <w:i/>
          <w:noProof/>
          <w:sz w:val="20"/>
          <w:szCs w:val="20"/>
          <w:lang w:val="sq-AL"/>
        </w:rPr>
      </w:pPr>
    </w:p>
    <w:p w14:paraId="10C458B9" w14:textId="77777777" w:rsidR="004B220F" w:rsidRPr="0063049D" w:rsidRDefault="004B220F"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p>
    <w:p w14:paraId="578C58C5" w14:textId="77777777" w:rsidR="00584052" w:rsidRPr="0063049D" w:rsidRDefault="009D6045" w:rsidP="00B04B5D">
      <w:pPr>
        <w:pStyle w:val="Heading2"/>
        <w:rPr>
          <w:rFonts w:ascii="Times New Roman" w:eastAsia="Times New Roman" w:hAnsi="Times New Roman" w:cs="Times New Roman"/>
          <w:noProof/>
          <w:lang w:val="sq-AL"/>
        </w:rPr>
      </w:pPr>
      <w:bookmarkStart w:id="16" w:name="_Toc184804416"/>
      <w:r w:rsidRPr="0063049D">
        <w:rPr>
          <w:rFonts w:ascii="Times New Roman" w:eastAsia="Times New Roman" w:hAnsi="Times New Roman" w:cs="Times New Roman"/>
          <w:noProof/>
          <w:lang w:val="sq-AL"/>
        </w:rPr>
        <w:t>6</w:t>
      </w:r>
      <w:r w:rsidR="00B04B5D" w:rsidRPr="0063049D">
        <w:rPr>
          <w:rFonts w:ascii="Times New Roman" w:eastAsia="Times New Roman" w:hAnsi="Times New Roman" w:cs="Times New Roman"/>
          <w:noProof/>
          <w:lang w:val="sq-AL"/>
        </w:rPr>
        <w:t>.</w:t>
      </w:r>
      <w:r w:rsidRPr="0063049D">
        <w:rPr>
          <w:rFonts w:ascii="Times New Roman" w:eastAsia="Times New Roman" w:hAnsi="Times New Roman" w:cs="Times New Roman"/>
          <w:noProof/>
          <w:lang w:val="sq-AL"/>
        </w:rPr>
        <w:t>1</w:t>
      </w:r>
      <w:r w:rsidR="00B04B5D" w:rsidRPr="0063049D">
        <w:rPr>
          <w:rFonts w:ascii="Times New Roman" w:eastAsia="Times New Roman" w:hAnsi="Times New Roman" w:cs="Times New Roman"/>
          <w:noProof/>
          <w:lang w:val="sq-AL"/>
        </w:rPr>
        <w:t>. Përmbledhje e rekomandimeve dhe qëndrimeve praktike</w:t>
      </w:r>
      <w:bookmarkEnd w:id="16"/>
    </w:p>
    <w:p w14:paraId="3E3653CF" w14:textId="77777777" w:rsidR="00BC0E0D" w:rsidRPr="0063049D" w:rsidRDefault="00BC0E0D" w:rsidP="002D76BE">
      <w:pPr>
        <w:shd w:val="clear" w:color="auto" w:fill="FFFFFF"/>
        <w:spacing w:after="0" w:line="240" w:lineRule="auto"/>
        <w:ind w:right="-138"/>
        <w:jc w:val="both"/>
        <w:rPr>
          <w:rFonts w:ascii="Times New Roman" w:eastAsia="Times New Roman" w:hAnsi="Times New Roman" w:cs="Times New Roman"/>
          <w:noProof/>
          <w:color w:val="70AD47" w:themeColor="accent6"/>
          <w:kern w:val="0"/>
          <w:sz w:val="24"/>
          <w:szCs w:val="24"/>
          <w:lang w:val="sq-AL"/>
          <w14:ligatures w14:val="none"/>
        </w:rPr>
      </w:pPr>
    </w:p>
    <w:p w14:paraId="453A08A9" w14:textId="77777777" w:rsidR="00637076" w:rsidRPr="0063049D" w:rsidRDefault="00637076" w:rsidP="00637076">
      <w:pPr>
        <w:pStyle w:val="ListParagraph"/>
        <w:numPr>
          <w:ilvl w:val="0"/>
          <w:numId w:val="3"/>
        </w:numPr>
        <w:shd w:val="clear" w:color="auto" w:fill="FFFFFF"/>
        <w:spacing w:after="240" w:line="240" w:lineRule="auto"/>
        <w:ind w:left="284" w:right="-136"/>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Mungesa e hekurit është një prej shkaktarëve më të shpeshtë të anemisë në gjithë botën (</w:t>
      </w:r>
      <w:r w:rsidRPr="0063049D">
        <w:rPr>
          <w:rFonts w:ascii="Times New Roman" w:eastAsia="Times New Roman" w:hAnsi="Times New Roman" w:cs="Times New Roman"/>
          <w:b/>
          <w:i/>
          <w:noProof/>
          <w:color w:val="000000" w:themeColor="text1"/>
          <w:kern w:val="0"/>
          <w:lang w:val="sq-AL"/>
          <w14:ligatures w14:val="none"/>
        </w:rPr>
        <w:t>nivel i lartë evidence</w:t>
      </w:r>
      <w:r w:rsidRPr="0063049D">
        <w:rPr>
          <w:rFonts w:ascii="Times New Roman" w:eastAsia="Times New Roman" w:hAnsi="Times New Roman" w:cs="Times New Roman"/>
          <w:noProof/>
          <w:color w:val="000000" w:themeColor="text1"/>
          <w:kern w:val="0"/>
          <w:lang w:val="sq-AL"/>
          <w14:ligatures w14:val="none"/>
        </w:rPr>
        <w:t>, me koncensus 100%,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i fuqishëm</w:t>
      </w:r>
      <w:r w:rsidRPr="0063049D">
        <w:rPr>
          <w:rFonts w:ascii="Times New Roman" w:eastAsia="Times New Roman" w:hAnsi="Times New Roman" w:cs="Times New Roman"/>
          <w:noProof/>
          <w:color w:val="000000" w:themeColor="text1"/>
          <w:kern w:val="0"/>
          <w:lang w:val="sq-AL"/>
          <w14:ligatures w14:val="none"/>
        </w:rPr>
        <w:t>).</w:t>
      </w:r>
    </w:p>
    <w:p w14:paraId="5E6B1AC7" w14:textId="77777777" w:rsidR="00637076" w:rsidRPr="0063049D" w:rsidRDefault="0072363A" w:rsidP="006370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w:t>
      </w:r>
      <w:r w:rsidR="00584052" w:rsidRPr="0063049D">
        <w:rPr>
          <w:rFonts w:ascii="Times New Roman" w:eastAsia="Times New Roman" w:hAnsi="Times New Roman" w:cs="Times New Roman"/>
          <w:noProof/>
          <w:color w:val="000000" w:themeColor="text1"/>
          <w:kern w:val="0"/>
          <w:lang w:val="sq-AL"/>
          <w14:ligatures w14:val="none"/>
        </w:rPr>
        <w:t>nemia nga mungesa e hekurit vjen si pasoj</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 xml:space="preserve"> e </w:t>
      </w:r>
      <w:r w:rsidRPr="0063049D">
        <w:rPr>
          <w:rFonts w:ascii="Times New Roman" w:eastAsia="Times New Roman" w:hAnsi="Times New Roman" w:cs="Times New Roman"/>
          <w:noProof/>
          <w:color w:val="000000" w:themeColor="text1"/>
          <w:kern w:val="0"/>
          <w:lang w:val="sq-AL"/>
          <w14:ligatures w14:val="none"/>
        </w:rPr>
        <w:t>ç</w:t>
      </w:r>
      <w:r w:rsidR="00584052" w:rsidRPr="0063049D">
        <w:rPr>
          <w:rFonts w:ascii="Times New Roman" w:eastAsia="Times New Roman" w:hAnsi="Times New Roman" w:cs="Times New Roman"/>
          <w:noProof/>
          <w:color w:val="000000" w:themeColor="text1"/>
          <w:kern w:val="0"/>
          <w:lang w:val="sq-AL"/>
          <w14:ligatures w14:val="none"/>
        </w:rPr>
        <w:t xml:space="preserve">rregullimeve </w:t>
      </w:r>
      <w:r w:rsidRPr="0063049D">
        <w:rPr>
          <w:rFonts w:ascii="Times New Roman" w:eastAsia="Times New Roman" w:hAnsi="Times New Roman" w:cs="Times New Roman"/>
          <w:noProof/>
          <w:color w:val="000000" w:themeColor="text1"/>
          <w:kern w:val="0"/>
          <w:lang w:val="sq-AL"/>
          <w14:ligatures w14:val="none"/>
        </w:rPr>
        <w:t>TGI</w:t>
      </w:r>
      <w:r w:rsidR="00584052"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584052" w:rsidRPr="0063049D">
        <w:rPr>
          <w:rFonts w:ascii="Times New Roman" w:eastAsia="Times New Roman" w:hAnsi="Times New Roman" w:cs="Times New Roman"/>
          <w:noProof/>
          <w:color w:val="000000" w:themeColor="text1"/>
          <w:kern w:val="0"/>
          <w:lang w:val="sq-AL"/>
          <w14:ligatures w14:val="none"/>
        </w:rPr>
        <w:t>p</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rfshir</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 xml:space="preserve"> malinjitetet k</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shtu q</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 xml:space="preserve"> hulumtimi i TGI </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584052" w:rsidRPr="0063049D">
        <w:rPr>
          <w:rFonts w:ascii="Times New Roman" w:eastAsia="Times New Roman" w:hAnsi="Times New Roman" w:cs="Times New Roman"/>
          <w:noProof/>
          <w:color w:val="000000" w:themeColor="text1"/>
          <w:kern w:val="0"/>
          <w:lang w:val="sq-AL"/>
          <w14:ligatures w14:val="none"/>
        </w:rPr>
        <w:t xml:space="preserve"> i domosdoshem</w:t>
      </w:r>
      <w:r w:rsidRPr="0063049D">
        <w:rPr>
          <w:rFonts w:ascii="Times New Roman" w:eastAsia="Times New Roman" w:hAnsi="Times New Roman" w:cs="Times New Roman"/>
          <w:noProof/>
          <w:color w:val="000000" w:themeColor="text1"/>
          <w:kern w:val="0"/>
          <w:lang w:val="sq-AL"/>
          <w14:ligatures w14:val="none"/>
        </w:rPr>
        <w:t xml:space="preserve"> </w:t>
      </w:r>
      <w:r w:rsidR="00584052" w:rsidRPr="0063049D">
        <w:rPr>
          <w:rFonts w:ascii="Times New Roman" w:eastAsia="Times New Roman" w:hAnsi="Times New Roman" w:cs="Times New Roman"/>
          <w:noProof/>
          <w:color w:val="000000" w:themeColor="text1"/>
          <w:kern w:val="0"/>
          <w:lang w:val="sq-AL"/>
          <w14:ligatures w14:val="none"/>
        </w:rPr>
        <w:t>(</w:t>
      </w:r>
      <w:r w:rsidR="00584052" w:rsidRPr="0063049D">
        <w:rPr>
          <w:rFonts w:ascii="Times New Roman" w:eastAsia="Times New Roman" w:hAnsi="Times New Roman" w:cs="Times New Roman"/>
          <w:b/>
          <w:i/>
          <w:noProof/>
          <w:color w:val="000000" w:themeColor="text1"/>
          <w:kern w:val="0"/>
          <w:lang w:val="sq-AL"/>
          <w14:ligatures w14:val="none"/>
        </w:rPr>
        <w:t>nivel i lart</w:t>
      </w:r>
      <w:r w:rsidRPr="0063049D">
        <w:rPr>
          <w:rFonts w:ascii="Times New Roman" w:eastAsia="Times New Roman" w:hAnsi="Times New Roman" w:cs="Times New Roman"/>
          <w:b/>
          <w:i/>
          <w:noProof/>
          <w:color w:val="000000" w:themeColor="text1"/>
          <w:kern w:val="0"/>
          <w:lang w:val="sq-AL"/>
          <w14:ligatures w14:val="none"/>
        </w:rPr>
        <w:t>ë evidence</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9061FF" w:rsidRPr="0063049D">
        <w:rPr>
          <w:rFonts w:ascii="Times New Roman" w:eastAsia="Times New Roman" w:hAnsi="Times New Roman" w:cs="Times New Roman"/>
          <w:noProof/>
          <w:color w:val="000000" w:themeColor="text1"/>
          <w:kern w:val="0"/>
          <w:lang w:val="sq-AL"/>
          <w14:ligatures w14:val="none"/>
        </w:rPr>
        <w:t xml:space="preserve">koncensus </w:t>
      </w:r>
      <w:r w:rsidR="00584052" w:rsidRPr="0063049D">
        <w:rPr>
          <w:rFonts w:ascii="Times New Roman" w:eastAsia="Times New Roman" w:hAnsi="Times New Roman" w:cs="Times New Roman"/>
          <w:noProof/>
          <w:color w:val="000000" w:themeColor="text1"/>
          <w:kern w:val="0"/>
          <w:lang w:val="sq-AL"/>
          <w14:ligatures w14:val="none"/>
        </w:rPr>
        <w:t>85%</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w:t>
      </w:r>
      <w:r w:rsidR="00A01631">
        <w:rPr>
          <w:rFonts w:ascii="Times New Roman" w:eastAsia="Times New Roman" w:hAnsi="Times New Roman" w:cs="Times New Roman"/>
          <w:b/>
          <w:i/>
          <w:noProof/>
          <w:color w:val="000000" w:themeColor="text1"/>
          <w:kern w:val="0"/>
          <w:lang w:val="sq-AL"/>
          <w14:ligatures w14:val="none"/>
        </w:rPr>
        <w:t>–</w:t>
      </w:r>
      <w:r w:rsidR="00DA2C5F" w:rsidRPr="0063049D">
        <w:rPr>
          <w:rFonts w:ascii="Times New Roman" w:eastAsia="Times New Roman" w:hAnsi="Times New Roman" w:cs="Times New Roman"/>
          <w:b/>
          <w:i/>
          <w:noProof/>
          <w:color w:val="000000" w:themeColor="text1"/>
          <w:kern w:val="0"/>
          <w:lang w:val="sq-AL"/>
          <w14:ligatures w14:val="none"/>
        </w:rPr>
        <w:t xml:space="preserve">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4DEF26E6"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R</w:t>
      </w:r>
      <w:r w:rsidR="009061FF" w:rsidRPr="0063049D">
        <w:rPr>
          <w:rFonts w:ascii="Times New Roman" w:eastAsia="Times New Roman" w:hAnsi="Times New Roman" w:cs="Times New Roman"/>
          <w:noProof/>
          <w:color w:val="000000" w:themeColor="text1"/>
          <w:kern w:val="0"/>
          <w:lang w:val="sq-AL"/>
          <w14:ligatures w14:val="none"/>
        </w:rPr>
        <w:t>ekomando</w:t>
      </w:r>
      <w:r w:rsidRPr="0063049D">
        <w:rPr>
          <w:rFonts w:ascii="Times New Roman" w:eastAsia="Times New Roman" w:hAnsi="Times New Roman" w:cs="Times New Roman"/>
          <w:noProof/>
          <w:color w:val="000000" w:themeColor="text1"/>
          <w:kern w:val="0"/>
          <w:lang w:val="sq-AL"/>
          <w14:ligatures w14:val="none"/>
        </w:rPr>
        <w:t xml:space="preserve">het </w:t>
      </w:r>
      <w:r w:rsidR="009061FF" w:rsidRPr="0063049D">
        <w:rPr>
          <w:rFonts w:ascii="Times New Roman" w:eastAsia="Times New Roman" w:hAnsi="Times New Roman" w:cs="Times New Roman"/>
          <w:noProof/>
          <w:color w:val="000000" w:themeColor="text1"/>
          <w:kern w:val="0"/>
          <w:lang w:val="sq-AL"/>
          <w14:ligatures w14:val="none"/>
        </w:rPr>
        <w:t>q</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anemia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definohet kur vlera e Hb </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n</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n vlerat e ul</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ta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Hb normale (</w:t>
      </w:r>
      <w:r w:rsidR="009061FF" w:rsidRPr="0063049D">
        <w:rPr>
          <w:rFonts w:ascii="Times New Roman" w:eastAsia="Times New Roman" w:hAnsi="Times New Roman" w:cs="Times New Roman"/>
          <w:b/>
          <w:i/>
          <w:noProof/>
          <w:color w:val="000000" w:themeColor="text1"/>
          <w:kern w:val="0"/>
          <w:lang w:val="sq-AL"/>
          <w14:ligatures w14:val="none"/>
        </w:rPr>
        <w:t>nivel evidence mesatare</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9061FF" w:rsidRPr="0063049D">
        <w:rPr>
          <w:rFonts w:ascii="Times New Roman" w:eastAsia="Times New Roman" w:hAnsi="Times New Roman" w:cs="Times New Roman"/>
          <w:noProof/>
          <w:color w:val="000000" w:themeColor="text1"/>
          <w:kern w:val="0"/>
          <w:lang w:val="sq-AL"/>
          <w14:ligatures w14:val="none"/>
        </w:rPr>
        <w:t>koncensus 100%,</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6AB420E4"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R</w:t>
      </w:r>
      <w:r w:rsidR="009061FF" w:rsidRPr="0063049D">
        <w:rPr>
          <w:rFonts w:ascii="Times New Roman" w:eastAsia="Times New Roman" w:hAnsi="Times New Roman" w:cs="Times New Roman"/>
          <w:noProof/>
          <w:color w:val="000000" w:themeColor="text1"/>
          <w:kern w:val="0"/>
          <w:lang w:val="sq-AL"/>
          <w14:ligatures w14:val="none"/>
        </w:rPr>
        <w:t>ekomando</w:t>
      </w:r>
      <w:r w:rsidRPr="0063049D">
        <w:rPr>
          <w:rFonts w:ascii="Times New Roman" w:eastAsia="Times New Roman" w:hAnsi="Times New Roman" w:cs="Times New Roman"/>
          <w:noProof/>
          <w:color w:val="000000" w:themeColor="text1"/>
          <w:kern w:val="0"/>
          <w:lang w:val="sq-AL"/>
          <w14:ligatures w14:val="none"/>
        </w:rPr>
        <w:t xml:space="preserve">het </w:t>
      </w:r>
      <w:r w:rsidR="009061FF" w:rsidRPr="0063049D">
        <w:rPr>
          <w:rFonts w:ascii="Times New Roman" w:eastAsia="Times New Roman" w:hAnsi="Times New Roman" w:cs="Times New Roman"/>
          <w:noProof/>
          <w:color w:val="000000" w:themeColor="text1"/>
          <w:kern w:val="0"/>
          <w:lang w:val="sq-AL"/>
          <w14:ligatures w14:val="none"/>
        </w:rPr>
        <w:t>q</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mungesa e hekurit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konfirmohet me p</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rcaktimin e Feritin</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s n</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serum,</w:t>
      </w:r>
      <w:r w:rsidRPr="0063049D">
        <w:rPr>
          <w:rFonts w:ascii="Times New Roman" w:eastAsia="Times New Roman" w:hAnsi="Times New Roman" w:cs="Times New Roman"/>
          <w:noProof/>
          <w:color w:val="000000" w:themeColor="text1"/>
          <w:kern w:val="0"/>
          <w:lang w:val="sq-AL"/>
          <w14:ligatures w14:val="none"/>
        </w:rPr>
        <w:t xml:space="preserve"> </w:t>
      </w:r>
      <w:r w:rsidR="009061FF" w:rsidRPr="0063049D">
        <w:rPr>
          <w:rFonts w:ascii="Times New Roman" w:eastAsia="Times New Roman" w:hAnsi="Times New Roman" w:cs="Times New Roman"/>
          <w:noProof/>
          <w:color w:val="000000" w:themeColor="text1"/>
          <w:kern w:val="0"/>
          <w:lang w:val="sq-AL"/>
          <w14:ligatures w14:val="none"/>
        </w:rPr>
        <w:t>nd</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rsa analizat tjera si (saturimi i transferin</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s), mund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ndihmoj kur presim rezultate false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vlerave  t</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 xml:space="preserve"> Feritin</w:t>
      </w:r>
      <w:r w:rsidRPr="0063049D">
        <w:rPr>
          <w:rFonts w:ascii="Times New Roman" w:eastAsia="Times New Roman" w:hAnsi="Times New Roman" w:cs="Times New Roman"/>
          <w:noProof/>
          <w:color w:val="000000" w:themeColor="text1"/>
          <w:kern w:val="0"/>
          <w:lang w:val="sq-AL"/>
          <w14:ligatures w14:val="none"/>
        </w:rPr>
        <w:t>ë</w:t>
      </w:r>
      <w:r w:rsidR="009061FF" w:rsidRPr="0063049D">
        <w:rPr>
          <w:rFonts w:ascii="Times New Roman" w:eastAsia="Times New Roman" w:hAnsi="Times New Roman" w:cs="Times New Roman"/>
          <w:noProof/>
          <w:color w:val="000000" w:themeColor="text1"/>
          <w:kern w:val="0"/>
          <w:lang w:val="sq-AL"/>
          <w14:ligatures w14:val="none"/>
        </w:rPr>
        <w:t>s</w:t>
      </w:r>
      <w:r w:rsidRPr="0063049D">
        <w:rPr>
          <w:rFonts w:ascii="Times New Roman" w:eastAsia="Times New Roman" w:hAnsi="Times New Roman" w:cs="Times New Roman"/>
          <w:noProof/>
          <w:color w:val="000000" w:themeColor="text1"/>
          <w:kern w:val="0"/>
          <w:lang w:val="sq-AL"/>
          <w14:ligatures w14:val="none"/>
        </w:rPr>
        <w:t xml:space="preserve"> </w:t>
      </w:r>
      <w:r w:rsidR="009061FF" w:rsidRPr="0063049D">
        <w:rPr>
          <w:rFonts w:ascii="Times New Roman" w:eastAsia="Times New Roman" w:hAnsi="Times New Roman" w:cs="Times New Roman"/>
          <w:noProof/>
          <w:color w:val="000000" w:themeColor="text1"/>
          <w:kern w:val="0"/>
          <w:lang w:val="sq-AL"/>
          <w14:ligatures w14:val="none"/>
        </w:rPr>
        <w:t>(</w:t>
      </w:r>
      <w:r w:rsidR="009061FF" w:rsidRPr="0063049D">
        <w:rPr>
          <w:rFonts w:ascii="Times New Roman" w:eastAsia="Times New Roman" w:hAnsi="Times New Roman" w:cs="Times New Roman"/>
          <w:b/>
          <w:i/>
          <w:noProof/>
          <w:color w:val="000000" w:themeColor="text1"/>
          <w:kern w:val="0"/>
          <w:lang w:val="sq-AL"/>
          <w14:ligatures w14:val="none"/>
        </w:rPr>
        <w:t>nivel mesatar evidence</w:t>
      </w:r>
      <w:r w:rsidR="009061F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9061FF" w:rsidRPr="0063049D">
        <w:rPr>
          <w:rFonts w:ascii="Times New Roman" w:eastAsia="Times New Roman" w:hAnsi="Times New Roman" w:cs="Times New Roman"/>
          <w:noProof/>
          <w:color w:val="000000" w:themeColor="text1"/>
          <w:kern w:val="0"/>
          <w:lang w:val="sq-AL"/>
          <w14:ligatures w14:val="none"/>
        </w:rPr>
        <w:t>koncensus 92%,</w:t>
      </w:r>
      <w:r w:rsidR="00827464"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9F352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1B5EB4C7"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R</w:t>
      </w:r>
      <w:r w:rsidR="009F3523" w:rsidRPr="0063049D">
        <w:rPr>
          <w:rFonts w:ascii="Times New Roman" w:eastAsia="Times New Roman" w:hAnsi="Times New Roman" w:cs="Times New Roman"/>
          <w:noProof/>
          <w:color w:val="000000" w:themeColor="text1"/>
          <w:kern w:val="0"/>
          <w:lang w:val="sq-AL"/>
          <w14:ligatures w14:val="none"/>
        </w:rPr>
        <w:t>ekomando</w:t>
      </w:r>
      <w:r w:rsidRPr="0063049D">
        <w:rPr>
          <w:rFonts w:ascii="Times New Roman" w:eastAsia="Times New Roman" w:hAnsi="Times New Roman" w:cs="Times New Roman"/>
          <w:noProof/>
          <w:color w:val="000000" w:themeColor="text1"/>
          <w:kern w:val="0"/>
          <w:lang w:val="sq-AL"/>
          <w14:ligatures w14:val="none"/>
        </w:rPr>
        <w:t xml:space="preserve">het </w:t>
      </w:r>
      <w:r w:rsidR="009F3523" w:rsidRPr="0063049D">
        <w:rPr>
          <w:rFonts w:ascii="Times New Roman" w:eastAsia="Times New Roman" w:hAnsi="Times New Roman" w:cs="Times New Roman"/>
          <w:noProof/>
          <w:color w:val="000000" w:themeColor="text1"/>
          <w:kern w:val="0"/>
          <w:lang w:val="sq-AL"/>
          <w14:ligatures w14:val="none"/>
        </w:rPr>
        <w:t>q</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p</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rgj</w:t>
      </w:r>
      <w:r w:rsidRPr="0063049D">
        <w:rPr>
          <w:rFonts w:ascii="Times New Roman" w:eastAsia="Times New Roman" w:hAnsi="Times New Roman" w:cs="Times New Roman"/>
          <w:noProof/>
          <w:color w:val="000000" w:themeColor="text1"/>
          <w:kern w:val="0"/>
          <w:lang w:val="sq-AL"/>
          <w14:ligatures w14:val="none"/>
        </w:rPr>
        <w:t>e</w:t>
      </w:r>
      <w:r w:rsidR="009F3523" w:rsidRPr="0063049D">
        <w:rPr>
          <w:rFonts w:ascii="Times New Roman" w:eastAsia="Times New Roman" w:hAnsi="Times New Roman" w:cs="Times New Roman"/>
          <w:noProof/>
          <w:color w:val="000000" w:themeColor="text1"/>
          <w:kern w:val="0"/>
          <w:lang w:val="sq-AL"/>
          <w14:ligatures w14:val="none"/>
        </w:rPr>
        <w:t>gj</w:t>
      </w:r>
      <w:r w:rsidRPr="0063049D">
        <w:rPr>
          <w:rFonts w:ascii="Times New Roman" w:eastAsia="Times New Roman" w:hAnsi="Times New Roman" w:cs="Times New Roman"/>
          <w:noProof/>
          <w:color w:val="000000" w:themeColor="text1"/>
          <w:kern w:val="0"/>
          <w:lang w:val="sq-AL"/>
          <w14:ligatures w14:val="none"/>
        </w:rPr>
        <w:t>j</w:t>
      </w:r>
      <w:r w:rsidR="009F3523" w:rsidRPr="0063049D">
        <w:rPr>
          <w:rFonts w:ascii="Times New Roman" w:eastAsia="Times New Roman" w:hAnsi="Times New Roman" w:cs="Times New Roman"/>
          <w:noProof/>
          <w:color w:val="000000" w:themeColor="text1"/>
          <w:kern w:val="0"/>
          <w:lang w:val="sq-AL"/>
          <w14:ligatures w14:val="none"/>
        </w:rPr>
        <w:t>a e mir</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ndaj terapis</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me hekur</w:t>
      </w:r>
      <w:r w:rsidRPr="0063049D">
        <w:rPr>
          <w:rFonts w:ascii="Times New Roman" w:eastAsia="Times New Roman" w:hAnsi="Times New Roman" w:cs="Times New Roman"/>
          <w:noProof/>
          <w:color w:val="000000" w:themeColor="text1"/>
          <w:kern w:val="0"/>
          <w:lang w:val="sq-AL"/>
          <w14:ligatures w14:val="none"/>
        </w:rPr>
        <w:t xml:space="preserve"> </w:t>
      </w:r>
      <w:r w:rsidR="009F3523" w:rsidRPr="0063049D">
        <w:rPr>
          <w:rFonts w:ascii="Times New Roman" w:eastAsia="Times New Roman" w:hAnsi="Times New Roman" w:cs="Times New Roman"/>
          <w:noProof/>
          <w:color w:val="000000" w:themeColor="text1"/>
          <w:kern w:val="0"/>
          <w:lang w:val="sq-AL"/>
          <w14:ligatures w14:val="none"/>
        </w:rPr>
        <w:t>(rritja e vler</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s s</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Hb p</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r </w:t>
      </w:r>
      <w:r w:rsidRPr="0063049D">
        <w:rPr>
          <w:rFonts w:ascii="Times New Roman" w:eastAsia="Times New Roman" w:hAnsi="Times New Roman" w:cs="Times New Roman"/>
          <w:noProof/>
          <w:color w:val="000000" w:themeColor="text1"/>
          <w:kern w:val="0"/>
          <w:lang w:val="sq-AL"/>
          <w14:ligatures w14:val="none"/>
        </w:rPr>
        <w:br/>
      </w:r>
      <w:r w:rsidR="009F3523" w:rsidRPr="0063049D">
        <w:rPr>
          <w:rFonts w:ascii="Times New Roman" w:eastAsia="Times New Roman" w:hAnsi="Times New Roman" w:cs="Times New Roman"/>
          <w:noProof/>
          <w:color w:val="000000" w:themeColor="text1"/>
          <w:kern w:val="0"/>
          <w:lang w:val="sq-AL"/>
          <w14:ligatures w14:val="none"/>
        </w:rPr>
        <w:t>≥ 10 g/L p</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r dy jav</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terapi) </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tregues i lart</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i munges</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s</w:t>
      </w:r>
      <w:r w:rsidR="009F3523" w:rsidRPr="0063049D">
        <w:rPr>
          <w:rFonts w:ascii="Times New Roman" w:eastAsia="Times New Roman" w:hAnsi="Times New Roman" w:cs="Times New Roman"/>
          <w:noProof/>
          <w:color w:val="000000" w:themeColor="text1"/>
          <w:kern w:val="0"/>
          <w:lang w:val="sq-AL"/>
          <w14:ligatures w14:val="none"/>
        </w:rPr>
        <w:t xml:space="preserve"> s</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hekurit,</w:t>
      </w:r>
      <w:r w:rsidRPr="0063049D">
        <w:rPr>
          <w:rFonts w:ascii="Times New Roman" w:eastAsia="Times New Roman" w:hAnsi="Times New Roman" w:cs="Times New Roman"/>
          <w:noProof/>
          <w:color w:val="000000" w:themeColor="text1"/>
          <w:kern w:val="0"/>
          <w:lang w:val="sq-AL"/>
          <w14:ligatures w14:val="none"/>
        </w:rPr>
        <w:t xml:space="preserve"> </w:t>
      </w:r>
      <w:r w:rsidR="009F3523" w:rsidRPr="0063049D">
        <w:rPr>
          <w:rFonts w:ascii="Times New Roman" w:eastAsia="Times New Roman" w:hAnsi="Times New Roman" w:cs="Times New Roman"/>
          <w:noProof/>
          <w:color w:val="000000" w:themeColor="text1"/>
          <w:kern w:val="0"/>
          <w:lang w:val="sq-AL"/>
          <w14:ligatures w14:val="none"/>
        </w:rPr>
        <w:t>qoft</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edhe kur rezultatet e studimeve t</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hekurit jan</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9F3523" w:rsidRPr="0063049D">
        <w:rPr>
          <w:rFonts w:ascii="Times New Roman" w:eastAsia="Times New Roman" w:hAnsi="Times New Roman" w:cs="Times New Roman"/>
          <w:noProof/>
          <w:color w:val="000000" w:themeColor="text1"/>
          <w:kern w:val="0"/>
          <w:lang w:val="sq-AL"/>
          <w14:ligatures w14:val="none"/>
        </w:rPr>
        <w:t xml:space="preserve"> dyshimta</w:t>
      </w:r>
      <w:r w:rsidRPr="0063049D">
        <w:rPr>
          <w:rFonts w:ascii="Times New Roman" w:eastAsia="Times New Roman" w:hAnsi="Times New Roman" w:cs="Times New Roman"/>
          <w:noProof/>
          <w:color w:val="000000" w:themeColor="text1"/>
          <w:kern w:val="0"/>
          <w:lang w:val="sq-AL"/>
          <w14:ligatures w14:val="none"/>
        </w:rPr>
        <w:t xml:space="preserve"> </w:t>
      </w:r>
      <w:r w:rsidR="009F3523" w:rsidRPr="0063049D">
        <w:rPr>
          <w:rFonts w:ascii="Times New Roman" w:eastAsia="Times New Roman" w:hAnsi="Times New Roman" w:cs="Times New Roman"/>
          <w:noProof/>
          <w:color w:val="000000" w:themeColor="text1"/>
          <w:kern w:val="0"/>
          <w:lang w:val="sq-AL"/>
          <w14:ligatures w14:val="none"/>
        </w:rPr>
        <w:t>(</w:t>
      </w:r>
      <w:r w:rsidR="009F3523" w:rsidRPr="0063049D">
        <w:rPr>
          <w:rFonts w:ascii="Times New Roman" w:eastAsia="Times New Roman" w:hAnsi="Times New Roman" w:cs="Times New Roman"/>
          <w:b/>
          <w:i/>
          <w:noProof/>
          <w:color w:val="000000" w:themeColor="text1"/>
          <w:kern w:val="0"/>
          <w:lang w:val="sq-AL"/>
          <w14:ligatures w14:val="none"/>
        </w:rPr>
        <w:t>nivel mesatar evidence</w:t>
      </w:r>
      <w:r w:rsidR="009F352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9F3523" w:rsidRPr="0063049D">
        <w:rPr>
          <w:rFonts w:ascii="Times New Roman" w:eastAsia="Times New Roman" w:hAnsi="Times New Roman" w:cs="Times New Roman"/>
          <w:noProof/>
          <w:color w:val="000000" w:themeColor="text1"/>
          <w:kern w:val="0"/>
          <w:lang w:val="sq-AL"/>
          <w14:ligatures w14:val="none"/>
        </w:rPr>
        <w:t>koncensus 100%,</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9F352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1B4A09FE"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w:t>
      </w:r>
      <w:r w:rsidR="00756844" w:rsidRPr="0063049D">
        <w:rPr>
          <w:rFonts w:ascii="Times New Roman" w:eastAsia="Times New Roman" w:hAnsi="Times New Roman" w:cs="Times New Roman"/>
          <w:noProof/>
          <w:color w:val="000000" w:themeColor="text1"/>
          <w:kern w:val="0"/>
          <w:lang w:val="sq-AL"/>
          <w14:ligatures w14:val="none"/>
        </w:rPr>
        <w:t>arrja e holl</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sishme e anamnez</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s siguron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dh</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na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r</w:t>
      </w:r>
      <w:r w:rsidRPr="0063049D">
        <w:rPr>
          <w:rFonts w:ascii="Times New Roman" w:eastAsia="Times New Roman" w:hAnsi="Times New Roman" w:cs="Times New Roman"/>
          <w:noProof/>
          <w:color w:val="000000" w:themeColor="text1"/>
          <w:kern w:val="0"/>
          <w:lang w:val="sq-AL"/>
          <w14:ligatures w14:val="none"/>
        </w:rPr>
        <w:t>ëndë</w:t>
      </w:r>
      <w:r w:rsidR="00756844" w:rsidRPr="0063049D">
        <w:rPr>
          <w:rFonts w:ascii="Times New Roman" w:eastAsia="Times New Roman" w:hAnsi="Times New Roman" w:cs="Times New Roman"/>
          <w:noProof/>
          <w:color w:val="000000" w:themeColor="text1"/>
          <w:kern w:val="0"/>
          <w:lang w:val="sq-AL"/>
          <w14:ligatures w14:val="none"/>
        </w:rPr>
        <w:t>sishme p</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r shkakun e anemis</w:t>
      </w:r>
      <w:r w:rsidRPr="0063049D">
        <w:rPr>
          <w:rFonts w:ascii="Times New Roman" w:eastAsia="Times New Roman" w:hAnsi="Times New Roman" w:cs="Times New Roman"/>
          <w:noProof/>
          <w:color w:val="000000" w:themeColor="text1"/>
          <w:kern w:val="0"/>
          <w:lang w:val="sq-AL"/>
          <w14:ligatures w14:val="none"/>
        </w:rPr>
        <w:t xml:space="preserve">ë </w:t>
      </w:r>
      <w:r w:rsidR="00756844" w:rsidRPr="0063049D">
        <w:rPr>
          <w:rFonts w:ascii="Times New Roman" w:eastAsia="Times New Roman" w:hAnsi="Times New Roman" w:cs="Times New Roman"/>
          <w:noProof/>
          <w:color w:val="000000" w:themeColor="text1"/>
          <w:kern w:val="0"/>
          <w:lang w:val="sq-AL"/>
          <w14:ligatures w14:val="none"/>
        </w:rPr>
        <w:t>(</w:t>
      </w:r>
      <w:r w:rsidR="00756844" w:rsidRPr="0063049D">
        <w:rPr>
          <w:rFonts w:ascii="Times New Roman" w:eastAsia="Times New Roman" w:hAnsi="Times New Roman" w:cs="Times New Roman"/>
          <w:b/>
          <w:i/>
          <w:noProof/>
          <w:color w:val="000000" w:themeColor="text1"/>
          <w:kern w:val="0"/>
          <w:lang w:val="sq-AL"/>
          <w14:ligatures w14:val="none"/>
        </w:rPr>
        <w:t xml:space="preserve">nivel </w:t>
      </w:r>
      <w:r w:rsidRPr="0063049D">
        <w:rPr>
          <w:rFonts w:ascii="Times New Roman" w:eastAsia="Times New Roman" w:hAnsi="Times New Roman" w:cs="Times New Roman"/>
          <w:b/>
          <w:i/>
          <w:noProof/>
          <w:color w:val="000000" w:themeColor="text1"/>
          <w:kern w:val="0"/>
          <w:lang w:val="sq-AL"/>
          <w14:ligatures w14:val="none"/>
        </w:rPr>
        <w:t>i ulë</w:t>
      </w:r>
      <w:r w:rsidR="00756844" w:rsidRPr="0063049D">
        <w:rPr>
          <w:rFonts w:ascii="Times New Roman" w:eastAsia="Times New Roman" w:hAnsi="Times New Roman" w:cs="Times New Roman"/>
          <w:b/>
          <w:i/>
          <w:noProof/>
          <w:color w:val="000000" w:themeColor="text1"/>
          <w:kern w:val="0"/>
          <w:lang w:val="sq-AL"/>
          <w14:ligatures w14:val="none"/>
        </w:rPr>
        <w:t>t</w:t>
      </w:r>
      <w:r w:rsidR="00970F7C" w:rsidRPr="00970F7C">
        <w:rPr>
          <w:rFonts w:ascii="Times New Roman" w:eastAsia="Times New Roman" w:hAnsi="Times New Roman" w:cs="Times New Roman"/>
          <w:b/>
          <w:i/>
          <w:noProof/>
          <w:color w:val="000000" w:themeColor="text1"/>
          <w:kern w:val="0"/>
          <w:lang w:val="sq-AL"/>
          <w14:ligatures w14:val="none"/>
        </w:rPr>
        <w:t xml:space="preserve"> </w:t>
      </w:r>
      <w:r w:rsidR="00970F7C" w:rsidRPr="0063049D">
        <w:rPr>
          <w:rFonts w:ascii="Times New Roman" w:eastAsia="Times New Roman" w:hAnsi="Times New Roman" w:cs="Times New Roman"/>
          <w:b/>
          <w:i/>
          <w:noProof/>
          <w:color w:val="000000" w:themeColor="text1"/>
          <w:kern w:val="0"/>
          <w:lang w:val="sq-AL"/>
          <w14:ligatures w14:val="none"/>
        </w:rPr>
        <w:t>evidence</w:t>
      </w:r>
      <w:r w:rsidRPr="0063049D">
        <w:rPr>
          <w:rFonts w:ascii="Times New Roman" w:eastAsia="Times New Roman" w:hAnsi="Times New Roman" w:cs="Times New Roman"/>
          <w:noProof/>
          <w:color w:val="000000" w:themeColor="text1"/>
          <w:kern w:val="0"/>
          <w:lang w:val="sq-AL"/>
          <w14:ligatures w14:val="none"/>
        </w:rPr>
        <w:t>, koncenz</w:t>
      </w:r>
      <w:r w:rsidR="00756844" w:rsidRPr="0063049D">
        <w:rPr>
          <w:rFonts w:ascii="Times New Roman" w:eastAsia="Times New Roman" w:hAnsi="Times New Roman" w:cs="Times New Roman"/>
          <w:noProof/>
          <w:color w:val="000000" w:themeColor="text1"/>
          <w:kern w:val="0"/>
          <w:lang w:val="sq-AL"/>
          <w14:ligatures w14:val="none"/>
        </w:rPr>
        <w:t>us100%,</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756844"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026E04A2"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H</w:t>
      </w:r>
      <w:r w:rsidR="00756844" w:rsidRPr="0063049D">
        <w:rPr>
          <w:rFonts w:ascii="Times New Roman" w:eastAsia="Times New Roman" w:hAnsi="Times New Roman" w:cs="Times New Roman"/>
          <w:noProof/>
          <w:color w:val="000000" w:themeColor="text1"/>
          <w:kern w:val="0"/>
          <w:lang w:val="sq-AL"/>
          <w14:ligatures w14:val="none"/>
        </w:rPr>
        <w:t>ulumtim</w:t>
      </w:r>
      <w:r w:rsidRPr="0063049D">
        <w:rPr>
          <w:rFonts w:ascii="Times New Roman" w:eastAsia="Times New Roman" w:hAnsi="Times New Roman" w:cs="Times New Roman"/>
          <w:noProof/>
          <w:color w:val="000000" w:themeColor="text1"/>
          <w:kern w:val="0"/>
          <w:lang w:val="sq-AL"/>
          <w14:ligatures w14:val="none"/>
        </w:rPr>
        <w:t>et fillestare pas konfirmimit të</w:t>
      </w:r>
      <w:r w:rsidR="00756844" w:rsidRPr="0063049D">
        <w:rPr>
          <w:rFonts w:ascii="Times New Roman" w:eastAsia="Times New Roman" w:hAnsi="Times New Roman" w:cs="Times New Roman"/>
          <w:noProof/>
          <w:color w:val="000000" w:themeColor="text1"/>
          <w:kern w:val="0"/>
          <w:lang w:val="sq-AL"/>
          <w14:ligatures w14:val="none"/>
        </w:rPr>
        <w:t xml:space="preserve"> an</w:t>
      </w:r>
      <w:r w:rsidR="0031291D" w:rsidRPr="0063049D">
        <w:rPr>
          <w:rFonts w:ascii="Times New Roman" w:eastAsia="Times New Roman" w:hAnsi="Times New Roman" w:cs="Times New Roman"/>
          <w:noProof/>
          <w:color w:val="000000" w:themeColor="text1"/>
          <w:kern w:val="0"/>
          <w:lang w:val="sq-AL"/>
          <w14:ligatures w14:val="none"/>
        </w:rPr>
        <w:t>e</w:t>
      </w:r>
      <w:r w:rsidR="00756844" w:rsidRPr="0063049D">
        <w:rPr>
          <w:rFonts w:ascii="Times New Roman" w:eastAsia="Times New Roman" w:hAnsi="Times New Roman" w:cs="Times New Roman"/>
          <w:noProof/>
          <w:color w:val="000000" w:themeColor="text1"/>
          <w:kern w:val="0"/>
          <w:lang w:val="sq-AL"/>
          <w14:ligatures w14:val="none"/>
        </w:rPr>
        <w:t>mis</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nga mungesa e hekurit p</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rfshijn</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analiz</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n e urin</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s dhe e</w:t>
      </w:r>
      <w:r w:rsidRPr="0063049D">
        <w:rPr>
          <w:rFonts w:ascii="Times New Roman" w:eastAsia="Times New Roman" w:hAnsi="Times New Roman" w:cs="Times New Roman"/>
          <w:noProof/>
          <w:color w:val="000000" w:themeColor="text1"/>
          <w:kern w:val="0"/>
          <w:lang w:val="sq-AL"/>
          <w14:ligatures w14:val="none"/>
        </w:rPr>
        <w:t>k</w:t>
      </w:r>
      <w:r w:rsidR="00756844" w:rsidRPr="0063049D">
        <w:rPr>
          <w:rFonts w:ascii="Times New Roman" w:eastAsia="Times New Roman" w:hAnsi="Times New Roman" w:cs="Times New Roman"/>
          <w:noProof/>
          <w:color w:val="000000" w:themeColor="text1"/>
          <w:kern w:val="0"/>
          <w:lang w:val="sq-AL"/>
          <w14:ligatures w14:val="none"/>
        </w:rPr>
        <w:t>zaminimet gastroskopike (TGI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sip</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rm dhe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posht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m)</w:t>
      </w:r>
      <w:r w:rsidRPr="0063049D">
        <w:rPr>
          <w:rFonts w:ascii="Times New Roman" w:eastAsia="Times New Roman" w:hAnsi="Times New Roman" w:cs="Times New Roman"/>
          <w:noProof/>
          <w:color w:val="000000" w:themeColor="text1"/>
          <w:kern w:val="0"/>
          <w:lang w:val="sq-AL"/>
          <w14:ligatures w14:val="none"/>
        </w:rPr>
        <w:t xml:space="preserve"> </w:t>
      </w:r>
      <w:r w:rsidR="00827464" w:rsidRPr="0063049D">
        <w:rPr>
          <w:rFonts w:ascii="Times New Roman" w:eastAsia="Times New Roman" w:hAnsi="Times New Roman" w:cs="Times New Roman"/>
          <w:noProof/>
          <w:color w:val="000000" w:themeColor="text1"/>
          <w:kern w:val="0"/>
          <w:lang w:val="sq-AL"/>
          <w14:ligatures w14:val="none"/>
        </w:rPr>
        <w:t>(</w:t>
      </w:r>
      <w:r w:rsidR="00756844" w:rsidRPr="0063049D">
        <w:rPr>
          <w:rFonts w:ascii="Times New Roman" w:eastAsia="Times New Roman" w:hAnsi="Times New Roman" w:cs="Times New Roman"/>
          <w:b/>
          <w:i/>
          <w:noProof/>
          <w:color w:val="000000" w:themeColor="text1"/>
          <w:kern w:val="0"/>
          <w:lang w:val="sq-AL"/>
          <w14:ligatures w14:val="none"/>
        </w:rPr>
        <w:t>nivel mesatar evidence</w:t>
      </w:r>
      <w:r w:rsidR="00756844"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756844" w:rsidRPr="0063049D">
        <w:rPr>
          <w:rFonts w:ascii="Times New Roman" w:eastAsia="Times New Roman" w:hAnsi="Times New Roman" w:cs="Times New Roman"/>
          <w:noProof/>
          <w:color w:val="000000" w:themeColor="text1"/>
          <w:kern w:val="0"/>
          <w:lang w:val="sq-AL"/>
          <w14:ligatures w14:val="none"/>
        </w:rPr>
        <w:t>koncensus 85%,</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756844"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51B46689" w14:textId="77777777" w:rsidR="0072363A" w:rsidRPr="0063049D" w:rsidRDefault="0072363A"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Së</w:t>
      </w:r>
      <w:r w:rsidR="00756844" w:rsidRPr="0063049D">
        <w:rPr>
          <w:rFonts w:ascii="Times New Roman" w:eastAsia="Times New Roman" w:hAnsi="Times New Roman" w:cs="Times New Roman"/>
          <w:noProof/>
          <w:color w:val="000000" w:themeColor="text1"/>
          <w:kern w:val="0"/>
          <w:lang w:val="sq-AL"/>
          <w14:ligatures w14:val="none"/>
        </w:rPr>
        <w:t>mundja e Celiakis</w:t>
      </w:r>
      <w:r w:rsidRPr="0063049D">
        <w:rPr>
          <w:rFonts w:ascii="Times New Roman" w:eastAsia="Times New Roman" w:hAnsi="Times New Roman" w:cs="Times New Roman"/>
          <w:noProof/>
          <w:color w:val="000000" w:themeColor="text1"/>
          <w:kern w:val="0"/>
          <w:lang w:val="sq-AL"/>
          <w14:ligatures w14:val="none"/>
        </w:rPr>
        <w:t>ë ë</w:t>
      </w:r>
      <w:r w:rsidR="00756844"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zbuluar n</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3-5%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rasteve me anemi,</w:t>
      </w:r>
      <w:r w:rsidRPr="0063049D">
        <w:rPr>
          <w:rFonts w:ascii="Times New Roman" w:eastAsia="Times New Roman" w:hAnsi="Times New Roman" w:cs="Times New Roman"/>
          <w:noProof/>
          <w:color w:val="000000" w:themeColor="text1"/>
          <w:kern w:val="0"/>
          <w:lang w:val="sq-AL"/>
          <w14:ligatures w14:val="none"/>
        </w:rPr>
        <w:t xml:space="preserve"> prandaj rekomandohet</w:t>
      </w:r>
      <w:r w:rsidR="00756844" w:rsidRPr="0063049D">
        <w:rPr>
          <w:rFonts w:ascii="Times New Roman" w:eastAsia="Times New Roman" w:hAnsi="Times New Roman" w:cs="Times New Roman"/>
          <w:noProof/>
          <w:color w:val="000000" w:themeColor="text1"/>
          <w:kern w:val="0"/>
          <w:lang w:val="sq-AL"/>
          <w14:ligatures w14:val="none"/>
        </w:rPr>
        <w:t xml:space="preserve"> q</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 b</w:t>
      </w:r>
      <w:r w:rsidRPr="0063049D">
        <w:rPr>
          <w:rFonts w:ascii="Times New Roman" w:eastAsia="Times New Roman" w:hAnsi="Times New Roman" w:cs="Times New Roman"/>
          <w:noProof/>
          <w:color w:val="000000" w:themeColor="text1"/>
          <w:kern w:val="0"/>
          <w:lang w:val="sq-AL"/>
          <w14:ligatures w14:val="none"/>
        </w:rPr>
        <w:t>ë</w:t>
      </w:r>
      <w:r w:rsidR="00756844" w:rsidRPr="0063049D">
        <w:rPr>
          <w:rFonts w:ascii="Times New Roman" w:eastAsia="Times New Roman" w:hAnsi="Times New Roman" w:cs="Times New Roman"/>
          <w:noProof/>
          <w:color w:val="000000" w:themeColor="text1"/>
          <w:kern w:val="0"/>
          <w:lang w:val="sq-AL"/>
          <w14:ligatures w14:val="none"/>
        </w:rPr>
        <w:t xml:space="preserve">hen </w:t>
      </w:r>
      <w:r w:rsidR="00561E08" w:rsidRPr="0063049D">
        <w:rPr>
          <w:rFonts w:ascii="Times New Roman" w:eastAsia="Times New Roman" w:hAnsi="Times New Roman" w:cs="Times New Roman"/>
          <w:noProof/>
          <w:color w:val="000000" w:themeColor="text1"/>
          <w:kern w:val="0"/>
          <w:lang w:val="sq-AL"/>
          <w14:ligatures w14:val="none"/>
        </w:rPr>
        <w:t>n</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 xml:space="preserve"> m</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nyr</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 xml:space="preserve"> rutinore </w:t>
      </w:r>
      <w:r w:rsidR="00756844" w:rsidRPr="0063049D">
        <w:rPr>
          <w:rFonts w:ascii="Times New Roman" w:eastAsia="Times New Roman" w:hAnsi="Times New Roman" w:cs="Times New Roman"/>
          <w:noProof/>
          <w:color w:val="000000" w:themeColor="text1"/>
          <w:kern w:val="0"/>
          <w:lang w:val="sq-AL"/>
          <w14:ligatures w14:val="none"/>
        </w:rPr>
        <w:t>testet serologjike</w:t>
      </w:r>
      <w:r w:rsidR="00561E08" w:rsidRPr="0063049D">
        <w:rPr>
          <w:rFonts w:ascii="Times New Roman" w:eastAsia="Times New Roman" w:hAnsi="Times New Roman" w:cs="Times New Roman"/>
          <w:noProof/>
          <w:color w:val="000000" w:themeColor="text1"/>
          <w:kern w:val="0"/>
          <w:lang w:val="sq-AL"/>
          <w14:ligatures w14:val="none"/>
        </w:rPr>
        <w:t xml:space="preserve"> ose </w:t>
      </w:r>
      <w:r w:rsidRPr="0063049D">
        <w:rPr>
          <w:rFonts w:ascii="Times New Roman" w:eastAsia="Times New Roman" w:hAnsi="Times New Roman" w:cs="Times New Roman"/>
          <w:noProof/>
          <w:color w:val="000000" w:themeColor="text1"/>
          <w:kern w:val="0"/>
          <w:lang w:val="sq-AL"/>
          <w14:ligatures w14:val="none"/>
        </w:rPr>
        <w:t>b</w:t>
      </w:r>
      <w:r w:rsidR="00561E08" w:rsidRPr="0063049D">
        <w:rPr>
          <w:rFonts w:ascii="Times New Roman" w:eastAsia="Times New Roman" w:hAnsi="Times New Roman" w:cs="Times New Roman"/>
          <w:noProof/>
          <w:color w:val="000000" w:themeColor="text1"/>
          <w:kern w:val="0"/>
          <w:lang w:val="sq-AL"/>
          <w14:ligatures w14:val="none"/>
        </w:rPr>
        <w:t>iopsia e zorr</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ve t</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 xml:space="preserve"> holla gjat</w:t>
      </w:r>
      <w:r w:rsidRPr="0063049D">
        <w:rPr>
          <w:rFonts w:ascii="Times New Roman" w:eastAsia="Times New Roman" w:hAnsi="Times New Roman" w:cs="Times New Roman"/>
          <w:noProof/>
          <w:color w:val="000000" w:themeColor="text1"/>
          <w:kern w:val="0"/>
          <w:lang w:val="sq-AL"/>
          <w14:ligatures w14:val="none"/>
        </w:rPr>
        <w:t>ë</w:t>
      </w:r>
      <w:r w:rsidR="00561E08" w:rsidRPr="0063049D">
        <w:rPr>
          <w:rFonts w:ascii="Times New Roman" w:eastAsia="Times New Roman" w:hAnsi="Times New Roman" w:cs="Times New Roman"/>
          <w:noProof/>
          <w:color w:val="000000" w:themeColor="text1"/>
          <w:kern w:val="0"/>
          <w:lang w:val="sq-AL"/>
          <w14:ligatures w14:val="none"/>
        </w:rPr>
        <w:t xml:space="preserve"> gastroskopis</w:t>
      </w:r>
      <w:r w:rsidRPr="0063049D">
        <w:rPr>
          <w:rFonts w:ascii="Times New Roman" w:eastAsia="Times New Roman" w:hAnsi="Times New Roman" w:cs="Times New Roman"/>
          <w:noProof/>
          <w:color w:val="000000" w:themeColor="text1"/>
          <w:kern w:val="0"/>
          <w:lang w:val="sq-AL"/>
          <w14:ligatures w14:val="none"/>
        </w:rPr>
        <w:t xml:space="preserve">ë </w:t>
      </w:r>
      <w:r w:rsidR="00561E08" w:rsidRPr="0063049D">
        <w:rPr>
          <w:rFonts w:ascii="Times New Roman" w:eastAsia="Times New Roman" w:hAnsi="Times New Roman" w:cs="Times New Roman"/>
          <w:noProof/>
          <w:color w:val="000000" w:themeColor="text1"/>
          <w:kern w:val="0"/>
          <w:lang w:val="sq-AL"/>
          <w14:ligatures w14:val="none"/>
        </w:rPr>
        <w:t>(</w:t>
      </w:r>
      <w:r w:rsidR="00561E08" w:rsidRPr="0063049D">
        <w:rPr>
          <w:rFonts w:ascii="Times New Roman" w:eastAsia="Times New Roman" w:hAnsi="Times New Roman" w:cs="Times New Roman"/>
          <w:b/>
          <w:i/>
          <w:noProof/>
          <w:color w:val="000000" w:themeColor="text1"/>
          <w:kern w:val="0"/>
          <w:lang w:val="sq-AL"/>
          <w14:ligatures w14:val="none"/>
        </w:rPr>
        <w:t xml:space="preserve">nivel </w:t>
      </w:r>
      <w:r w:rsidR="00970F7C" w:rsidRPr="0063049D">
        <w:rPr>
          <w:rFonts w:ascii="Times New Roman" w:eastAsia="Times New Roman" w:hAnsi="Times New Roman" w:cs="Times New Roman"/>
          <w:b/>
          <w:i/>
          <w:noProof/>
          <w:color w:val="000000" w:themeColor="text1"/>
          <w:kern w:val="0"/>
          <w:lang w:val="sq-AL"/>
          <w14:ligatures w14:val="none"/>
        </w:rPr>
        <w:t xml:space="preserve">i lartë </w:t>
      </w:r>
      <w:r w:rsidR="00561E08" w:rsidRPr="0063049D">
        <w:rPr>
          <w:rFonts w:ascii="Times New Roman" w:eastAsia="Times New Roman" w:hAnsi="Times New Roman" w:cs="Times New Roman"/>
          <w:b/>
          <w:i/>
          <w:noProof/>
          <w:color w:val="000000" w:themeColor="text1"/>
          <w:kern w:val="0"/>
          <w:lang w:val="sq-AL"/>
          <w14:ligatures w14:val="none"/>
        </w:rPr>
        <w:t>evidence</w:t>
      </w:r>
      <w:r w:rsidR="00561E08"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561E08" w:rsidRPr="0063049D">
        <w:rPr>
          <w:rFonts w:ascii="Times New Roman" w:eastAsia="Times New Roman" w:hAnsi="Times New Roman" w:cs="Times New Roman"/>
          <w:noProof/>
          <w:color w:val="000000" w:themeColor="text1"/>
          <w:kern w:val="0"/>
          <w:lang w:val="sq-AL"/>
          <w14:ligatures w14:val="none"/>
        </w:rPr>
        <w:t>koncensus 84%,</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561E08"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10CE6BA5" w14:textId="77777777" w:rsidR="0072363A" w:rsidRPr="0063049D" w:rsidRDefault="00561E08"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Mosha,</w:t>
      </w:r>
      <w:r w:rsidR="0072363A"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gjinia,</w:t>
      </w:r>
      <w:r w:rsidR="0072363A"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koncentrimi i Hb,</w:t>
      </w:r>
      <w:r w:rsidR="0072363A"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MCV jan</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tregues t</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riskut t</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malinjiteteve t</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TGI n</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individ</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t me anemi nga mungesa e hekurit.</w:t>
      </w:r>
      <w:r w:rsidR="0072363A"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Kjo tregon se risku i malinjiteteve ne munges</w:t>
      </w:r>
      <w:r w:rsidR="0072363A"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hekuri pa anemi eshte i ul</w:t>
      </w:r>
      <w:r w:rsidR="0072363A" w:rsidRPr="0063049D">
        <w:rPr>
          <w:rFonts w:ascii="Times New Roman" w:eastAsia="Times New Roman" w:hAnsi="Times New Roman" w:cs="Times New Roman"/>
          <w:noProof/>
          <w:color w:val="000000" w:themeColor="text1"/>
          <w:kern w:val="0"/>
          <w:lang w:val="sq-AL"/>
          <w14:ligatures w14:val="none"/>
        </w:rPr>
        <w:t xml:space="preserve">ët </w:t>
      </w:r>
      <w:r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b/>
          <w:i/>
          <w:noProof/>
          <w:color w:val="000000" w:themeColor="text1"/>
          <w:kern w:val="0"/>
          <w:lang w:val="sq-AL"/>
          <w14:ligatures w14:val="none"/>
        </w:rPr>
        <w:t>nivel i lart</w:t>
      </w:r>
      <w:r w:rsidR="0072363A" w:rsidRPr="0063049D">
        <w:rPr>
          <w:rFonts w:ascii="Times New Roman" w:eastAsia="Times New Roman" w:hAnsi="Times New Roman" w:cs="Times New Roman"/>
          <w:b/>
          <w:i/>
          <w:noProof/>
          <w:color w:val="000000" w:themeColor="text1"/>
          <w:kern w:val="0"/>
          <w:lang w:val="sq-AL"/>
          <w14:ligatures w14:val="none"/>
        </w:rPr>
        <w:t>ë</w:t>
      </w:r>
      <w:r w:rsidRPr="0063049D">
        <w:rPr>
          <w:rFonts w:ascii="Times New Roman" w:eastAsia="Times New Roman" w:hAnsi="Times New Roman" w:cs="Times New Roman"/>
          <w:b/>
          <w:i/>
          <w:noProof/>
          <w:color w:val="000000" w:themeColor="text1"/>
          <w:kern w:val="0"/>
          <w:lang w:val="sq-AL"/>
          <w14:ligatures w14:val="none"/>
        </w:rPr>
        <w:t xml:space="preserve"> evidence</w:t>
      </w:r>
      <w:r w:rsidRPr="0063049D">
        <w:rPr>
          <w:rFonts w:ascii="Times New Roman" w:eastAsia="Times New Roman" w:hAnsi="Times New Roman" w:cs="Times New Roman"/>
          <w:noProof/>
          <w:color w:val="000000" w:themeColor="text1"/>
          <w:kern w:val="0"/>
          <w:lang w:val="sq-AL"/>
          <w14:ligatures w14:val="none"/>
        </w:rPr>
        <w:t>,</w:t>
      </w:r>
      <w:r w:rsidR="0072363A" w:rsidRPr="0063049D">
        <w:rPr>
          <w:rFonts w:ascii="Times New Roman" w:eastAsia="Times New Roman" w:hAnsi="Times New Roman" w:cs="Times New Roman"/>
          <w:noProof/>
          <w:color w:val="000000" w:themeColor="text1"/>
          <w:kern w:val="0"/>
          <w:lang w:val="sq-AL"/>
          <w14:ligatures w14:val="none"/>
        </w:rPr>
        <w:t xml:space="preserve"> koncensus 92%,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Pr="0063049D">
        <w:rPr>
          <w:rFonts w:ascii="Times New Roman" w:eastAsia="Times New Roman" w:hAnsi="Times New Roman" w:cs="Times New Roman"/>
          <w:noProof/>
          <w:color w:val="000000" w:themeColor="text1"/>
          <w:kern w:val="0"/>
          <w:lang w:val="sq-AL"/>
          <w14:ligatures w14:val="none"/>
        </w:rPr>
        <w:t>)</w:t>
      </w:r>
      <w:r w:rsidR="0072363A" w:rsidRPr="0063049D">
        <w:rPr>
          <w:rFonts w:ascii="Times New Roman" w:eastAsia="Times New Roman" w:hAnsi="Times New Roman" w:cs="Times New Roman"/>
          <w:noProof/>
          <w:color w:val="000000" w:themeColor="text1"/>
          <w:kern w:val="0"/>
          <w:lang w:val="sq-AL"/>
          <w14:ligatures w14:val="none"/>
        </w:rPr>
        <w:t xml:space="preserve">. </w:t>
      </w:r>
    </w:p>
    <w:p w14:paraId="5A044333" w14:textId="77777777" w:rsidR="007028DC" w:rsidRPr="0063049D" w:rsidRDefault="0072363A" w:rsidP="005C2476">
      <w:pPr>
        <w:pStyle w:val="ListParagraph"/>
        <w:numPr>
          <w:ilvl w:val="0"/>
          <w:numId w:val="3"/>
        </w:numPr>
        <w:shd w:val="clear" w:color="auto" w:fill="FFFFFF"/>
        <w:spacing w:after="240" w:line="240" w:lineRule="auto"/>
        <w:ind w:left="284" w:right="-138"/>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Ek</w:t>
      </w:r>
      <w:r w:rsidR="007028DC" w:rsidRPr="0063049D">
        <w:rPr>
          <w:rFonts w:ascii="Times New Roman" w:eastAsia="Times New Roman" w:hAnsi="Times New Roman" w:cs="Times New Roman"/>
          <w:noProof/>
          <w:color w:val="000000" w:themeColor="text1"/>
          <w:kern w:val="0"/>
          <w:lang w:val="sq-AL"/>
          <w14:ligatures w14:val="none"/>
        </w:rPr>
        <w:t>zaminimi imunokimik i fecesit t</w:t>
      </w:r>
      <w:r w:rsidRPr="0063049D">
        <w:rPr>
          <w:rFonts w:ascii="Times New Roman" w:eastAsia="Times New Roman" w:hAnsi="Times New Roman" w:cs="Times New Roman"/>
          <w:noProof/>
          <w:color w:val="000000" w:themeColor="text1"/>
          <w:kern w:val="0"/>
          <w:lang w:val="sq-AL"/>
          <w14:ligatures w14:val="none"/>
        </w:rPr>
        <w:t>e</w:t>
      </w:r>
      <w:r w:rsidR="007028DC" w:rsidRPr="0063049D">
        <w:rPr>
          <w:rFonts w:ascii="Times New Roman" w:eastAsia="Times New Roman" w:hAnsi="Times New Roman" w:cs="Times New Roman"/>
          <w:noProof/>
          <w:color w:val="000000" w:themeColor="text1"/>
          <w:kern w:val="0"/>
          <w:lang w:val="sq-AL"/>
          <w14:ligatures w14:val="none"/>
        </w:rPr>
        <w:t xml:space="preserve"> pacient</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t me anemi nga mungesa e hekurit kosiderohet si nj</w:t>
      </w:r>
      <w:r w:rsidR="00D15AB7"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 xml:space="preserve"> </w:t>
      </w:r>
      <w:r w:rsidR="007028DC" w:rsidRPr="0063049D">
        <w:rPr>
          <w:rFonts w:ascii="Times New Roman" w:eastAsia="Times New Roman" w:hAnsi="Times New Roman" w:cs="Times New Roman"/>
          <w:b/>
          <w:i/>
          <w:noProof/>
          <w:color w:val="000000" w:themeColor="text1"/>
          <w:kern w:val="0"/>
          <w:lang w:val="sq-AL"/>
          <w14:ligatures w14:val="none"/>
        </w:rPr>
        <w:t>nivel i ul</w:t>
      </w:r>
      <w:r w:rsidR="00D15AB7" w:rsidRPr="0063049D">
        <w:rPr>
          <w:rFonts w:ascii="Times New Roman" w:eastAsia="Times New Roman" w:hAnsi="Times New Roman" w:cs="Times New Roman"/>
          <w:b/>
          <w:i/>
          <w:noProof/>
          <w:color w:val="000000" w:themeColor="text1"/>
          <w:kern w:val="0"/>
          <w:lang w:val="sq-AL"/>
          <w14:ligatures w14:val="none"/>
        </w:rPr>
        <w:t>ë</w:t>
      </w:r>
      <w:r w:rsidR="007028DC" w:rsidRPr="0063049D">
        <w:rPr>
          <w:rFonts w:ascii="Times New Roman" w:eastAsia="Times New Roman" w:hAnsi="Times New Roman" w:cs="Times New Roman"/>
          <w:b/>
          <w:i/>
          <w:noProof/>
          <w:color w:val="000000" w:themeColor="text1"/>
          <w:kern w:val="0"/>
          <w:lang w:val="sq-AL"/>
          <w14:ligatures w14:val="none"/>
        </w:rPr>
        <w:t>t evidence</w:t>
      </w:r>
      <w:r w:rsidR="007028DC" w:rsidRPr="0063049D">
        <w:rPr>
          <w:rFonts w:ascii="Times New Roman" w:eastAsia="Times New Roman" w:hAnsi="Times New Roman" w:cs="Times New Roman"/>
          <w:noProof/>
          <w:color w:val="000000" w:themeColor="text1"/>
          <w:kern w:val="0"/>
          <w:lang w:val="sq-AL"/>
          <w14:ligatures w14:val="none"/>
        </w:rPr>
        <w:t>,</w:t>
      </w:r>
      <w:r w:rsidR="00D15AB7" w:rsidRPr="0063049D">
        <w:rPr>
          <w:rFonts w:ascii="Times New Roman" w:eastAsia="Times New Roman" w:hAnsi="Times New Roman" w:cs="Times New Roman"/>
          <w:noProof/>
          <w:color w:val="000000" w:themeColor="text1"/>
          <w:kern w:val="0"/>
          <w:lang w:val="sq-AL"/>
          <w14:ligatures w14:val="none"/>
        </w:rPr>
        <w:t xml:space="preserve"> </w:t>
      </w:r>
      <w:r w:rsidR="007028DC" w:rsidRPr="0063049D">
        <w:rPr>
          <w:rFonts w:ascii="Times New Roman" w:eastAsia="Times New Roman" w:hAnsi="Times New Roman" w:cs="Times New Roman"/>
          <w:noProof/>
          <w:color w:val="000000" w:themeColor="text1"/>
          <w:kern w:val="0"/>
          <w:lang w:val="sq-AL"/>
          <w14:ligatures w14:val="none"/>
        </w:rPr>
        <w:t>koncensus 100%,</w:t>
      </w:r>
      <w:r w:rsidR="00D15AB7"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DA2C5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7028DC" w:rsidRPr="0063049D">
        <w:rPr>
          <w:rFonts w:ascii="Times New Roman" w:eastAsia="Times New Roman" w:hAnsi="Times New Roman" w:cs="Times New Roman"/>
          <w:noProof/>
          <w:color w:val="000000" w:themeColor="text1"/>
          <w:kern w:val="0"/>
          <w:lang w:val="sq-AL"/>
          <w14:ligatures w14:val="none"/>
        </w:rPr>
        <w:t>)</w:t>
      </w:r>
      <w:r w:rsidR="00D15AB7" w:rsidRPr="0063049D">
        <w:rPr>
          <w:rFonts w:ascii="Times New Roman" w:eastAsia="Times New Roman" w:hAnsi="Times New Roman" w:cs="Times New Roman"/>
          <w:noProof/>
          <w:color w:val="000000" w:themeColor="text1"/>
          <w:kern w:val="0"/>
          <w:lang w:val="sq-AL"/>
          <w14:ligatures w14:val="none"/>
        </w:rPr>
        <w:t>.</w:t>
      </w:r>
    </w:p>
    <w:p w14:paraId="7092E673" w14:textId="77777777" w:rsidR="004B220F" w:rsidRPr="0063049D" w:rsidRDefault="004B220F" w:rsidP="002D76BE">
      <w:pPr>
        <w:shd w:val="clear" w:color="auto" w:fill="FFFFFF"/>
        <w:spacing w:after="0" w:line="240" w:lineRule="auto"/>
        <w:ind w:right="-138"/>
        <w:jc w:val="both"/>
        <w:rPr>
          <w:rFonts w:ascii="Times New Roman" w:eastAsia="Times New Roman" w:hAnsi="Times New Roman" w:cs="Times New Roman"/>
          <w:b/>
          <w:bCs/>
          <w:noProof/>
          <w:kern w:val="0"/>
          <w:sz w:val="24"/>
          <w:szCs w:val="24"/>
          <w:lang w:val="sq-AL"/>
          <w14:ligatures w14:val="none"/>
        </w:rPr>
      </w:pPr>
    </w:p>
    <w:p w14:paraId="4E9FAB55" w14:textId="77777777" w:rsidR="009B3BF7" w:rsidRPr="0063049D" w:rsidRDefault="009B3BF7">
      <w:pPr>
        <w:rPr>
          <w:rFonts w:ascii="Times New Roman" w:eastAsia="Times New Roman" w:hAnsi="Times New Roman" w:cs="Times New Roman"/>
          <w:b/>
          <w:bCs/>
          <w:noProof/>
          <w:kern w:val="0"/>
          <w:sz w:val="24"/>
          <w:szCs w:val="24"/>
          <w:lang w:val="sq-AL"/>
          <w14:ligatures w14:val="none"/>
        </w:rPr>
      </w:pPr>
      <w:r w:rsidRPr="0063049D">
        <w:rPr>
          <w:rFonts w:ascii="Times New Roman" w:eastAsia="Times New Roman" w:hAnsi="Times New Roman" w:cs="Times New Roman"/>
          <w:b/>
          <w:bCs/>
          <w:noProof/>
          <w:kern w:val="0"/>
          <w:sz w:val="24"/>
          <w:szCs w:val="24"/>
          <w:lang w:val="sq-AL"/>
          <w14:ligatures w14:val="none"/>
        </w:rPr>
        <w:br w:type="page"/>
      </w:r>
    </w:p>
    <w:p w14:paraId="5E7CC8E6" w14:textId="77777777" w:rsidR="007028DC" w:rsidRPr="0063049D" w:rsidRDefault="00DA2C5F" w:rsidP="004339E3">
      <w:pPr>
        <w:pStyle w:val="Heading2"/>
        <w:spacing w:after="120"/>
        <w:rPr>
          <w:rFonts w:ascii="Times New Roman" w:eastAsia="Times New Roman" w:hAnsi="Times New Roman" w:cs="Times New Roman"/>
          <w:noProof/>
          <w:lang w:val="sq-AL"/>
        </w:rPr>
      </w:pPr>
      <w:bookmarkStart w:id="17" w:name="_Toc184804417"/>
      <w:r w:rsidRPr="0063049D">
        <w:rPr>
          <w:rFonts w:ascii="Times New Roman" w:eastAsia="Times New Roman" w:hAnsi="Times New Roman" w:cs="Times New Roman"/>
          <w:noProof/>
          <w:lang w:val="sq-AL"/>
        </w:rPr>
        <w:lastRenderedPageBreak/>
        <w:t xml:space="preserve">6.2. </w:t>
      </w:r>
      <w:r w:rsidR="007028DC" w:rsidRPr="0063049D">
        <w:rPr>
          <w:rFonts w:ascii="Times New Roman" w:eastAsia="Times New Roman" w:hAnsi="Times New Roman" w:cs="Times New Roman"/>
          <w:noProof/>
          <w:lang w:val="sq-AL"/>
        </w:rPr>
        <w:t xml:space="preserve">Situata </w:t>
      </w:r>
      <w:r w:rsidR="001E6003" w:rsidRPr="0063049D">
        <w:rPr>
          <w:rFonts w:ascii="Times New Roman" w:eastAsia="Times New Roman" w:hAnsi="Times New Roman" w:cs="Times New Roman"/>
          <w:noProof/>
          <w:lang w:val="sq-AL"/>
        </w:rPr>
        <w:t>speciale</w:t>
      </w:r>
      <w:r w:rsidR="00C526D6" w:rsidRPr="0063049D">
        <w:rPr>
          <w:rFonts w:ascii="Times New Roman" w:eastAsia="Times New Roman" w:hAnsi="Times New Roman" w:cs="Times New Roman"/>
          <w:noProof/>
          <w:lang w:val="sq-AL"/>
        </w:rPr>
        <w:t xml:space="preserve"> </w:t>
      </w:r>
      <w:r w:rsidR="007028DC" w:rsidRPr="0063049D">
        <w:rPr>
          <w:rFonts w:ascii="Times New Roman" w:eastAsia="Times New Roman" w:hAnsi="Times New Roman" w:cs="Times New Roman"/>
          <w:noProof/>
          <w:lang w:val="sq-AL"/>
        </w:rPr>
        <w:t>- femra t</w:t>
      </w:r>
      <w:r w:rsidR="00C526D6" w:rsidRPr="0063049D">
        <w:rPr>
          <w:rFonts w:ascii="Times New Roman" w:eastAsia="Times New Roman" w:hAnsi="Times New Roman" w:cs="Times New Roman"/>
          <w:noProof/>
          <w:lang w:val="sq-AL"/>
        </w:rPr>
        <w:t>ë</w:t>
      </w:r>
      <w:r w:rsidR="007028DC" w:rsidRPr="0063049D">
        <w:rPr>
          <w:rFonts w:ascii="Times New Roman" w:eastAsia="Times New Roman" w:hAnsi="Times New Roman" w:cs="Times New Roman"/>
          <w:noProof/>
          <w:lang w:val="sq-AL"/>
        </w:rPr>
        <w:t xml:space="preserve"> reja</w:t>
      </w:r>
      <w:bookmarkEnd w:id="17"/>
    </w:p>
    <w:p w14:paraId="74340468" w14:textId="77777777" w:rsidR="00E1675B" w:rsidRPr="0063049D" w:rsidRDefault="004B100B" w:rsidP="004339E3">
      <w:pPr>
        <w:shd w:val="clear" w:color="auto" w:fill="FFFFFF"/>
        <w:spacing w:after="120" w:line="240" w:lineRule="auto"/>
        <w:ind w:right="-136"/>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Prevalenca e anemis</w:t>
      </w:r>
      <w:r w:rsidR="00D15AB7" w:rsidRPr="0063049D">
        <w:rPr>
          <w:rFonts w:ascii="Times New Roman" w:eastAsia="Times New Roman" w:hAnsi="Times New Roman" w:cs="Times New Roman"/>
          <w:noProof/>
          <w:kern w:val="0"/>
          <w:lang w:val="sq-AL"/>
          <w14:ligatures w14:val="none"/>
        </w:rPr>
        <w:t>ë te femrat e shë</w:t>
      </w:r>
      <w:r w:rsidRPr="0063049D">
        <w:rPr>
          <w:rFonts w:ascii="Times New Roman" w:eastAsia="Times New Roman" w:hAnsi="Times New Roman" w:cs="Times New Roman"/>
          <w:noProof/>
          <w:kern w:val="0"/>
          <w:lang w:val="sq-AL"/>
          <w14:ligatures w14:val="none"/>
        </w:rPr>
        <w:t>ndosha n</w:t>
      </w:r>
      <w:r w:rsidR="00D15AB7" w:rsidRPr="0063049D">
        <w:rPr>
          <w:rFonts w:ascii="Times New Roman" w:eastAsia="Times New Roman" w:hAnsi="Times New Roman" w:cs="Times New Roman"/>
          <w:noProof/>
          <w:kern w:val="0"/>
          <w:lang w:val="sq-AL"/>
          <w14:ligatures w14:val="none"/>
        </w:rPr>
        <w:t>ë periudhë</w:t>
      </w:r>
      <w:r w:rsidRPr="0063049D">
        <w:rPr>
          <w:rFonts w:ascii="Times New Roman" w:eastAsia="Times New Roman" w:hAnsi="Times New Roman" w:cs="Times New Roman"/>
          <w:noProof/>
          <w:kern w:val="0"/>
          <w:lang w:val="sq-AL"/>
          <w14:ligatures w14:val="none"/>
        </w:rPr>
        <w:t>n e rritjes dhe premenopa</w:t>
      </w:r>
      <w:r w:rsidR="00D15AB7" w:rsidRPr="0063049D">
        <w:rPr>
          <w:rFonts w:ascii="Times New Roman" w:eastAsia="Times New Roman" w:hAnsi="Times New Roman" w:cs="Times New Roman"/>
          <w:noProof/>
          <w:kern w:val="0"/>
          <w:lang w:val="sq-AL"/>
          <w14:ligatures w14:val="none"/>
        </w:rPr>
        <w:t>uzë</w:t>
      </w:r>
      <w:r w:rsidRPr="0063049D">
        <w:rPr>
          <w:rFonts w:ascii="Times New Roman" w:eastAsia="Times New Roman" w:hAnsi="Times New Roman" w:cs="Times New Roman"/>
          <w:noProof/>
          <w:kern w:val="0"/>
          <w:lang w:val="sq-AL"/>
          <w14:ligatures w14:val="none"/>
        </w:rPr>
        <w:t xml:space="preserve">s </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sht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diku 5-12% 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rasteve dhe n</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fakt paraqet nj</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kombinim 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humbjes me CM ose kufizimeve dietale ose k</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rkesave 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shtuara p</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r hekur gjat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shta</w:t>
      </w:r>
      <w:r w:rsidR="00D15AB7" w:rsidRPr="0063049D">
        <w:rPr>
          <w:rFonts w:ascii="Times New Roman" w:eastAsia="Times New Roman" w:hAnsi="Times New Roman" w:cs="Times New Roman"/>
          <w:noProof/>
          <w:kern w:val="0"/>
          <w:lang w:val="sq-AL"/>
          <w14:ligatures w14:val="none"/>
        </w:rPr>
        <w:t>t</w:t>
      </w:r>
      <w:r w:rsidRPr="0063049D">
        <w:rPr>
          <w:rFonts w:ascii="Times New Roman" w:eastAsia="Times New Roman" w:hAnsi="Times New Roman" w:cs="Times New Roman"/>
          <w:noProof/>
          <w:kern w:val="0"/>
          <w:lang w:val="sq-AL"/>
          <w14:ligatures w14:val="none"/>
        </w:rPr>
        <w:t>z</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nis</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ose gjidh</w:t>
      </w:r>
      <w:r w:rsidR="00D15AB7" w:rsidRPr="0063049D">
        <w:rPr>
          <w:rFonts w:ascii="Times New Roman" w:eastAsia="Times New Roman" w:hAnsi="Times New Roman" w:cs="Times New Roman"/>
          <w:noProof/>
          <w:kern w:val="0"/>
          <w:lang w:val="sq-AL"/>
          <w14:ligatures w14:val="none"/>
        </w:rPr>
        <w:t>ënies. Në</w:t>
      </w:r>
      <w:r w:rsidRPr="0063049D">
        <w:rPr>
          <w:rFonts w:ascii="Times New Roman" w:eastAsia="Times New Roman" w:hAnsi="Times New Roman" w:cs="Times New Roman"/>
          <w:noProof/>
          <w:kern w:val="0"/>
          <w:lang w:val="sq-AL"/>
          <w14:ligatures w14:val="none"/>
        </w:rPr>
        <w:t xml:space="preserve"> p</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rgjith</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si e</w:t>
      </w:r>
      <w:r w:rsidR="00D15AB7" w:rsidRPr="0063049D">
        <w:rPr>
          <w:rFonts w:ascii="Times New Roman" w:eastAsia="Times New Roman" w:hAnsi="Times New Roman" w:cs="Times New Roman"/>
          <w:noProof/>
          <w:kern w:val="0"/>
          <w:lang w:val="sq-AL"/>
          <w14:ligatures w14:val="none"/>
        </w:rPr>
        <w:t>k</w:t>
      </w:r>
      <w:r w:rsidRPr="0063049D">
        <w:rPr>
          <w:rFonts w:ascii="Times New Roman" w:eastAsia="Times New Roman" w:hAnsi="Times New Roman" w:cs="Times New Roman"/>
          <w:noProof/>
          <w:kern w:val="0"/>
          <w:lang w:val="sq-AL"/>
          <w14:ligatures w14:val="none"/>
        </w:rPr>
        <w:t>zaminimet endoskopike 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TGI nuk jan</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indikacion </w:t>
      </w:r>
      <w:r w:rsidR="00D15AB7" w:rsidRPr="0063049D">
        <w:rPr>
          <w:rFonts w:ascii="Times New Roman" w:eastAsia="Times New Roman" w:hAnsi="Times New Roman" w:cs="Times New Roman"/>
          <w:noProof/>
          <w:kern w:val="0"/>
          <w:lang w:val="sq-AL"/>
          <w14:ligatures w14:val="none"/>
        </w:rPr>
        <w:t>i</w:t>
      </w:r>
      <w:r w:rsidRPr="0063049D">
        <w:rPr>
          <w:rFonts w:ascii="Times New Roman" w:eastAsia="Times New Roman" w:hAnsi="Times New Roman" w:cs="Times New Roman"/>
          <w:noProof/>
          <w:kern w:val="0"/>
          <w:lang w:val="sq-AL"/>
          <w14:ligatures w14:val="none"/>
        </w:rPr>
        <w:t xml:space="preserve"> domosdosh</w:t>
      </w:r>
      <w:r w:rsidR="00D15AB7" w:rsidRPr="0063049D">
        <w:rPr>
          <w:rFonts w:ascii="Times New Roman" w:eastAsia="Times New Roman" w:hAnsi="Times New Roman" w:cs="Times New Roman"/>
          <w:noProof/>
          <w:kern w:val="0"/>
          <w:lang w:val="sq-AL"/>
          <w14:ligatures w14:val="none"/>
        </w:rPr>
        <w:t>ëm pë</w:t>
      </w:r>
      <w:r w:rsidRPr="0063049D">
        <w:rPr>
          <w:rFonts w:ascii="Times New Roman" w:eastAsia="Times New Roman" w:hAnsi="Times New Roman" w:cs="Times New Roman"/>
          <w:noProof/>
          <w:kern w:val="0"/>
          <w:lang w:val="sq-AL"/>
          <w14:ligatures w14:val="none"/>
        </w:rPr>
        <w:t>rve</w:t>
      </w:r>
      <w:r w:rsidR="00D15AB7" w:rsidRPr="0063049D">
        <w:rPr>
          <w:rFonts w:ascii="Times New Roman" w:eastAsia="Times New Roman" w:hAnsi="Times New Roman" w:cs="Times New Roman"/>
          <w:noProof/>
          <w:kern w:val="0"/>
          <w:lang w:val="sq-AL"/>
          <w14:ligatures w14:val="none"/>
        </w:rPr>
        <w:t>ç</w:t>
      </w:r>
      <w:r w:rsidRPr="0063049D">
        <w:rPr>
          <w:rFonts w:ascii="Times New Roman" w:eastAsia="Times New Roman" w:hAnsi="Times New Roman" w:cs="Times New Roman"/>
          <w:noProof/>
          <w:kern w:val="0"/>
          <w:lang w:val="sq-AL"/>
          <w14:ligatures w14:val="none"/>
        </w:rPr>
        <w:t xml:space="preserve"> n</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rastet </w:t>
      </w:r>
      <w:r w:rsidR="00E1675B" w:rsidRPr="0063049D">
        <w:rPr>
          <w:rFonts w:ascii="Times New Roman" w:eastAsia="Times New Roman" w:hAnsi="Times New Roman" w:cs="Times New Roman"/>
          <w:noProof/>
          <w:kern w:val="0"/>
          <w:lang w:val="sq-AL"/>
          <w14:ligatures w14:val="none"/>
        </w:rPr>
        <w:t>si:</w:t>
      </w:r>
    </w:p>
    <w:p w14:paraId="0A99F65B" w14:textId="77777777" w:rsidR="006A0AF1" w:rsidRPr="0063049D" w:rsidRDefault="00E1675B" w:rsidP="006A0AF1">
      <w:pPr>
        <w:shd w:val="clear" w:color="auto" w:fill="FFFFFF"/>
        <w:spacing w:after="120" w:line="240" w:lineRule="auto"/>
        <w:ind w:right="-136" w:firstLine="425"/>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 mosha mbi 50 vje</w:t>
      </w:r>
      <w:r w:rsidR="00D15AB7" w:rsidRPr="0063049D">
        <w:rPr>
          <w:rFonts w:ascii="Times New Roman" w:eastAsia="Times New Roman" w:hAnsi="Times New Roman" w:cs="Times New Roman"/>
          <w:noProof/>
          <w:kern w:val="0"/>
          <w:lang w:val="sq-AL"/>
          <w14:ligatures w14:val="none"/>
        </w:rPr>
        <w:t xml:space="preserve">ç </w:t>
      </w:r>
      <w:r w:rsidRPr="0063049D">
        <w:rPr>
          <w:rFonts w:ascii="Times New Roman" w:eastAsia="Times New Roman" w:hAnsi="Times New Roman" w:cs="Times New Roman"/>
          <w:noProof/>
          <w:kern w:val="0"/>
          <w:lang w:val="sq-AL"/>
          <w14:ligatures w14:val="none"/>
        </w:rPr>
        <w:t>(p</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r shkak t</w:t>
      </w:r>
      <w:r w:rsidR="00D15AB7"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rrezikut nga malinjitetet</w:t>
      </w:r>
      <w:r w:rsidR="00D15AB7" w:rsidRPr="0063049D">
        <w:rPr>
          <w:rFonts w:ascii="Times New Roman" w:eastAsia="Times New Roman" w:hAnsi="Times New Roman" w:cs="Times New Roman"/>
          <w:noProof/>
          <w:kern w:val="0"/>
          <w:lang w:val="sq-AL"/>
          <w14:ligatures w14:val="none"/>
        </w:rPr>
        <w:t>);</w:t>
      </w:r>
    </w:p>
    <w:p w14:paraId="4F8CBC2D" w14:textId="77777777" w:rsidR="006A0AF1" w:rsidRPr="0063049D" w:rsidRDefault="006A0AF1" w:rsidP="006A0AF1">
      <w:pPr>
        <w:shd w:val="clear" w:color="auto" w:fill="FFFFFF"/>
        <w:spacing w:after="120" w:line="240" w:lineRule="auto"/>
        <w:ind w:right="-136" w:firstLine="425"/>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 xml:space="preserve">- </w:t>
      </w:r>
      <w:r w:rsidR="00E1675B" w:rsidRPr="0063049D">
        <w:rPr>
          <w:rFonts w:ascii="Times New Roman" w:eastAsia="Times New Roman" w:hAnsi="Times New Roman" w:cs="Times New Roman"/>
          <w:noProof/>
          <w:kern w:val="0"/>
          <w:lang w:val="sq-AL"/>
          <w14:ligatures w14:val="none"/>
        </w:rPr>
        <w:t>rastet kur nuk kemi anamnez</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 xml:space="preserve"> po</w:t>
      </w:r>
      <w:r w:rsidR="00D15AB7" w:rsidRPr="0063049D">
        <w:rPr>
          <w:rFonts w:ascii="Times New Roman" w:eastAsia="Times New Roman" w:hAnsi="Times New Roman" w:cs="Times New Roman"/>
          <w:noProof/>
          <w:kern w:val="0"/>
          <w:lang w:val="sq-AL"/>
          <w14:ligatures w14:val="none"/>
        </w:rPr>
        <w:t>z</w:t>
      </w:r>
      <w:r w:rsidR="00E1675B" w:rsidRPr="0063049D">
        <w:rPr>
          <w:rFonts w:ascii="Times New Roman" w:eastAsia="Times New Roman" w:hAnsi="Times New Roman" w:cs="Times New Roman"/>
          <w:noProof/>
          <w:kern w:val="0"/>
          <w:lang w:val="sq-AL"/>
          <w14:ligatures w14:val="none"/>
        </w:rPr>
        <w:t>itive p</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r gjakderdhje me CM (si psh</w:t>
      </w:r>
      <w:r w:rsidR="001E043C" w:rsidRPr="0063049D">
        <w:rPr>
          <w:rFonts w:ascii="Times New Roman" w:eastAsia="Times New Roman" w:hAnsi="Times New Roman" w:cs="Times New Roman"/>
          <w:noProof/>
          <w:kern w:val="0"/>
          <w:lang w:val="sq-AL"/>
          <w14:ligatures w14:val="none"/>
        </w:rPr>
        <w:t>., gjendjet</w:t>
      </w:r>
      <w:r w:rsidR="00D15AB7" w:rsidRPr="0063049D">
        <w:rPr>
          <w:rFonts w:ascii="Times New Roman" w:eastAsia="Times New Roman" w:hAnsi="Times New Roman" w:cs="Times New Roman"/>
          <w:noProof/>
          <w:kern w:val="0"/>
          <w:lang w:val="sq-AL"/>
          <w14:ligatures w14:val="none"/>
        </w:rPr>
        <w:t xml:space="preserve"> </w:t>
      </w:r>
      <w:r w:rsidR="00E1675B" w:rsidRPr="0063049D">
        <w:rPr>
          <w:rFonts w:ascii="Times New Roman" w:eastAsia="Times New Roman" w:hAnsi="Times New Roman" w:cs="Times New Roman"/>
          <w:noProof/>
          <w:kern w:val="0"/>
          <w:lang w:val="sq-AL"/>
          <w14:ligatures w14:val="none"/>
        </w:rPr>
        <w:t>pas histerektomise)</w:t>
      </w:r>
      <w:r w:rsidRPr="0063049D">
        <w:rPr>
          <w:rFonts w:ascii="Times New Roman" w:eastAsia="Times New Roman" w:hAnsi="Times New Roman" w:cs="Times New Roman"/>
          <w:noProof/>
          <w:kern w:val="0"/>
          <w:lang w:val="sq-AL"/>
          <w14:ligatures w14:val="none"/>
        </w:rPr>
        <w:t>;</w:t>
      </w:r>
    </w:p>
    <w:p w14:paraId="651BF040" w14:textId="77777777" w:rsidR="00E1675B" w:rsidRPr="0063049D" w:rsidRDefault="006A0AF1" w:rsidP="006A0AF1">
      <w:pPr>
        <w:shd w:val="clear" w:color="auto" w:fill="FFFFFF"/>
        <w:spacing w:after="240" w:line="240" w:lineRule="auto"/>
        <w:ind w:right="-138" w:firstLine="426"/>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 xml:space="preserve">- </w:t>
      </w:r>
      <w:r w:rsidR="00E1675B" w:rsidRPr="0063049D">
        <w:rPr>
          <w:rFonts w:ascii="Times New Roman" w:eastAsia="Times New Roman" w:hAnsi="Times New Roman" w:cs="Times New Roman"/>
          <w:noProof/>
          <w:kern w:val="0"/>
          <w:lang w:val="sq-AL"/>
          <w14:ligatures w14:val="none"/>
        </w:rPr>
        <w:t>anemia q</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 xml:space="preserve"> p</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rs</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 xml:space="preserve">ritet ose </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sht</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 xml:space="preserve"> rezistente nj</w:t>
      </w:r>
      <w:r w:rsidR="00D15AB7" w:rsidRPr="0063049D">
        <w:rPr>
          <w:rFonts w:ascii="Times New Roman" w:eastAsia="Times New Roman" w:hAnsi="Times New Roman" w:cs="Times New Roman"/>
          <w:noProof/>
          <w:kern w:val="0"/>
          <w:lang w:val="sq-AL"/>
          <w14:ligatures w14:val="none"/>
        </w:rPr>
        <w:t>ë kohë</w:t>
      </w:r>
      <w:r w:rsidR="00E1675B" w:rsidRPr="0063049D">
        <w:rPr>
          <w:rFonts w:ascii="Times New Roman" w:eastAsia="Times New Roman" w:hAnsi="Times New Roman" w:cs="Times New Roman"/>
          <w:noProof/>
          <w:kern w:val="0"/>
          <w:lang w:val="sq-AL"/>
          <w14:ligatures w14:val="none"/>
        </w:rPr>
        <w:t xml:space="preserve"> t</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 xml:space="preserve"> gjat</w:t>
      </w:r>
      <w:r w:rsidR="00D15AB7" w:rsidRPr="0063049D">
        <w:rPr>
          <w:rFonts w:ascii="Times New Roman" w:eastAsia="Times New Roman" w:hAnsi="Times New Roman" w:cs="Times New Roman"/>
          <w:noProof/>
          <w:kern w:val="0"/>
          <w:lang w:val="sq-AL"/>
          <w14:ligatures w14:val="none"/>
        </w:rPr>
        <w:t>ë</w:t>
      </w:r>
      <w:r w:rsidR="00E1675B" w:rsidRPr="0063049D">
        <w:rPr>
          <w:rFonts w:ascii="Times New Roman" w:eastAsia="Times New Roman" w:hAnsi="Times New Roman" w:cs="Times New Roman"/>
          <w:noProof/>
          <w:kern w:val="0"/>
          <w:lang w:val="sq-AL"/>
          <w14:ligatures w14:val="none"/>
        </w:rPr>
        <w:t>.</w:t>
      </w:r>
    </w:p>
    <w:p w14:paraId="7BDCA249" w14:textId="77777777" w:rsidR="004B100B" w:rsidRPr="0063049D" w:rsidRDefault="00E31FB4" w:rsidP="004339E3">
      <w:pPr>
        <w:pStyle w:val="Heading3"/>
        <w:spacing w:after="120"/>
        <w:rPr>
          <w:rFonts w:ascii="Times New Roman" w:eastAsia="Times New Roman" w:hAnsi="Times New Roman" w:cs="Times New Roman"/>
          <w:noProof/>
          <w:lang w:val="sq-AL"/>
        </w:rPr>
      </w:pPr>
      <w:bookmarkStart w:id="18" w:name="_Toc184804418"/>
      <w:r w:rsidRPr="0063049D">
        <w:rPr>
          <w:rFonts w:ascii="Times New Roman" w:eastAsia="Times New Roman" w:hAnsi="Times New Roman" w:cs="Times New Roman"/>
          <w:noProof/>
          <w:lang w:val="sq-AL"/>
        </w:rPr>
        <w:t>6</w:t>
      </w:r>
      <w:r w:rsidR="009B3BF7" w:rsidRPr="0063049D">
        <w:rPr>
          <w:rFonts w:ascii="Times New Roman" w:eastAsia="Times New Roman" w:hAnsi="Times New Roman" w:cs="Times New Roman"/>
          <w:noProof/>
          <w:lang w:val="sq-AL"/>
        </w:rPr>
        <w:t>.2.1. Rekomandim</w:t>
      </w:r>
      <w:bookmarkEnd w:id="18"/>
    </w:p>
    <w:p w14:paraId="5A4ABEF5" w14:textId="77777777" w:rsidR="00D15AB7" w:rsidRPr="0063049D" w:rsidRDefault="00D15AB7" w:rsidP="004339E3">
      <w:pPr>
        <w:pStyle w:val="ListParagraph"/>
        <w:numPr>
          <w:ilvl w:val="0"/>
          <w:numId w:val="3"/>
        </w:numPr>
        <w:shd w:val="clear" w:color="auto" w:fill="FFFFFF"/>
        <w:spacing w:after="12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w:t>
      </w:r>
      <w:r w:rsidR="007028DC" w:rsidRPr="0063049D">
        <w:rPr>
          <w:rFonts w:ascii="Times New Roman" w:eastAsia="Times New Roman" w:hAnsi="Times New Roman" w:cs="Times New Roman"/>
          <w:noProof/>
          <w:color w:val="000000" w:themeColor="text1"/>
          <w:kern w:val="0"/>
          <w:lang w:val="sq-AL"/>
          <w14:ligatures w14:val="none"/>
        </w:rPr>
        <w:t xml:space="preserve">nemia </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 xml:space="preserve"> e shpesht</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 xml:space="preserve"> te femrat e reja p</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r shkat t</w:t>
      </w:r>
      <w:r w:rsidRPr="0063049D">
        <w:rPr>
          <w:rFonts w:ascii="Times New Roman" w:eastAsia="Times New Roman" w:hAnsi="Times New Roman" w:cs="Times New Roman"/>
          <w:noProof/>
          <w:color w:val="000000" w:themeColor="text1"/>
          <w:kern w:val="0"/>
          <w:lang w:val="sq-AL"/>
          <w14:ligatures w14:val="none"/>
        </w:rPr>
        <w:t>ë</w:t>
      </w:r>
      <w:r w:rsidR="007028DC" w:rsidRPr="0063049D">
        <w:rPr>
          <w:rFonts w:ascii="Times New Roman" w:eastAsia="Times New Roman" w:hAnsi="Times New Roman" w:cs="Times New Roman"/>
          <w:noProof/>
          <w:color w:val="000000" w:themeColor="text1"/>
          <w:kern w:val="0"/>
          <w:lang w:val="sq-AL"/>
          <w14:ligatures w14:val="none"/>
        </w:rPr>
        <w:t xml:space="preserve"> humbjeve </w:t>
      </w:r>
      <w:r w:rsidR="002E0E45" w:rsidRPr="0063049D">
        <w:rPr>
          <w:rFonts w:ascii="Times New Roman" w:eastAsia="Times New Roman" w:hAnsi="Times New Roman" w:cs="Times New Roman"/>
          <w:noProof/>
          <w:color w:val="000000" w:themeColor="text1"/>
          <w:kern w:val="0"/>
          <w:lang w:val="sq-AL"/>
          <w14:ligatures w14:val="none"/>
        </w:rPr>
        <w:t>me gjak menstrual,</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shta</w:t>
      </w:r>
      <w:r w:rsidRPr="0063049D">
        <w:rPr>
          <w:rFonts w:ascii="Times New Roman" w:eastAsia="Times New Roman" w:hAnsi="Times New Roman" w:cs="Times New Roman"/>
          <w:noProof/>
          <w:color w:val="000000" w:themeColor="text1"/>
          <w:kern w:val="0"/>
          <w:lang w:val="sq-AL"/>
          <w14:ligatures w14:val="none"/>
        </w:rPr>
        <w:t>t</w:t>
      </w:r>
      <w:r w:rsidR="002E0E45" w:rsidRPr="0063049D">
        <w:rPr>
          <w:rFonts w:ascii="Times New Roman" w:eastAsia="Times New Roman" w:hAnsi="Times New Roman" w:cs="Times New Roman"/>
          <w:noProof/>
          <w:color w:val="000000" w:themeColor="text1"/>
          <w:kern w:val="0"/>
          <w:lang w:val="sq-AL"/>
          <w14:ligatures w14:val="none"/>
        </w:rPr>
        <w:t>z</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nive ose marrjes s</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pak</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t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hekurit me ushqim</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w:t>
      </w:r>
      <w:r w:rsidR="002E0E45" w:rsidRPr="0063049D">
        <w:rPr>
          <w:rFonts w:ascii="Times New Roman" w:eastAsia="Times New Roman" w:hAnsi="Times New Roman" w:cs="Times New Roman"/>
          <w:b/>
          <w:i/>
          <w:noProof/>
          <w:color w:val="000000" w:themeColor="text1"/>
          <w:kern w:val="0"/>
          <w:lang w:val="sq-AL"/>
          <w14:ligatures w14:val="none"/>
        </w:rPr>
        <w:t xml:space="preserve">nivel </w:t>
      </w:r>
      <w:r w:rsidRPr="0063049D">
        <w:rPr>
          <w:rFonts w:ascii="Times New Roman" w:eastAsia="Times New Roman" w:hAnsi="Times New Roman" w:cs="Times New Roman"/>
          <w:b/>
          <w:i/>
          <w:noProof/>
          <w:color w:val="000000" w:themeColor="text1"/>
          <w:kern w:val="0"/>
          <w:lang w:val="sq-AL"/>
          <w14:ligatures w14:val="none"/>
        </w:rPr>
        <w:t>i</w:t>
      </w:r>
      <w:r w:rsidR="002E0E45" w:rsidRPr="0063049D">
        <w:rPr>
          <w:rFonts w:ascii="Times New Roman" w:eastAsia="Times New Roman" w:hAnsi="Times New Roman" w:cs="Times New Roman"/>
          <w:b/>
          <w:i/>
          <w:noProof/>
          <w:color w:val="000000" w:themeColor="text1"/>
          <w:kern w:val="0"/>
          <w:lang w:val="sq-AL"/>
          <w14:ligatures w14:val="none"/>
        </w:rPr>
        <w:t xml:space="preserve"> lart</w:t>
      </w:r>
      <w:r w:rsidRPr="0063049D">
        <w:rPr>
          <w:rFonts w:ascii="Times New Roman" w:eastAsia="Times New Roman" w:hAnsi="Times New Roman" w:cs="Times New Roman"/>
          <w:b/>
          <w:i/>
          <w:noProof/>
          <w:color w:val="000000" w:themeColor="text1"/>
          <w:kern w:val="0"/>
          <w:lang w:val="sq-AL"/>
          <w14:ligatures w14:val="none"/>
        </w:rPr>
        <w:t>ë</w:t>
      </w:r>
      <w:r w:rsidR="002E0E45" w:rsidRPr="0063049D">
        <w:rPr>
          <w:rFonts w:ascii="Times New Roman" w:eastAsia="Times New Roman" w:hAnsi="Times New Roman" w:cs="Times New Roman"/>
          <w:b/>
          <w:i/>
          <w:noProof/>
          <w:color w:val="000000" w:themeColor="text1"/>
          <w:kern w:val="0"/>
          <w:lang w:val="sq-AL"/>
          <w14:ligatures w14:val="none"/>
        </w:rPr>
        <w:t xml:space="preserve"> evidence</w:t>
      </w:r>
      <w:r w:rsidR="002E0E45"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koncensus 85%,</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2E0E45"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008CA156" w14:textId="77777777" w:rsidR="00F817BD" w:rsidRPr="0063049D" w:rsidRDefault="00D15AB7" w:rsidP="004339E3">
      <w:pPr>
        <w:pStyle w:val="ListParagraph"/>
        <w:numPr>
          <w:ilvl w:val="0"/>
          <w:numId w:val="3"/>
        </w:numPr>
        <w:shd w:val="clear" w:color="auto" w:fill="FFFFFF"/>
        <w:spacing w:after="12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Ç</w:t>
      </w:r>
      <w:r w:rsidR="002E0E45" w:rsidRPr="0063049D">
        <w:rPr>
          <w:rFonts w:ascii="Times New Roman" w:eastAsia="Times New Roman" w:hAnsi="Times New Roman" w:cs="Times New Roman"/>
          <w:noProof/>
          <w:color w:val="000000" w:themeColor="text1"/>
          <w:kern w:val="0"/>
          <w:lang w:val="sq-AL"/>
          <w14:ligatures w14:val="none"/>
        </w:rPr>
        <w:t xml:space="preserve">rregullimet </w:t>
      </w:r>
      <w:r w:rsidRPr="0063049D">
        <w:rPr>
          <w:rFonts w:ascii="Times New Roman" w:eastAsia="Times New Roman" w:hAnsi="Times New Roman" w:cs="Times New Roman"/>
          <w:noProof/>
          <w:color w:val="000000" w:themeColor="text1"/>
          <w:kern w:val="0"/>
          <w:lang w:val="sq-AL"/>
          <w14:ligatures w14:val="none"/>
        </w:rPr>
        <w:t>e T</w:t>
      </w:r>
      <w:r w:rsidR="002E0E45" w:rsidRPr="0063049D">
        <w:rPr>
          <w:rFonts w:ascii="Times New Roman" w:eastAsia="Times New Roman" w:hAnsi="Times New Roman" w:cs="Times New Roman"/>
          <w:noProof/>
          <w:color w:val="000000" w:themeColor="text1"/>
          <w:kern w:val="0"/>
          <w:lang w:val="sq-AL"/>
          <w14:ligatures w14:val="none"/>
        </w:rPr>
        <w:t>GI te femrat e reja jan</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rralla,</w:t>
      </w:r>
      <w:r w:rsidR="00F817BD"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k</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shtu q</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pas eliminimit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CD</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(celia</w:t>
      </w:r>
      <w:r w:rsidRPr="0063049D">
        <w:rPr>
          <w:rFonts w:ascii="Times New Roman" w:eastAsia="Times New Roman" w:hAnsi="Times New Roman" w:cs="Times New Roman"/>
          <w:noProof/>
          <w:color w:val="000000" w:themeColor="text1"/>
          <w:kern w:val="0"/>
          <w:lang w:val="sq-AL"/>
          <w14:ligatures w14:val="none"/>
        </w:rPr>
        <w:t>c</w:t>
      </w:r>
      <w:r w:rsidR="002E0E45" w:rsidRPr="0063049D">
        <w:rPr>
          <w:rFonts w:ascii="Times New Roman" w:eastAsia="Times New Roman" w:hAnsi="Times New Roman" w:cs="Times New Roman"/>
          <w:noProof/>
          <w:color w:val="000000" w:themeColor="text1"/>
          <w:kern w:val="0"/>
          <w:lang w:val="sq-AL"/>
          <w14:ligatures w14:val="none"/>
        </w:rPr>
        <w:t xml:space="preserve"> disease),</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rekomando</w:t>
      </w:r>
      <w:r w:rsidR="00F817BD" w:rsidRPr="0063049D">
        <w:rPr>
          <w:rFonts w:ascii="Times New Roman" w:eastAsia="Times New Roman" w:hAnsi="Times New Roman" w:cs="Times New Roman"/>
          <w:noProof/>
          <w:color w:val="000000" w:themeColor="text1"/>
          <w:kern w:val="0"/>
          <w:lang w:val="sq-AL"/>
          <w14:ligatures w14:val="none"/>
        </w:rPr>
        <w:t xml:space="preserve">hen </w:t>
      </w:r>
      <w:r w:rsidR="002E0E45" w:rsidRPr="0063049D">
        <w:rPr>
          <w:rFonts w:ascii="Times New Roman" w:eastAsia="Times New Roman" w:hAnsi="Times New Roman" w:cs="Times New Roman"/>
          <w:noProof/>
          <w:color w:val="000000" w:themeColor="text1"/>
          <w:kern w:val="0"/>
          <w:lang w:val="sq-AL"/>
          <w14:ligatures w14:val="none"/>
        </w:rPr>
        <w:t>e</w:t>
      </w:r>
      <w:r w:rsidR="00F817BD" w:rsidRPr="0063049D">
        <w:rPr>
          <w:rFonts w:ascii="Times New Roman" w:eastAsia="Times New Roman" w:hAnsi="Times New Roman" w:cs="Times New Roman"/>
          <w:noProof/>
          <w:color w:val="000000" w:themeColor="text1"/>
          <w:kern w:val="0"/>
          <w:lang w:val="sq-AL"/>
          <w14:ligatures w14:val="none"/>
        </w:rPr>
        <w:t>k</w:t>
      </w:r>
      <w:r w:rsidR="002E0E45" w:rsidRPr="0063049D">
        <w:rPr>
          <w:rFonts w:ascii="Times New Roman" w:eastAsia="Times New Roman" w:hAnsi="Times New Roman" w:cs="Times New Roman"/>
          <w:noProof/>
          <w:color w:val="000000" w:themeColor="text1"/>
          <w:kern w:val="0"/>
          <w:lang w:val="sq-AL"/>
          <w14:ligatures w14:val="none"/>
        </w:rPr>
        <w:t>zaminime shtes</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n</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se kemi t</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dh</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na</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 xml:space="preserve"> klinike q</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na shqet</w:t>
      </w:r>
      <w:r w:rsidR="00F817BD"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sojn</w:t>
      </w:r>
      <w:r w:rsidR="00F817BD" w:rsidRPr="0063049D">
        <w:rPr>
          <w:rFonts w:ascii="Times New Roman" w:eastAsia="Times New Roman" w:hAnsi="Times New Roman" w:cs="Times New Roman"/>
          <w:noProof/>
          <w:color w:val="000000" w:themeColor="text1"/>
          <w:kern w:val="0"/>
          <w:lang w:val="sq-AL"/>
          <w14:ligatures w14:val="none"/>
        </w:rPr>
        <w:t xml:space="preserve">ë </w:t>
      </w:r>
      <w:r w:rsidR="002E0E45" w:rsidRPr="0063049D">
        <w:rPr>
          <w:rFonts w:ascii="Times New Roman" w:eastAsia="Times New Roman" w:hAnsi="Times New Roman" w:cs="Times New Roman"/>
          <w:noProof/>
          <w:color w:val="000000" w:themeColor="text1"/>
          <w:kern w:val="0"/>
          <w:lang w:val="sq-AL"/>
          <w14:ligatures w14:val="none"/>
        </w:rPr>
        <w:t>(</w:t>
      </w:r>
      <w:r w:rsidR="002E0E45" w:rsidRPr="0063049D">
        <w:rPr>
          <w:rFonts w:ascii="Times New Roman" w:eastAsia="Times New Roman" w:hAnsi="Times New Roman" w:cs="Times New Roman"/>
          <w:b/>
          <w:i/>
          <w:noProof/>
          <w:color w:val="000000" w:themeColor="text1"/>
          <w:kern w:val="0"/>
          <w:lang w:val="sq-AL"/>
          <w14:ligatures w14:val="none"/>
        </w:rPr>
        <w:t>nivel mesatar evidence</w:t>
      </w:r>
      <w:r w:rsidR="002E0E45" w:rsidRPr="0063049D">
        <w:rPr>
          <w:rFonts w:ascii="Times New Roman" w:eastAsia="Times New Roman" w:hAnsi="Times New Roman" w:cs="Times New Roman"/>
          <w:noProof/>
          <w:color w:val="000000" w:themeColor="text1"/>
          <w:kern w:val="0"/>
          <w:lang w:val="sq-AL"/>
          <w14:ligatures w14:val="none"/>
        </w:rPr>
        <w:t>,</w:t>
      </w:r>
      <w:r w:rsidR="00F817BD"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koncensus 92%,</w:t>
      </w:r>
      <w:r w:rsidR="00F817BD"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 xml:space="preserve">fuqia e </w:t>
      </w:r>
      <w:r w:rsidR="00970F7C">
        <w:rPr>
          <w:rFonts w:ascii="Times New Roman" w:eastAsia="Times New Roman" w:hAnsi="Times New Roman" w:cs="Times New Roman"/>
          <w:b/>
          <w:i/>
          <w:noProof/>
          <w:color w:val="000000" w:themeColor="text1"/>
          <w:kern w:val="0"/>
          <w:lang w:val="sq-AL"/>
          <w14:ligatures w14:val="none"/>
        </w:rPr>
        <w:t>rekomandimit</w:t>
      </w:r>
      <w:r w:rsidR="004339E3"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2E0E45" w:rsidRPr="0063049D">
        <w:rPr>
          <w:rFonts w:ascii="Times New Roman" w:eastAsia="Times New Roman" w:hAnsi="Times New Roman" w:cs="Times New Roman"/>
          <w:noProof/>
          <w:color w:val="000000" w:themeColor="text1"/>
          <w:kern w:val="0"/>
          <w:lang w:val="sq-AL"/>
          <w14:ligatures w14:val="none"/>
        </w:rPr>
        <w:t>)</w:t>
      </w:r>
      <w:r w:rsidR="00F817BD" w:rsidRPr="0063049D">
        <w:rPr>
          <w:rFonts w:ascii="Times New Roman" w:eastAsia="Times New Roman" w:hAnsi="Times New Roman" w:cs="Times New Roman"/>
          <w:noProof/>
          <w:color w:val="000000" w:themeColor="text1"/>
          <w:kern w:val="0"/>
          <w:lang w:val="sq-AL"/>
          <w14:ligatures w14:val="none"/>
        </w:rPr>
        <w:t xml:space="preserve">. </w:t>
      </w:r>
    </w:p>
    <w:p w14:paraId="2E161C09" w14:textId="77777777" w:rsidR="002E0E45" w:rsidRPr="0063049D" w:rsidRDefault="00F817BD" w:rsidP="005C2476">
      <w:pPr>
        <w:pStyle w:val="ListParagraph"/>
        <w:numPr>
          <w:ilvl w:val="0"/>
          <w:numId w:val="3"/>
        </w:numPr>
        <w:shd w:val="clear" w:color="auto" w:fill="FFFFFF"/>
        <w:spacing w:after="240" w:line="240" w:lineRule="auto"/>
        <w:ind w:left="283"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Nës</w:t>
      </w:r>
      <w:r w:rsidR="002E0E45" w:rsidRPr="0063049D">
        <w:rPr>
          <w:rFonts w:ascii="Times New Roman" w:eastAsia="Times New Roman" w:hAnsi="Times New Roman" w:cs="Times New Roman"/>
          <w:noProof/>
          <w:color w:val="000000" w:themeColor="text1"/>
          <w:kern w:val="0"/>
          <w:lang w:val="sq-AL"/>
          <w14:ligatures w14:val="none"/>
        </w:rPr>
        <w:t>e e</w:t>
      </w:r>
      <w:r w:rsidRPr="0063049D">
        <w:rPr>
          <w:rFonts w:ascii="Times New Roman" w:eastAsia="Times New Roman" w:hAnsi="Times New Roman" w:cs="Times New Roman"/>
          <w:noProof/>
          <w:color w:val="000000" w:themeColor="text1"/>
          <w:kern w:val="0"/>
          <w:lang w:val="sq-AL"/>
          <w14:ligatures w14:val="none"/>
        </w:rPr>
        <w:t>k</w:t>
      </w:r>
      <w:r w:rsidR="002E0E45" w:rsidRPr="0063049D">
        <w:rPr>
          <w:rFonts w:ascii="Times New Roman" w:eastAsia="Times New Roman" w:hAnsi="Times New Roman" w:cs="Times New Roman"/>
          <w:noProof/>
          <w:color w:val="000000" w:themeColor="text1"/>
          <w:kern w:val="0"/>
          <w:lang w:val="sq-AL"/>
          <w14:ligatures w14:val="none"/>
        </w:rPr>
        <w:t>zaminimet e TGI jan</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domosdoshme n</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grat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shtatz</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na,</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gastroskopia dhe MRI enterografia konsiderohen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sigurta n</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tremujorin  e dyt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shta</w:t>
      </w:r>
      <w:r w:rsidRPr="0063049D">
        <w:rPr>
          <w:rFonts w:ascii="Times New Roman" w:eastAsia="Times New Roman" w:hAnsi="Times New Roman" w:cs="Times New Roman"/>
          <w:noProof/>
          <w:color w:val="000000" w:themeColor="text1"/>
          <w:kern w:val="0"/>
          <w:lang w:val="sq-AL"/>
          <w14:ligatures w14:val="none"/>
        </w:rPr>
        <w:t>t</w:t>
      </w:r>
      <w:r w:rsidR="002E0E45" w:rsidRPr="0063049D">
        <w:rPr>
          <w:rFonts w:ascii="Times New Roman" w:eastAsia="Times New Roman" w:hAnsi="Times New Roman" w:cs="Times New Roman"/>
          <w:noProof/>
          <w:color w:val="000000" w:themeColor="text1"/>
          <w:kern w:val="0"/>
          <w:lang w:val="sq-AL"/>
          <w14:ligatures w14:val="none"/>
        </w:rPr>
        <w:t>z</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nis</w:t>
      </w:r>
      <w:r w:rsidRPr="0063049D">
        <w:rPr>
          <w:rFonts w:ascii="Times New Roman" w:eastAsia="Times New Roman" w:hAnsi="Times New Roman" w:cs="Times New Roman"/>
          <w:noProof/>
          <w:color w:val="000000" w:themeColor="text1"/>
          <w:kern w:val="0"/>
          <w:lang w:val="sq-AL"/>
          <w14:ligatures w14:val="none"/>
        </w:rPr>
        <w:t>ë</w:t>
      </w:r>
      <w:r w:rsidR="002E0E45"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b/>
          <w:i/>
          <w:noProof/>
          <w:color w:val="000000" w:themeColor="text1"/>
          <w:kern w:val="0"/>
          <w:lang w:val="sq-AL"/>
          <w14:ligatures w14:val="none"/>
        </w:rPr>
        <w:t>nivel i ul</w:t>
      </w:r>
      <w:r w:rsidRPr="0063049D">
        <w:rPr>
          <w:rFonts w:ascii="Times New Roman" w:eastAsia="Times New Roman" w:hAnsi="Times New Roman" w:cs="Times New Roman"/>
          <w:b/>
          <w:i/>
          <w:noProof/>
          <w:color w:val="000000" w:themeColor="text1"/>
          <w:kern w:val="0"/>
          <w:lang w:val="sq-AL"/>
          <w14:ligatures w14:val="none"/>
        </w:rPr>
        <w:t>ë</w:t>
      </w:r>
      <w:r w:rsidR="002E0E45" w:rsidRPr="0063049D">
        <w:rPr>
          <w:rFonts w:ascii="Times New Roman" w:eastAsia="Times New Roman" w:hAnsi="Times New Roman" w:cs="Times New Roman"/>
          <w:b/>
          <w:i/>
          <w:noProof/>
          <w:color w:val="000000" w:themeColor="text1"/>
          <w:kern w:val="0"/>
          <w:lang w:val="sq-AL"/>
          <w14:ligatures w14:val="none"/>
        </w:rPr>
        <w:t>t evidence</w:t>
      </w:r>
      <w:r w:rsidR="002E0E45"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2E0E45" w:rsidRPr="0063049D">
        <w:rPr>
          <w:rFonts w:ascii="Times New Roman" w:eastAsia="Times New Roman" w:hAnsi="Times New Roman" w:cs="Times New Roman"/>
          <w:noProof/>
          <w:color w:val="000000" w:themeColor="text1"/>
          <w:kern w:val="0"/>
          <w:lang w:val="sq-AL"/>
          <w14:ligatures w14:val="none"/>
        </w:rPr>
        <w:t>koncensus 91%,</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4339E3"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2E0E45"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p>
    <w:p w14:paraId="213E5D2A" w14:textId="77777777" w:rsidR="002E0E45" w:rsidRPr="0063049D" w:rsidRDefault="00E31FB4" w:rsidP="004339E3">
      <w:pPr>
        <w:pStyle w:val="Heading2"/>
        <w:spacing w:after="120"/>
        <w:rPr>
          <w:rFonts w:ascii="Times New Roman" w:eastAsia="Times New Roman" w:hAnsi="Times New Roman" w:cs="Times New Roman"/>
          <w:noProof/>
          <w:lang w:val="sq-AL"/>
        </w:rPr>
      </w:pPr>
      <w:bookmarkStart w:id="19" w:name="_Toc184804419"/>
      <w:r w:rsidRPr="0063049D">
        <w:rPr>
          <w:rFonts w:ascii="Times New Roman" w:eastAsia="Times New Roman" w:hAnsi="Times New Roman" w:cs="Times New Roman"/>
          <w:noProof/>
          <w:lang w:val="sq-AL"/>
        </w:rPr>
        <w:t>6</w:t>
      </w:r>
      <w:r w:rsidR="004339E3" w:rsidRPr="0063049D">
        <w:rPr>
          <w:rFonts w:ascii="Times New Roman" w:eastAsia="Times New Roman" w:hAnsi="Times New Roman" w:cs="Times New Roman"/>
          <w:noProof/>
          <w:lang w:val="sq-AL"/>
        </w:rPr>
        <w:t>.3</w:t>
      </w:r>
      <w:r w:rsidR="002A6FBA" w:rsidRPr="0063049D">
        <w:rPr>
          <w:rFonts w:ascii="Times New Roman" w:eastAsia="Times New Roman" w:hAnsi="Times New Roman" w:cs="Times New Roman"/>
          <w:noProof/>
          <w:lang w:val="sq-AL"/>
        </w:rPr>
        <w:t xml:space="preserve">.  </w:t>
      </w:r>
      <w:r w:rsidR="002E0E45" w:rsidRPr="0063049D">
        <w:rPr>
          <w:rFonts w:ascii="Times New Roman" w:eastAsia="Times New Roman" w:hAnsi="Times New Roman" w:cs="Times New Roman"/>
          <w:noProof/>
          <w:lang w:val="sq-AL"/>
        </w:rPr>
        <w:t xml:space="preserve">Situata </w:t>
      </w:r>
      <w:r w:rsidR="001E6003" w:rsidRPr="0063049D">
        <w:rPr>
          <w:rFonts w:ascii="Times New Roman" w:eastAsia="Times New Roman" w:hAnsi="Times New Roman" w:cs="Times New Roman"/>
          <w:noProof/>
          <w:lang w:val="sq-AL"/>
        </w:rPr>
        <w:t>speciale</w:t>
      </w:r>
      <w:r w:rsidR="009B3BF7" w:rsidRPr="0063049D">
        <w:rPr>
          <w:rFonts w:ascii="Times New Roman" w:eastAsia="Times New Roman" w:hAnsi="Times New Roman" w:cs="Times New Roman"/>
          <w:noProof/>
          <w:lang w:val="sq-AL"/>
        </w:rPr>
        <w:t xml:space="preserve"> </w:t>
      </w:r>
      <w:r w:rsidR="002E0E45" w:rsidRPr="0063049D">
        <w:rPr>
          <w:rFonts w:ascii="Times New Roman" w:eastAsia="Times New Roman" w:hAnsi="Times New Roman" w:cs="Times New Roman"/>
          <w:noProof/>
          <w:lang w:val="sq-AL"/>
        </w:rPr>
        <w:t>- meshkuj t</w:t>
      </w:r>
      <w:r w:rsidR="00C5314B" w:rsidRPr="0063049D">
        <w:rPr>
          <w:rFonts w:ascii="Times New Roman" w:eastAsia="Times New Roman" w:hAnsi="Times New Roman" w:cs="Times New Roman"/>
          <w:noProof/>
          <w:lang w:val="sq-AL"/>
        </w:rPr>
        <w:t>ë</w:t>
      </w:r>
      <w:r w:rsidR="002E0E45" w:rsidRPr="0063049D">
        <w:rPr>
          <w:rFonts w:ascii="Times New Roman" w:eastAsia="Times New Roman" w:hAnsi="Times New Roman" w:cs="Times New Roman"/>
          <w:noProof/>
          <w:lang w:val="sq-AL"/>
        </w:rPr>
        <w:t xml:space="preserve"> rinj</w:t>
      </w:r>
      <w:bookmarkEnd w:id="19"/>
    </w:p>
    <w:p w14:paraId="7088D5B4" w14:textId="77777777" w:rsidR="00E1675B" w:rsidRPr="0063049D" w:rsidRDefault="00E1675B" w:rsidP="004339E3">
      <w:pPr>
        <w:shd w:val="clear" w:color="auto" w:fill="FFFFFF"/>
        <w:spacing w:after="240" w:line="240" w:lineRule="auto"/>
        <w:ind w:right="-136"/>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 xml:space="preserve">Anemia </w:t>
      </w:r>
      <w:r w:rsidR="00F817BD" w:rsidRPr="0063049D">
        <w:rPr>
          <w:rFonts w:ascii="Times New Roman" w:eastAsia="Times New Roman" w:hAnsi="Times New Roman" w:cs="Times New Roman"/>
          <w:noProof/>
          <w:color w:val="000000" w:themeColor="text1"/>
          <w:kern w:val="0"/>
          <w:lang w:val="sq-AL"/>
          <w14:ligatures w14:val="none"/>
        </w:rPr>
        <w:t xml:space="preserve">te </w:t>
      </w:r>
      <w:r w:rsidRPr="0063049D">
        <w:rPr>
          <w:rFonts w:ascii="Times New Roman" w:eastAsia="Times New Roman" w:hAnsi="Times New Roman" w:cs="Times New Roman"/>
          <w:noProof/>
          <w:color w:val="000000" w:themeColor="text1"/>
          <w:kern w:val="0"/>
          <w:lang w:val="sq-AL"/>
          <w14:ligatures w14:val="none"/>
        </w:rPr>
        <w:t>meshkuj</w:t>
      </w:r>
      <w:r w:rsidR="00F817BD" w:rsidRPr="0063049D">
        <w:rPr>
          <w:rFonts w:ascii="Times New Roman" w:eastAsia="Times New Roman" w:hAnsi="Times New Roman" w:cs="Times New Roman"/>
          <w:noProof/>
          <w:color w:val="000000" w:themeColor="text1"/>
          <w:kern w:val="0"/>
          <w:lang w:val="sq-AL"/>
          <w14:ligatures w14:val="none"/>
        </w:rPr>
        <w:t xml:space="preserve">t e </w:t>
      </w:r>
      <w:r w:rsidRPr="0063049D">
        <w:rPr>
          <w:rFonts w:ascii="Times New Roman" w:eastAsia="Times New Roman" w:hAnsi="Times New Roman" w:cs="Times New Roman"/>
          <w:noProof/>
          <w:color w:val="000000" w:themeColor="text1"/>
          <w:kern w:val="0"/>
          <w:lang w:val="sq-AL"/>
          <w14:ligatures w14:val="none"/>
        </w:rPr>
        <w:t>rinj</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sht</w:t>
      </w:r>
      <w:r w:rsidR="00F817BD" w:rsidRPr="0063049D">
        <w:rPr>
          <w:rFonts w:ascii="Times New Roman" w:eastAsia="Times New Roman" w:hAnsi="Times New Roman" w:cs="Times New Roman"/>
          <w:noProof/>
          <w:color w:val="000000" w:themeColor="text1"/>
          <w:kern w:val="0"/>
          <w:lang w:val="sq-AL"/>
          <w14:ligatures w14:val="none"/>
        </w:rPr>
        <w:t>ë shumë më</w:t>
      </w:r>
      <w:r w:rsidRPr="0063049D">
        <w:rPr>
          <w:rFonts w:ascii="Times New Roman" w:eastAsia="Times New Roman" w:hAnsi="Times New Roman" w:cs="Times New Roman"/>
          <w:noProof/>
          <w:color w:val="000000" w:themeColor="text1"/>
          <w:kern w:val="0"/>
          <w:lang w:val="sq-AL"/>
          <w14:ligatures w14:val="none"/>
        </w:rPr>
        <w:t xml:space="preserve"> e rrall</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se te femrat e t</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njejt</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 mosh</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w:t>
      </w:r>
      <w:r w:rsidR="00F817BD"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megjithat</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kur manifestohet duhe</w:t>
      </w:r>
      <w:r w:rsidR="00F817BD" w:rsidRPr="0063049D">
        <w:rPr>
          <w:rFonts w:ascii="Times New Roman" w:eastAsia="Times New Roman" w:hAnsi="Times New Roman" w:cs="Times New Roman"/>
          <w:noProof/>
          <w:color w:val="000000" w:themeColor="text1"/>
          <w:kern w:val="0"/>
          <w:lang w:val="sq-AL"/>
          <w14:ligatures w14:val="none"/>
        </w:rPr>
        <w:t>t</w:t>
      </w:r>
      <w:r w:rsidRPr="0063049D">
        <w:rPr>
          <w:rFonts w:ascii="Times New Roman" w:eastAsia="Times New Roman" w:hAnsi="Times New Roman" w:cs="Times New Roman"/>
          <w:noProof/>
          <w:color w:val="000000" w:themeColor="text1"/>
          <w:kern w:val="0"/>
          <w:lang w:val="sq-AL"/>
          <w14:ligatures w14:val="none"/>
        </w:rPr>
        <w:t xml:space="preserve"> ndjekur algoritmin e e</w:t>
      </w:r>
      <w:r w:rsidR="00F817BD" w:rsidRPr="0063049D">
        <w:rPr>
          <w:rFonts w:ascii="Times New Roman" w:eastAsia="Times New Roman" w:hAnsi="Times New Roman" w:cs="Times New Roman"/>
          <w:noProof/>
          <w:color w:val="000000" w:themeColor="text1"/>
          <w:kern w:val="0"/>
          <w:lang w:val="sq-AL"/>
          <w14:ligatures w14:val="none"/>
        </w:rPr>
        <w:t>k</w:t>
      </w:r>
      <w:r w:rsidRPr="0063049D">
        <w:rPr>
          <w:rFonts w:ascii="Times New Roman" w:eastAsia="Times New Roman" w:hAnsi="Times New Roman" w:cs="Times New Roman"/>
          <w:noProof/>
          <w:color w:val="000000" w:themeColor="text1"/>
          <w:kern w:val="0"/>
          <w:lang w:val="sq-AL"/>
          <w14:ligatures w14:val="none"/>
        </w:rPr>
        <w:t>zaminimeve si te meshkujt e moshuar</w:t>
      </w:r>
      <w:r w:rsidR="00F817BD" w:rsidRPr="0063049D">
        <w:rPr>
          <w:rFonts w:ascii="Times New Roman" w:eastAsia="Times New Roman" w:hAnsi="Times New Roman" w:cs="Times New Roman"/>
          <w:noProof/>
          <w:color w:val="000000" w:themeColor="text1"/>
          <w:kern w:val="0"/>
          <w:lang w:val="sq-AL"/>
          <w14:ligatures w14:val="none"/>
        </w:rPr>
        <w:t>.</w:t>
      </w:r>
    </w:p>
    <w:p w14:paraId="4C7B60D9" w14:textId="77777777" w:rsidR="00E1675B" w:rsidRPr="0063049D" w:rsidRDefault="004339E3" w:rsidP="004339E3">
      <w:pPr>
        <w:pStyle w:val="Heading3"/>
        <w:spacing w:after="120"/>
        <w:rPr>
          <w:rFonts w:ascii="Times New Roman" w:eastAsia="Times New Roman" w:hAnsi="Times New Roman" w:cs="Times New Roman"/>
          <w:noProof/>
          <w:lang w:val="sq-AL"/>
        </w:rPr>
      </w:pPr>
      <w:bookmarkStart w:id="20" w:name="_Toc184804420"/>
      <w:r w:rsidRPr="0063049D">
        <w:rPr>
          <w:rFonts w:ascii="Times New Roman" w:eastAsia="Times New Roman" w:hAnsi="Times New Roman" w:cs="Times New Roman"/>
          <w:noProof/>
          <w:lang w:val="sq-AL"/>
        </w:rPr>
        <w:t>6</w:t>
      </w:r>
      <w:r w:rsidR="009B3BF7" w:rsidRPr="0063049D">
        <w:rPr>
          <w:rFonts w:ascii="Times New Roman" w:eastAsia="Times New Roman" w:hAnsi="Times New Roman" w:cs="Times New Roman"/>
          <w:noProof/>
          <w:lang w:val="sq-AL"/>
        </w:rPr>
        <w:t>.</w:t>
      </w:r>
      <w:r w:rsidRPr="0063049D">
        <w:rPr>
          <w:rFonts w:ascii="Times New Roman" w:eastAsia="Times New Roman" w:hAnsi="Times New Roman" w:cs="Times New Roman"/>
          <w:noProof/>
          <w:lang w:val="sq-AL"/>
        </w:rPr>
        <w:t>3</w:t>
      </w:r>
      <w:r w:rsidR="009B3BF7" w:rsidRPr="0063049D">
        <w:rPr>
          <w:rFonts w:ascii="Times New Roman" w:eastAsia="Times New Roman" w:hAnsi="Times New Roman" w:cs="Times New Roman"/>
          <w:noProof/>
          <w:lang w:val="sq-AL"/>
        </w:rPr>
        <w:t xml:space="preserve">.1. </w:t>
      </w:r>
      <w:r w:rsidR="001E6003" w:rsidRPr="0063049D">
        <w:rPr>
          <w:rFonts w:ascii="Times New Roman" w:eastAsia="Times New Roman" w:hAnsi="Times New Roman" w:cs="Times New Roman"/>
          <w:noProof/>
          <w:lang w:val="sq-AL"/>
        </w:rPr>
        <w:t>Rekomandim</w:t>
      </w:r>
      <w:bookmarkEnd w:id="20"/>
    </w:p>
    <w:p w14:paraId="343F5035" w14:textId="77777777" w:rsidR="009B3BF7" w:rsidRPr="0063049D" w:rsidRDefault="00AC3F0A" w:rsidP="004339E3">
      <w:pPr>
        <w:pStyle w:val="ListParagraph"/>
        <w:numPr>
          <w:ilvl w:val="0"/>
          <w:numId w:val="3"/>
        </w:numPr>
        <w:shd w:val="clear" w:color="auto" w:fill="FFFFFF"/>
        <w:spacing w:after="36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 xml:space="preserve">Anemia nga mungesa e hekurit </w:t>
      </w:r>
      <w:r w:rsidR="00F817BD" w:rsidRPr="0063049D">
        <w:rPr>
          <w:rFonts w:ascii="Times New Roman" w:eastAsia="Times New Roman" w:hAnsi="Times New Roman" w:cs="Times New Roman"/>
          <w:noProof/>
          <w:color w:val="000000" w:themeColor="text1"/>
          <w:kern w:val="0"/>
          <w:lang w:val="sq-AL"/>
          <w14:ligatures w14:val="none"/>
        </w:rPr>
        <w:t>t</w:t>
      </w:r>
      <w:r w:rsidRPr="0063049D">
        <w:rPr>
          <w:rFonts w:ascii="Times New Roman" w:eastAsia="Times New Roman" w:hAnsi="Times New Roman" w:cs="Times New Roman"/>
          <w:noProof/>
          <w:color w:val="000000" w:themeColor="text1"/>
          <w:kern w:val="0"/>
          <w:lang w:val="sq-AL"/>
          <w14:ligatures w14:val="none"/>
        </w:rPr>
        <w:t>e meshkuj</w:t>
      </w:r>
      <w:r w:rsidR="00F817BD" w:rsidRPr="0063049D">
        <w:rPr>
          <w:rFonts w:ascii="Times New Roman" w:eastAsia="Times New Roman" w:hAnsi="Times New Roman" w:cs="Times New Roman"/>
          <w:noProof/>
          <w:color w:val="000000" w:themeColor="text1"/>
          <w:kern w:val="0"/>
          <w:lang w:val="sq-AL"/>
          <w14:ligatures w14:val="none"/>
        </w:rPr>
        <w:t xml:space="preserve">t </w:t>
      </w:r>
      <w:r w:rsidRPr="0063049D">
        <w:rPr>
          <w:rFonts w:ascii="Times New Roman" w:eastAsia="Times New Roman" w:hAnsi="Times New Roman" w:cs="Times New Roman"/>
          <w:noProof/>
          <w:color w:val="000000" w:themeColor="text1"/>
          <w:kern w:val="0"/>
          <w:lang w:val="sq-AL"/>
          <w14:ligatures w14:val="none"/>
        </w:rPr>
        <w:t xml:space="preserve"> e rinj</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sht</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e pazakonshme,</w:t>
      </w:r>
      <w:r w:rsidR="00F817BD"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por n</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se e hasim duhet b</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r</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e</w:t>
      </w:r>
      <w:r w:rsidR="00F817BD" w:rsidRPr="0063049D">
        <w:rPr>
          <w:rFonts w:ascii="Times New Roman" w:eastAsia="Times New Roman" w:hAnsi="Times New Roman" w:cs="Times New Roman"/>
          <w:noProof/>
          <w:color w:val="000000" w:themeColor="text1"/>
          <w:kern w:val="0"/>
          <w:lang w:val="sq-AL"/>
          <w14:ligatures w14:val="none"/>
        </w:rPr>
        <w:t>k</w:t>
      </w:r>
      <w:r w:rsidRPr="0063049D">
        <w:rPr>
          <w:rFonts w:ascii="Times New Roman" w:eastAsia="Times New Roman" w:hAnsi="Times New Roman" w:cs="Times New Roman"/>
          <w:noProof/>
          <w:color w:val="000000" w:themeColor="text1"/>
          <w:kern w:val="0"/>
          <w:lang w:val="sq-AL"/>
          <w14:ligatures w14:val="none"/>
        </w:rPr>
        <w:t>azminimet si te meshkujt n</w:t>
      </w:r>
      <w:r w:rsidR="00F817BD"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moshat e shty</w:t>
      </w:r>
      <w:r w:rsidR="00F817BD" w:rsidRPr="0063049D">
        <w:rPr>
          <w:rFonts w:ascii="Times New Roman" w:eastAsia="Times New Roman" w:hAnsi="Times New Roman" w:cs="Times New Roman"/>
          <w:noProof/>
          <w:color w:val="000000" w:themeColor="text1"/>
          <w:kern w:val="0"/>
          <w:lang w:val="sq-AL"/>
          <w14:ligatures w14:val="none"/>
        </w:rPr>
        <w:t>e</w:t>
      </w:r>
      <w:r w:rsidRPr="0063049D">
        <w:rPr>
          <w:rFonts w:ascii="Times New Roman" w:eastAsia="Times New Roman" w:hAnsi="Times New Roman" w:cs="Times New Roman"/>
          <w:noProof/>
          <w:color w:val="000000" w:themeColor="text1"/>
          <w:kern w:val="0"/>
          <w:lang w:val="sq-AL"/>
          <w14:ligatures w14:val="none"/>
        </w:rPr>
        <w:t>ra</w:t>
      </w:r>
      <w:r w:rsidR="00F817BD" w:rsidRPr="0063049D">
        <w:rPr>
          <w:rFonts w:ascii="Times New Roman" w:eastAsia="Times New Roman" w:hAnsi="Times New Roman" w:cs="Times New Roman"/>
          <w:noProof/>
          <w:color w:val="000000" w:themeColor="text1"/>
          <w:kern w:val="0"/>
          <w:lang w:val="sq-AL"/>
          <w14:ligatures w14:val="none"/>
        </w:rPr>
        <w:t xml:space="preserve"> (</w:t>
      </w:r>
      <w:r w:rsidR="00F817BD" w:rsidRPr="0063049D">
        <w:rPr>
          <w:rFonts w:ascii="Times New Roman" w:eastAsia="Times New Roman" w:hAnsi="Times New Roman" w:cs="Times New Roman"/>
          <w:b/>
          <w:i/>
          <w:noProof/>
          <w:color w:val="000000" w:themeColor="text1"/>
          <w:kern w:val="0"/>
          <w:lang w:val="sq-AL"/>
          <w14:ligatures w14:val="none"/>
        </w:rPr>
        <w:t xml:space="preserve">nivel </w:t>
      </w:r>
      <w:r w:rsidR="00A01631" w:rsidRPr="0063049D">
        <w:rPr>
          <w:rFonts w:ascii="Times New Roman" w:eastAsia="Times New Roman" w:hAnsi="Times New Roman" w:cs="Times New Roman"/>
          <w:b/>
          <w:i/>
          <w:noProof/>
          <w:color w:val="000000" w:themeColor="text1"/>
          <w:kern w:val="0"/>
          <w:lang w:val="sq-AL"/>
          <w14:ligatures w14:val="none"/>
        </w:rPr>
        <w:t>mesatar</w:t>
      </w:r>
      <w:r w:rsidR="00A01631">
        <w:rPr>
          <w:rFonts w:ascii="Times New Roman" w:eastAsia="Times New Roman" w:hAnsi="Times New Roman" w:cs="Times New Roman"/>
          <w:b/>
          <w:i/>
          <w:noProof/>
          <w:color w:val="000000" w:themeColor="text1"/>
          <w:kern w:val="0"/>
          <w:lang w:val="sq-AL"/>
          <w14:ligatures w14:val="none"/>
        </w:rPr>
        <w:t xml:space="preserve"> </w:t>
      </w:r>
      <w:r w:rsidR="00F817BD" w:rsidRPr="0063049D">
        <w:rPr>
          <w:rFonts w:ascii="Times New Roman" w:eastAsia="Times New Roman" w:hAnsi="Times New Roman" w:cs="Times New Roman"/>
          <w:b/>
          <w:i/>
          <w:noProof/>
          <w:color w:val="000000" w:themeColor="text1"/>
          <w:kern w:val="0"/>
          <w:lang w:val="sq-AL"/>
          <w14:ligatures w14:val="none"/>
        </w:rPr>
        <w:t>evidence</w:t>
      </w:r>
      <w:r w:rsidR="00F817BD"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koncensus 92%,</w:t>
      </w:r>
      <w:r w:rsidR="00F817BD"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4339E3"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Pr="0063049D">
        <w:rPr>
          <w:rFonts w:ascii="Times New Roman" w:eastAsia="Times New Roman" w:hAnsi="Times New Roman" w:cs="Times New Roman"/>
          <w:noProof/>
          <w:color w:val="000000" w:themeColor="text1"/>
          <w:kern w:val="0"/>
          <w:lang w:val="sq-AL"/>
          <w14:ligatures w14:val="none"/>
        </w:rPr>
        <w:t>)</w:t>
      </w:r>
      <w:r w:rsidR="00F817BD" w:rsidRPr="0063049D">
        <w:rPr>
          <w:rFonts w:ascii="Times New Roman" w:eastAsia="Times New Roman" w:hAnsi="Times New Roman" w:cs="Times New Roman"/>
          <w:noProof/>
          <w:color w:val="000000" w:themeColor="text1"/>
          <w:kern w:val="0"/>
          <w:lang w:val="sq-AL"/>
          <w14:ligatures w14:val="none"/>
        </w:rPr>
        <w:t>.</w:t>
      </w:r>
    </w:p>
    <w:p w14:paraId="7BF4BFE4" w14:textId="77777777" w:rsidR="00AC3F0A" w:rsidRPr="0063049D" w:rsidRDefault="00E31FB4" w:rsidP="004339E3">
      <w:pPr>
        <w:pStyle w:val="Heading2"/>
        <w:spacing w:after="120"/>
        <w:rPr>
          <w:rFonts w:ascii="Times New Roman" w:eastAsia="Times New Roman" w:hAnsi="Times New Roman" w:cs="Times New Roman"/>
          <w:noProof/>
          <w:lang w:val="sq-AL"/>
        </w:rPr>
      </w:pPr>
      <w:bookmarkStart w:id="21" w:name="_Toc184804421"/>
      <w:r w:rsidRPr="0063049D">
        <w:rPr>
          <w:rFonts w:ascii="Times New Roman" w:eastAsia="Times New Roman" w:hAnsi="Times New Roman" w:cs="Times New Roman"/>
          <w:noProof/>
          <w:lang w:val="sq-AL"/>
        </w:rPr>
        <w:t>6</w:t>
      </w:r>
      <w:r w:rsidR="002A6FBA" w:rsidRPr="0063049D">
        <w:rPr>
          <w:rFonts w:ascii="Times New Roman" w:eastAsia="Times New Roman" w:hAnsi="Times New Roman" w:cs="Times New Roman"/>
          <w:noProof/>
          <w:lang w:val="sq-AL"/>
        </w:rPr>
        <w:t>.</w:t>
      </w:r>
      <w:r w:rsidR="004339E3" w:rsidRPr="0063049D">
        <w:rPr>
          <w:rFonts w:ascii="Times New Roman" w:eastAsia="Times New Roman" w:hAnsi="Times New Roman" w:cs="Times New Roman"/>
          <w:noProof/>
          <w:lang w:val="sq-AL"/>
        </w:rPr>
        <w:t>4</w:t>
      </w:r>
      <w:r w:rsidR="002A6FBA" w:rsidRPr="0063049D">
        <w:rPr>
          <w:rFonts w:ascii="Times New Roman" w:eastAsia="Times New Roman" w:hAnsi="Times New Roman" w:cs="Times New Roman"/>
          <w:noProof/>
          <w:lang w:val="sq-AL"/>
        </w:rPr>
        <w:t xml:space="preserve">.  </w:t>
      </w:r>
      <w:r w:rsidR="00D875EF" w:rsidRPr="0063049D">
        <w:rPr>
          <w:rFonts w:ascii="Times New Roman" w:eastAsia="Times New Roman" w:hAnsi="Times New Roman" w:cs="Times New Roman"/>
          <w:noProof/>
          <w:lang w:val="sq-AL"/>
        </w:rPr>
        <w:t>Situata</w:t>
      </w:r>
      <w:r w:rsidR="001E6003" w:rsidRPr="0063049D">
        <w:rPr>
          <w:rFonts w:ascii="Times New Roman" w:eastAsia="Times New Roman" w:hAnsi="Times New Roman" w:cs="Times New Roman"/>
          <w:noProof/>
          <w:lang w:val="sq-AL"/>
        </w:rPr>
        <w:t xml:space="preserve"> speciale</w:t>
      </w:r>
      <w:r w:rsidR="00D875EF" w:rsidRPr="0063049D">
        <w:rPr>
          <w:rFonts w:ascii="Times New Roman" w:eastAsia="Times New Roman" w:hAnsi="Times New Roman" w:cs="Times New Roman"/>
          <w:noProof/>
          <w:lang w:val="sq-AL"/>
        </w:rPr>
        <w:t xml:space="preserve"> – </w:t>
      </w:r>
      <w:r w:rsidR="00AC3F0A" w:rsidRPr="0063049D">
        <w:rPr>
          <w:rFonts w:ascii="Times New Roman" w:eastAsia="Times New Roman" w:hAnsi="Times New Roman" w:cs="Times New Roman"/>
          <w:noProof/>
          <w:lang w:val="sq-AL"/>
        </w:rPr>
        <w:t>t</w:t>
      </w:r>
      <w:r w:rsidR="00D875EF" w:rsidRPr="0063049D">
        <w:rPr>
          <w:rFonts w:ascii="Times New Roman" w:eastAsia="Times New Roman" w:hAnsi="Times New Roman" w:cs="Times New Roman"/>
          <w:noProof/>
          <w:lang w:val="sq-AL"/>
        </w:rPr>
        <w:t>ë</w:t>
      </w:r>
      <w:r w:rsidR="00AC3F0A" w:rsidRPr="0063049D">
        <w:rPr>
          <w:rFonts w:ascii="Times New Roman" w:eastAsia="Times New Roman" w:hAnsi="Times New Roman" w:cs="Times New Roman"/>
          <w:noProof/>
          <w:lang w:val="sq-AL"/>
        </w:rPr>
        <w:t xml:space="preserve"> moshuar</w:t>
      </w:r>
      <w:bookmarkEnd w:id="21"/>
    </w:p>
    <w:p w14:paraId="77728855" w14:textId="77777777" w:rsidR="00E42319" w:rsidRPr="0063049D" w:rsidRDefault="00E1675B" w:rsidP="001E6003">
      <w:pPr>
        <w:shd w:val="clear" w:color="auto" w:fill="FFFFFF"/>
        <w:spacing w:after="240" w:line="240" w:lineRule="auto"/>
        <w:ind w:right="-136"/>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Anemia te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moshuarit </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sht</w:t>
      </w:r>
      <w:r w:rsidR="00B22B6C" w:rsidRPr="0063049D">
        <w:rPr>
          <w:rFonts w:ascii="Times New Roman" w:eastAsia="Times New Roman" w:hAnsi="Times New Roman" w:cs="Times New Roman"/>
          <w:noProof/>
          <w:color w:val="000000" w:themeColor="text1"/>
          <w:kern w:val="0"/>
          <w:lang w:val="sq-AL"/>
          <w14:ligatures w14:val="none"/>
        </w:rPr>
        <w:t>ë shumë</w:t>
      </w:r>
      <w:r w:rsidRPr="0063049D">
        <w:rPr>
          <w:rFonts w:ascii="Times New Roman" w:eastAsia="Times New Roman" w:hAnsi="Times New Roman" w:cs="Times New Roman"/>
          <w:noProof/>
          <w:color w:val="000000" w:themeColor="text1"/>
          <w:kern w:val="0"/>
          <w:lang w:val="sq-AL"/>
          <w14:ligatures w14:val="none"/>
        </w:rPr>
        <w:t xml:space="preserve"> e shpesht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dhe prek</w:t>
      </w:r>
      <w:r w:rsidR="00B22B6C" w:rsidRPr="0063049D">
        <w:rPr>
          <w:rFonts w:ascii="Times New Roman" w:eastAsia="Times New Roman" w:hAnsi="Times New Roman" w:cs="Times New Roman"/>
          <w:noProof/>
          <w:color w:val="000000" w:themeColor="text1"/>
          <w:kern w:val="0"/>
          <w:lang w:val="sq-AL"/>
          <w14:ligatures w14:val="none"/>
        </w:rPr>
        <w:t>ë më shumë</w:t>
      </w:r>
      <w:r w:rsidRPr="0063049D">
        <w:rPr>
          <w:rFonts w:ascii="Times New Roman" w:eastAsia="Times New Roman" w:hAnsi="Times New Roman" w:cs="Times New Roman"/>
          <w:noProof/>
          <w:color w:val="000000" w:themeColor="text1"/>
          <w:kern w:val="0"/>
          <w:lang w:val="sq-AL"/>
          <w14:ligatures w14:val="none"/>
        </w:rPr>
        <w:t xml:space="preserve"> se 20%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rasteve mbi mosh</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n 85 vje</w:t>
      </w:r>
      <w:r w:rsidR="00B22B6C" w:rsidRPr="0063049D">
        <w:rPr>
          <w:rFonts w:ascii="Times New Roman" w:eastAsia="Times New Roman" w:hAnsi="Times New Roman" w:cs="Times New Roman"/>
          <w:noProof/>
          <w:color w:val="000000" w:themeColor="text1"/>
          <w:kern w:val="0"/>
          <w:lang w:val="sq-AL"/>
          <w14:ligatures w14:val="none"/>
        </w:rPr>
        <w:t>ç</w:t>
      </w:r>
      <w:r w:rsidRPr="0063049D">
        <w:rPr>
          <w:rFonts w:ascii="Times New Roman" w:eastAsia="Times New Roman" w:hAnsi="Times New Roman" w:cs="Times New Roman"/>
          <w:noProof/>
          <w:color w:val="000000" w:themeColor="text1"/>
          <w:kern w:val="0"/>
          <w:lang w:val="sq-AL"/>
          <w14:ligatures w14:val="none"/>
        </w:rPr>
        <w:t>are dhe m</w:t>
      </w:r>
      <w:r w:rsidR="00B22B6C" w:rsidRPr="0063049D">
        <w:rPr>
          <w:rFonts w:ascii="Times New Roman" w:eastAsia="Times New Roman" w:hAnsi="Times New Roman" w:cs="Times New Roman"/>
          <w:noProof/>
          <w:color w:val="000000" w:themeColor="text1"/>
          <w:kern w:val="0"/>
          <w:lang w:val="sq-AL"/>
          <w14:ligatures w14:val="none"/>
        </w:rPr>
        <w:t>ë shumë</w:t>
      </w:r>
      <w:r w:rsidRPr="0063049D">
        <w:rPr>
          <w:rFonts w:ascii="Times New Roman" w:eastAsia="Times New Roman" w:hAnsi="Times New Roman" w:cs="Times New Roman"/>
          <w:noProof/>
          <w:color w:val="000000" w:themeColor="text1"/>
          <w:kern w:val="0"/>
          <w:lang w:val="sq-AL"/>
          <w14:ligatures w14:val="none"/>
        </w:rPr>
        <w:t xml:space="preserve"> se  50%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gjith</w:t>
      </w:r>
      <w:r w:rsidR="00B22B6C" w:rsidRPr="0063049D">
        <w:rPr>
          <w:rFonts w:ascii="Times New Roman" w:eastAsia="Times New Roman" w:hAnsi="Times New Roman" w:cs="Times New Roman"/>
          <w:noProof/>
          <w:color w:val="000000" w:themeColor="text1"/>
          <w:kern w:val="0"/>
          <w:lang w:val="sq-AL"/>
          <w14:ligatures w14:val="none"/>
        </w:rPr>
        <w:t>a</w:t>
      </w:r>
      <w:r w:rsidRPr="0063049D">
        <w:rPr>
          <w:rFonts w:ascii="Times New Roman" w:eastAsia="Times New Roman" w:hAnsi="Times New Roman" w:cs="Times New Roman"/>
          <w:noProof/>
          <w:color w:val="000000" w:themeColor="text1"/>
          <w:kern w:val="0"/>
          <w:lang w:val="sq-AL"/>
          <w14:ligatures w14:val="none"/>
        </w:rPr>
        <w:t xml:space="preserve"> rasteve </w:t>
      </w:r>
      <w:r w:rsidR="00E42319" w:rsidRPr="0063049D">
        <w:rPr>
          <w:rFonts w:ascii="Times New Roman" w:eastAsia="Times New Roman" w:hAnsi="Times New Roman" w:cs="Times New Roman"/>
          <w:noProof/>
          <w:color w:val="000000" w:themeColor="text1"/>
          <w:kern w:val="0"/>
          <w:lang w:val="sq-AL"/>
          <w14:ligatures w14:val="none"/>
        </w:rPr>
        <w:t>te t</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rriturit</w:t>
      </w:r>
      <w:r w:rsidRPr="0063049D">
        <w:rPr>
          <w:rFonts w:ascii="Times New Roman" w:eastAsia="Times New Roman" w:hAnsi="Times New Roman" w:cs="Times New Roman"/>
          <w:noProof/>
          <w:color w:val="000000" w:themeColor="text1"/>
          <w:kern w:val="0"/>
          <w:lang w:val="sq-AL"/>
          <w14:ligatures w14:val="none"/>
        </w:rPr>
        <w:t>.</w:t>
      </w:r>
      <w:r w:rsidR="00B22B6C"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Shkaqet m</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shpeshta jan</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dieta e varf</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r,</w:t>
      </w:r>
      <w:r w:rsidR="00B22B6C"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 xml:space="preserve">absorbimi </w:t>
      </w:r>
      <w:r w:rsidR="00E42319" w:rsidRPr="0063049D">
        <w:rPr>
          <w:rFonts w:ascii="Times New Roman" w:eastAsia="Times New Roman" w:hAnsi="Times New Roman" w:cs="Times New Roman"/>
          <w:noProof/>
          <w:color w:val="000000" w:themeColor="text1"/>
          <w:kern w:val="0"/>
          <w:lang w:val="sq-AL"/>
          <w14:ligatures w14:val="none"/>
        </w:rPr>
        <w:t xml:space="preserve">i </w:t>
      </w:r>
      <w:r w:rsidRPr="0063049D">
        <w:rPr>
          <w:rFonts w:ascii="Times New Roman" w:eastAsia="Times New Roman" w:hAnsi="Times New Roman" w:cs="Times New Roman"/>
          <w:noProof/>
          <w:color w:val="000000" w:themeColor="text1"/>
          <w:kern w:val="0"/>
          <w:lang w:val="sq-AL"/>
          <w14:ligatures w14:val="none"/>
        </w:rPr>
        <w:t>zvog</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luar </w:t>
      </w:r>
      <w:r w:rsidR="00E42319" w:rsidRPr="0063049D">
        <w:rPr>
          <w:rFonts w:ascii="Times New Roman" w:eastAsia="Times New Roman" w:hAnsi="Times New Roman" w:cs="Times New Roman"/>
          <w:noProof/>
          <w:color w:val="000000" w:themeColor="text1"/>
          <w:kern w:val="0"/>
          <w:lang w:val="sq-AL"/>
          <w14:ligatures w14:val="none"/>
        </w:rPr>
        <w:t>i</w:t>
      </w:r>
      <w:r w:rsidRPr="0063049D">
        <w:rPr>
          <w:rFonts w:ascii="Times New Roman" w:eastAsia="Times New Roman" w:hAnsi="Times New Roman" w:cs="Times New Roman"/>
          <w:noProof/>
          <w:color w:val="000000" w:themeColor="text1"/>
          <w:kern w:val="0"/>
          <w:lang w:val="sq-AL"/>
          <w14:ligatures w14:val="none"/>
        </w:rPr>
        <w:t xml:space="preserve"> hekurit,</w:t>
      </w:r>
      <w:r w:rsidR="00B22B6C"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humbje</w:t>
      </w:r>
      <w:r w:rsidR="00E42319" w:rsidRPr="0063049D">
        <w:rPr>
          <w:rFonts w:ascii="Times New Roman" w:eastAsia="Times New Roman" w:hAnsi="Times New Roman" w:cs="Times New Roman"/>
          <w:noProof/>
          <w:color w:val="000000" w:themeColor="text1"/>
          <w:kern w:val="0"/>
          <w:lang w:val="sq-AL"/>
          <w14:ligatures w14:val="none"/>
        </w:rPr>
        <w:t>t</w:t>
      </w:r>
      <w:r w:rsidRPr="0063049D">
        <w:rPr>
          <w:rFonts w:ascii="Times New Roman" w:eastAsia="Times New Roman" w:hAnsi="Times New Roman" w:cs="Times New Roman"/>
          <w:noProof/>
          <w:color w:val="000000" w:themeColor="text1"/>
          <w:kern w:val="0"/>
          <w:lang w:val="sq-AL"/>
          <w14:ligatures w14:val="none"/>
        </w:rPr>
        <w:t xml:space="preserve"> okulte t</w:t>
      </w:r>
      <w:r w:rsidR="00B22B6C"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gjakut,</w:t>
      </w:r>
      <w:r w:rsidR="00B22B6C" w:rsidRPr="0063049D">
        <w:rPr>
          <w:rFonts w:ascii="Times New Roman" w:eastAsia="Times New Roman" w:hAnsi="Times New Roman" w:cs="Times New Roman"/>
          <w:noProof/>
          <w:color w:val="000000" w:themeColor="text1"/>
          <w:kern w:val="0"/>
          <w:lang w:val="sq-AL"/>
          <w14:ligatures w14:val="none"/>
        </w:rPr>
        <w:t xml:space="preserve"> së</w:t>
      </w:r>
      <w:r w:rsidRPr="0063049D">
        <w:rPr>
          <w:rFonts w:ascii="Times New Roman" w:eastAsia="Times New Roman" w:hAnsi="Times New Roman" w:cs="Times New Roman"/>
          <w:noProof/>
          <w:color w:val="000000" w:themeColor="text1"/>
          <w:kern w:val="0"/>
          <w:lang w:val="sq-AL"/>
          <w14:ligatures w14:val="none"/>
        </w:rPr>
        <w:t>mundjet kronike si (IRK,</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CMK,</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DM,</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s</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mundjet imflamatore kronike,</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s</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mundjet sistemike,</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barnat e ndyshme etj).</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Pra po shohim se kemi t</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b</w:t>
      </w:r>
      <w:r w:rsidR="00B22B6C" w:rsidRPr="0063049D">
        <w:rPr>
          <w:rFonts w:ascii="Times New Roman" w:eastAsia="Times New Roman" w:hAnsi="Times New Roman" w:cs="Times New Roman"/>
          <w:noProof/>
          <w:color w:val="000000" w:themeColor="text1"/>
          <w:kern w:val="0"/>
          <w:lang w:val="sq-AL"/>
          <w14:ligatures w14:val="none"/>
        </w:rPr>
        <w:t>ëjmë</w:t>
      </w:r>
      <w:r w:rsidR="00E42319" w:rsidRPr="0063049D">
        <w:rPr>
          <w:rFonts w:ascii="Times New Roman" w:eastAsia="Times New Roman" w:hAnsi="Times New Roman" w:cs="Times New Roman"/>
          <w:noProof/>
          <w:color w:val="000000" w:themeColor="text1"/>
          <w:kern w:val="0"/>
          <w:lang w:val="sq-AL"/>
          <w14:ligatures w14:val="none"/>
        </w:rPr>
        <w:t xml:space="preserve"> me nj</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etiologji</w:t>
      </w:r>
      <w:r w:rsidR="00B22B6C" w:rsidRPr="0063049D">
        <w:rPr>
          <w:rFonts w:ascii="Times New Roman" w:eastAsia="Times New Roman" w:hAnsi="Times New Roman" w:cs="Times New Roman"/>
          <w:noProof/>
          <w:color w:val="000000" w:themeColor="text1"/>
          <w:kern w:val="0"/>
          <w:lang w:val="sq-AL"/>
          <w14:ligatures w14:val="none"/>
        </w:rPr>
        <w:t xml:space="preserve"> multiple dhe shumë</w:t>
      </w:r>
      <w:r w:rsidR="00E42319" w:rsidRPr="0063049D">
        <w:rPr>
          <w:rFonts w:ascii="Times New Roman" w:eastAsia="Times New Roman" w:hAnsi="Times New Roman" w:cs="Times New Roman"/>
          <w:noProof/>
          <w:color w:val="000000" w:themeColor="text1"/>
          <w:kern w:val="0"/>
          <w:lang w:val="sq-AL"/>
          <w14:ligatures w14:val="none"/>
        </w:rPr>
        <w:t xml:space="preserve"> komplekse.</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Gjith</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kjo situat</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ndikon n</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ulje t</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performanc</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s fizike,</w:t>
      </w:r>
      <w:r w:rsidR="00B22B6C" w:rsidRPr="0063049D">
        <w:rPr>
          <w:rFonts w:ascii="Times New Roman" w:eastAsia="Times New Roman" w:hAnsi="Times New Roman" w:cs="Times New Roman"/>
          <w:noProof/>
          <w:color w:val="000000" w:themeColor="text1"/>
          <w:kern w:val="0"/>
          <w:lang w:val="sq-AL"/>
          <w14:ligatures w14:val="none"/>
        </w:rPr>
        <w:t xml:space="preserve"> </w:t>
      </w:r>
      <w:r w:rsidR="00E42319" w:rsidRPr="0063049D">
        <w:rPr>
          <w:rFonts w:ascii="Times New Roman" w:eastAsia="Times New Roman" w:hAnsi="Times New Roman" w:cs="Times New Roman"/>
          <w:noProof/>
          <w:color w:val="000000" w:themeColor="text1"/>
          <w:kern w:val="0"/>
          <w:lang w:val="sq-AL"/>
          <w14:ligatures w14:val="none"/>
        </w:rPr>
        <w:t>funksioneve kognitive dhe dob</w:t>
      </w:r>
      <w:r w:rsidR="00B22B6C" w:rsidRPr="0063049D">
        <w:rPr>
          <w:rFonts w:ascii="Times New Roman" w:eastAsia="Times New Roman" w:hAnsi="Times New Roman" w:cs="Times New Roman"/>
          <w:noProof/>
          <w:color w:val="000000" w:themeColor="text1"/>
          <w:kern w:val="0"/>
          <w:lang w:val="sq-AL"/>
          <w14:ligatures w14:val="none"/>
        </w:rPr>
        <w:t>ësimin e pë</w:t>
      </w:r>
      <w:r w:rsidR="00E42319" w:rsidRPr="0063049D">
        <w:rPr>
          <w:rFonts w:ascii="Times New Roman" w:eastAsia="Times New Roman" w:hAnsi="Times New Roman" w:cs="Times New Roman"/>
          <w:noProof/>
          <w:color w:val="000000" w:themeColor="text1"/>
          <w:kern w:val="0"/>
          <w:lang w:val="sq-AL"/>
          <w14:ligatures w14:val="none"/>
        </w:rPr>
        <w:t>rgjithsh</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m t</w:t>
      </w:r>
      <w:r w:rsidR="00B22B6C" w:rsidRPr="0063049D">
        <w:rPr>
          <w:rFonts w:ascii="Times New Roman" w:eastAsia="Times New Roman" w:hAnsi="Times New Roman" w:cs="Times New Roman"/>
          <w:noProof/>
          <w:color w:val="000000" w:themeColor="text1"/>
          <w:kern w:val="0"/>
          <w:lang w:val="sq-AL"/>
          <w14:ligatures w14:val="none"/>
        </w:rPr>
        <w:t>ë</w:t>
      </w:r>
      <w:r w:rsidR="00E42319" w:rsidRPr="0063049D">
        <w:rPr>
          <w:rFonts w:ascii="Times New Roman" w:eastAsia="Times New Roman" w:hAnsi="Times New Roman" w:cs="Times New Roman"/>
          <w:noProof/>
          <w:color w:val="000000" w:themeColor="text1"/>
          <w:kern w:val="0"/>
          <w:lang w:val="sq-AL"/>
          <w14:ligatures w14:val="none"/>
        </w:rPr>
        <w:t xml:space="preserve"> tyre.</w:t>
      </w:r>
    </w:p>
    <w:p w14:paraId="7FE5247A" w14:textId="77777777" w:rsidR="00E42319" w:rsidRPr="0063049D" w:rsidRDefault="00E31FB4" w:rsidP="004339E3">
      <w:pPr>
        <w:pStyle w:val="Heading3"/>
        <w:spacing w:after="120"/>
        <w:rPr>
          <w:rFonts w:ascii="Times New Roman" w:eastAsia="Times New Roman" w:hAnsi="Times New Roman" w:cs="Times New Roman"/>
          <w:noProof/>
          <w:lang w:val="sq-AL"/>
        </w:rPr>
      </w:pPr>
      <w:bookmarkStart w:id="22" w:name="_Toc184804422"/>
      <w:r w:rsidRPr="0063049D">
        <w:rPr>
          <w:rFonts w:ascii="Times New Roman" w:eastAsia="Times New Roman" w:hAnsi="Times New Roman" w:cs="Times New Roman"/>
          <w:noProof/>
          <w:lang w:val="sq-AL"/>
        </w:rPr>
        <w:t>6</w:t>
      </w:r>
      <w:r w:rsidR="004339E3" w:rsidRPr="0063049D">
        <w:rPr>
          <w:rFonts w:ascii="Times New Roman" w:eastAsia="Times New Roman" w:hAnsi="Times New Roman" w:cs="Times New Roman"/>
          <w:noProof/>
          <w:lang w:val="sq-AL"/>
        </w:rPr>
        <w:t>.4.</w:t>
      </w:r>
      <w:r w:rsidR="001E6003" w:rsidRPr="0063049D">
        <w:rPr>
          <w:rFonts w:ascii="Times New Roman" w:eastAsia="Times New Roman" w:hAnsi="Times New Roman" w:cs="Times New Roman"/>
          <w:noProof/>
          <w:lang w:val="sq-AL"/>
        </w:rPr>
        <w:t>1. Rekomandim</w:t>
      </w:r>
      <w:bookmarkEnd w:id="22"/>
    </w:p>
    <w:p w14:paraId="14B5696A" w14:textId="77777777" w:rsidR="002F4A38" w:rsidRPr="0063049D" w:rsidRDefault="002F4A38" w:rsidP="00F37B4F">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w:t>
      </w:r>
      <w:r w:rsidR="00AC3F0A" w:rsidRPr="0063049D">
        <w:rPr>
          <w:rFonts w:ascii="Times New Roman" w:eastAsia="Times New Roman" w:hAnsi="Times New Roman" w:cs="Times New Roman"/>
          <w:noProof/>
          <w:color w:val="000000" w:themeColor="text1"/>
          <w:kern w:val="0"/>
          <w:lang w:val="sq-AL"/>
          <w14:ligatures w14:val="none"/>
        </w:rPr>
        <w:t>ungesa e hekurit n</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 xml:space="preserve"> moshuar </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 xml:space="preserve"> shum</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 xml:space="preserve"> e shpesht</w:t>
      </w:r>
      <w:r w:rsidRPr="0063049D">
        <w:rPr>
          <w:rFonts w:ascii="Times New Roman" w:eastAsia="Times New Roman" w:hAnsi="Times New Roman" w:cs="Times New Roman"/>
          <w:noProof/>
          <w:color w:val="000000" w:themeColor="text1"/>
          <w:kern w:val="0"/>
          <w:lang w:val="sq-AL"/>
          <w14:ligatures w14:val="none"/>
        </w:rPr>
        <w:t>ë</w:t>
      </w:r>
      <w:r w:rsidR="00AC3F0A" w:rsidRPr="0063049D">
        <w:rPr>
          <w:rFonts w:ascii="Times New Roman" w:eastAsia="Times New Roman" w:hAnsi="Times New Roman" w:cs="Times New Roman"/>
          <w:noProof/>
          <w:color w:val="000000" w:themeColor="text1"/>
          <w:kern w:val="0"/>
          <w:lang w:val="sq-AL"/>
          <w14:ligatures w14:val="none"/>
        </w:rPr>
        <w:t xml:space="preserve"> dhe me etiologji multifaktoriale</w:t>
      </w:r>
      <w:r w:rsidRPr="0063049D">
        <w:rPr>
          <w:rFonts w:ascii="Times New Roman" w:eastAsia="Times New Roman" w:hAnsi="Times New Roman" w:cs="Times New Roman"/>
          <w:noProof/>
          <w:color w:val="000000" w:themeColor="text1"/>
          <w:kern w:val="0"/>
          <w:lang w:val="sq-AL"/>
          <w14:ligatures w14:val="none"/>
        </w:rPr>
        <w:t xml:space="preserve"> </w:t>
      </w:r>
      <w:r w:rsidR="000F4307" w:rsidRPr="0063049D">
        <w:rPr>
          <w:rFonts w:ascii="Times New Roman" w:eastAsia="Times New Roman" w:hAnsi="Times New Roman" w:cs="Times New Roman"/>
          <w:noProof/>
          <w:color w:val="000000" w:themeColor="text1"/>
          <w:kern w:val="0"/>
          <w:lang w:val="sq-AL"/>
          <w14:ligatures w14:val="none"/>
        </w:rPr>
        <w:t>(</w:t>
      </w:r>
      <w:r w:rsidR="000F4307" w:rsidRPr="0063049D">
        <w:rPr>
          <w:rFonts w:ascii="Times New Roman" w:eastAsia="Times New Roman" w:hAnsi="Times New Roman" w:cs="Times New Roman"/>
          <w:b/>
          <w:i/>
          <w:noProof/>
          <w:color w:val="000000" w:themeColor="text1"/>
          <w:kern w:val="0"/>
          <w:lang w:val="sq-AL"/>
          <w14:ligatures w14:val="none"/>
        </w:rPr>
        <w:t xml:space="preserve">nivel </w:t>
      </w:r>
      <w:r w:rsidR="00A01631" w:rsidRPr="0063049D">
        <w:rPr>
          <w:rFonts w:ascii="Times New Roman" w:eastAsia="Times New Roman" w:hAnsi="Times New Roman" w:cs="Times New Roman"/>
          <w:b/>
          <w:i/>
          <w:noProof/>
          <w:color w:val="000000" w:themeColor="text1"/>
          <w:kern w:val="0"/>
          <w:lang w:val="sq-AL"/>
          <w14:ligatures w14:val="none"/>
        </w:rPr>
        <w:t xml:space="preserve">i lartë </w:t>
      </w:r>
      <w:r w:rsidR="000F4307" w:rsidRPr="0063049D">
        <w:rPr>
          <w:rFonts w:ascii="Times New Roman" w:eastAsia="Times New Roman" w:hAnsi="Times New Roman" w:cs="Times New Roman"/>
          <w:b/>
          <w:i/>
          <w:noProof/>
          <w:color w:val="000000" w:themeColor="text1"/>
          <w:kern w:val="0"/>
          <w:lang w:val="sq-AL"/>
          <w14:ligatures w14:val="none"/>
        </w:rPr>
        <w:t>e</w:t>
      </w:r>
      <w:r w:rsidRPr="0063049D">
        <w:rPr>
          <w:rFonts w:ascii="Times New Roman" w:eastAsia="Times New Roman" w:hAnsi="Times New Roman" w:cs="Times New Roman"/>
          <w:b/>
          <w:i/>
          <w:noProof/>
          <w:color w:val="000000" w:themeColor="text1"/>
          <w:kern w:val="0"/>
          <w:lang w:val="sq-AL"/>
          <w14:ligatures w14:val="none"/>
        </w:rPr>
        <w:t>vidence</w:t>
      </w:r>
      <w:r w:rsidR="000F4307"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0F4307" w:rsidRPr="0063049D">
        <w:rPr>
          <w:rFonts w:ascii="Times New Roman" w:eastAsia="Times New Roman" w:hAnsi="Times New Roman" w:cs="Times New Roman"/>
          <w:noProof/>
          <w:color w:val="000000" w:themeColor="text1"/>
          <w:kern w:val="0"/>
          <w:lang w:val="sq-AL"/>
          <w14:ligatures w14:val="none"/>
        </w:rPr>
        <w:t>koncensus100%,</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F37B4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0F4307"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0E99BC30" w14:textId="77777777" w:rsidR="004B220F" w:rsidRPr="0063049D" w:rsidRDefault="002F4A38" w:rsidP="005C2476">
      <w:pPr>
        <w:pStyle w:val="ListParagraph"/>
        <w:numPr>
          <w:ilvl w:val="0"/>
          <w:numId w:val="3"/>
        </w:numPr>
        <w:shd w:val="clear" w:color="auto" w:fill="FFFFFF"/>
        <w:spacing w:after="24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 xml:space="preserve">Rekomandohet </w:t>
      </w:r>
      <w:r w:rsidR="000F4307" w:rsidRPr="0063049D">
        <w:rPr>
          <w:rFonts w:ascii="Times New Roman" w:eastAsia="Times New Roman" w:hAnsi="Times New Roman" w:cs="Times New Roman"/>
          <w:noProof/>
          <w:color w:val="000000" w:themeColor="text1"/>
          <w:kern w:val="0"/>
          <w:lang w:val="sq-AL"/>
          <w14:ligatures w14:val="none"/>
        </w:rPr>
        <w:t>se rreziqet dhe p</w:t>
      </w:r>
      <w:r w:rsidRPr="0063049D">
        <w:rPr>
          <w:rFonts w:ascii="Times New Roman" w:eastAsia="Times New Roman" w:hAnsi="Times New Roman" w:cs="Times New Roman"/>
          <w:noProof/>
          <w:color w:val="000000" w:themeColor="text1"/>
          <w:kern w:val="0"/>
          <w:lang w:val="sq-AL"/>
          <w14:ligatures w14:val="none"/>
        </w:rPr>
        <w:t>ë</w:t>
      </w:r>
      <w:r w:rsidR="000F4307" w:rsidRPr="0063049D">
        <w:rPr>
          <w:rFonts w:ascii="Times New Roman" w:eastAsia="Times New Roman" w:hAnsi="Times New Roman" w:cs="Times New Roman"/>
          <w:noProof/>
          <w:color w:val="000000" w:themeColor="text1"/>
          <w:kern w:val="0"/>
          <w:lang w:val="sq-AL"/>
          <w14:ligatures w14:val="none"/>
        </w:rPr>
        <w:t>rfitimet e hulumtimeve endoskopike dhe t</w:t>
      </w:r>
      <w:r w:rsidRPr="0063049D">
        <w:rPr>
          <w:rFonts w:ascii="Times New Roman" w:eastAsia="Times New Roman" w:hAnsi="Times New Roman" w:cs="Times New Roman"/>
          <w:noProof/>
          <w:color w:val="000000" w:themeColor="text1"/>
          <w:kern w:val="0"/>
          <w:lang w:val="sq-AL"/>
          <w14:ligatures w14:val="none"/>
        </w:rPr>
        <w:t>ë</w:t>
      </w:r>
      <w:r w:rsidR="000F4307" w:rsidRPr="0063049D">
        <w:rPr>
          <w:rFonts w:ascii="Times New Roman" w:eastAsia="Times New Roman" w:hAnsi="Times New Roman" w:cs="Times New Roman"/>
          <w:noProof/>
          <w:color w:val="000000" w:themeColor="text1"/>
          <w:kern w:val="0"/>
          <w:lang w:val="sq-AL"/>
          <w14:ligatures w14:val="none"/>
        </w:rPr>
        <w:t xml:space="preserve"> tjera duhet b</w:t>
      </w:r>
      <w:r w:rsidRPr="0063049D">
        <w:rPr>
          <w:rFonts w:ascii="Times New Roman" w:eastAsia="Times New Roman" w:hAnsi="Times New Roman" w:cs="Times New Roman"/>
          <w:noProof/>
          <w:color w:val="000000" w:themeColor="text1"/>
          <w:kern w:val="0"/>
          <w:lang w:val="sq-AL"/>
          <w14:ligatures w14:val="none"/>
        </w:rPr>
        <w:t>ërë</w:t>
      </w:r>
      <w:r w:rsidR="000F4307" w:rsidRPr="0063049D">
        <w:rPr>
          <w:rFonts w:ascii="Times New Roman" w:eastAsia="Times New Roman" w:hAnsi="Times New Roman" w:cs="Times New Roman"/>
          <w:noProof/>
          <w:color w:val="000000" w:themeColor="text1"/>
          <w:kern w:val="0"/>
          <w:lang w:val="sq-AL"/>
          <w14:ligatures w14:val="none"/>
        </w:rPr>
        <w:t xml:space="preserve"> me kujdes duke patur parasysh komorbiditetet</w:t>
      </w:r>
      <w:r w:rsidRPr="0063049D">
        <w:rPr>
          <w:rFonts w:ascii="Times New Roman" w:eastAsia="Times New Roman" w:hAnsi="Times New Roman" w:cs="Times New Roman"/>
          <w:noProof/>
          <w:color w:val="000000" w:themeColor="text1"/>
          <w:kern w:val="0"/>
          <w:lang w:val="sq-AL"/>
          <w14:ligatures w14:val="none"/>
        </w:rPr>
        <w:t xml:space="preserve"> </w:t>
      </w:r>
      <w:r w:rsidR="000F4307" w:rsidRPr="0063049D">
        <w:rPr>
          <w:rFonts w:ascii="Times New Roman" w:eastAsia="Times New Roman" w:hAnsi="Times New Roman" w:cs="Times New Roman"/>
          <w:noProof/>
          <w:color w:val="000000" w:themeColor="text1"/>
          <w:kern w:val="0"/>
          <w:lang w:val="sq-AL"/>
          <w14:ligatures w14:val="none"/>
        </w:rPr>
        <w:t>(</w:t>
      </w:r>
      <w:r w:rsidR="000F4307" w:rsidRPr="0063049D">
        <w:rPr>
          <w:rFonts w:ascii="Times New Roman" w:eastAsia="Times New Roman" w:hAnsi="Times New Roman" w:cs="Times New Roman"/>
          <w:b/>
          <w:i/>
          <w:noProof/>
          <w:color w:val="000000" w:themeColor="text1"/>
          <w:kern w:val="0"/>
          <w:lang w:val="sq-AL"/>
          <w14:ligatures w14:val="none"/>
        </w:rPr>
        <w:t xml:space="preserve">nivel </w:t>
      </w:r>
      <w:r w:rsidR="00A01631" w:rsidRPr="0063049D">
        <w:rPr>
          <w:rFonts w:ascii="Times New Roman" w:eastAsia="Times New Roman" w:hAnsi="Times New Roman" w:cs="Times New Roman"/>
          <w:b/>
          <w:i/>
          <w:noProof/>
          <w:color w:val="000000" w:themeColor="text1"/>
          <w:kern w:val="0"/>
          <w:lang w:val="sq-AL"/>
          <w14:ligatures w14:val="none"/>
        </w:rPr>
        <w:t xml:space="preserve">mesatar </w:t>
      </w:r>
      <w:r w:rsidR="000F4307" w:rsidRPr="0063049D">
        <w:rPr>
          <w:rFonts w:ascii="Times New Roman" w:eastAsia="Times New Roman" w:hAnsi="Times New Roman" w:cs="Times New Roman"/>
          <w:b/>
          <w:i/>
          <w:noProof/>
          <w:color w:val="000000" w:themeColor="text1"/>
          <w:kern w:val="0"/>
          <w:lang w:val="sq-AL"/>
          <w14:ligatures w14:val="none"/>
        </w:rPr>
        <w:t>evidence</w:t>
      </w:r>
      <w:r w:rsidR="000F4307"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0F4307" w:rsidRPr="0063049D">
        <w:rPr>
          <w:rFonts w:ascii="Times New Roman" w:eastAsia="Times New Roman" w:hAnsi="Times New Roman" w:cs="Times New Roman"/>
          <w:noProof/>
          <w:color w:val="000000" w:themeColor="text1"/>
          <w:kern w:val="0"/>
          <w:lang w:val="sq-AL"/>
          <w14:ligatures w14:val="none"/>
        </w:rPr>
        <w:t>koncensus 92%,</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F37B4F" w:rsidRPr="0063049D">
        <w:rPr>
          <w:rFonts w:ascii="Times New Roman" w:eastAsia="Times New Roman" w:hAnsi="Times New Roman" w:cs="Times New Roman"/>
          <w:b/>
          <w:i/>
          <w:noProof/>
          <w:color w:val="000000" w:themeColor="text1"/>
          <w:kern w:val="0"/>
          <w:lang w:val="sq-AL"/>
          <w14:ligatures w14:val="none"/>
        </w:rPr>
        <w:t xml:space="preserve"> - </w:t>
      </w:r>
      <w:r w:rsidR="00A01631">
        <w:rPr>
          <w:rFonts w:ascii="Times New Roman" w:eastAsia="Times New Roman" w:hAnsi="Times New Roman" w:cs="Times New Roman"/>
          <w:b/>
          <w:i/>
          <w:noProof/>
          <w:color w:val="000000" w:themeColor="text1"/>
          <w:kern w:val="0"/>
          <w:lang w:val="sq-AL"/>
          <w14:ligatures w14:val="none"/>
        </w:rPr>
        <w:t>e f</w:t>
      </w:r>
      <w:r w:rsidR="00A01631" w:rsidRPr="00A01631">
        <w:rPr>
          <w:rFonts w:ascii="Times New Roman" w:eastAsia="Times New Roman" w:hAnsi="Times New Roman" w:cs="Times New Roman"/>
          <w:b/>
          <w:i/>
          <w:noProof/>
          <w:color w:val="000000" w:themeColor="text1"/>
          <w:kern w:val="0"/>
          <w:lang w:val="sq-AL"/>
          <w14:ligatures w14:val="none"/>
        </w:rPr>
        <w:t>ortë</w:t>
      </w:r>
      <w:r w:rsidR="000F4307"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p>
    <w:p w14:paraId="3AD52526" w14:textId="77777777" w:rsidR="002E0E45" w:rsidRPr="0063049D" w:rsidRDefault="00E31FB4" w:rsidP="00F37B4F">
      <w:pPr>
        <w:pStyle w:val="Heading2"/>
        <w:spacing w:after="120"/>
        <w:rPr>
          <w:rFonts w:ascii="Times New Roman" w:eastAsia="Times New Roman" w:hAnsi="Times New Roman" w:cs="Times New Roman"/>
          <w:noProof/>
          <w:lang w:val="sq-AL"/>
        </w:rPr>
      </w:pPr>
      <w:bookmarkStart w:id="23" w:name="_Toc184804423"/>
      <w:r w:rsidRPr="0063049D">
        <w:rPr>
          <w:rFonts w:ascii="Times New Roman" w:eastAsia="Times New Roman" w:hAnsi="Times New Roman" w:cs="Times New Roman"/>
          <w:noProof/>
          <w:lang w:val="sq-AL"/>
        </w:rPr>
        <w:lastRenderedPageBreak/>
        <w:t>6</w:t>
      </w:r>
      <w:r w:rsidR="00F37B4F" w:rsidRPr="0063049D">
        <w:rPr>
          <w:rFonts w:ascii="Times New Roman" w:eastAsia="Times New Roman" w:hAnsi="Times New Roman" w:cs="Times New Roman"/>
          <w:noProof/>
          <w:lang w:val="sq-AL"/>
        </w:rPr>
        <w:t>.5</w:t>
      </w:r>
      <w:r w:rsidR="001E6003" w:rsidRPr="0063049D">
        <w:rPr>
          <w:rFonts w:ascii="Times New Roman" w:eastAsia="Times New Roman" w:hAnsi="Times New Roman" w:cs="Times New Roman"/>
          <w:noProof/>
          <w:lang w:val="sq-AL"/>
        </w:rPr>
        <w:t xml:space="preserve">.  </w:t>
      </w:r>
      <w:r w:rsidR="00AC3F0A" w:rsidRPr="0063049D">
        <w:rPr>
          <w:rFonts w:ascii="Times New Roman" w:eastAsia="Times New Roman" w:hAnsi="Times New Roman" w:cs="Times New Roman"/>
          <w:noProof/>
          <w:lang w:val="sq-AL"/>
        </w:rPr>
        <w:t>Situata speciale</w:t>
      </w:r>
      <w:r w:rsidR="002F4A38" w:rsidRPr="0063049D">
        <w:rPr>
          <w:rFonts w:ascii="Times New Roman" w:eastAsia="Times New Roman" w:hAnsi="Times New Roman" w:cs="Times New Roman"/>
          <w:noProof/>
          <w:lang w:val="sq-AL"/>
        </w:rPr>
        <w:t xml:space="preserve"> –</w:t>
      </w:r>
      <w:r w:rsidR="00AC3F0A" w:rsidRPr="0063049D">
        <w:rPr>
          <w:rFonts w:ascii="Times New Roman" w:eastAsia="Times New Roman" w:hAnsi="Times New Roman" w:cs="Times New Roman"/>
          <w:noProof/>
          <w:lang w:val="sq-AL"/>
        </w:rPr>
        <w:t xml:space="preserve"> s</w:t>
      </w:r>
      <w:r w:rsidR="002F4A38" w:rsidRPr="0063049D">
        <w:rPr>
          <w:rFonts w:ascii="Times New Roman" w:eastAsia="Times New Roman" w:hAnsi="Times New Roman" w:cs="Times New Roman"/>
          <w:noProof/>
          <w:lang w:val="sq-AL"/>
        </w:rPr>
        <w:t>ëmundje shoqë</w:t>
      </w:r>
      <w:r w:rsidR="00AC3F0A" w:rsidRPr="0063049D">
        <w:rPr>
          <w:rFonts w:ascii="Times New Roman" w:eastAsia="Times New Roman" w:hAnsi="Times New Roman" w:cs="Times New Roman"/>
          <w:noProof/>
          <w:lang w:val="sq-AL"/>
        </w:rPr>
        <w:t>ruese</w:t>
      </w:r>
      <w:bookmarkEnd w:id="23"/>
    </w:p>
    <w:p w14:paraId="1DFF06FC" w14:textId="77777777" w:rsidR="002A6FBA" w:rsidRPr="0063049D" w:rsidRDefault="002F4A38" w:rsidP="00D240AE">
      <w:pPr>
        <w:shd w:val="clear" w:color="auto" w:fill="FFFFFF"/>
        <w:spacing w:after="120" w:line="240" w:lineRule="auto"/>
        <w:ind w:right="-136"/>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Shumë</w:t>
      </w:r>
      <w:r w:rsidR="002A6FBA" w:rsidRPr="0063049D">
        <w:rPr>
          <w:rFonts w:ascii="Times New Roman" w:eastAsia="Times New Roman" w:hAnsi="Times New Roman" w:cs="Times New Roman"/>
          <w:noProof/>
          <w:color w:val="000000" w:themeColor="text1"/>
          <w:kern w:val="0"/>
          <w:lang w:val="sq-AL"/>
          <w14:ligatures w14:val="none"/>
        </w:rPr>
        <w:t xml:space="preserve"> s</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mundje kronike si IRK,</w:t>
      </w:r>
      <w:r w:rsidR="00FF2847" w:rsidRPr="0063049D">
        <w:rPr>
          <w:rFonts w:ascii="Times New Roman" w:eastAsia="Times New Roman" w:hAnsi="Times New Roman" w:cs="Times New Roman"/>
          <w:noProof/>
          <w:color w:val="000000" w:themeColor="text1"/>
          <w:kern w:val="0"/>
          <w:lang w:val="sq-AL"/>
          <w14:ligatures w14:val="none"/>
        </w:rPr>
        <w:t xml:space="preserve"> </w:t>
      </w:r>
      <w:r w:rsidR="002A6FBA" w:rsidRPr="0063049D">
        <w:rPr>
          <w:rFonts w:ascii="Times New Roman" w:eastAsia="Times New Roman" w:hAnsi="Times New Roman" w:cs="Times New Roman"/>
          <w:noProof/>
          <w:color w:val="000000" w:themeColor="text1"/>
          <w:kern w:val="0"/>
          <w:lang w:val="sq-AL"/>
          <w14:ligatures w14:val="none"/>
        </w:rPr>
        <w:t>CMChr,</w:t>
      </w:r>
      <w:r w:rsidRPr="0063049D">
        <w:rPr>
          <w:rFonts w:ascii="Times New Roman" w:eastAsia="Times New Roman" w:hAnsi="Times New Roman" w:cs="Times New Roman"/>
          <w:noProof/>
          <w:color w:val="000000" w:themeColor="text1"/>
          <w:kern w:val="0"/>
          <w:lang w:val="sq-AL"/>
          <w14:ligatures w14:val="none"/>
        </w:rPr>
        <w:t xml:space="preserve"> </w:t>
      </w:r>
      <w:r w:rsidR="002A6FBA" w:rsidRPr="0063049D">
        <w:rPr>
          <w:rFonts w:ascii="Times New Roman" w:eastAsia="Times New Roman" w:hAnsi="Times New Roman" w:cs="Times New Roman"/>
          <w:noProof/>
          <w:color w:val="000000" w:themeColor="text1"/>
          <w:kern w:val="0"/>
          <w:lang w:val="sq-AL"/>
          <w14:ligatures w14:val="none"/>
        </w:rPr>
        <w:t>S</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mundjet kronike  infamatore t</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zorr</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ve</w:t>
      </w:r>
      <w:r w:rsidR="00BF2F1F" w:rsidRPr="0063049D">
        <w:rPr>
          <w:rFonts w:ascii="Times New Roman" w:eastAsia="Times New Roman" w:hAnsi="Times New Roman" w:cs="Times New Roman"/>
          <w:noProof/>
          <w:color w:val="000000" w:themeColor="text1"/>
          <w:kern w:val="0"/>
          <w:lang w:val="sq-AL"/>
          <w14:ligatures w14:val="none"/>
        </w:rPr>
        <w:t>,</w:t>
      </w:r>
      <w:r w:rsidR="00F817BD"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Artriti rheumatoid</w:t>
      </w:r>
      <w:r w:rsidR="00F817BD"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(AR), s</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mundje tjera sistemike </w:t>
      </w:r>
      <w:r w:rsidR="002A6FBA" w:rsidRPr="0063049D">
        <w:rPr>
          <w:rFonts w:ascii="Times New Roman" w:eastAsia="Times New Roman" w:hAnsi="Times New Roman" w:cs="Times New Roman"/>
          <w:noProof/>
          <w:color w:val="000000" w:themeColor="text1"/>
          <w:kern w:val="0"/>
          <w:lang w:val="sq-AL"/>
          <w14:ligatures w14:val="none"/>
        </w:rPr>
        <w:t>etj</w:t>
      </w:r>
      <w:r w:rsidRPr="0063049D">
        <w:rPr>
          <w:rFonts w:ascii="Times New Roman" w:eastAsia="Times New Roman" w:hAnsi="Times New Roman" w:cs="Times New Roman"/>
          <w:noProof/>
          <w:color w:val="000000" w:themeColor="text1"/>
          <w:kern w:val="0"/>
          <w:lang w:val="sq-AL"/>
          <w14:ligatures w14:val="none"/>
        </w:rPr>
        <w:t>. shoqë</w:t>
      </w:r>
      <w:r w:rsidR="002A6FBA" w:rsidRPr="0063049D">
        <w:rPr>
          <w:rFonts w:ascii="Times New Roman" w:eastAsia="Times New Roman" w:hAnsi="Times New Roman" w:cs="Times New Roman"/>
          <w:noProof/>
          <w:color w:val="000000" w:themeColor="text1"/>
          <w:kern w:val="0"/>
          <w:lang w:val="sq-AL"/>
          <w14:ligatures w14:val="none"/>
        </w:rPr>
        <w:t>rohen me anemi nga mungesa e hekurit edhe pse shkaqet jan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multifaktoriale q</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ndikojn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prodhimin e shtuar t</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hepcidin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s dhe feroportin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s.</w:t>
      </w:r>
    </w:p>
    <w:p w14:paraId="5BBBC5C4" w14:textId="77777777" w:rsidR="002A6FBA" w:rsidRPr="0063049D" w:rsidRDefault="00E31FB4" w:rsidP="00D240AE">
      <w:pPr>
        <w:pStyle w:val="Heading3"/>
        <w:spacing w:after="60"/>
        <w:rPr>
          <w:rFonts w:ascii="Times New Roman" w:eastAsia="Times New Roman" w:hAnsi="Times New Roman" w:cs="Times New Roman"/>
          <w:noProof/>
          <w:lang w:val="sq-AL"/>
        </w:rPr>
      </w:pPr>
      <w:bookmarkStart w:id="24" w:name="_Toc184804424"/>
      <w:r w:rsidRPr="0063049D">
        <w:rPr>
          <w:rFonts w:ascii="Times New Roman" w:eastAsia="Times New Roman" w:hAnsi="Times New Roman" w:cs="Times New Roman"/>
          <w:noProof/>
          <w:lang w:val="sq-AL"/>
        </w:rPr>
        <w:t>6</w:t>
      </w:r>
      <w:r w:rsidR="00F37B4F" w:rsidRPr="0063049D">
        <w:rPr>
          <w:rFonts w:ascii="Times New Roman" w:eastAsia="Times New Roman" w:hAnsi="Times New Roman" w:cs="Times New Roman"/>
          <w:noProof/>
          <w:lang w:val="sq-AL"/>
        </w:rPr>
        <w:t>.5</w:t>
      </w:r>
      <w:r w:rsidR="001E6003" w:rsidRPr="0063049D">
        <w:rPr>
          <w:rFonts w:ascii="Times New Roman" w:eastAsia="Times New Roman" w:hAnsi="Times New Roman" w:cs="Times New Roman"/>
          <w:noProof/>
          <w:lang w:val="sq-AL"/>
        </w:rPr>
        <w:t>.1. Rekomandim</w:t>
      </w:r>
      <w:bookmarkEnd w:id="24"/>
    </w:p>
    <w:p w14:paraId="4D9ED056" w14:textId="77777777" w:rsidR="002F4A38" w:rsidRPr="0063049D" w:rsidRDefault="002F4A38" w:rsidP="00D240AE">
      <w:pPr>
        <w:pStyle w:val="ListParagraph"/>
        <w:numPr>
          <w:ilvl w:val="0"/>
          <w:numId w:val="3"/>
        </w:numPr>
        <w:shd w:val="clear" w:color="auto" w:fill="FFFFFF"/>
        <w:spacing w:after="120" w:line="240" w:lineRule="auto"/>
        <w:ind w:left="426" w:right="-138"/>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w:t>
      </w:r>
      <w:r w:rsidR="002A6FBA" w:rsidRPr="0063049D">
        <w:rPr>
          <w:rFonts w:ascii="Times New Roman" w:eastAsia="Times New Roman" w:hAnsi="Times New Roman" w:cs="Times New Roman"/>
          <w:noProof/>
          <w:color w:val="000000" w:themeColor="text1"/>
          <w:kern w:val="0"/>
          <w:lang w:val="sq-AL"/>
          <w14:ligatures w14:val="none"/>
        </w:rPr>
        <w:t xml:space="preserve">ungesa funksionale e hekurit </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faktor i r</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nd</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sish</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m 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shfaqjen e anemis</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n</w:t>
      </w:r>
      <w:r w:rsidRPr="0063049D">
        <w:rPr>
          <w:rFonts w:ascii="Times New Roman" w:eastAsia="Times New Roman" w:hAnsi="Times New Roman" w:cs="Times New Roman"/>
          <w:noProof/>
          <w:color w:val="000000" w:themeColor="text1"/>
          <w:kern w:val="0"/>
          <w:lang w:val="sq-AL"/>
          <w14:ligatures w14:val="none"/>
        </w:rPr>
        <w:t>ë</w:t>
      </w:r>
      <w:r w:rsidR="002A6FBA" w:rsidRPr="0063049D">
        <w:rPr>
          <w:rFonts w:ascii="Times New Roman" w:eastAsia="Times New Roman" w:hAnsi="Times New Roman" w:cs="Times New Roman"/>
          <w:noProof/>
          <w:color w:val="000000" w:themeColor="text1"/>
          <w:kern w:val="0"/>
          <w:lang w:val="sq-AL"/>
          <w14:ligatures w14:val="none"/>
        </w:rPr>
        <w:t xml:space="preserve"> IRK</w:t>
      </w:r>
      <w:r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w:t>
      </w:r>
      <w:r w:rsidR="00061673" w:rsidRPr="0063049D">
        <w:rPr>
          <w:rFonts w:ascii="Times New Roman" w:eastAsia="Times New Roman" w:hAnsi="Times New Roman" w:cs="Times New Roman"/>
          <w:b/>
          <w:i/>
          <w:noProof/>
          <w:color w:val="000000" w:themeColor="text1"/>
          <w:kern w:val="0"/>
          <w:lang w:val="sq-AL"/>
          <w14:ligatures w14:val="none"/>
        </w:rPr>
        <w:t>nivel i lart</w:t>
      </w:r>
      <w:r w:rsidRPr="0063049D">
        <w:rPr>
          <w:rFonts w:ascii="Times New Roman" w:eastAsia="Times New Roman" w:hAnsi="Times New Roman" w:cs="Times New Roman"/>
          <w:b/>
          <w:i/>
          <w:noProof/>
          <w:color w:val="000000" w:themeColor="text1"/>
          <w:kern w:val="0"/>
          <w:lang w:val="sq-AL"/>
          <w14:ligatures w14:val="none"/>
        </w:rPr>
        <w:t>ë</w:t>
      </w:r>
      <w:r w:rsidR="00061673" w:rsidRPr="0063049D">
        <w:rPr>
          <w:rFonts w:ascii="Times New Roman" w:eastAsia="Times New Roman" w:hAnsi="Times New Roman" w:cs="Times New Roman"/>
          <w:b/>
          <w:i/>
          <w:noProof/>
          <w:color w:val="000000" w:themeColor="text1"/>
          <w:kern w:val="0"/>
          <w:lang w:val="sq-AL"/>
          <w14:ligatures w14:val="none"/>
        </w:rPr>
        <w:t xml:space="preserve"> evidence</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koncensus 92%,</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F37B4F" w:rsidRPr="0063049D">
        <w:rPr>
          <w:rFonts w:ascii="Times New Roman" w:eastAsia="Times New Roman" w:hAnsi="Times New Roman" w:cs="Times New Roman"/>
          <w:b/>
          <w:i/>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w:t>
      </w:r>
      <w:r w:rsidR="00F37B4F" w:rsidRPr="0063049D">
        <w:rPr>
          <w:rFonts w:ascii="Times New Roman" w:eastAsia="Times New Roman" w:hAnsi="Times New Roman" w:cs="Times New Roman"/>
          <w:b/>
          <w:i/>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e</w:t>
      </w:r>
      <w:r w:rsidR="00AC5227" w:rsidRPr="00AC5227">
        <w:rPr>
          <w:rFonts w:ascii="Times New Roman" w:eastAsia="Times New Roman" w:hAnsi="Times New Roman" w:cs="Times New Roman"/>
          <w:b/>
          <w:i/>
          <w:noProof/>
          <w:color w:val="000000" w:themeColor="text1"/>
          <w:kern w:val="0"/>
          <w:lang w:val="sq-AL"/>
          <w14:ligatures w14:val="none"/>
        </w:rPr>
        <w:t xml:space="preserve"> fortë</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p>
    <w:p w14:paraId="60AB4ECE" w14:textId="77777777" w:rsidR="00851A37" w:rsidRPr="0063049D" w:rsidRDefault="002F4A38" w:rsidP="00D240AE">
      <w:pPr>
        <w:pStyle w:val="ListParagraph"/>
        <w:numPr>
          <w:ilvl w:val="0"/>
          <w:numId w:val="3"/>
        </w:numPr>
        <w:shd w:val="clear" w:color="auto" w:fill="FFFFFF"/>
        <w:spacing w:after="120" w:line="240" w:lineRule="auto"/>
        <w:ind w:left="426" w:right="-138"/>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M</w:t>
      </w:r>
      <w:r w:rsidR="00061673" w:rsidRPr="0063049D">
        <w:rPr>
          <w:rFonts w:ascii="Times New Roman" w:eastAsia="Times New Roman" w:hAnsi="Times New Roman" w:cs="Times New Roman"/>
          <w:noProof/>
          <w:color w:val="000000" w:themeColor="text1"/>
          <w:kern w:val="0"/>
          <w:lang w:val="sq-AL"/>
          <w14:ligatures w14:val="none"/>
        </w:rPr>
        <w:t>ungesa e hekurit n</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Insuficienc</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n kronike 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zemr</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s </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e shpesht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b/>
          <w:i/>
          <w:noProof/>
          <w:color w:val="000000" w:themeColor="text1"/>
          <w:kern w:val="0"/>
          <w:lang w:val="sq-AL"/>
          <w14:ligatures w14:val="none"/>
        </w:rPr>
        <w:t>nivel i lart</w:t>
      </w:r>
      <w:r w:rsidRPr="0063049D">
        <w:rPr>
          <w:rFonts w:ascii="Times New Roman" w:eastAsia="Times New Roman" w:hAnsi="Times New Roman" w:cs="Times New Roman"/>
          <w:b/>
          <w:i/>
          <w:noProof/>
          <w:color w:val="000000" w:themeColor="text1"/>
          <w:kern w:val="0"/>
          <w:lang w:val="sq-AL"/>
          <w14:ligatures w14:val="none"/>
        </w:rPr>
        <w:t>ë</w:t>
      </w:r>
      <w:r w:rsidR="00061673" w:rsidRPr="0063049D">
        <w:rPr>
          <w:rFonts w:ascii="Times New Roman" w:eastAsia="Times New Roman" w:hAnsi="Times New Roman" w:cs="Times New Roman"/>
          <w:b/>
          <w:i/>
          <w:noProof/>
          <w:color w:val="000000" w:themeColor="text1"/>
          <w:kern w:val="0"/>
          <w:lang w:val="sq-AL"/>
          <w14:ligatures w14:val="none"/>
        </w:rPr>
        <w:t xml:space="preserve"> evidence</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koncensus 92%,</w:t>
      </w:r>
      <w:r w:rsidRPr="0063049D">
        <w:rPr>
          <w:rFonts w:ascii="Times New Roman" w:eastAsia="Times New Roman" w:hAnsi="Times New Roman" w:cs="Times New Roman"/>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fuqia e rekomandimit</w:t>
      </w:r>
      <w:r w:rsidR="00AC5227" w:rsidRPr="0063049D">
        <w:rPr>
          <w:rFonts w:ascii="Times New Roman" w:eastAsia="Times New Roman" w:hAnsi="Times New Roman" w:cs="Times New Roman"/>
          <w:b/>
          <w:i/>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w:t>
      </w:r>
      <w:r w:rsidR="00AC5227" w:rsidRPr="0063049D">
        <w:rPr>
          <w:rFonts w:ascii="Times New Roman" w:eastAsia="Times New Roman" w:hAnsi="Times New Roman" w:cs="Times New Roman"/>
          <w:b/>
          <w:i/>
          <w:noProof/>
          <w:color w:val="000000" w:themeColor="text1"/>
          <w:kern w:val="0"/>
          <w:lang w:val="sq-AL"/>
          <w14:ligatures w14:val="none"/>
        </w:rPr>
        <w:t xml:space="preserve"> </w:t>
      </w:r>
      <w:r w:rsidR="00AC5227">
        <w:rPr>
          <w:rFonts w:ascii="Times New Roman" w:eastAsia="Times New Roman" w:hAnsi="Times New Roman" w:cs="Times New Roman"/>
          <w:b/>
          <w:i/>
          <w:noProof/>
          <w:color w:val="000000" w:themeColor="text1"/>
          <w:kern w:val="0"/>
          <w:lang w:val="sq-AL"/>
          <w14:ligatures w14:val="none"/>
        </w:rPr>
        <w:t>e</w:t>
      </w:r>
      <w:r w:rsidR="00AC5227" w:rsidRPr="00AC5227">
        <w:rPr>
          <w:rFonts w:ascii="Times New Roman" w:eastAsia="Times New Roman" w:hAnsi="Times New Roman" w:cs="Times New Roman"/>
          <w:b/>
          <w:i/>
          <w:noProof/>
          <w:color w:val="000000" w:themeColor="text1"/>
          <w:kern w:val="0"/>
          <w:lang w:val="sq-AL"/>
          <w14:ligatures w14:val="none"/>
        </w:rPr>
        <w:t xml:space="preserve"> fortë</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r w:rsidR="00851A37" w:rsidRPr="0063049D">
        <w:rPr>
          <w:rFonts w:ascii="Times New Roman" w:eastAsia="Times New Roman" w:hAnsi="Times New Roman" w:cs="Times New Roman"/>
          <w:noProof/>
          <w:color w:val="000000" w:themeColor="text1"/>
          <w:kern w:val="0"/>
          <w:lang w:val="sq-AL"/>
          <w14:ligatures w14:val="none"/>
        </w:rPr>
        <w:t xml:space="preserve"> </w:t>
      </w:r>
    </w:p>
    <w:p w14:paraId="26FB0D54" w14:textId="77777777" w:rsidR="00851A37" w:rsidRPr="0063049D" w:rsidRDefault="00851A37" w:rsidP="00D240AE">
      <w:pPr>
        <w:pStyle w:val="ListParagraph"/>
        <w:numPr>
          <w:ilvl w:val="0"/>
          <w:numId w:val="3"/>
        </w:numPr>
        <w:shd w:val="clear" w:color="auto" w:fill="FFFFFF"/>
        <w:spacing w:after="120" w:line="240" w:lineRule="auto"/>
        <w:ind w:left="426" w:right="-138"/>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D</w:t>
      </w:r>
      <w:r w:rsidR="00061673" w:rsidRPr="0063049D">
        <w:rPr>
          <w:rFonts w:ascii="Times New Roman" w:eastAsia="Times New Roman" w:hAnsi="Times New Roman" w:cs="Times New Roman"/>
          <w:noProof/>
          <w:color w:val="000000" w:themeColor="text1"/>
          <w:kern w:val="0"/>
          <w:lang w:val="sq-AL"/>
          <w14:ligatures w14:val="none"/>
        </w:rPr>
        <w:t>h</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n</w:t>
      </w:r>
      <w:r w:rsidRPr="0063049D">
        <w:rPr>
          <w:rFonts w:ascii="Times New Roman" w:eastAsia="Times New Roman" w:hAnsi="Times New Roman" w:cs="Times New Roman"/>
          <w:noProof/>
          <w:color w:val="000000" w:themeColor="text1"/>
          <w:kern w:val="0"/>
          <w:lang w:val="sq-AL"/>
          <w14:ligatures w14:val="none"/>
        </w:rPr>
        <w:t>j</w:t>
      </w:r>
      <w:r w:rsidR="00061673" w:rsidRPr="0063049D">
        <w:rPr>
          <w:rFonts w:ascii="Times New Roman" w:eastAsia="Times New Roman" w:hAnsi="Times New Roman" w:cs="Times New Roman"/>
          <w:noProof/>
          <w:color w:val="000000" w:themeColor="text1"/>
          <w:kern w:val="0"/>
          <w:lang w:val="sq-AL"/>
          <w14:ligatures w14:val="none"/>
        </w:rPr>
        <w:t>a parenterale e hekurit mund 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p</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rmir</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soj  simptomet dhe kualitetin e jet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s n</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s</w:t>
      </w:r>
      <w:r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muret me IRK,</w:t>
      </w:r>
      <w:r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IKZ (</w:t>
      </w:r>
      <w:r w:rsidR="00061673" w:rsidRPr="0063049D">
        <w:rPr>
          <w:rFonts w:ascii="Times New Roman" w:eastAsia="Times New Roman" w:hAnsi="Times New Roman" w:cs="Times New Roman"/>
          <w:b/>
          <w:i/>
          <w:noProof/>
          <w:color w:val="000000" w:themeColor="text1"/>
          <w:kern w:val="0"/>
          <w:lang w:val="sq-AL"/>
          <w14:ligatures w14:val="none"/>
        </w:rPr>
        <w:t>nivel evidence mesatare</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koncensus 100%,</w:t>
      </w:r>
      <w:r w:rsidRPr="0063049D">
        <w:rPr>
          <w:rFonts w:ascii="Times New Roman" w:eastAsia="Times New Roman" w:hAnsi="Times New Roman" w:cs="Times New Roman"/>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fuqia e rekomandimit</w:t>
      </w:r>
      <w:r w:rsidR="00900031" w:rsidRPr="0063049D">
        <w:rPr>
          <w:rFonts w:ascii="Times New Roman" w:eastAsia="Times New Roman" w:hAnsi="Times New Roman" w:cs="Times New Roman"/>
          <w:b/>
          <w:i/>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w:t>
      </w:r>
      <w:r w:rsidR="00900031" w:rsidRPr="0063049D">
        <w:rPr>
          <w:rFonts w:ascii="Times New Roman" w:eastAsia="Times New Roman" w:hAnsi="Times New Roman" w:cs="Times New Roman"/>
          <w:b/>
          <w:i/>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e</w:t>
      </w:r>
      <w:r w:rsidR="00900031" w:rsidRPr="00AC5227">
        <w:rPr>
          <w:rFonts w:ascii="Times New Roman" w:eastAsia="Times New Roman" w:hAnsi="Times New Roman" w:cs="Times New Roman"/>
          <w:b/>
          <w:i/>
          <w:noProof/>
          <w:color w:val="000000" w:themeColor="text1"/>
          <w:kern w:val="0"/>
          <w:lang w:val="sq-AL"/>
          <w14:ligatures w14:val="none"/>
        </w:rPr>
        <w:t xml:space="preserve"> fortë</w:t>
      </w:r>
      <w:r w:rsidR="00061673"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083B16DA" w14:textId="77777777" w:rsidR="002352F7" w:rsidRPr="0063049D" w:rsidRDefault="00851A37" w:rsidP="00D240AE">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Në</w:t>
      </w:r>
      <w:r w:rsidR="00061673" w:rsidRPr="0063049D">
        <w:rPr>
          <w:rFonts w:ascii="Times New Roman" w:eastAsia="Times New Roman" w:hAnsi="Times New Roman" w:cs="Times New Roman"/>
          <w:noProof/>
          <w:color w:val="000000" w:themeColor="text1"/>
          <w:kern w:val="0"/>
          <w:lang w:val="sq-AL"/>
          <w14:ligatures w14:val="none"/>
        </w:rPr>
        <w:t xml:space="preserve"> mena</w:t>
      </w:r>
      <w:r w:rsidR="00BF2F1F" w:rsidRPr="0063049D">
        <w:rPr>
          <w:rFonts w:ascii="Times New Roman" w:eastAsia="Times New Roman" w:hAnsi="Times New Roman" w:cs="Times New Roman"/>
          <w:noProof/>
          <w:color w:val="000000" w:themeColor="text1"/>
          <w:kern w:val="0"/>
          <w:lang w:val="sq-AL"/>
          <w14:ligatures w14:val="none"/>
        </w:rPr>
        <w:t>xh</w:t>
      </w:r>
      <w:r w:rsidR="002352F7" w:rsidRPr="0063049D">
        <w:rPr>
          <w:rFonts w:ascii="Times New Roman" w:eastAsia="Times New Roman" w:hAnsi="Times New Roman" w:cs="Times New Roman"/>
          <w:noProof/>
          <w:color w:val="000000" w:themeColor="text1"/>
          <w:kern w:val="0"/>
          <w:lang w:val="sq-AL"/>
          <w14:ligatures w14:val="none"/>
        </w:rPr>
        <w:t>imin parenteral me preparate të</w:t>
      </w:r>
      <w:r w:rsidR="00061673" w:rsidRPr="0063049D">
        <w:rPr>
          <w:rFonts w:ascii="Times New Roman" w:eastAsia="Times New Roman" w:hAnsi="Times New Roman" w:cs="Times New Roman"/>
          <w:noProof/>
          <w:color w:val="000000" w:themeColor="text1"/>
          <w:kern w:val="0"/>
          <w:lang w:val="sq-AL"/>
          <w14:ligatures w14:val="none"/>
        </w:rPr>
        <w:t xml:space="preserve"> hekurit n</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t</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s</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mur</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t me IRK,</w:t>
      </w:r>
      <w:r w:rsidR="002352F7" w:rsidRPr="0063049D">
        <w:rPr>
          <w:rFonts w:ascii="Times New Roman" w:eastAsia="Times New Roman" w:hAnsi="Times New Roman" w:cs="Times New Roman"/>
          <w:noProof/>
          <w:color w:val="000000" w:themeColor="text1"/>
          <w:kern w:val="0"/>
          <w:lang w:val="sq-AL"/>
          <w14:ligatures w14:val="none"/>
        </w:rPr>
        <w:t xml:space="preserve"> </w:t>
      </w:r>
      <w:r w:rsidR="00061673" w:rsidRPr="0063049D">
        <w:rPr>
          <w:rFonts w:ascii="Times New Roman" w:eastAsia="Times New Roman" w:hAnsi="Times New Roman" w:cs="Times New Roman"/>
          <w:noProof/>
          <w:color w:val="000000" w:themeColor="text1"/>
          <w:kern w:val="0"/>
          <w:lang w:val="sq-AL"/>
          <w14:ligatures w14:val="none"/>
        </w:rPr>
        <w:t xml:space="preserve">IKZ, </w:t>
      </w:r>
      <w:r w:rsidR="00BF2F1F" w:rsidRPr="0063049D">
        <w:rPr>
          <w:rFonts w:ascii="Times New Roman" w:eastAsia="Times New Roman" w:hAnsi="Times New Roman" w:cs="Times New Roman"/>
          <w:noProof/>
          <w:color w:val="000000" w:themeColor="text1"/>
          <w:kern w:val="0"/>
          <w:lang w:val="sq-AL"/>
          <w14:ligatures w14:val="none"/>
        </w:rPr>
        <w:t>re</w:t>
      </w:r>
      <w:r w:rsidR="00061673" w:rsidRPr="0063049D">
        <w:rPr>
          <w:rFonts w:ascii="Times New Roman" w:eastAsia="Times New Roman" w:hAnsi="Times New Roman" w:cs="Times New Roman"/>
          <w:noProof/>
          <w:color w:val="000000" w:themeColor="text1"/>
          <w:kern w:val="0"/>
          <w:lang w:val="sq-AL"/>
          <w14:ligatures w14:val="none"/>
        </w:rPr>
        <w:t xml:space="preserve">ferenca </w:t>
      </w:r>
      <w:r w:rsidR="004A751B" w:rsidRPr="0063049D">
        <w:rPr>
          <w:rFonts w:ascii="Times New Roman" w:eastAsia="Times New Roman" w:hAnsi="Times New Roman" w:cs="Times New Roman"/>
          <w:noProof/>
          <w:color w:val="000000" w:themeColor="text1"/>
          <w:kern w:val="0"/>
          <w:lang w:val="sq-AL"/>
          <w14:ligatures w14:val="none"/>
        </w:rPr>
        <w:t>e</w:t>
      </w:r>
      <w:r w:rsidR="00061673" w:rsidRPr="0063049D">
        <w:rPr>
          <w:rFonts w:ascii="Times New Roman" w:eastAsia="Times New Roman" w:hAnsi="Times New Roman" w:cs="Times New Roman"/>
          <w:noProof/>
          <w:color w:val="000000" w:themeColor="text1"/>
          <w:kern w:val="0"/>
          <w:lang w:val="sq-AL"/>
          <w14:ligatures w14:val="none"/>
        </w:rPr>
        <w:t xml:space="preserve"> specialisti</w:t>
      </w:r>
      <w:r w:rsidR="004A751B" w:rsidRPr="0063049D">
        <w:rPr>
          <w:rFonts w:ascii="Times New Roman" w:eastAsia="Times New Roman" w:hAnsi="Times New Roman" w:cs="Times New Roman"/>
          <w:noProof/>
          <w:color w:val="000000" w:themeColor="text1"/>
          <w:kern w:val="0"/>
          <w:lang w:val="sq-AL"/>
          <w14:ligatures w14:val="none"/>
        </w:rPr>
        <w:t>t</w:t>
      </w:r>
      <w:r w:rsidR="00061673" w:rsidRPr="0063049D">
        <w:rPr>
          <w:rFonts w:ascii="Times New Roman" w:eastAsia="Times New Roman" w:hAnsi="Times New Roman" w:cs="Times New Roman"/>
          <w:noProof/>
          <w:color w:val="000000" w:themeColor="text1"/>
          <w:kern w:val="0"/>
          <w:lang w:val="sq-AL"/>
          <w14:ligatures w14:val="none"/>
        </w:rPr>
        <w:t xml:space="preserve"> p</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rkat</w:t>
      </w:r>
      <w:r w:rsidR="002352F7" w:rsidRPr="0063049D">
        <w:rPr>
          <w:rFonts w:ascii="Times New Roman" w:eastAsia="Times New Roman" w:hAnsi="Times New Roman" w:cs="Times New Roman"/>
          <w:noProof/>
          <w:color w:val="000000" w:themeColor="text1"/>
          <w:kern w:val="0"/>
          <w:lang w:val="sq-AL"/>
          <w14:ligatures w14:val="none"/>
        </w:rPr>
        <w:t>ës ë</w:t>
      </w:r>
      <w:r w:rsidR="00061673" w:rsidRPr="0063049D">
        <w:rPr>
          <w:rFonts w:ascii="Times New Roman" w:eastAsia="Times New Roman" w:hAnsi="Times New Roman" w:cs="Times New Roman"/>
          <w:noProof/>
          <w:color w:val="000000" w:themeColor="text1"/>
          <w:kern w:val="0"/>
          <w:lang w:val="sq-AL"/>
          <w14:ligatures w14:val="none"/>
        </w:rPr>
        <w:t>sht</w:t>
      </w:r>
      <w:r w:rsidR="002352F7" w:rsidRPr="0063049D">
        <w:rPr>
          <w:rFonts w:ascii="Times New Roman" w:eastAsia="Times New Roman" w:hAnsi="Times New Roman" w:cs="Times New Roman"/>
          <w:noProof/>
          <w:color w:val="000000" w:themeColor="text1"/>
          <w:kern w:val="0"/>
          <w:lang w:val="sq-AL"/>
          <w14:ligatures w14:val="none"/>
        </w:rPr>
        <w:t>ë</w:t>
      </w:r>
      <w:r w:rsidR="00061673" w:rsidRPr="0063049D">
        <w:rPr>
          <w:rFonts w:ascii="Times New Roman" w:eastAsia="Times New Roman" w:hAnsi="Times New Roman" w:cs="Times New Roman"/>
          <w:noProof/>
          <w:color w:val="000000" w:themeColor="text1"/>
          <w:kern w:val="0"/>
          <w:lang w:val="sq-AL"/>
          <w14:ligatures w14:val="none"/>
        </w:rPr>
        <w:t xml:space="preserve"> e domosdoshme (</w:t>
      </w:r>
      <w:r w:rsidR="00061673" w:rsidRPr="0063049D">
        <w:rPr>
          <w:rFonts w:ascii="Times New Roman" w:eastAsia="Times New Roman" w:hAnsi="Times New Roman" w:cs="Times New Roman"/>
          <w:b/>
          <w:i/>
          <w:noProof/>
          <w:color w:val="000000" w:themeColor="text1"/>
          <w:kern w:val="0"/>
          <w:lang w:val="sq-AL"/>
          <w14:ligatures w14:val="none"/>
        </w:rPr>
        <w:t xml:space="preserve">nivel </w:t>
      </w:r>
      <w:r w:rsidR="00BF2F1F" w:rsidRPr="0063049D">
        <w:rPr>
          <w:rFonts w:ascii="Times New Roman" w:eastAsia="Times New Roman" w:hAnsi="Times New Roman" w:cs="Times New Roman"/>
          <w:b/>
          <w:i/>
          <w:noProof/>
          <w:color w:val="000000" w:themeColor="text1"/>
          <w:kern w:val="0"/>
          <w:lang w:val="sq-AL"/>
          <w14:ligatures w14:val="none"/>
        </w:rPr>
        <w:t>mesatar evidence</w:t>
      </w:r>
      <w:r w:rsidR="00BF2F1F" w:rsidRPr="0063049D">
        <w:rPr>
          <w:rFonts w:ascii="Times New Roman" w:eastAsia="Times New Roman" w:hAnsi="Times New Roman" w:cs="Times New Roman"/>
          <w:noProof/>
          <w:color w:val="000000" w:themeColor="text1"/>
          <w:kern w:val="0"/>
          <w:lang w:val="sq-AL"/>
          <w14:ligatures w14:val="none"/>
        </w:rPr>
        <w:t>,</w:t>
      </w:r>
      <w:r w:rsidR="002352F7"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koncensus 92%,</w:t>
      </w:r>
      <w:r w:rsidR="002352F7" w:rsidRPr="0063049D">
        <w:rPr>
          <w:rFonts w:ascii="Times New Roman" w:eastAsia="Times New Roman" w:hAnsi="Times New Roman" w:cs="Times New Roman"/>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fuqia e rekomandimit</w:t>
      </w:r>
      <w:r w:rsidR="00900031" w:rsidRPr="0063049D">
        <w:rPr>
          <w:rFonts w:ascii="Times New Roman" w:eastAsia="Times New Roman" w:hAnsi="Times New Roman" w:cs="Times New Roman"/>
          <w:b/>
          <w:i/>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w:t>
      </w:r>
      <w:r w:rsidR="00900031" w:rsidRPr="0063049D">
        <w:rPr>
          <w:rFonts w:ascii="Times New Roman" w:eastAsia="Times New Roman" w:hAnsi="Times New Roman" w:cs="Times New Roman"/>
          <w:b/>
          <w:i/>
          <w:noProof/>
          <w:color w:val="000000" w:themeColor="text1"/>
          <w:kern w:val="0"/>
          <w:lang w:val="sq-AL"/>
          <w14:ligatures w14:val="none"/>
        </w:rPr>
        <w:t xml:space="preserve"> </w:t>
      </w:r>
      <w:r w:rsidR="00900031">
        <w:rPr>
          <w:rFonts w:ascii="Times New Roman" w:eastAsia="Times New Roman" w:hAnsi="Times New Roman" w:cs="Times New Roman"/>
          <w:b/>
          <w:i/>
          <w:noProof/>
          <w:color w:val="000000" w:themeColor="text1"/>
          <w:kern w:val="0"/>
          <w:lang w:val="sq-AL"/>
          <w14:ligatures w14:val="none"/>
        </w:rPr>
        <w:t>e</w:t>
      </w:r>
      <w:r w:rsidR="00900031" w:rsidRPr="00AC5227">
        <w:rPr>
          <w:rFonts w:ascii="Times New Roman" w:eastAsia="Times New Roman" w:hAnsi="Times New Roman" w:cs="Times New Roman"/>
          <w:b/>
          <w:i/>
          <w:noProof/>
          <w:color w:val="000000" w:themeColor="text1"/>
          <w:kern w:val="0"/>
          <w:lang w:val="sq-AL"/>
          <w14:ligatures w14:val="none"/>
        </w:rPr>
        <w:t xml:space="preserve"> fortë</w:t>
      </w:r>
      <w:r w:rsidR="00BF2F1F" w:rsidRPr="0063049D">
        <w:rPr>
          <w:rFonts w:ascii="Times New Roman" w:eastAsia="Times New Roman" w:hAnsi="Times New Roman" w:cs="Times New Roman"/>
          <w:noProof/>
          <w:color w:val="000000" w:themeColor="text1"/>
          <w:kern w:val="0"/>
          <w:lang w:val="sq-AL"/>
          <w14:ligatures w14:val="none"/>
        </w:rPr>
        <w:t>)</w:t>
      </w:r>
      <w:r w:rsidR="002352F7" w:rsidRPr="0063049D">
        <w:rPr>
          <w:rFonts w:ascii="Times New Roman" w:eastAsia="Times New Roman" w:hAnsi="Times New Roman" w:cs="Times New Roman"/>
          <w:noProof/>
          <w:color w:val="000000" w:themeColor="text1"/>
          <w:kern w:val="0"/>
          <w:lang w:val="sq-AL"/>
          <w14:ligatures w14:val="none"/>
        </w:rPr>
        <w:t xml:space="preserve">; </w:t>
      </w:r>
    </w:p>
    <w:p w14:paraId="5DE859AC" w14:textId="77777777" w:rsidR="002352F7" w:rsidRPr="0063049D" w:rsidRDefault="002352F7" w:rsidP="00D240AE">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w:t>
      </w:r>
      <w:r w:rsidR="00BF2F1F" w:rsidRPr="0063049D">
        <w:rPr>
          <w:rFonts w:ascii="Times New Roman" w:eastAsia="Times New Roman" w:hAnsi="Times New Roman" w:cs="Times New Roman"/>
          <w:noProof/>
          <w:color w:val="000000" w:themeColor="text1"/>
          <w:kern w:val="0"/>
          <w:lang w:val="sq-AL"/>
          <w14:ligatures w14:val="none"/>
        </w:rPr>
        <w:t>nemia n</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s</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mundjet infamatore kronike t</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zorr</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ve </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e shpeshte (</w:t>
      </w:r>
      <w:r w:rsidR="00BF2F1F" w:rsidRPr="0063049D">
        <w:rPr>
          <w:rFonts w:ascii="Times New Roman" w:eastAsia="Times New Roman" w:hAnsi="Times New Roman" w:cs="Times New Roman"/>
          <w:b/>
          <w:i/>
          <w:noProof/>
          <w:color w:val="000000" w:themeColor="text1"/>
          <w:kern w:val="0"/>
          <w:lang w:val="sq-AL"/>
          <w14:ligatures w14:val="none"/>
        </w:rPr>
        <w:t>nivel i lart</w:t>
      </w:r>
      <w:r w:rsidRPr="0063049D">
        <w:rPr>
          <w:rFonts w:ascii="Times New Roman" w:eastAsia="Times New Roman" w:hAnsi="Times New Roman" w:cs="Times New Roman"/>
          <w:b/>
          <w:i/>
          <w:noProof/>
          <w:color w:val="000000" w:themeColor="text1"/>
          <w:kern w:val="0"/>
          <w:lang w:val="sq-AL"/>
          <w14:ligatures w14:val="none"/>
        </w:rPr>
        <w:t>ë</w:t>
      </w:r>
      <w:r w:rsidR="00BF2F1F" w:rsidRPr="0063049D">
        <w:rPr>
          <w:rFonts w:ascii="Times New Roman" w:eastAsia="Times New Roman" w:hAnsi="Times New Roman" w:cs="Times New Roman"/>
          <w:b/>
          <w:i/>
          <w:noProof/>
          <w:color w:val="000000" w:themeColor="text1"/>
          <w:kern w:val="0"/>
          <w:lang w:val="sq-AL"/>
          <w14:ligatures w14:val="none"/>
        </w:rPr>
        <w:t xml:space="preserve"> evidence</w:t>
      </w:r>
      <w:r w:rsidR="00BF2F1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koncensus 100%,</w:t>
      </w:r>
      <w:r w:rsidRPr="0063049D">
        <w:rPr>
          <w:rFonts w:ascii="Times New Roman" w:eastAsia="Times New Roman" w:hAnsi="Times New Roman" w:cs="Times New Roman"/>
          <w:noProof/>
          <w:color w:val="000000" w:themeColor="text1"/>
          <w:kern w:val="0"/>
          <w:lang w:val="sq-AL"/>
          <w14:ligatures w14:val="none"/>
        </w:rPr>
        <w:t xml:space="preserve"> </w:t>
      </w:r>
      <w:r w:rsidR="00BF2F1F" w:rsidRPr="00AC5227">
        <w:rPr>
          <w:rFonts w:ascii="Times New Roman" w:eastAsia="Times New Roman" w:hAnsi="Times New Roman" w:cs="Times New Roman"/>
          <w:b/>
          <w:i/>
          <w:noProof/>
          <w:color w:val="000000" w:themeColor="text1"/>
          <w:kern w:val="0"/>
          <w:lang w:val="sq-AL"/>
          <w14:ligatures w14:val="none"/>
        </w:rPr>
        <w:t>shkall</w:t>
      </w:r>
      <w:r w:rsidRPr="00AC5227">
        <w:rPr>
          <w:rFonts w:ascii="Times New Roman" w:eastAsia="Times New Roman" w:hAnsi="Times New Roman" w:cs="Times New Roman"/>
          <w:b/>
          <w:i/>
          <w:noProof/>
          <w:color w:val="000000" w:themeColor="text1"/>
          <w:kern w:val="0"/>
          <w:lang w:val="sq-AL"/>
          <w14:ligatures w14:val="none"/>
        </w:rPr>
        <w:t>ë</w:t>
      </w:r>
      <w:r w:rsidR="00BF2F1F" w:rsidRPr="00AC5227">
        <w:rPr>
          <w:rFonts w:ascii="Times New Roman" w:eastAsia="Times New Roman" w:hAnsi="Times New Roman" w:cs="Times New Roman"/>
          <w:b/>
          <w:i/>
          <w:noProof/>
          <w:color w:val="000000" w:themeColor="text1"/>
          <w:kern w:val="0"/>
          <w:lang w:val="sq-AL"/>
          <w14:ligatures w14:val="none"/>
        </w:rPr>
        <w:t xml:space="preserve"> rekomandimi</w:t>
      </w:r>
      <w:r w:rsidR="00900031">
        <w:rPr>
          <w:rFonts w:ascii="Times New Roman" w:eastAsia="Times New Roman" w:hAnsi="Times New Roman" w:cs="Times New Roman"/>
          <w:b/>
          <w:i/>
          <w:noProof/>
          <w:color w:val="000000" w:themeColor="text1"/>
          <w:kern w:val="0"/>
          <w:lang w:val="sq-AL"/>
          <w14:ligatures w14:val="none"/>
        </w:rPr>
        <w:t xml:space="preserve"> -</w:t>
      </w:r>
      <w:r w:rsidR="00AC5227" w:rsidRPr="00AC5227">
        <w:rPr>
          <w:rFonts w:ascii="Times New Roman" w:eastAsia="Times New Roman" w:hAnsi="Times New Roman" w:cs="Times New Roman"/>
          <w:b/>
          <w:i/>
          <w:noProof/>
          <w:color w:val="000000" w:themeColor="text1"/>
          <w:kern w:val="0"/>
          <w:lang w:val="sq-AL"/>
          <w14:ligatures w14:val="none"/>
        </w:rPr>
        <w:t xml:space="preserve"> e fortë</w:t>
      </w:r>
      <w:r w:rsidR="00BF2F1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p>
    <w:p w14:paraId="35C50955" w14:textId="77777777" w:rsidR="005B2E51" w:rsidRPr="0063049D" w:rsidRDefault="002352F7" w:rsidP="00D240AE">
      <w:pPr>
        <w:pStyle w:val="ListParagraph"/>
        <w:numPr>
          <w:ilvl w:val="0"/>
          <w:numId w:val="3"/>
        </w:numPr>
        <w:shd w:val="clear" w:color="auto" w:fill="FFFFFF"/>
        <w:spacing w:after="48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I</w:t>
      </w:r>
      <w:r w:rsidR="00BF2F1F" w:rsidRPr="0063049D">
        <w:rPr>
          <w:rFonts w:ascii="Times New Roman" w:eastAsia="Times New Roman" w:hAnsi="Times New Roman" w:cs="Times New Roman"/>
          <w:noProof/>
          <w:color w:val="000000" w:themeColor="text1"/>
          <w:kern w:val="0"/>
          <w:lang w:val="sq-AL"/>
          <w14:ligatures w14:val="none"/>
        </w:rPr>
        <w:t>ntoleranca e absorbimit oral t</w:t>
      </w:r>
      <w:r w:rsidRPr="0063049D">
        <w:rPr>
          <w:rFonts w:ascii="Times New Roman" w:eastAsia="Times New Roman" w:hAnsi="Times New Roman" w:cs="Times New Roman"/>
          <w:noProof/>
          <w:color w:val="000000" w:themeColor="text1"/>
          <w:kern w:val="0"/>
          <w:lang w:val="sq-AL"/>
          <w14:ligatures w14:val="none"/>
        </w:rPr>
        <w:t>ë preparate</w:t>
      </w:r>
      <w:r w:rsidR="00BF2F1F" w:rsidRPr="0063049D">
        <w:rPr>
          <w:rFonts w:ascii="Times New Roman" w:eastAsia="Times New Roman" w:hAnsi="Times New Roman" w:cs="Times New Roman"/>
          <w:noProof/>
          <w:color w:val="000000" w:themeColor="text1"/>
          <w:kern w:val="0"/>
          <w:lang w:val="sq-AL"/>
          <w14:ligatures w14:val="none"/>
        </w:rPr>
        <w:t>ve t</w:t>
      </w:r>
      <w:r w:rsidRPr="0063049D">
        <w:rPr>
          <w:rFonts w:ascii="Times New Roman" w:eastAsia="Times New Roman" w:hAnsi="Times New Roman" w:cs="Times New Roman"/>
          <w:noProof/>
          <w:color w:val="000000" w:themeColor="text1"/>
          <w:kern w:val="0"/>
          <w:lang w:val="sq-AL"/>
          <w14:ligatures w14:val="none"/>
        </w:rPr>
        <w:t>ë hekurit mund të</w:t>
      </w:r>
      <w:r w:rsidR="00BF2F1F" w:rsidRPr="0063049D">
        <w:rPr>
          <w:rFonts w:ascii="Times New Roman" w:eastAsia="Times New Roman" w:hAnsi="Times New Roman" w:cs="Times New Roman"/>
          <w:noProof/>
          <w:color w:val="000000" w:themeColor="text1"/>
          <w:kern w:val="0"/>
          <w:lang w:val="sq-AL"/>
          <w14:ligatures w14:val="none"/>
        </w:rPr>
        <w:t xml:space="preserve"> jet</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problem i pjes</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rishem n</w:t>
      </w:r>
      <w:r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s</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m</w:t>
      </w:r>
      <w:r w:rsidR="004A751B" w:rsidRPr="0063049D">
        <w:rPr>
          <w:rFonts w:ascii="Times New Roman" w:eastAsia="Times New Roman" w:hAnsi="Times New Roman" w:cs="Times New Roman"/>
          <w:noProof/>
          <w:color w:val="000000" w:themeColor="text1"/>
          <w:kern w:val="0"/>
          <w:lang w:val="sq-AL"/>
          <w14:ligatures w14:val="none"/>
        </w:rPr>
        <w:t xml:space="preserve">undjet </w:t>
      </w:r>
      <w:r w:rsidR="00BF2F1F" w:rsidRPr="0063049D">
        <w:rPr>
          <w:rFonts w:ascii="Times New Roman" w:eastAsia="Times New Roman" w:hAnsi="Times New Roman" w:cs="Times New Roman"/>
          <w:noProof/>
          <w:color w:val="000000" w:themeColor="text1"/>
          <w:kern w:val="0"/>
          <w:lang w:val="sq-AL"/>
          <w14:ligatures w14:val="none"/>
        </w:rPr>
        <w:t>in</w:t>
      </w:r>
      <w:r w:rsidR="004A751B" w:rsidRPr="0063049D">
        <w:rPr>
          <w:rFonts w:ascii="Times New Roman" w:eastAsia="Times New Roman" w:hAnsi="Times New Roman" w:cs="Times New Roman"/>
          <w:noProof/>
          <w:color w:val="000000" w:themeColor="text1"/>
          <w:kern w:val="0"/>
          <w:lang w:val="sq-AL"/>
          <w14:ligatures w14:val="none"/>
        </w:rPr>
        <w:t>f</w:t>
      </w:r>
      <w:r w:rsidR="00BF2F1F" w:rsidRPr="0063049D">
        <w:rPr>
          <w:rFonts w:ascii="Times New Roman" w:eastAsia="Times New Roman" w:hAnsi="Times New Roman" w:cs="Times New Roman"/>
          <w:noProof/>
          <w:color w:val="000000" w:themeColor="text1"/>
          <w:kern w:val="0"/>
          <w:lang w:val="sq-AL"/>
          <w14:ligatures w14:val="none"/>
        </w:rPr>
        <w:t>lam</w:t>
      </w:r>
      <w:r w:rsidR="004A751B" w:rsidRPr="0063049D">
        <w:rPr>
          <w:rFonts w:ascii="Times New Roman" w:eastAsia="Times New Roman" w:hAnsi="Times New Roman" w:cs="Times New Roman"/>
          <w:noProof/>
          <w:color w:val="000000" w:themeColor="text1"/>
          <w:kern w:val="0"/>
          <w:lang w:val="sq-AL"/>
          <w14:ligatures w14:val="none"/>
        </w:rPr>
        <w:t xml:space="preserve">atore </w:t>
      </w:r>
      <w:r w:rsidR="00BF2F1F" w:rsidRPr="0063049D">
        <w:rPr>
          <w:rFonts w:ascii="Times New Roman" w:eastAsia="Times New Roman" w:hAnsi="Times New Roman" w:cs="Times New Roman"/>
          <w:noProof/>
          <w:color w:val="000000" w:themeColor="text1"/>
          <w:kern w:val="0"/>
          <w:lang w:val="sq-AL"/>
          <w14:ligatures w14:val="none"/>
        </w:rPr>
        <w:t>kronike t</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zorr</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ve q</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shoq</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rohen me anemi, prandaj dh</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nia parenterale e preparateve t</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hekurit mund t</w:t>
      </w:r>
      <w:r w:rsidR="004A751B" w:rsidRPr="0063049D">
        <w:rPr>
          <w:rFonts w:ascii="Times New Roman" w:eastAsia="Times New Roman" w:hAnsi="Times New Roman" w:cs="Times New Roman"/>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 xml:space="preserve"> nevojitet</w:t>
      </w:r>
      <w:r w:rsidR="004A751B"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w:t>
      </w:r>
      <w:r w:rsidR="00BF2F1F" w:rsidRPr="0063049D">
        <w:rPr>
          <w:rFonts w:ascii="Times New Roman" w:eastAsia="Times New Roman" w:hAnsi="Times New Roman" w:cs="Times New Roman"/>
          <w:b/>
          <w:i/>
          <w:noProof/>
          <w:color w:val="000000" w:themeColor="text1"/>
          <w:kern w:val="0"/>
          <w:lang w:val="sq-AL"/>
          <w14:ligatures w14:val="none"/>
        </w:rPr>
        <w:t>nivel mesatar evidence</w:t>
      </w:r>
      <w:r w:rsidR="00BF2F1F" w:rsidRPr="0063049D">
        <w:rPr>
          <w:rFonts w:ascii="Times New Roman" w:eastAsia="Times New Roman" w:hAnsi="Times New Roman" w:cs="Times New Roman"/>
          <w:noProof/>
          <w:color w:val="000000" w:themeColor="text1"/>
          <w:kern w:val="0"/>
          <w:lang w:val="sq-AL"/>
          <w14:ligatures w14:val="none"/>
        </w:rPr>
        <w:t>,</w:t>
      </w:r>
      <w:r w:rsidR="004A751B" w:rsidRPr="0063049D">
        <w:rPr>
          <w:rFonts w:ascii="Times New Roman" w:eastAsia="Times New Roman" w:hAnsi="Times New Roman" w:cs="Times New Roman"/>
          <w:noProof/>
          <w:color w:val="000000" w:themeColor="text1"/>
          <w:kern w:val="0"/>
          <w:lang w:val="sq-AL"/>
          <w14:ligatures w14:val="none"/>
        </w:rPr>
        <w:t xml:space="preserve"> </w:t>
      </w:r>
      <w:r w:rsidR="00BF2F1F" w:rsidRPr="0063049D">
        <w:rPr>
          <w:rFonts w:ascii="Times New Roman" w:eastAsia="Times New Roman" w:hAnsi="Times New Roman" w:cs="Times New Roman"/>
          <w:noProof/>
          <w:color w:val="000000" w:themeColor="text1"/>
          <w:kern w:val="0"/>
          <w:lang w:val="sq-AL"/>
          <w14:ligatures w14:val="none"/>
        </w:rPr>
        <w:t>koncensus 100</w:t>
      </w:r>
      <w:r w:rsidR="00BF2F1F" w:rsidRPr="00AC5227">
        <w:rPr>
          <w:rFonts w:ascii="Times New Roman" w:eastAsia="Times New Roman" w:hAnsi="Times New Roman" w:cs="Times New Roman"/>
          <w:noProof/>
          <w:color w:val="000000" w:themeColor="text1"/>
          <w:kern w:val="0"/>
          <w:lang w:val="sq-AL"/>
          <w14:ligatures w14:val="none"/>
        </w:rPr>
        <w:t>%,</w:t>
      </w:r>
      <w:r w:rsidR="004A751B" w:rsidRPr="00AC5227">
        <w:rPr>
          <w:rFonts w:ascii="Times New Roman" w:eastAsia="Times New Roman" w:hAnsi="Times New Roman" w:cs="Times New Roman"/>
          <w:noProof/>
          <w:color w:val="000000" w:themeColor="text1"/>
          <w:kern w:val="0"/>
          <w:lang w:val="sq-AL"/>
          <w14:ligatures w14:val="none"/>
        </w:rPr>
        <w:t xml:space="preserve"> </w:t>
      </w:r>
      <w:r w:rsidR="00BF2F1F" w:rsidRPr="00AC5227">
        <w:rPr>
          <w:rFonts w:ascii="Times New Roman" w:eastAsia="Times New Roman" w:hAnsi="Times New Roman" w:cs="Times New Roman"/>
          <w:b/>
          <w:i/>
          <w:noProof/>
          <w:color w:val="000000" w:themeColor="text1"/>
          <w:kern w:val="0"/>
          <w:lang w:val="sq-AL"/>
          <w14:ligatures w14:val="none"/>
        </w:rPr>
        <w:t>shkall</w:t>
      </w:r>
      <w:r w:rsidR="004A751B" w:rsidRPr="00AC5227">
        <w:rPr>
          <w:rFonts w:ascii="Times New Roman" w:eastAsia="Times New Roman" w:hAnsi="Times New Roman" w:cs="Times New Roman"/>
          <w:b/>
          <w:i/>
          <w:noProof/>
          <w:color w:val="000000" w:themeColor="text1"/>
          <w:kern w:val="0"/>
          <w:lang w:val="sq-AL"/>
          <w14:ligatures w14:val="none"/>
        </w:rPr>
        <w:t>ë</w:t>
      </w:r>
      <w:r w:rsidR="00BF2F1F" w:rsidRPr="00AC5227">
        <w:rPr>
          <w:rFonts w:ascii="Times New Roman" w:eastAsia="Times New Roman" w:hAnsi="Times New Roman" w:cs="Times New Roman"/>
          <w:b/>
          <w:i/>
          <w:noProof/>
          <w:color w:val="000000" w:themeColor="text1"/>
          <w:kern w:val="0"/>
          <w:lang w:val="sq-AL"/>
          <w14:ligatures w14:val="none"/>
        </w:rPr>
        <w:t xml:space="preserve"> rekomandimi</w:t>
      </w:r>
      <w:r w:rsidR="00900031">
        <w:rPr>
          <w:rFonts w:ascii="Times New Roman" w:eastAsia="Times New Roman" w:hAnsi="Times New Roman" w:cs="Times New Roman"/>
          <w:b/>
          <w:i/>
          <w:noProof/>
          <w:color w:val="000000" w:themeColor="text1"/>
          <w:kern w:val="0"/>
          <w:lang w:val="sq-AL"/>
          <w14:ligatures w14:val="none"/>
        </w:rPr>
        <w:t xml:space="preserve"> -</w:t>
      </w:r>
      <w:r w:rsidR="00BF2F1F" w:rsidRPr="00AC5227">
        <w:rPr>
          <w:rFonts w:ascii="Times New Roman" w:eastAsia="Times New Roman" w:hAnsi="Times New Roman" w:cs="Times New Roman"/>
          <w:b/>
          <w:i/>
          <w:noProof/>
          <w:color w:val="000000" w:themeColor="text1"/>
          <w:kern w:val="0"/>
          <w:lang w:val="sq-AL"/>
          <w14:ligatures w14:val="none"/>
        </w:rPr>
        <w:t xml:space="preserve"> e fort</w:t>
      </w:r>
      <w:r w:rsidR="004A751B" w:rsidRPr="00AC5227">
        <w:rPr>
          <w:rFonts w:ascii="Times New Roman" w:eastAsia="Times New Roman" w:hAnsi="Times New Roman" w:cs="Times New Roman"/>
          <w:b/>
          <w:i/>
          <w:noProof/>
          <w:color w:val="000000" w:themeColor="text1"/>
          <w:kern w:val="0"/>
          <w:lang w:val="sq-AL"/>
          <w14:ligatures w14:val="none"/>
        </w:rPr>
        <w:t>ë</w:t>
      </w:r>
      <w:r w:rsidR="00BF2F1F" w:rsidRPr="0063049D">
        <w:rPr>
          <w:rFonts w:ascii="Times New Roman" w:eastAsia="Times New Roman" w:hAnsi="Times New Roman" w:cs="Times New Roman"/>
          <w:noProof/>
          <w:color w:val="000000" w:themeColor="text1"/>
          <w:kern w:val="0"/>
          <w:lang w:val="sq-AL"/>
          <w14:ligatures w14:val="none"/>
        </w:rPr>
        <w:t>)</w:t>
      </w:r>
      <w:r w:rsidR="004A751B" w:rsidRPr="0063049D">
        <w:rPr>
          <w:rFonts w:ascii="Times New Roman" w:eastAsia="Times New Roman" w:hAnsi="Times New Roman" w:cs="Times New Roman"/>
          <w:noProof/>
          <w:color w:val="000000" w:themeColor="text1"/>
          <w:kern w:val="0"/>
          <w:lang w:val="sq-AL"/>
          <w14:ligatures w14:val="none"/>
        </w:rPr>
        <w:t>;</w:t>
      </w:r>
    </w:p>
    <w:p w14:paraId="6303C04B" w14:textId="77777777" w:rsidR="002A6FBA" w:rsidRPr="0063049D" w:rsidRDefault="00E31FB4" w:rsidP="00D240AE">
      <w:pPr>
        <w:pStyle w:val="Heading2"/>
        <w:spacing w:after="120"/>
        <w:rPr>
          <w:rFonts w:ascii="Times New Roman" w:eastAsia="Times New Roman" w:hAnsi="Times New Roman" w:cs="Times New Roman"/>
          <w:noProof/>
          <w:lang w:val="sq-AL"/>
        </w:rPr>
      </w:pPr>
      <w:bookmarkStart w:id="25" w:name="_Toc184804425"/>
      <w:r w:rsidRPr="0063049D">
        <w:rPr>
          <w:rFonts w:ascii="Times New Roman" w:eastAsia="Times New Roman" w:hAnsi="Times New Roman" w:cs="Times New Roman"/>
          <w:noProof/>
          <w:lang w:val="sq-AL"/>
        </w:rPr>
        <w:t>6</w:t>
      </w:r>
      <w:r w:rsidR="00D240AE" w:rsidRPr="0063049D">
        <w:rPr>
          <w:rFonts w:ascii="Times New Roman" w:eastAsia="Times New Roman" w:hAnsi="Times New Roman" w:cs="Times New Roman"/>
          <w:noProof/>
          <w:lang w:val="sq-AL"/>
        </w:rPr>
        <w:t>.6</w:t>
      </w:r>
      <w:r w:rsidR="005B2E51" w:rsidRPr="0063049D">
        <w:rPr>
          <w:rFonts w:ascii="Times New Roman" w:eastAsia="Times New Roman" w:hAnsi="Times New Roman" w:cs="Times New Roman"/>
          <w:noProof/>
          <w:lang w:val="sq-AL"/>
        </w:rPr>
        <w:t>. Anemia n</w:t>
      </w:r>
      <w:r w:rsidR="00483245" w:rsidRPr="0063049D">
        <w:rPr>
          <w:rFonts w:ascii="Times New Roman" w:eastAsia="Times New Roman" w:hAnsi="Times New Roman" w:cs="Times New Roman"/>
          <w:noProof/>
          <w:lang w:val="sq-AL"/>
        </w:rPr>
        <w:t>ë rastet e ndë</w:t>
      </w:r>
      <w:r w:rsidR="005B2E51" w:rsidRPr="0063049D">
        <w:rPr>
          <w:rFonts w:ascii="Times New Roman" w:eastAsia="Times New Roman" w:hAnsi="Times New Roman" w:cs="Times New Roman"/>
          <w:noProof/>
          <w:lang w:val="sq-AL"/>
        </w:rPr>
        <w:t xml:space="preserve">rhyrjeve operatore </w:t>
      </w:r>
      <w:r w:rsidR="001E6003" w:rsidRPr="0063049D">
        <w:rPr>
          <w:rFonts w:ascii="Times New Roman" w:eastAsia="Times New Roman" w:hAnsi="Times New Roman" w:cs="Times New Roman"/>
          <w:noProof/>
          <w:lang w:val="sq-AL"/>
        </w:rPr>
        <w:t>T</w:t>
      </w:r>
      <w:r w:rsidR="005B2E51" w:rsidRPr="0063049D">
        <w:rPr>
          <w:rFonts w:ascii="Times New Roman" w:eastAsia="Times New Roman" w:hAnsi="Times New Roman" w:cs="Times New Roman"/>
          <w:noProof/>
          <w:lang w:val="sq-AL"/>
        </w:rPr>
        <w:t>GI</w:t>
      </w:r>
      <w:bookmarkEnd w:id="25"/>
    </w:p>
    <w:p w14:paraId="21F4E2DA" w14:textId="77777777" w:rsidR="005B2E51" w:rsidRPr="0063049D" w:rsidRDefault="005B2E51" w:rsidP="004A751B">
      <w:pPr>
        <w:shd w:val="clear" w:color="auto" w:fill="FFFFFF"/>
        <w:spacing w:after="240" w:line="240" w:lineRule="auto"/>
        <w:ind w:right="-136"/>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N</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rastet e intervenimeve gastrointestinale,</w:t>
      </w:r>
      <w:r w:rsidR="004A751B"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qoft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lukthit ose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zorr</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ve kemi gjithmon</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munges</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h</w:t>
      </w:r>
      <w:r w:rsidR="004A751B" w:rsidRPr="0063049D">
        <w:rPr>
          <w:rFonts w:ascii="Times New Roman" w:eastAsia="Times New Roman" w:hAnsi="Times New Roman" w:cs="Times New Roman"/>
          <w:noProof/>
          <w:color w:val="000000" w:themeColor="text1"/>
          <w:kern w:val="0"/>
          <w:lang w:val="sq-AL"/>
          <w14:ligatures w14:val="none"/>
        </w:rPr>
        <w:t>ekurit si rezultat i marrjeve më</w:t>
      </w:r>
      <w:r w:rsidRPr="0063049D">
        <w:rPr>
          <w:rFonts w:ascii="Times New Roman" w:eastAsia="Times New Roman" w:hAnsi="Times New Roman" w:cs="Times New Roman"/>
          <w:noProof/>
          <w:color w:val="000000" w:themeColor="text1"/>
          <w:kern w:val="0"/>
          <w:lang w:val="sq-AL"/>
          <w14:ligatures w14:val="none"/>
        </w:rPr>
        <w:t xml:space="preserve">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pakta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ushqimit ose absorbimit t</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zvog</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luar dhe p</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r pasoj</w:t>
      </w:r>
      <w:r w:rsidR="004A751B"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manifestimin e anemis</w:t>
      </w:r>
      <w:r w:rsidR="004A751B" w:rsidRPr="0063049D">
        <w:rPr>
          <w:rFonts w:ascii="Times New Roman" w:eastAsia="Times New Roman" w:hAnsi="Times New Roman" w:cs="Times New Roman"/>
          <w:noProof/>
          <w:color w:val="000000" w:themeColor="text1"/>
          <w:kern w:val="0"/>
          <w:lang w:val="sq-AL"/>
          <w14:ligatures w14:val="none"/>
        </w:rPr>
        <w:t>ë.</w:t>
      </w:r>
    </w:p>
    <w:p w14:paraId="4AAF845C" w14:textId="77777777" w:rsidR="005B2E51" w:rsidRPr="0063049D" w:rsidRDefault="00E31FB4" w:rsidP="00D240AE">
      <w:pPr>
        <w:pStyle w:val="Heading3"/>
        <w:spacing w:after="60"/>
        <w:rPr>
          <w:rFonts w:ascii="Times New Roman" w:eastAsia="Times New Roman" w:hAnsi="Times New Roman" w:cs="Times New Roman"/>
          <w:noProof/>
          <w:lang w:val="sq-AL"/>
        </w:rPr>
      </w:pPr>
      <w:bookmarkStart w:id="26" w:name="_Toc184804426"/>
      <w:r w:rsidRPr="0063049D">
        <w:rPr>
          <w:rFonts w:ascii="Times New Roman" w:eastAsia="Times New Roman" w:hAnsi="Times New Roman" w:cs="Times New Roman"/>
          <w:noProof/>
          <w:lang w:val="sq-AL"/>
        </w:rPr>
        <w:t>6</w:t>
      </w:r>
      <w:r w:rsidR="001E6003" w:rsidRPr="0063049D">
        <w:rPr>
          <w:rFonts w:ascii="Times New Roman" w:eastAsia="Times New Roman" w:hAnsi="Times New Roman" w:cs="Times New Roman"/>
          <w:noProof/>
          <w:lang w:val="sq-AL"/>
        </w:rPr>
        <w:t>.</w:t>
      </w:r>
      <w:r w:rsidR="00D240AE" w:rsidRPr="0063049D">
        <w:rPr>
          <w:rFonts w:ascii="Times New Roman" w:eastAsia="Times New Roman" w:hAnsi="Times New Roman" w:cs="Times New Roman"/>
          <w:noProof/>
          <w:lang w:val="sq-AL"/>
        </w:rPr>
        <w:t>6</w:t>
      </w:r>
      <w:r w:rsidR="001E6003" w:rsidRPr="0063049D">
        <w:rPr>
          <w:rFonts w:ascii="Times New Roman" w:eastAsia="Times New Roman" w:hAnsi="Times New Roman" w:cs="Times New Roman"/>
          <w:noProof/>
          <w:lang w:val="sq-AL"/>
        </w:rPr>
        <w:t>.1. Rekomandim</w:t>
      </w:r>
      <w:bookmarkEnd w:id="26"/>
    </w:p>
    <w:p w14:paraId="4A759BFB" w14:textId="77777777" w:rsidR="004A751B" w:rsidRPr="0063049D" w:rsidRDefault="004A751B" w:rsidP="00D240AE">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w:t>
      </w:r>
      <w:r w:rsidR="005B2E51" w:rsidRPr="0063049D">
        <w:rPr>
          <w:rFonts w:ascii="Times New Roman" w:eastAsia="Times New Roman" w:hAnsi="Times New Roman" w:cs="Times New Roman"/>
          <w:noProof/>
          <w:color w:val="000000" w:themeColor="text1"/>
          <w:kern w:val="0"/>
          <w:lang w:val="sq-AL"/>
          <w14:ligatures w14:val="none"/>
        </w:rPr>
        <w:t xml:space="preserve">nemia </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sht</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e shpesht</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n</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individ</w:t>
      </w:r>
      <w:r w:rsidRPr="0063049D">
        <w:rPr>
          <w:rFonts w:ascii="Times New Roman" w:eastAsia="Times New Roman" w:hAnsi="Times New Roman" w:cs="Times New Roman"/>
          <w:noProof/>
          <w:color w:val="000000" w:themeColor="text1"/>
          <w:kern w:val="0"/>
          <w:lang w:val="sq-AL"/>
          <w14:ligatures w14:val="none"/>
        </w:rPr>
        <w:t>ë pas ndë</w:t>
      </w:r>
      <w:r w:rsidR="00CF4AEF" w:rsidRPr="0063049D">
        <w:rPr>
          <w:rFonts w:ascii="Times New Roman" w:eastAsia="Times New Roman" w:hAnsi="Times New Roman" w:cs="Times New Roman"/>
          <w:noProof/>
          <w:color w:val="000000" w:themeColor="text1"/>
          <w:kern w:val="0"/>
          <w:lang w:val="sq-AL"/>
          <w14:ligatures w14:val="none"/>
        </w:rPr>
        <w:t>rhyrjeve operatore</w:t>
      </w:r>
      <w:r w:rsidRPr="0063049D">
        <w:rPr>
          <w:rFonts w:ascii="Times New Roman" w:eastAsia="Times New Roman" w:hAnsi="Times New Roman" w:cs="Times New Roman"/>
          <w:noProof/>
          <w:color w:val="000000" w:themeColor="text1"/>
          <w:kern w:val="0"/>
          <w:lang w:val="sq-AL"/>
          <w14:ligatures w14:val="none"/>
        </w:rPr>
        <w:t xml:space="preserve"> </w:t>
      </w:r>
      <w:r w:rsidR="00CF4AEF" w:rsidRPr="0063049D">
        <w:rPr>
          <w:rFonts w:ascii="Times New Roman" w:eastAsia="Times New Roman" w:hAnsi="Times New Roman" w:cs="Times New Roman"/>
          <w:noProof/>
          <w:color w:val="000000" w:themeColor="text1"/>
          <w:kern w:val="0"/>
          <w:lang w:val="sq-AL"/>
          <w14:ligatures w14:val="none"/>
        </w:rPr>
        <w:t>(resekcion/bypass)</w:t>
      </w:r>
      <w:r w:rsidRPr="0063049D">
        <w:rPr>
          <w:rFonts w:ascii="Times New Roman" w:eastAsia="Times New Roman" w:hAnsi="Times New Roman" w:cs="Times New Roman"/>
          <w:noProof/>
          <w:color w:val="000000" w:themeColor="text1"/>
          <w:kern w:val="0"/>
          <w:lang w:val="sq-AL"/>
          <w14:ligatures w14:val="none"/>
        </w:rPr>
        <w:t xml:space="preserve"> </w:t>
      </w:r>
      <w:r w:rsidR="00CF4AEF" w:rsidRPr="0063049D">
        <w:rPr>
          <w:rFonts w:ascii="Times New Roman" w:eastAsia="Times New Roman" w:hAnsi="Times New Roman" w:cs="Times New Roman"/>
          <w:noProof/>
          <w:color w:val="000000" w:themeColor="text1"/>
          <w:kern w:val="0"/>
          <w:lang w:val="sq-AL"/>
          <w14:ligatures w14:val="none"/>
        </w:rPr>
        <w:t xml:space="preserve"> n</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lukth ose n</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zorr</w:t>
      </w:r>
      <w:r w:rsidRPr="0063049D">
        <w:rPr>
          <w:rFonts w:ascii="Times New Roman" w:eastAsia="Times New Roman" w:hAnsi="Times New Roman" w:cs="Times New Roman"/>
          <w:noProof/>
          <w:color w:val="000000" w:themeColor="text1"/>
          <w:kern w:val="0"/>
          <w:lang w:val="sq-AL"/>
          <w14:ligatures w14:val="none"/>
        </w:rPr>
        <w:t>ë pë</w:t>
      </w:r>
      <w:r w:rsidR="00CF4AEF" w:rsidRPr="0063049D">
        <w:rPr>
          <w:rFonts w:ascii="Times New Roman" w:eastAsia="Times New Roman" w:hAnsi="Times New Roman" w:cs="Times New Roman"/>
          <w:noProof/>
          <w:color w:val="000000" w:themeColor="text1"/>
          <w:kern w:val="0"/>
          <w:lang w:val="sq-AL"/>
          <w14:ligatures w14:val="none"/>
        </w:rPr>
        <w:t>rfshir</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e</w:t>
      </w:r>
      <w:r w:rsidR="00CF4AEF" w:rsidRPr="0063049D">
        <w:rPr>
          <w:rFonts w:ascii="Times New Roman" w:eastAsia="Times New Roman" w:hAnsi="Times New Roman" w:cs="Times New Roman"/>
          <w:noProof/>
          <w:color w:val="000000" w:themeColor="text1"/>
          <w:kern w:val="0"/>
          <w:lang w:val="sq-AL"/>
          <w14:ligatures w14:val="none"/>
        </w:rPr>
        <w:t>dhe nd</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rhyrjet bariatrike</w:t>
      </w:r>
      <w:r w:rsidRPr="0063049D">
        <w:rPr>
          <w:rFonts w:ascii="Times New Roman" w:eastAsia="Times New Roman" w:hAnsi="Times New Roman" w:cs="Times New Roman"/>
          <w:noProof/>
          <w:color w:val="000000" w:themeColor="text1"/>
          <w:kern w:val="0"/>
          <w:lang w:val="sq-AL"/>
          <w14:ligatures w14:val="none"/>
        </w:rPr>
        <w:t xml:space="preserve"> </w:t>
      </w:r>
      <w:r w:rsidR="00CF4AEF" w:rsidRPr="0063049D">
        <w:rPr>
          <w:rFonts w:ascii="Times New Roman" w:eastAsia="Times New Roman" w:hAnsi="Times New Roman" w:cs="Times New Roman"/>
          <w:noProof/>
          <w:color w:val="000000" w:themeColor="text1"/>
          <w:kern w:val="0"/>
          <w:lang w:val="sq-AL"/>
          <w14:ligatures w14:val="none"/>
        </w:rPr>
        <w:t>(</w:t>
      </w:r>
      <w:r w:rsidR="00CF4AEF" w:rsidRPr="0063049D">
        <w:rPr>
          <w:rFonts w:ascii="Times New Roman" w:eastAsia="Times New Roman" w:hAnsi="Times New Roman" w:cs="Times New Roman"/>
          <w:b/>
          <w:i/>
          <w:noProof/>
          <w:color w:val="000000" w:themeColor="text1"/>
          <w:kern w:val="0"/>
          <w:lang w:val="sq-AL"/>
          <w14:ligatures w14:val="none"/>
        </w:rPr>
        <w:t xml:space="preserve">nivel </w:t>
      </w:r>
      <w:r w:rsidRPr="0063049D">
        <w:rPr>
          <w:rFonts w:ascii="Times New Roman" w:eastAsia="Times New Roman" w:hAnsi="Times New Roman" w:cs="Times New Roman"/>
          <w:b/>
          <w:i/>
          <w:noProof/>
          <w:color w:val="000000" w:themeColor="text1"/>
          <w:kern w:val="0"/>
          <w:lang w:val="sq-AL"/>
          <w14:ligatures w14:val="none"/>
        </w:rPr>
        <w:t>i</w:t>
      </w:r>
      <w:r w:rsidR="00CF4AEF" w:rsidRPr="0063049D">
        <w:rPr>
          <w:rFonts w:ascii="Times New Roman" w:eastAsia="Times New Roman" w:hAnsi="Times New Roman" w:cs="Times New Roman"/>
          <w:b/>
          <w:i/>
          <w:noProof/>
          <w:color w:val="000000" w:themeColor="text1"/>
          <w:kern w:val="0"/>
          <w:lang w:val="sq-AL"/>
          <w14:ligatures w14:val="none"/>
        </w:rPr>
        <w:t xml:space="preserve"> lart</w:t>
      </w:r>
      <w:r w:rsidRPr="0063049D">
        <w:rPr>
          <w:rFonts w:ascii="Times New Roman" w:eastAsia="Times New Roman" w:hAnsi="Times New Roman" w:cs="Times New Roman"/>
          <w:b/>
          <w:i/>
          <w:noProof/>
          <w:color w:val="000000" w:themeColor="text1"/>
          <w:kern w:val="0"/>
          <w:lang w:val="sq-AL"/>
          <w14:ligatures w14:val="none"/>
        </w:rPr>
        <w:t>ë</w:t>
      </w:r>
      <w:r w:rsidR="00CF4AEF" w:rsidRPr="0063049D">
        <w:rPr>
          <w:rFonts w:ascii="Times New Roman" w:eastAsia="Times New Roman" w:hAnsi="Times New Roman" w:cs="Times New Roman"/>
          <w:b/>
          <w:i/>
          <w:noProof/>
          <w:color w:val="000000" w:themeColor="text1"/>
          <w:kern w:val="0"/>
          <w:lang w:val="sq-AL"/>
          <w14:ligatures w14:val="none"/>
        </w:rPr>
        <w:t xml:space="preserve"> evidence</w:t>
      </w:r>
      <w:r w:rsidR="00CF4AE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CF4AEF" w:rsidRPr="0063049D">
        <w:rPr>
          <w:rFonts w:ascii="Times New Roman" w:eastAsia="Times New Roman" w:hAnsi="Times New Roman" w:cs="Times New Roman"/>
          <w:noProof/>
          <w:color w:val="000000" w:themeColor="text1"/>
          <w:kern w:val="0"/>
          <w:lang w:val="sq-AL"/>
          <w14:ligatures w14:val="none"/>
        </w:rPr>
        <w:t>koncensus 92%,</w:t>
      </w:r>
      <w:r w:rsidRPr="0063049D">
        <w:rPr>
          <w:rFonts w:ascii="Times New Roman" w:eastAsia="Times New Roman" w:hAnsi="Times New Roman" w:cs="Times New Roman"/>
          <w:noProof/>
          <w:color w:val="000000" w:themeColor="text1"/>
          <w:kern w:val="0"/>
          <w:lang w:val="sq-AL"/>
          <w14:ligatures w14:val="none"/>
        </w:rPr>
        <w:t xml:space="preserve"> </w:t>
      </w:r>
      <w:r w:rsidR="00AC5227" w:rsidRPr="00AC5227">
        <w:rPr>
          <w:rFonts w:ascii="Times New Roman" w:eastAsia="Times New Roman" w:hAnsi="Times New Roman" w:cs="Times New Roman"/>
          <w:b/>
          <w:i/>
          <w:noProof/>
          <w:color w:val="000000" w:themeColor="text1"/>
          <w:kern w:val="0"/>
          <w:lang w:val="sq-AL"/>
          <w14:ligatures w14:val="none"/>
        </w:rPr>
        <w:t>shkallë rekomandimi e fortë</w:t>
      </w:r>
      <w:r w:rsidR="00CF4AE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p>
    <w:p w14:paraId="1CEDCEDE" w14:textId="77777777" w:rsidR="00CF4AEF" w:rsidRPr="0063049D" w:rsidRDefault="004A751B" w:rsidP="00D240AE">
      <w:pPr>
        <w:pStyle w:val="ListParagraph"/>
        <w:numPr>
          <w:ilvl w:val="0"/>
          <w:numId w:val="3"/>
        </w:numPr>
        <w:shd w:val="clear" w:color="auto" w:fill="FFFFFF"/>
        <w:spacing w:after="36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Në</w:t>
      </w:r>
      <w:r w:rsidR="00CF4AEF" w:rsidRPr="0063049D">
        <w:rPr>
          <w:rFonts w:ascii="Times New Roman" w:eastAsia="Times New Roman" w:hAnsi="Times New Roman" w:cs="Times New Roman"/>
          <w:noProof/>
          <w:color w:val="000000" w:themeColor="text1"/>
          <w:kern w:val="0"/>
          <w:lang w:val="sq-AL"/>
          <w14:ligatures w14:val="none"/>
        </w:rPr>
        <w:t xml:space="preserve"> rastet e paraqitjes s</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anemis</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p</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r her</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par</w:t>
      </w:r>
      <w:r w:rsidRPr="0063049D">
        <w:rPr>
          <w:rFonts w:ascii="Times New Roman" w:eastAsia="Times New Roman" w:hAnsi="Times New Roman" w:cs="Times New Roman"/>
          <w:noProof/>
          <w:color w:val="000000" w:themeColor="text1"/>
          <w:kern w:val="0"/>
          <w:lang w:val="sq-AL"/>
          <w14:ligatures w14:val="none"/>
        </w:rPr>
        <w:t xml:space="preserve">ë </w:t>
      </w:r>
      <w:r w:rsidR="00CF4AEF" w:rsidRPr="0063049D">
        <w:rPr>
          <w:rFonts w:ascii="Times New Roman" w:eastAsia="Times New Roman" w:hAnsi="Times New Roman" w:cs="Times New Roman"/>
          <w:noProof/>
          <w:color w:val="000000" w:themeColor="text1"/>
          <w:kern w:val="0"/>
          <w:lang w:val="sq-AL"/>
          <w14:ligatures w14:val="none"/>
        </w:rPr>
        <w:t>rekomando</w:t>
      </w:r>
      <w:r w:rsidRPr="0063049D">
        <w:rPr>
          <w:rFonts w:ascii="Times New Roman" w:eastAsia="Times New Roman" w:hAnsi="Times New Roman" w:cs="Times New Roman"/>
          <w:noProof/>
          <w:color w:val="000000" w:themeColor="text1"/>
          <w:kern w:val="0"/>
          <w:lang w:val="sq-AL"/>
          <w14:ligatures w14:val="none"/>
        </w:rPr>
        <w:t xml:space="preserve">het </w:t>
      </w:r>
      <w:r w:rsidR="00CF4AEF" w:rsidRPr="0063049D">
        <w:rPr>
          <w:rFonts w:ascii="Times New Roman" w:eastAsia="Times New Roman" w:hAnsi="Times New Roman" w:cs="Times New Roman"/>
          <w:noProof/>
          <w:color w:val="000000" w:themeColor="text1"/>
          <w:kern w:val="0"/>
          <w:lang w:val="sq-AL"/>
          <w14:ligatures w14:val="none"/>
        </w:rPr>
        <w:t>q</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historia e nd</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rhyrjes </w:t>
      </w:r>
      <w:r w:rsidRPr="0063049D">
        <w:rPr>
          <w:rFonts w:ascii="Times New Roman" w:eastAsia="Times New Roman" w:hAnsi="Times New Roman" w:cs="Times New Roman"/>
          <w:noProof/>
          <w:color w:val="000000" w:themeColor="text1"/>
          <w:kern w:val="0"/>
          <w:lang w:val="sq-AL"/>
          <w14:ligatures w14:val="none"/>
        </w:rPr>
        <w:t>T</w:t>
      </w:r>
      <w:r w:rsidR="00CF4AEF" w:rsidRPr="0063049D">
        <w:rPr>
          <w:rFonts w:ascii="Times New Roman" w:eastAsia="Times New Roman" w:hAnsi="Times New Roman" w:cs="Times New Roman"/>
          <w:noProof/>
          <w:color w:val="000000" w:themeColor="text1"/>
          <w:kern w:val="0"/>
          <w:lang w:val="sq-AL"/>
          <w14:ligatures w14:val="none"/>
        </w:rPr>
        <w:t>GI</w:t>
      </w:r>
      <w:r w:rsidRPr="0063049D">
        <w:rPr>
          <w:rFonts w:ascii="Times New Roman" w:eastAsia="Times New Roman" w:hAnsi="Times New Roman" w:cs="Times New Roman"/>
          <w:noProof/>
          <w:color w:val="000000" w:themeColor="text1"/>
          <w:kern w:val="0"/>
          <w:lang w:val="sq-AL"/>
          <w14:ligatures w14:val="none"/>
        </w:rPr>
        <w:t xml:space="preserve"> ose bariartrike nuk e pë</w:t>
      </w:r>
      <w:r w:rsidR="00CF4AEF" w:rsidRPr="0063049D">
        <w:rPr>
          <w:rFonts w:ascii="Times New Roman" w:eastAsia="Times New Roman" w:hAnsi="Times New Roman" w:cs="Times New Roman"/>
          <w:noProof/>
          <w:color w:val="000000" w:themeColor="text1"/>
          <w:kern w:val="0"/>
          <w:lang w:val="sq-AL"/>
          <w14:ligatures w14:val="none"/>
        </w:rPr>
        <w:t>rjashton  hulumtimin p</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r shkaqe t</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t</w:t>
      </w:r>
      <w:r w:rsidRPr="0063049D">
        <w:rPr>
          <w:rFonts w:ascii="Times New Roman" w:eastAsia="Times New Roman" w:hAnsi="Times New Roman" w:cs="Times New Roman"/>
          <w:noProof/>
          <w:color w:val="000000" w:themeColor="text1"/>
          <w:kern w:val="0"/>
          <w:lang w:val="sq-AL"/>
          <w14:ligatures w14:val="none"/>
        </w:rPr>
        <w:t>j</w:t>
      </w:r>
      <w:r w:rsidR="00CF4AEF" w:rsidRPr="0063049D">
        <w:rPr>
          <w:rFonts w:ascii="Times New Roman" w:eastAsia="Times New Roman" w:hAnsi="Times New Roman" w:cs="Times New Roman"/>
          <w:noProof/>
          <w:color w:val="000000" w:themeColor="text1"/>
          <w:kern w:val="0"/>
          <w:lang w:val="sq-AL"/>
          <w14:ligatures w14:val="none"/>
        </w:rPr>
        <w:t>era t</w:t>
      </w:r>
      <w:r w:rsidRPr="0063049D">
        <w:rPr>
          <w:rFonts w:ascii="Times New Roman" w:eastAsia="Times New Roman" w:hAnsi="Times New Roman" w:cs="Times New Roman"/>
          <w:noProof/>
          <w:color w:val="000000" w:themeColor="text1"/>
          <w:kern w:val="0"/>
          <w:lang w:val="sq-AL"/>
          <w14:ligatures w14:val="none"/>
        </w:rPr>
        <w:t>ë</w:t>
      </w:r>
      <w:r w:rsidR="00CF4AEF" w:rsidRPr="0063049D">
        <w:rPr>
          <w:rFonts w:ascii="Times New Roman" w:eastAsia="Times New Roman" w:hAnsi="Times New Roman" w:cs="Times New Roman"/>
          <w:noProof/>
          <w:color w:val="000000" w:themeColor="text1"/>
          <w:kern w:val="0"/>
          <w:lang w:val="sq-AL"/>
          <w14:ligatures w14:val="none"/>
        </w:rPr>
        <w:t xml:space="preserve"> anemis</w:t>
      </w:r>
      <w:r w:rsidRPr="0063049D">
        <w:rPr>
          <w:rFonts w:ascii="Times New Roman" w:eastAsia="Times New Roman" w:hAnsi="Times New Roman" w:cs="Times New Roman"/>
          <w:noProof/>
          <w:color w:val="000000" w:themeColor="text1"/>
          <w:kern w:val="0"/>
          <w:lang w:val="sq-AL"/>
          <w14:ligatures w14:val="none"/>
        </w:rPr>
        <w:t xml:space="preserve">ë </w:t>
      </w:r>
      <w:r w:rsidR="00CF4AEF" w:rsidRPr="0063049D">
        <w:rPr>
          <w:rFonts w:ascii="Times New Roman" w:eastAsia="Times New Roman" w:hAnsi="Times New Roman" w:cs="Times New Roman"/>
          <w:noProof/>
          <w:color w:val="000000" w:themeColor="text1"/>
          <w:kern w:val="0"/>
          <w:lang w:val="sq-AL"/>
          <w14:ligatures w14:val="none"/>
        </w:rPr>
        <w:t>(</w:t>
      </w:r>
      <w:r w:rsidR="00CF4AEF" w:rsidRPr="0063049D">
        <w:rPr>
          <w:rFonts w:ascii="Times New Roman" w:eastAsia="Times New Roman" w:hAnsi="Times New Roman" w:cs="Times New Roman"/>
          <w:b/>
          <w:i/>
          <w:noProof/>
          <w:color w:val="000000" w:themeColor="text1"/>
          <w:kern w:val="0"/>
          <w:lang w:val="sq-AL"/>
          <w14:ligatures w14:val="none"/>
        </w:rPr>
        <w:t xml:space="preserve">nivel </w:t>
      </w:r>
      <w:r w:rsidR="00A01631" w:rsidRPr="0063049D">
        <w:rPr>
          <w:rFonts w:ascii="Times New Roman" w:eastAsia="Times New Roman" w:hAnsi="Times New Roman" w:cs="Times New Roman"/>
          <w:b/>
          <w:i/>
          <w:noProof/>
          <w:color w:val="000000" w:themeColor="text1"/>
          <w:kern w:val="0"/>
          <w:lang w:val="sq-AL"/>
          <w14:ligatures w14:val="none"/>
        </w:rPr>
        <w:t xml:space="preserve">i ulët </w:t>
      </w:r>
      <w:r w:rsidR="00CF4AEF" w:rsidRPr="0063049D">
        <w:rPr>
          <w:rFonts w:ascii="Times New Roman" w:eastAsia="Times New Roman" w:hAnsi="Times New Roman" w:cs="Times New Roman"/>
          <w:b/>
          <w:i/>
          <w:noProof/>
          <w:color w:val="000000" w:themeColor="text1"/>
          <w:kern w:val="0"/>
          <w:lang w:val="sq-AL"/>
          <w14:ligatures w14:val="none"/>
        </w:rPr>
        <w:t>evidence</w:t>
      </w:r>
      <w:r w:rsidR="00CF4AE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 xml:space="preserve"> </w:t>
      </w:r>
      <w:r w:rsidR="00CF4AEF" w:rsidRPr="0063049D">
        <w:rPr>
          <w:rFonts w:ascii="Times New Roman" w:eastAsia="Times New Roman" w:hAnsi="Times New Roman" w:cs="Times New Roman"/>
          <w:noProof/>
          <w:color w:val="000000" w:themeColor="text1"/>
          <w:kern w:val="0"/>
          <w:lang w:val="sq-AL"/>
          <w14:ligatures w14:val="none"/>
        </w:rPr>
        <w:t>koncensus 85%,</w:t>
      </w:r>
      <w:r w:rsidRPr="0063049D">
        <w:rPr>
          <w:rFonts w:ascii="Times New Roman" w:eastAsia="Times New Roman" w:hAnsi="Times New Roman" w:cs="Times New Roman"/>
          <w:noProof/>
          <w:color w:val="000000" w:themeColor="text1"/>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shkallë rekomandimi e fortë</w:t>
      </w:r>
      <w:r w:rsidR="00CF4AEF" w:rsidRPr="0063049D">
        <w:rPr>
          <w:rFonts w:ascii="Times New Roman" w:eastAsia="Times New Roman" w:hAnsi="Times New Roman" w:cs="Times New Roman"/>
          <w:noProof/>
          <w:color w:val="000000" w:themeColor="text1"/>
          <w:kern w:val="0"/>
          <w:lang w:val="sq-AL"/>
          <w14:ligatures w14:val="none"/>
        </w:rPr>
        <w:t>)</w:t>
      </w:r>
      <w:r w:rsidRPr="0063049D">
        <w:rPr>
          <w:rFonts w:ascii="Times New Roman" w:eastAsia="Times New Roman" w:hAnsi="Times New Roman" w:cs="Times New Roman"/>
          <w:noProof/>
          <w:color w:val="000000" w:themeColor="text1"/>
          <w:kern w:val="0"/>
          <w:lang w:val="sq-AL"/>
          <w14:ligatures w14:val="none"/>
        </w:rPr>
        <w:t>;</w:t>
      </w:r>
    </w:p>
    <w:p w14:paraId="6A25D697" w14:textId="77777777" w:rsidR="008D5C4D" w:rsidRPr="0063049D" w:rsidRDefault="00E31FB4" w:rsidP="00D240AE">
      <w:pPr>
        <w:pStyle w:val="Heading2"/>
        <w:spacing w:after="60"/>
        <w:rPr>
          <w:rFonts w:ascii="Times New Roman" w:eastAsia="Times New Roman" w:hAnsi="Times New Roman" w:cs="Times New Roman"/>
          <w:noProof/>
          <w:lang w:val="sq-AL"/>
        </w:rPr>
      </w:pPr>
      <w:bookmarkStart w:id="27" w:name="_Toc184804427"/>
      <w:r w:rsidRPr="0063049D">
        <w:rPr>
          <w:rFonts w:ascii="Times New Roman" w:eastAsia="Times New Roman" w:hAnsi="Times New Roman" w:cs="Times New Roman"/>
          <w:noProof/>
          <w:lang w:val="sq-AL"/>
        </w:rPr>
        <w:t>6</w:t>
      </w:r>
      <w:r w:rsidR="00F155D9" w:rsidRPr="0063049D">
        <w:rPr>
          <w:rFonts w:ascii="Times New Roman" w:eastAsia="Times New Roman" w:hAnsi="Times New Roman" w:cs="Times New Roman"/>
          <w:noProof/>
          <w:lang w:val="sq-AL"/>
        </w:rPr>
        <w:t>.</w:t>
      </w:r>
      <w:r w:rsidR="00D240AE" w:rsidRPr="0063049D">
        <w:rPr>
          <w:rFonts w:ascii="Times New Roman" w:eastAsia="Times New Roman" w:hAnsi="Times New Roman" w:cs="Times New Roman"/>
          <w:noProof/>
          <w:lang w:val="sq-AL"/>
        </w:rPr>
        <w:t>7</w:t>
      </w:r>
      <w:r w:rsidR="00F155D9" w:rsidRPr="0063049D">
        <w:rPr>
          <w:rFonts w:ascii="Times New Roman" w:eastAsia="Times New Roman" w:hAnsi="Times New Roman" w:cs="Times New Roman"/>
          <w:noProof/>
          <w:lang w:val="sq-AL"/>
        </w:rPr>
        <w:t xml:space="preserve">. </w:t>
      </w:r>
      <w:r w:rsidR="008D5C4D" w:rsidRPr="0063049D">
        <w:rPr>
          <w:rFonts w:ascii="Times New Roman" w:eastAsia="Times New Roman" w:hAnsi="Times New Roman" w:cs="Times New Roman"/>
          <w:noProof/>
          <w:lang w:val="sq-AL"/>
        </w:rPr>
        <w:t>Anemia nga mungesa hekurit te shtatz</w:t>
      </w:r>
      <w:r w:rsidR="00483245" w:rsidRPr="0063049D">
        <w:rPr>
          <w:rFonts w:ascii="Times New Roman" w:eastAsia="Times New Roman" w:hAnsi="Times New Roman" w:cs="Times New Roman"/>
          <w:noProof/>
          <w:lang w:val="sq-AL"/>
        </w:rPr>
        <w:t>ë</w:t>
      </w:r>
      <w:r w:rsidR="008D5C4D" w:rsidRPr="0063049D">
        <w:rPr>
          <w:rFonts w:ascii="Times New Roman" w:eastAsia="Times New Roman" w:hAnsi="Times New Roman" w:cs="Times New Roman"/>
          <w:noProof/>
          <w:lang w:val="sq-AL"/>
        </w:rPr>
        <w:t>nat</w:t>
      </w:r>
      <w:bookmarkEnd w:id="27"/>
    </w:p>
    <w:p w14:paraId="48A644AF" w14:textId="77777777" w:rsidR="008D5C4D" w:rsidRPr="0063049D" w:rsidRDefault="008D5C4D" w:rsidP="00AE7F10">
      <w:pPr>
        <w:shd w:val="clear" w:color="auto" w:fill="FFFFFF"/>
        <w:spacing w:after="240" w:line="240"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 xml:space="preserve">Anemia definohet si koncentrim </w:t>
      </w:r>
      <w:r w:rsidR="008837E9" w:rsidRPr="0063049D">
        <w:rPr>
          <w:rFonts w:ascii="Times New Roman" w:eastAsia="Times New Roman" w:hAnsi="Times New Roman" w:cs="Times New Roman"/>
          <w:noProof/>
          <w:color w:val="373A3C"/>
          <w:kern w:val="0"/>
          <w:lang w:val="sq-AL"/>
          <w14:ligatures w14:val="none"/>
        </w:rPr>
        <w:t>i</w:t>
      </w:r>
      <w:r w:rsidR="004A751B" w:rsidRPr="0063049D">
        <w:rPr>
          <w:rFonts w:ascii="Times New Roman" w:eastAsia="Times New Roman" w:hAnsi="Times New Roman" w:cs="Times New Roman"/>
          <w:noProof/>
          <w:color w:val="373A3C"/>
          <w:kern w:val="0"/>
          <w:lang w:val="sq-AL"/>
          <w14:ligatures w14:val="none"/>
        </w:rPr>
        <w:t xml:space="preserve"> ulë</w:t>
      </w:r>
      <w:r w:rsidRPr="0063049D">
        <w:rPr>
          <w:rFonts w:ascii="Times New Roman" w:eastAsia="Times New Roman" w:hAnsi="Times New Roman" w:cs="Times New Roman"/>
          <w:noProof/>
          <w:color w:val="373A3C"/>
          <w:kern w:val="0"/>
          <w:lang w:val="sq-AL"/>
          <w14:ligatures w14:val="none"/>
        </w:rPr>
        <w:t xml:space="preserve">t </w:t>
      </w:r>
      <w:r w:rsidR="008837E9" w:rsidRPr="0063049D">
        <w:rPr>
          <w:rFonts w:ascii="Times New Roman" w:eastAsia="Times New Roman" w:hAnsi="Times New Roman" w:cs="Times New Roman"/>
          <w:noProof/>
          <w:color w:val="373A3C"/>
          <w:kern w:val="0"/>
          <w:lang w:val="sq-AL"/>
          <w14:ligatures w14:val="none"/>
        </w:rPr>
        <w:t xml:space="preserve">i </w:t>
      </w:r>
      <w:r w:rsidRPr="0063049D">
        <w:rPr>
          <w:rFonts w:ascii="Times New Roman" w:eastAsia="Times New Roman" w:hAnsi="Times New Roman" w:cs="Times New Roman"/>
          <w:noProof/>
          <w:color w:val="373A3C"/>
          <w:kern w:val="0"/>
          <w:lang w:val="sq-AL"/>
          <w14:ligatures w14:val="none"/>
        </w:rPr>
        <w:t>Hb</w:t>
      </w:r>
      <w:r w:rsidR="004A751B" w:rsidRPr="0063049D">
        <w:rPr>
          <w:rFonts w:ascii="Times New Roman" w:eastAsia="Times New Roman" w:hAnsi="Times New Roman" w:cs="Times New Roman"/>
          <w:noProof/>
          <w:color w:val="373A3C"/>
          <w:kern w:val="0"/>
          <w:lang w:val="sq-AL"/>
          <w14:ligatures w14:val="none"/>
        </w:rPr>
        <w:t xml:space="preserve"> në</w:t>
      </w:r>
      <w:r w:rsidR="008837E9" w:rsidRPr="0063049D">
        <w:rPr>
          <w:rFonts w:ascii="Times New Roman" w:eastAsia="Times New Roman" w:hAnsi="Times New Roman" w:cs="Times New Roman"/>
          <w:noProof/>
          <w:color w:val="373A3C"/>
          <w:kern w:val="0"/>
          <w:lang w:val="sq-AL"/>
          <w14:ligatures w14:val="none"/>
        </w:rPr>
        <w:t xml:space="preserve"> eritrocite</w:t>
      </w:r>
      <w:r w:rsidR="002B6FC0" w:rsidRPr="0063049D">
        <w:rPr>
          <w:rFonts w:ascii="Times New Roman" w:eastAsia="Times New Roman" w:hAnsi="Times New Roman" w:cs="Times New Roman"/>
          <w:noProof/>
          <w:color w:val="373A3C"/>
          <w:kern w:val="0"/>
          <w:lang w:val="sq-AL"/>
          <w14:ligatures w14:val="none"/>
        </w:rPr>
        <w:t xml:space="preserve"> n</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n vlerat e parapara sipas rekomandimit t</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OBS</w:t>
      </w:r>
      <w:r w:rsidR="004A751B" w:rsidRPr="0063049D">
        <w:rPr>
          <w:rFonts w:ascii="Times New Roman" w:eastAsia="Times New Roman" w:hAnsi="Times New Roman" w:cs="Times New Roman"/>
          <w:noProof/>
          <w:color w:val="373A3C"/>
          <w:kern w:val="0"/>
          <w:lang w:val="sq-AL"/>
          <w14:ligatures w14:val="none"/>
        </w:rPr>
        <w:t>h</w:t>
      </w:r>
      <w:r w:rsidR="002B6FC0" w:rsidRPr="0063049D">
        <w:rPr>
          <w:rFonts w:ascii="Times New Roman" w:eastAsia="Times New Roman" w:hAnsi="Times New Roman" w:cs="Times New Roman"/>
          <w:noProof/>
          <w:color w:val="373A3C"/>
          <w:kern w:val="0"/>
          <w:lang w:val="sq-AL"/>
          <w14:ligatures w14:val="none"/>
        </w:rPr>
        <w:t>.</w:t>
      </w:r>
      <w:r w:rsidR="004A751B"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Gja</w:t>
      </w:r>
      <w:r w:rsidR="004A751B" w:rsidRPr="0063049D">
        <w:rPr>
          <w:rFonts w:ascii="Times New Roman" w:eastAsia="Times New Roman" w:hAnsi="Times New Roman" w:cs="Times New Roman"/>
          <w:noProof/>
          <w:color w:val="373A3C"/>
          <w:kern w:val="0"/>
          <w:lang w:val="sq-AL"/>
          <w14:ligatures w14:val="none"/>
        </w:rPr>
        <w:t>të</w:t>
      </w:r>
      <w:r w:rsidR="002B6FC0" w:rsidRPr="0063049D">
        <w:rPr>
          <w:rFonts w:ascii="Times New Roman" w:eastAsia="Times New Roman" w:hAnsi="Times New Roman" w:cs="Times New Roman"/>
          <w:noProof/>
          <w:color w:val="373A3C"/>
          <w:kern w:val="0"/>
          <w:lang w:val="sq-AL"/>
          <w14:ligatures w14:val="none"/>
        </w:rPr>
        <w:t xml:space="preserve"> shtatz</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nise </w:t>
      </w:r>
      <w:r w:rsidR="00346277" w:rsidRPr="0063049D">
        <w:rPr>
          <w:rFonts w:ascii="Times New Roman" w:eastAsia="Times New Roman" w:hAnsi="Times New Roman" w:cs="Times New Roman"/>
          <w:noProof/>
          <w:color w:val="373A3C"/>
          <w:kern w:val="0"/>
          <w:lang w:val="sq-AL"/>
          <w14:ligatures w14:val="none"/>
        </w:rPr>
        <w:t>k</w:t>
      </w:r>
      <w:r w:rsidR="004A751B" w:rsidRPr="0063049D">
        <w:rPr>
          <w:rFonts w:ascii="Times New Roman" w:eastAsia="Times New Roman" w:hAnsi="Times New Roman" w:cs="Times New Roman"/>
          <w:noProof/>
          <w:color w:val="373A3C"/>
          <w:kern w:val="0"/>
          <w:lang w:val="sq-AL"/>
          <w14:ligatures w14:val="none"/>
        </w:rPr>
        <w:t>emi një</w:t>
      </w:r>
      <w:r w:rsidR="002B6FC0" w:rsidRPr="0063049D">
        <w:rPr>
          <w:rFonts w:ascii="Times New Roman" w:eastAsia="Times New Roman" w:hAnsi="Times New Roman" w:cs="Times New Roman"/>
          <w:noProof/>
          <w:color w:val="373A3C"/>
          <w:kern w:val="0"/>
          <w:lang w:val="sq-AL"/>
          <w14:ligatures w14:val="none"/>
        </w:rPr>
        <w:t xml:space="preserve"> rritje t</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volumit plazmatik d</w:t>
      </w:r>
      <w:r w:rsidR="004A751B" w:rsidRPr="0063049D">
        <w:rPr>
          <w:rFonts w:ascii="Times New Roman" w:eastAsia="Times New Roman" w:hAnsi="Times New Roman" w:cs="Times New Roman"/>
          <w:noProof/>
          <w:color w:val="373A3C"/>
          <w:kern w:val="0"/>
          <w:lang w:val="sq-AL"/>
          <w14:ligatures w14:val="none"/>
        </w:rPr>
        <w:t>uke filluar nga tremujori i parë</w:t>
      </w:r>
      <w:r w:rsidR="002B6FC0" w:rsidRPr="0063049D">
        <w:rPr>
          <w:rFonts w:ascii="Times New Roman" w:eastAsia="Times New Roman" w:hAnsi="Times New Roman" w:cs="Times New Roman"/>
          <w:noProof/>
          <w:color w:val="373A3C"/>
          <w:kern w:val="0"/>
          <w:lang w:val="sq-AL"/>
          <w14:ligatures w14:val="none"/>
        </w:rPr>
        <w:t xml:space="preserve"> i shtatz</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nis</w:t>
      </w:r>
      <w:r w:rsidR="004A751B"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duke arritur platon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trimestin e tret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q</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shkakton rritje 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shtuar 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prodhimit 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eritrociteve dhe hemoglobin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s.</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Ky hemodiluim  kontrib</w:t>
      </w:r>
      <w:r w:rsidR="00AE7F10" w:rsidRPr="0063049D">
        <w:rPr>
          <w:rFonts w:ascii="Times New Roman" w:eastAsia="Times New Roman" w:hAnsi="Times New Roman" w:cs="Times New Roman"/>
          <w:noProof/>
          <w:color w:val="373A3C"/>
          <w:kern w:val="0"/>
          <w:lang w:val="sq-AL"/>
          <w14:ligatures w14:val="none"/>
        </w:rPr>
        <w:t>u</w:t>
      </w:r>
      <w:r w:rsidR="002B6FC0" w:rsidRPr="0063049D">
        <w:rPr>
          <w:rFonts w:ascii="Times New Roman" w:eastAsia="Times New Roman" w:hAnsi="Times New Roman" w:cs="Times New Roman"/>
          <w:noProof/>
          <w:color w:val="373A3C"/>
          <w:kern w:val="0"/>
          <w:lang w:val="sq-AL"/>
          <w14:ligatures w14:val="none"/>
        </w:rPr>
        <w:t>on 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shfaqjen e anemis</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p</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rkat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sisht uljen e vlerave 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Hb gjat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shtatz</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nis</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Megjithat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duhet p</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rmendur </w:t>
      </w:r>
      <w:r w:rsidR="00AE7F10" w:rsidRPr="0063049D">
        <w:rPr>
          <w:rFonts w:ascii="Times New Roman" w:eastAsia="Times New Roman" w:hAnsi="Times New Roman" w:cs="Times New Roman"/>
          <w:noProof/>
          <w:color w:val="373A3C"/>
          <w:kern w:val="0"/>
          <w:lang w:val="sq-AL"/>
          <w14:ligatures w14:val="none"/>
        </w:rPr>
        <w:t>e</w:t>
      </w:r>
      <w:r w:rsidR="002B6FC0" w:rsidRPr="0063049D">
        <w:rPr>
          <w:rFonts w:ascii="Times New Roman" w:eastAsia="Times New Roman" w:hAnsi="Times New Roman" w:cs="Times New Roman"/>
          <w:noProof/>
          <w:color w:val="373A3C"/>
          <w:kern w:val="0"/>
          <w:lang w:val="sq-AL"/>
          <w14:ligatures w14:val="none"/>
        </w:rPr>
        <w:t>dhe faktor</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t tjer</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mundsh</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m q</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nd</w:t>
      </w:r>
      <w:r w:rsidR="00346277" w:rsidRPr="0063049D">
        <w:rPr>
          <w:rFonts w:ascii="Times New Roman" w:eastAsia="Times New Roman" w:hAnsi="Times New Roman" w:cs="Times New Roman"/>
          <w:noProof/>
          <w:color w:val="373A3C"/>
          <w:kern w:val="0"/>
          <w:lang w:val="sq-AL"/>
          <w14:ligatures w14:val="none"/>
        </w:rPr>
        <w:t>i</w:t>
      </w:r>
      <w:r w:rsidR="002B6FC0" w:rsidRPr="0063049D">
        <w:rPr>
          <w:rFonts w:ascii="Times New Roman" w:eastAsia="Times New Roman" w:hAnsi="Times New Roman" w:cs="Times New Roman"/>
          <w:noProof/>
          <w:color w:val="373A3C"/>
          <w:kern w:val="0"/>
          <w:lang w:val="sq-AL"/>
          <w14:ligatures w14:val="none"/>
        </w:rPr>
        <w:t>kojn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n</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shfaqjen e a</w:t>
      </w:r>
      <w:r w:rsidR="00346277" w:rsidRPr="0063049D">
        <w:rPr>
          <w:rFonts w:ascii="Times New Roman" w:eastAsia="Times New Roman" w:hAnsi="Times New Roman" w:cs="Times New Roman"/>
          <w:noProof/>
          <w:color w:val="373A3C"/>
          <w:kern w:val="0"/>
          <w:lang w:val="sq-AL"/>
          <w14:ligatures w14:val="none"/>
        </w:rPr>
        <w:t>n</w:t>
      </w:r>
      <w:r w:rsidR="002B6FC0" w:rsidRPr="0063049D">
        <w:rPr>
          <w:rFonts w:ascii="Times New Roman" w:eastAsia="Times New Roman" w:hAnsi="Times New Roman" w:cs="Times New Roman"/>
          <w:noProof/>
          <w:color w:val="373A3C"/>
          <w:kern w:val="0"/>
          <w:lang w:val="sq-AL"/>
          <w14:ligatures w14:val="none"/>
        </w:rPr>
        <w:t>emis</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te shta</w:t>
      </w:r>
      <w:r w:rsidR="00AE7F10" w:rsidRPr="0063049D">
        <w:rPr>
          <w:rFonts w:ascii="Times New Roman" w:eastAsia="Times New Roman" w:hAnsi="Times New Roman" w:cs="Times New Roman"/>
          <w:noProof/>
          <w:color w:val="373A3C"/>
          <w:kern w:val="0"/>
          <w:lang w:val="sq-AL"/>
          <w14:ligatures w14:val="none"/>
        </w:rPr>
        <w:t>t</w:t>
      </w:r>
      <w:r w:rsidR="002B6FC0" w:rsidRPr="0063049D">
        <w:rPr>
          <w:rFonts w:ascii="Times New Roman" w:eastAsia="Times New Roman" w:hAnsi="Times New Roman" w:cs="Times New Roman"/>
          <w:noProof/>
          <w:color w:val="373A3C"/>
          <w:kern w:val="0"/>
          <w:lang w:val="sq-AL"/>
          <w14:ligatures w14:val="none"/>
        </w:rPr>
        <w:t>z</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nat si mungesa e Vit</w:t>
      </w:r>
      <w:r w:rsidR="00AE7F10" w:rsidRPr="0063049D">
        <w:rPr>
          <w:rFonts w:ascii="Times New Roman" w:eastAsia="Times New Roman" w:hAnsi="Times New Roman" w:cs="Times New Roman"/>
          <w:noProof/>
          <w:color w:val="373A3C"/>
          <w:kern w:val="0"/>
          <w:lang w:val="sq-AL"/>
          <w14:ligatures w14:val="none"/>
        </w:rPr>
        <w:t>aminës</w:t>
      </w:r>
      <w:r w:rsidR="00346277"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B12,</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folateve,</w:t>
      </w:r>
      <w:r w:rsidR="00346277" w:rsidRPr="0063049D">
        <w:rPr>
          <w:rFonts w:ascii="Times New Roman" w:eastAsia="Times New Roman" w:hAnsi="Times New Roman" w:cs="Times New Roman"/>
          <w:noProof/>
          <w:color w:val="373A3C"/>
          <w:kern w:val="0"/>
          <w:lang w:val="sq-AL"/>
          <w14:ligatures w14:val="none"/>
        </w:rPr>
        <w:t xml:space="preserve"> </w:t>
      </w:r>
      <w:r w:rsidR="00AE7F10" w:rsidRPr="0063049D">
        <w:rPr>
          <w:rFonts w:ascii="Times New Roman" w:eastAsia="Times New Roman" w:hAnsi="Times New Roman" w:cs="Times New Roman"/>
          <w:noProof/>
          <w:color w:val="373A3C"/>
          <w:kern w:val="0"/>
          <w:lang w:val="sq-AL"/>
          <w14:ligatures w14:val="none"/>
        </w:rPr>
        <w:t>ç</w:t>
      </w:r>
      <w:r w:rsidR="002B6FC0" w:rsidRPr="0063049D">
        <w:rPr>
          <w:rFonts w:ascii="Times New Roman" w:eastAsia="Times New Roman" w:hAnsi="Times New Roman" w:cs="Times New Roman"/>
          <w:noProof/>
          <w:color w:val="373A3C"/>
          <w:kern w:val="0"/>
          <w:lang w:val="sq-AL"/>
          <w14:ligatures w14:val="none"/>
        </w:rPr>
        <w:t>rregullimet inflamatore,</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talasemia,</w:t>
      </w:r>
      <w:r w:rsidR="00AE7F10" w:rsidRPr="0063049D">
        <w:rPr>
          <w:rFonts w:ascii="Times New Roman" w:eastAsia="Times New Roman" w:hAnsi="Times New Roman" w:cs="Times New Roman"/>
          <w:noProof/>
          <w:color w:val="373A3C"/>
          <w:kern w:val="0"/>
          <w:lang w:val="sq-AL"/>
          <w14:ligatures w14:val="none"/>
        </w:rPr>
        <w:t xml:space="preserve"> apo </w:t>
      </w:r>
      <w:r w:rsidR="002B6FC0" w:rsidRPr="0063049D">
        <w:rPr>
          <w:rFonts w:ascii="Times New Roman" w:eastAsia="Times New Roman" w:hAnsi="Times New Roman" w:cs="Times New Roman"/>
          <w:noProof/>
          <w:color w:val="373A3C"/>
          <w:kern w:val="0"/>
          <w:lang w:val="sq-AL"/>
          <w14:ligatures w14:val="none"/>
        </w:rPr>
        <w:t>humbja e gjakut.</w:t>
      </w:r>
      <w:r w:rsidR="00AE7F10" w:rsidRPr="0063049D">
        <w:rPr>
          <w:rFonts w:ascii="Times New Roman" w:eastAsia="Times New Roman" w:hAnsi="Times New Roman" w:cs="Times New Roman"/>
          <w:noProof/>
          <w:color w:val="373A3C"/>
          <w:kern w:val="0"/>
          <w:lang w:val="sq-AL"/>
          <w14:ligatures w14:val="none"/>
        </w:rPr>
        <w:t xml:space="preserve"> </w:t>
      </w:r>
      <w:r w:rsidR="002B6FC0" w:rsidRPr="0063049D">
        <w:rPr>
          <w:rFonts w:ascii="Times New Roman" w:eastAsia="Times New Roman" w:hAnsi="Times New Roman" w:cs="Times New Roman"/>
          <w:noProof/>
          <w:color w:val="373A3C"/>
          <w:kern w:val="0"/>
          <w:lang w:val="sq-AL"/>
          <w14:ligatures w14:val="none"/>
        </w:rPr>
        <w:t>Anemia ferodeficitare gjat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shta</w:t>
      </w:r>
      <w:r w:rsidR="00AE7F10" w:rsidRPr="0063049D">
        <w:rPr>
          <w:rFonts w:ascii="Times New Roman" w:eastAsia="Times New Roman" w:hAnsi="Times New Roman" w:cs="Times New Roman"/>
          <w:noProof/>
          <w:color w:val="373A3C"/>
          <w:kern w:val="0"/>
          <w:lang w:val="sq-AL"/>
          <w14:ligatures w14:val="none"/>
        </w:rPr>
        <w:t>t</w:t>
      </w:r>
      <w:r w:rsidR="002B6FC0" w:rsidRPr="0063049D">
        <w:rPr>
          <w:rFonts w:ascii="Times New Roman" w:eastAsia="Times New Roman" w:hAnsi="Times New Roman" w:cs="Times New Roman"/>
          <w:noProof/>
          <w:color w:val="373A3C"/>
          <w:kern w:val="0"/>
          <w:lang w:val="sq-AL"/>
          <w14:ligatures w14:val="none"/>
        </w:rPr>
        <w:t>z</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nis</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sht</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nj</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proces q</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evoluon duke u nisur nga fakti q</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rezervat e Fe zvog</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lohen akom</w:t>
      </w:r>
      <w:r w:rsidR="00346277" w:rsidRPr="0063049D">
        <w:rPr>
          <w:rFonts w:ascii="Times New Roman" w:eastAsia="Times New Roman" w:hAnsi="Times New Roman" w:cs="Times New Roman"/>
          <w:noProof/>
          <w:color w:val="373A3C"/>
          <w:kern w:val="0"/>
          <w:lang w:val="sq-AL"/>
          <w14:ligatures w14:val="none"/>
        </w:rPr>
        <w:t>a</w:t>
      </w:r>
      <w:r w:rsidR="002B6FC0" w:rsidRPr="0063049D">
        <w:rPr>
          <w:rFonts w:ascii="Times New Roman" w:eastAsia="Times New Roman" w:hAnsi="Times New Roman" w:cs="Times New Roman"/>
          <w:noProof/>
          <w:color w:val="373A3C"/>
          <w:kern w:val="0"/>
          <w:lang w:val="sq-AL"/>
          <w14:ligatures w14:val="none"/>
        </w:rPr>
        <w:t xml:space="preserve"> m</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 xml:space="preserve"> tep</w:t>
      </w:r>
      <w:r w:rsidR="00AE7F10" w:rsidRPr="0063049D">
        <w:rPr>
          <w:rFonts w:ascii="Times New Roman" w:eastAsia="Times New Roman" w:hAnsi="Times New Roman" w:cs="Times New Roman"/>
          <w:noProof/>
          <w:color w:val="373A3C"/>
          <w:kern w:val="0"/>
          <w:lang w:val="sq-AL"/>
          <w14:ligatures w14:val="none"/>
        </w:rPr>
        <w:t>ë</w:t>
      </w:r>
      <w:r w:rsidR="002B6FC0" w:rsidRPr="0063049D">
        <w:rPr>
          <w:rFonts w:ascii="Times New Roman" w:eastAsia="Times New Roman" w:hAnsi="Times New Roman" w:cs="Times New Roman"/>
          <w:noProof/>
          <w:color w:val="373A3C"/>
          <w:kern w:val="0"/>
          <w:lang w:val="sq-AL"/>
          <w14:ligatures w14:val="none"/>
        </w:rPr>
        <w:t>r</w:t>
      </w:r>
      <w:r w:rsidR="00346277" w:rsidRPr="0063049D">
        <w:rPr>
          <w:rFonts w:ascii="Times New Roman" w:eastAsia="Times New Roman" w:hAnsi="Times New Roman" w:cs="Times New Roman"/>
          <w:noProof/>
          <w:color w:val="373A3C"/>
          <w:kern w:val="0"/>
          <w:lang w:val="sq-AL"/>
          <w14:ligatures w14:val="none"/>
        </w:rPr>
        <w:t>,</w:t>
      </w:r>
      <w:r w:rsidR="002B6FC0" w:rsidRPr="0063049D">
        <w:rPr>
          <w:rFonts w:ascii="Times New Roman" w:eastAsia="Times New Roman" w:hAnsi="Times New Roman" w:cs="Times New Roman"/>
          <w:noProof/>
          <w:color w:val="373A3C"/>
          <w:kern w:val="0"/>
          <w:lang w:val="sq-AL"/>
          <w14:ligatures w14:val="none"/>
        </w:rPr>
        <w:t xml:space="preserve"> sepse Fe nevojitet</w:t>
      </w:r>
      <w:r w:rsidR="00AE7F10" w:rsidRPr="0063049D">
        <w:rPr>
          <w:rFonts w:ascii="Times New Roman" w:eastAsia="Times New Roman" w:hAnsi="Times New Roman" w:cs="Times New Roman"/>
          <w:noProof/>
          <w:color w:val="373A3C"/>
          <w:kern w:val="0"/>
          <w:lang w:val="sq-AL"/>
          <w14:ligatures w14:val="none"/>
        </w:rPr>
        <w:t xml:space="preserve"> për</w:t>
      </w:r>
      <w:r w:rsidR="002B6FC0" w:rsidRPr="0063049D">
        <w:rPr>
          <w:rFonts w:ascii="Times New Roman" w:eastAsia="Times New Roman" w:hAnsi="Times New Roman" w:cs="Times New Roman"/>
          <w:noProof/>
          <w:color w:val="373A3C"/>
          <w:kern w:val="0"/>
          <w:lang w:val="sq-AL"/>
          <w14:ligatures w14:val="none"/>
        </w:rPr>
        <w:t xml:space="preserve"> rritje dhe zhvillimin e fetusit</w:t>
      </w:r>
      <w:r w:rsidR="00346277" w:rsidRPr="0063049D">
        <w:rPr>
          <w:rFonts w:ascii="Times New Roman" w:eastAsia="Times New Roman" w:hAnsi="Times New Roman" w:cs="Times New Roman"/>
          <w:noProof/>
          <w:color w:val="373A3C"/>
          <w:kern w:val="0"/>
          <w:lang w:val="sq-AL"/>
          <w14:ligatures w14:val="none"/>
        </w:rPr>
        <w:t>.</w:t>
      </w:r>
    </w:p>
    <w:p w14:paraId="2DA5C1A5" w14:textId="77777777" w:rsidR="00F155D9" w:rsidRPr="0063049D" w:rsidRDefault="00E31FB4" w:rsidP="00D240AE">
      <w:pPr>
        <w:pStyle w:val="Heading3"/>
        <w:spacing w:after="120"/>
        <w:rPr>
          <w:rFonts w:ascii="Times New Roman" w:eastAsia="Times New Roman" w:hAnsi="Times New Roman" w:cs="Times New Roman"/>
          <w:noProof/>
          <w:lang w:val="sq-AL"/>
        </w:rPr>
      </w:pPr>
      <w:bookmarkStart w:id="28" w:name="_Toc184804428"/>
      <w:r w:rsidRPr="0063049D">
        <w:rPr>
          <w:rFonts w:ascii="Times New Roman" w:eastAsia="Times New Roman" w:hAnsi="Times New Roman" w:cs="Times New Roman"/>
          <w:noProof/>
          <w:lang w:val="sq-AL"/>
        </w:rPr>
        <w:lastRenderedPageBreak/>
        <w:t>6</w:t>
      </w:r>
      <w:r w:rsidR="00D240AE" w:rsidRPr="0063049D">
        <w:rPr>
          <w:rFonts w:ascii="Times New Roman" w:eastAsia="Times New Roman" w:hAnsi="Times New Roman" w:cs="Times New Roman"/>
          <w:noProof/>
          <w:lang w:val="sq-AL"/>
        </w:rPr>
        <w:t>.7</w:t>
      </w:r>
      <w:r w:rsidR="00E76F47" w:rsidRPr="0063049D">
        <w:rPr>
          <w:rFonts w:ascii="Times New Roman" w:eastAsia="Times New Roman" w:hAnsi="Times New Roman" w:cs="Times New Roman"/>
          <w:noProof/>
          <w:lang w:val="sq-AL"/>
        </w:rPr>
        <w:t xml:space="preserve">.1. </w:t>
      </w:r>
      <w:r w:rsidR="00346277" w:rsidRPr="0063049D">
        <w:rPr>
          <w:rFonts w:ascii="Times New Roman" w:eastAsia="Times New Roman" w:hAnsi="Times New Roman" w:cs="Times New Roman"/>
          <w:noProof/>
          <w:lang w:val="sq-AL"/>
        </w:rPr>
        <w:t>Rekomandim</w:t>
      </w:r>
      <w:bookmarkEnd w:id="28"/>
    </w:p>
    <w:p w14:paraId="4B02A923" w14:textId="77777777" w:rsidR="00346277" w:rsidRPr="003C3A5C" w:rsidRDefault="00346277" w:rsidP="00A01631">
      <w:pPr>
        <w:pStyle w:val="ListParagraph"/>
        <w:numPr>
          <w:ilvl w:val="0"/>
          <w:numId w:val="3"/>
        </w:numPr>
        <w:shd w:val="clear" w:color="auto" w:fill="FFFFFF"/>
        <w:spacing w:after="240" w:line="240" w:lineRule="auto"/>
        <w:ind w:left="425" w:right="-136" w:hanging="357"/>
        <w:contextualSpacing w:val="0"/>
        <w:jc w:val="both"/>
        <w:rPr>
          <w:rFonts w:ascii="Times New Roman" w:eastAsia="Times New Roman" w:hAnsi="Times New Roman" w:cs="Times New Roman"/>
          <w:noProof/>
          <w:color w:val="000000" w:themeColor="text1"/>
          <w:kern w:val="0"/>
          <w:lang w:val="sq-AL"/>
          <w14:ligatures w14:val="none"/>
        </w:rPr>
      </w:pPr>
      <w:r w:rsidRPr="0063049D">
        <w:rPr>
          <w:rFonts w:ascii="Times New Roman" w:eastAsia="Times New Roman" w:hAnsi="Times New Roman" w:cs="Times New Roman"/>
          <w:noProof/>
          <w:color w:val="000000" w:themeColor="text1"/>
          <w:kern w:val="0"/>
          <w:lang w:val="sq-AL"/>
          <w14:ligatures w14:val="none"/>
        </w:rPr>
        <w:t>Anemia duhet t</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definohet si koncentrim i Hb (Hb &lt;110</w:t>
      </w:r>
      <w:r w:rsidR="00AE7F10"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g/l) n</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tremujorin e par</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w:t>
      </w:r>
      <w:r w:rsidR="00AE7F10"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&lt;105</w:t>
      </w:r>
      <w:r w:rsidR="00AE7F10"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g/l n</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tr</w:t>
      </w:r>
      <w:r w:rsidR="00AE7F10" w:rsidRPr="0063049D">
        <w:rPr>
          <w:rFonts w:ascii="Times New Roman" w:eastAsia="Times New Roman" w:hAnsi="Times New Roman" w:cs="Times New Roman"/>
          <w:noProof/>
          <w:color w:val="000000" w:themeColor="text1"/>
          <w:kern w:val="0"/>
          <w:lang w:val="sq-AL"/>
          <w14:ligatures w14:val="none"/>
        </w:rPr>
        <w:t>e</w:t>
      </w:r>
      <w:r w:rsidRPr="0063049D">
        <w:rPr>
          <w:rFonts w:ascii="Times New Roman" w:eastAsia="Times New Roman" w:hAnsi="Times New Roman" w:cs="Times New Roman"/>
          <w:noProof/>
          <w:color w:val="000000" w:themeColor="text1"/>
          <w:kern w:val="0"/>
          <w:lang w:val="sq-AL"/>
          <w14:ligatures w14:val="none"/>
        </w:rPr>
        <w:t>mujorin e dyt</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dhe</w:t>
      </w:r>
      <w:r w:rsidR="00AE7F10" w:rsidRPr="0063049D">
        <w:rPr>
          <w:rFonts w:ascii="Times New Roman" w:eastAsia="Times New Roman" w:hAnsi="Times New Roman" w:cs="Times New Roman"/>
          <w:noProof/>
          <w:color w:val="000000" w:themeColor="text1"/>
          <w:kern w:val="0"/>
          <w:lang w:val="sq-AL"/>
          <w14:ligatures w14:val="none"/>
        </w:rPr>
        <w:t xml:space="preserve"> </w:t>
      </w:r>
      <w:r w:rsidR="00372293" w:rsidRPr="0063049D">
        <w:rPr>
          <w:rFonts w:ascii="Times New Roman" w:eastAsia="Times New Roman" w:hAnsi="Times New Roman" w:cs="Times New Roman"/>
          <w:noProof/>
          <w:color w:val="000000" w:themeColor="text1"/>
          <w:kern w:val="0"/>
          <w:lang w:val="sq-AL"/>
          <w14:ligatures w14:val="none"/>
        </w:rPr>
        <w:t xml:space="preserve"> &lt;</w:t>
      </w:r>
      <w:r w:rsidRPr="0063049D">
        <w:rPr>
          <w:rFonts w:ascii="Times New Roman" w:eastAsia="Times New Roman" w:hAnsi="Times New Roman" w:cs="Times New Roman"/>
          <w:noProof/>
          <w:color w:val="000000" w:themeColor="text1"/>
          <w:kern w:val="0"/>
          <w:lang w:val="sq-AL"/>
          <w14:ligatures w14:val="none"/>
        </w:rPr>
        <w:t>100</w:t>
      </w:r>
      <w:r w:rsidR="00AE7F10" w:rsidRPr="0063049D">
        <w:rPr>
          <w:rFonts w:ascii="Times New Roman" w:eastAsia="Times New Roman" w:hAnsi="Times New Roman" w:cs="Times New Roman"/>
          <w:noProof/>
          <w:color w:val="000000" w:themeColor="text1"/>
          <w:kern w:val="0"/>
          <w:lang w:val="sq-AL"/>
          <w14:ligatures w14:val="none"/>
        </w:rPr>
        <w:t xml:space="preserve"> </w:t>
      </w:r>
      <w:r w:rsidRPr="0063049D">
        <w:rPr>
          <w:rFonts w:ascii="Times New Roman" w:eastAsia="Times New Roman" w:hAnsi="Times New Roman" w:cs="Times New Roman"/>
          <w:noProof/>
          <w:color w:val="000000" w:themeColor="text1"/>
          <w:kern w:val="0"/>
          <w:lang w:val="sq-AL"/>
          <w14:ligatures w14:val="none"/>
        </w:rPr>
        <w:t>g/l n</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tremujorin e fundit t</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 xml:space="preserve"> shta</w:t>
      </w:r>
      <w:r w:rsidR="00AE7F10" w:rsidRPr="0063049D">
        <w:rPr>
          <w:rFonts w:ascii="Times New Roman" w:eastAsia="Times New Roman" w:hAnsi="Times New Roman" w:cs="Times New Roman"/>
          <w:noProof/>
          <w:color w:val="000000" w:themeColor="text1"/>
          <w:kern w:val="0"/>
          <w:lang w:val="sq-AL"/>
          <w14:ligatures w14:val="none"/>
        </w:rPr>
        <w:t>t</w:t>
      </w:r>
      <w:r w:rsidRPr="0063049D">
        <w:rPr>
          <w:rFonts w:ascii="Times New Roman" w:eastAsia="Times New Roman" w:hAnsi="Times New Roman" w:cs="Times New Roman"/>
          <w:noProof/>
          <w:color w:val="000000" w:themeColor="text1"/>
          <w:kern w:val="0"/>
          <w:lang w:val="sq-AL"/>
          <w14:ligatures w14:val="none"/>
        </w:rPr>
        <w:t>z</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nis</w:t>
      </w:r>
      <w:r w:rsidR="00AE7F10" w:rsidRPr="0063049D">
        <w:rPr>
          <w:rFonts w:ascii="Times New Roman" w:eastAsia="Times New Roman" w:hAnsi="Times New Roman" w:cs="Times New Roman"/>
          <w:noProof/>
          <w:color w:val="000000" w:themeColor="text1"/>
          <w:kern w:val="0"/>
          <w:lang w:val="sq-AL"/>
          <w14:ligatures w14:val="none"/>
        </w:rPr>
        <w:t>ë</w:t>
      </w:r>
      <w:r w:rsidRPr="0063049D">
        <w:rPr>
          <w:rFonts w:ascii="Times New Roman" w:eastAsia="Times New Roman" w:hAnsi="Times New Roman" w:cs="Times New Roman"/>
          <w:noProof/>
          <w:color w:val="000000" w:themeColor="text1"/>
          <w:kern w:val="0"/>
          <w:lang w:val="sq-AL"/>
          <w14:ligatures w14:val="none"/>
        </w:rPr>
        <w:t>.</w:t>
      </w:r>
      <w:r w:rsidR="00AE7F10" w:rsidRPr="0063049D">
        <w:rPr>
          <w:rFonts w:ascii="Times New Roman" w:eastAsia="Times New Roman" w:hAnsi="Times New Roman" w:cs="Times New Roman"/>
          <w:noProof/>
          <w:color w:val="000000" w:themeColor="text1"/>
          <w:kern w:val="0"/>
          <w:lang w:val="sq-AL"/>
          <w14:ligatures w14:val="none"/>
        </w:rPr>
        <w:t xml:space="preserve"> </w:t>
      </w:r>
      <w:r w:rsidR="003C3A5C" w:rsidRPr="003C3A5C">
        <w:rPr>
          <w:rFonts w:ascii="Times New Roman" w:eastAsia="Times New Roman" w:hAnsi="Times New Roman" w:cs="Times New Roman"/>
          <w:noProof/>
          <w:color w:val="000000" w:themeColor="text1"/>
          <w:kern w:val="0"/>
          <w:lang w:val="sq-AL"/>
          <w14:ligatures w14:val="none"/>
        </w:rPr>
        <w:t>(</w:t>
      </w:r>
      <w:r w:rsidR="003C3A5C" w:rsidRPr="00A01631">
        <w:rPr>
          <w:rFonts w:ascii="Times New Roman" w:eastAsia="Times New Roman" w:hAnsi="Times New Roman" w:cs="Times New Roman"/>
          <w:b/>
          <w:i/>
          <w:noProof/>
          <w:color w:val="000000" w:themeColor="text1"/>
          <w:kern w:val="0"/>
          <w:lang w:val="sq-AL"/>
          <w14:ligatures w14:val="none"/>
        </w:rPr>
        <w:t>2D</w:t>
      </w:r>
      <w:r w:rsidR="00AE7F10" w:rsidRPr="003C3A5C">
        <w:rPr>
          <w:rFonts w:ascii="Times New Roman" w:eastAsia="Times New Roman" w:hAnsi="Times New Roman" w:cs="Times New Roman"/>
          <w:noProof/>
          <w:color w:val="000000" w:themeColor="text1"/>
          <w:kern w:val="0"/>
          <w:lang w:val="sq-AL"/>
          <w14:ligatures w14:val="none"/>
        </w:rPr>
        <w:t>)</w:t>
      </w:r>
    </w:p>
    <w:p w14:paraId="401F8785" w14:textId="77777777" w:rsidR="00E76F47" w:rsidRPr="0063049D" w:rsidRDefault="00346277" w:rsidP="008002B9">
      <w:pPr>
        <w:shd w:val="clear" w:color="auto" w:fill="FFFFFF"/>
        <w:spacing w:after="360" w:line="240"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S</w:t>
      </w:r>
      <w:r w:rsidR="00AE7F10" w:rsidRPr="0063049D">
        <w:rPr>
          <w:rFonts w:ascii="Times New Roman" w:eastAsia="Times New Roman" w:hAnsi="Times New Roman" w:cs="Times New Roman"/>
          <w:noProof/>
          <w:color w:val="373A3C"/>
          <w:kern w:val="0"/>
          <w:lang w:val="sq-AL"/>
          <w14:ligatures w14:val="none"/>
        </w:rPr>
        <w:t>a i pë</w:t>
      </w:r>
      <w:r w:rsidRPr="0063049D">
        <w:rPr>
          <w:rFonts w:ascii="Times New Roman" w:eastAsia="Times New Roman" w:hAnsi="Times New Roman" w:cs="Times New Roman"/>
          <w:noProof/>
          <w:color w:val="373A3C"/>
          <w:kern w:val="0"/>
          <w:lang w:val="sq-AL"/>
          <w14:ligatures w14:val="none"/>
        </w:rPr>
        <w:t>rket pr</w:t>
      </w:r>
      <w:r w:rsidR="00F155D9" w:rsidRPr="0063049D">
        <w:rPr>
          <w:rFonts w:ascii="Times New Roman" w:eastAsia="Times New Roman" w:hAnsi="Times New Roman" w:cs="Times New Roman"/>
          <w:noProof/>
          <w:color w:val="373A3C"/>
          <w:kern w:val="0"/>
          <w:lang w:val="sq-AL"/>
          <w14:ligatures w14:val="none"/>
        </w:rPr>
        <w:t>e</w:t>
      </w:r>
      <w:r w:rsidRPr="0063049D">
        <w:rPr>
          <w:rFonts w:ascii="Times New Roman" w:eastAsia="Times New Roman" w:hAnsi="Times New Roman" w:cs="Times New Roman"/>
          <w:noProof/>
          <w:color w:val="373A3C"/>
          <w:kern w:val="0"/>
          <w:lang w:val="sq-AL"/>
          <w14:ligatures w14:val="none"/>
        </w:rPr>
        <w:t>valenc</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 s</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anemive te shtatz</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nat </w:t>
      </w:r>
      <w:r w:rsidR="00F3467F" w:rsidRPr="0063049D">
        <w:rPr>
          <w:rFonts w:ascii="Times New Roman" w:eastAsia="Times New Roman" w:hAnsi="Times New Roman" w:cs="Times New Roman"/>
          <w:noProof/>
          <w:color w:val="373A3C"/>
          <w:kern w:val="0"/>
          <w:lang w:val="sq-AL"/>
          <w14:ligatures w14:val="none"/>
        </w:rPr>
        <w:t>ne</w:t>
      </w:r>
      <w:r w:rsidRPr="0063049D">
        <w:rPr>
          <w:rFonts w:ascii="Times New Roman" w:eastAsia="Times New Roman" w:hAnsi="Times New Roman" w:cs="Times New Roman"/>
          <w:noProof/>
          <w:color w:val="373A3C"/>
          <w:kern w:val="0"/>
          <w:lang w:val="sq-AL"/>
          <w14:ligatures w14:val="none"/>
        </w:rPr>
        <w:t xml:space="preserve"> nuk kemi t</w:t>
      </w:r>
      <w:r w:rsidR="00AE7F10" w:rsidRPr="0063049D">
        <w:rPr>
          <w:rFonts w:ascii="Times New Roman" w:eastAsia="Times New Roman" w:hAnsi="Times New Roman" w:cs="Times New Roman"/>
          <w:noProof/>
          <w:color w:val="373A3C"/>
          <w:kern w:val="0"/>
          <w:lang w:val="sq-AL"/>
          <w14:ligatures w14:val="none"/>
        </w:rPr>
        <w:t>ë dhë</w:t>
      </w:r>
      <w:r w:rsidRPr="0063049D">
        <w:rPr>
          <w:rFonts w:ascii="Times New Roman" w:eastAsia="Times New Roman" w:hAnsi="Times New Roman" w:cs="Times New Roman"/>
          <w:noProof/>
          <w:color w:val="373A3C"/>
          <w:kern w:val="0"/>
          <w:lang w:val="sq-AL"/>
          <w14:ligatures w14:val="none"/>
        </w:rPr>
        <w:t>na t</w:t>
      </w:r>
      <w:r w:rsidR="00AE7F10" w:rsidRPr="0063049D">
        <w:rPr>
          <w:rFonts w:ascii="Times New Roman" w:eastAsia="Times New Roman" w:hAnsi="Times New Roman" w:cs="Times New Roman"/>
          <w:noProof/>
          <w:color w:val="373A3C"/>
          <w:kern w:val="0"/>
          <w:lang w:val="sq-AL"/>
          <w14:ligatures w14:val="none"/>
        </w:rPr>
        <w:t>ë</w:t>
      </w:r>
      <w:r w:rsidR="00E76F47" w:rsidRPr="0063049D">
        <w:rPr>
          <w:rFonts w:ascii="Times New Roman" w:eastAsia="Times New Roman" w:hAnsi="Times New Roman" w:cs="Times New Roman"/>
          <w:noProof/>
          <w:color w:val="373A3C"/>
          <w:kern w:val="0"/>
          <w:lang w:val="sq-AL"/>
          <w14:ligatures w14:val="none"/>
        </w:rPr>
        <w:t xml:space="preserve"> sakta nga IKSh</w:t>
      </w:r>
      <w:r w:rsidRPr="0063049D">
        <w:rPr>
          <w:rFonts w:ascii="Times New Roman" w:eastAsia="Times New Roman" w:hAnsi="Times New Roman" w:cs="Times New Roman"/>
          <w:noProof/>
          <w:color w:val="373A3C"/>
          <w:kern w:val="0"/>
          <w:lang w:val="sq-AL"/>
          <w14:ligatures w14:val="none"/>
        </w:rPr>
        <w:t>P</w:t>
      </w:r>
      <w:r w:rsidR="00AE7F10" w:rsidRPr="0063049D">
        <w:rPr>
          <w:rFonts w:ascii="Times New Roman" w:eastAsia="Times New Roman" w:hAnsi="Times New Roman" w:cs="Times New Roman"/>
          <w:noProof/>
          <w:color w:val="373A3C"/>
          <w:kern w:val="0"/>
          <w:lang w:val="sq-AL"/>
          <w14:ligatures w14:val="none"/>
        </w:rPr>
        <w:t>K</w:t>
      </w:r>
      <w:r w:rsidRPr="0063049D">
        <w:rPr>
          <w:rFonts w:ascii="Times New Roman" w:eastAsia="Times New Roman" w:hAnsi="Times New Roman" w:cs="Times New Roman"/>
          <w:noProof/>
          <w:color w:val="373A3C"/>
          <w:kern w:val="0"/>
          <w:lang w:val="sq-AL"/>
          <w14:ligatures w14:val="none"/>
        </w:rPr>
        <w:t>,</w:t>
      </w:r>
      <w:r w:rsidR="00AE7F10" w:rsidRPr="0063049D">
        <w:rPr>
          <w:rFonts w:ascii="Times New Roman" w:eastAsia="Times New Roman" w:hAnsi="Times New Roman" w:cs="Times New Roman"/>
          <w:noProof/>
          <w:color w:val="373A3C"/>
          <w:kern w:val="0"/>
          <w:lang w:val="sq-AL"/>
          <w14:ligatures w14:val="none"/>
        </w:rPr>
        <w:t xml:space="preserve"> por mendojmë</w:t>
      </w:r>
      <w:r w:rsidRPr="0063049D">
        <w:rPr>
          <w:rFonts w:ascii="Times New Roman" w:eastAsia="Times New Roman" w:hAnsi="Times New Roman" w:cs="Times New Roman"/>
          <w:noProof/>
          <w:color w:val="373A3C"/>
          <w:kern w:val="0"/>
          <w:lang w:val="sq-AL"/>
          <w14:ligatures w14:val="none"/>
        </w:rPr>
        <w:t xml:space="preserve"> q</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sht</w:t>
      </w:r>
      <w:r w:rsidR="00AE7F10"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e lart</w:t>
      </w:r>
      <w:r w:rsidR="00AE7F10"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w:t>
      </w:r>
    </w:p>
    <w:p w14:paraId="149ED10F" w14:textId="77777777" w:rsidR="00F3467F" w:rsidRPr="0063049D" w:rsidRDefault="00E31FB4" w:rsidP="008002B9">
      <w:pPr>
        <w:pStyle w:val="Heading2"/>
        <w:spacing w:after="60"/>
        <w:rPr>
          <w:rFonts w:ascii="Times New Roman" w:eastAsia="Times New Roman" w:hAnsi="Times New Roman" w:cs="Times New Roman"/>
          <w:noProof/>
          <w:lang w:val="sq-AL"/>
        </w:rPr>
      </w:pPr>
      <w:bookmarkStart w:id="29" w:name="_Toc184804429"/>
      <w:r w:rsidRPr="0063049D">
        <w:rPr>
          <w:rFonts w:ascii="Times New Roman" w:eastAsia="Times New Roman" w:hAnsi="Times New Roman" w:cs="Times New Roman"/>
          <w:noProof/>
          <w:lang w:val="sq-AL"/>
        </w:rPr>
        <w:t>6</w:t>
      </w:r>
      <w:r w:rsidR="008002B9" w:rsidRPr="0063049D">
        <w:rPr>
          <w:rFonts w:ascii="Times New Roman" w:eastAsia="Times New Roman" w:hAnsi="Times New Roman" w:cs="Times New Roman"/>
          <w:noProof/>
          <w:lang w:val="sq-AL"/>
        </w:rPr>
        <w:t>.8</w:t>
      </w:r>
      <w:r w:rsidR="00E76F47" w:rsidRPr="0063049D">
        <w:rPr>
          <w:rFonts w:ascii="Times New Roman" w:eastAsia="Times New Roman" w:hAnsi="Times New Roman" w:cs="Times New Roman"/>
          <w:noProof/>
          <w:lang w:val="sq-AL"/>
        </w:rPr>
        <w:t xml:space="preserve">. </w:t>
      </w:r>
      <w:r w:rsidR="00F3467F" w:rsidRPr="0063049D">
        <w:rPr>
          <w:rFonts w:ascii="Times New Roman" w:eastAsia="Times New Roman" w:hAnsi="Times New Roman" w:cs="Times New Roman"/>
          <w:noProof/>
          <w:lang w:val="sq-AL"/>
        </w:rPr>
        <w:t>Ef</w:t>
      </w:r>
      <w:r w:rsidR="00483245" w:rsidRPr="0063049D">
        <w:rPr>
          <w:rFonts w:ascii="Times New Roman" w:eastAsia="Times New Roman" w:hAnsi="Times New Roman" w:cs="Times New Roman"/>
          <w:noProof/>
          <w:lang w:val="sq-AL"/>
        </w:rPr>
        <w:t>e</w:t>
      </w:r>
      <w:r w:rsidR="00F3467F" w:rsidRPr="0063049D">
        <w:rPr>
          <w:rFonts w:ascii="Times New Roman" w:eastAsia="Times New Roman" w:hAnsi="Times New Roman" w:cs="Times New Roman"/>
          <w:noProof/>
          <w:lang w:val="sq-AL"/>
        </w:rPr>
        <w:t>kti i munges</w:t>
      </w:r>
      <w:r w:rsidR="003F23A4" w:rsidRPr="0063049D">
        <w:rPr>
          <w:rFonts w:ascii="Times New Roman" w:eastAsia="Times New Roman" w:hAnsi="Times New Roman" w:cs="Times New Roman"/>
          <w:noProof/>
          <w:lang w:val="sq-AL"/>
        </w:rPr>
        <w:t>ë</w:t>
      </w:r>
      <w:r w:rsidR="00F3467F" w:rsidRPr="0063049D">
        <w:rPr>
          <w:rFonts w:ascii="Times New Roman" w:eastAsia="Times New Roman" w:hAnsi="Times New Roman" w:cs="Times New Roman"/>
          <w:noProof/>
          <w:lang w:val="sq-AL"/>
        </w:rPr>
        <w:t>s s</w:t>
      </w:r>
      <w:r w:rsidR="003F23A4" w:rsidRPr="0063049D">
        <w:rPr>
          <w:rFonts w:ascii="Times New Roman" w:eastAsia="Times New Roman" w:hAnsi="Times New Roman" w:cs="Times New Roman"/>
          <w:noProof/>
          <w:lang w:val="sq-AL"/>
        </w:rPr>
        <w:t>ë</w:t>
      </w:r>
      <w:r w:rsidR="00E76F47" w:rsidRPr="0063049D">
        <w:rPr>
          <w:rFonts w:ascii="Times New Roman" w:eastAsia="Times New Roman" w:hAnsi="Times New Roman" w:cs="Times New Roman"/>
          <w:noProof/>
          <w:lang w:val="sq-AL"/>
        </w:rPr>
        <w:t xml:space="preserve"> hekurit</w:t>
      </w:r>
      <w:bookmarkEnd w:id="29"/>
    </w:p>
    <w:p w14:paraId="2BC6FAD3" w14:textId="77777777" w:rsidR="00F3467F" w:rsidRPr="0063049D" w:rsidRDefault="00387123" w:rsidP="002D76BE">
      <w:pPr>
        <w:shd w:val="clear" w:color="auto" w:fill="FFFFFF"/>
        <w:spacing w:after="0" w:line="240" w:lineRule="auto"/>
        <w:ind w:right="-138"/>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Hekuri ë</w:t>
      </w:r>
      <w:r w:rsidR="00F3467F" w:rsidRPr="0063049D">
        <w:rPr>
          <w:rFonts w:ascii="Times New Roman" w:eastAsia="Times New Roman" w:hAnsi="Times New Roman" w:cs="Times New Roman"/>
          <w:noProof/>
          <w:color w:val="373A3C"/>
          <w:kern w:val="0"/>
          <w:lang w:val="sq-AL"/>
          <w14:ligatures w14:val="none"/>
        </w:rPr>
        <w:t>sht</w:t>
      </w:r>
      <w:r w:rsidRPr="0063049D">
        <w:rPr>
          <w:rFonts w:ascii="Times New Roman" w:eastAsia="Times New Roman" w:hAnsi="Times New Roman" w:cs="Times New Roman"/>
          <w:noProof/>
          <w:color w:val="373A3C"/>
          <w:kern w:val="0"/>
          <w:lang w:val="sq-AL"/>
          <w14:ligatures w14:val="none"/>
        </w:rPr>
        <w:t>ë element i domosdoshë</w:t>
      </w:r>
      <w:r w:rsidR="00F3467F" w:rsidRPr="0063049D">
        <w:rPr>
          <w:rFonts w:ascii="Times New Roman" w:eastAsia="Times New Roman" w:hAnsi="Times New Roman" w:cs="Times New Roman"/>
          <w:noProof/>
          <w:color w:val="373A3C"/>
          <w:kern w:val="0"/>
          <w:lang w:val="sq-AL"/>
          <w14:ligatures w14:val="none"/>
        </w:rPr>
        <w:t>m p</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r procesin e eritropoez</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s dhe enzimeve q</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lidhin Fe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pranish</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m n</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gjitha qelizat,</w:t>
      </w:r>
      <w:r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p</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rfshir</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e</w:t>
      </w:r>
      <w:r w:rsidR="00F3467F" w:rsidRPr="0063049D">
        <w:rPr>
          <w:rFonts w:ascii="Times New Roman" w:eastAsia="Times New Roman" w:hAnsi="Times New Roman" w:cs="Times New Roman"/>
          <w:noProof/>
          <w:color w:val="373A3C"/>
          <w:kern w:val="0"/>
          <w:lang w:val="sq-AL"/>
          <w14:ligatures w14:val="none"/>
        </w:rPr>
        <w:t>dhe placent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n dhe fetusin.</w:t>
      </w:r>
      <w:r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Bazuar n</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k</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to fakte,</w:t>
      </w:r>
      <w:r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mungesa e hekurit do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manifestohet me sh</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ndet jo t</w:t>
      </w:r>
      <w:r w:rsidRPr="0063049D">
        <w:rPr>
          <w:rFonts w:ascii="Times New Roman" w:eastAsia="Times New Roman" w:hAnsi="Times New Roman" w:cs="Times New Roman"/>
          <w:noProof/>
          <w:color w:val="373A3C"/>
          <w:kern w:val="0"/>
          <w:lang w:val="sq-AL"/>
          <w14:ligatures w14:val="none"/>
        </w:rPr>
        <w:t>ë mirë</w:t>
      </w:r>
      <w:r w:rsidR="00F3467F" w:rsidRPr="0063049D">
        <w:rPr>
          <w:rFonts w:ascii="Times New Roman" w:eastAsia="Times New Roman" w:hAnsi="Times New Roman" w:cs="Times New Roman"/>
          <w:noProof/>
          <w:color w:val="373A3C"/>
          <w:kern w:val="0"/>
          <w:lang w:val="sq-AL"/>
          <w14:ligatures w14:val="none"/>
        </w:rPr>
        <w:t xml:space="preserve">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n</w:t>
      </w:r>
      <w:r w:rsidRPr="0063049D">
        <w:rPr>
          <w:rFonts w:ascii="Times New Roman" w:eastAsia="Times New Roman" w:hAnsi="Times New Roman" w:cs="Times New Roman"/>
          <w:noProof/>
          <w:color w:val="373A3C"/>
          <w:kern w:val="0"/>
          <w:lang w:val="sq-AL"/>
          <w14:ligatures w14:val="none"/>
        </w:rPr>
        <w:t>ënë</w:t>
      </w:r>
      <w:r w:rsidR="00F3467F" w:rsidRPr="0063049D">
        <w:rPr>
          <w:rFonts w:ascii="Times New Roman" w:eastAsia="Times New Roman" w:hAnsi="Times New Roman" w:cs="Times New Roman"/>
          <w:noProof/>
          <w:color w:val="373A3C"/>
          <w:kern w:val="0"/>
          <w:lang w:val="sq-AL"/>
          <w14:ligatures w14:val="none"/>
        </w:rPr>
        <w:t>s,</w:t>
      </w:r>
      <w:r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fetusit dhe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posalindurit.</w:t>
      </w:r>
      <w:r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An</w:t>
      </w:r>
      <w:r w:rsidR="00F155D9" w:rsidRPr="0063049D">
        <w:rPr>
          <w:rFonts w:ascii="Times New Roman" w:eastAsia="Times New Roman" w:hAnsi="Times New Roman" w:cs="Times New Roman"/>
          <w:noProof/>
          <w:color w:val="373A3C"/>
          <w:kern w:val="0"/>
          <w:lang w:val="sq-AL"/>
          <w14:ligatures w14:val="none"/>
        </w:rPr>
        <w:t>e</w:t>
      </w:r>
      <w:r w:rsidR="00F3467F" w:rsidRPr="0063049D">
        <w:rPr>
          <w:rFonts w:ascii="Times New Roman" w:eastAsia="Times New Roman" w:hAnsi="Times New Roman" w:cs="Times New Roman"/>
          <w:noProof/>
          <w:color w:val="373A3C"/>
          <w:kern w:val="0"/>
          <w:lang w:val="sq-AL"/>
          <w14:ligatures w14:val="none"/>
        </w:rPr>
        <w:t>mia te shtatz</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nat poashtu mund 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rrit</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rezikun p</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r gjakderdhje postpartale.</w:t>
      </w:r>
      <w:r w:rsidR="00A96044"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T</w:t>
      </w:r>
      <w:r w:rsidR="00AE7F10"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 xml:space="preserve"> dh</w:t>
      </w:r>
      <w:r w:rsidRPr="0063049D">
        <w:rPr>
          <w:rFonts w:ascii="Times New Roman" w:eastAsia="Times New Roman" w:hAnsi="Times New Roman" w:cs="Times New Roman"/>
          <w:noProof/>
          <w:color w:val="373A3C"/>
          <w:kern w:val="0"/>
          <w:lang w:val="sq-AL"/>
          <w14:ligatures w14:val="none"/>
        </w:rPr>
        <w:t>ë</w:t>
      </w:r>
      <w:r w:rsidR="00F3467F" w:rsidRPr="0063049D">
        <w:rPr>
          <w:rFonts w:ascii="Times New Roman" w:eastAsia="Times New Roman" w:hAnsi="Times New Roman" w:cs="Times New Roman"/>
          <w:noProof/>
          <w:color w:val="373A3C"/>
          <w:kern w:val="0"/>
          <w:lang w:val="sq-AL"/>
          <w14:ligatures w14:val="none"/>
        </w:rPr>
        <w:t>nat e OBS</w:t>
      </w:r>
      <w:r w:rsidRPr="0063049D">
        <w:rPr>
          <w:rFonts w:ascii="Times New Roman" w:eastAsia="Times New Roman" w:hAnsi="Times New Roman" w:cs="Times New Roman"/>
          <w:noProof/>
          <w:color w:val="373A3C"/>
          <w:kern w:val="0"/>
          <w:lang w:val="sq-AL"/>
          <w14:ligatures w14:val="none"/>
        </w:rPr>
        <w:t>h për</w:t>
      </w:r>
      <w:r w:rsidR="00F3467F" w:rsidRPr="0063049D">
        <w:rPr>
          <w:rFonts w:ascii="Times New Roman" w:eastAsia="Times New Roman" w:hAnsi="Times New Roman" w:cs="Times New Roman"/>
          <w:noProof/>
          <w:color w:val="373A3C"/>
          <w:kern w:val="0"/>
          <w:lang w:val="sq-AL"/>
          <w14:ligatures w14:val="none"/>
        </w:rPr>
        <w:t xml:space="preserve"> vendet e pazhvilluara flasin per nje rrezik dy here me te larte te </w:t>
      </w:r>
      <w:r w:rsidR="004E24A9" w:rsidRPr="0063049D">
        <w:rPr>
          <w:rFonts w:ascii="Times New Roman" w:eastAsia="Times New Roman" w:hAnsi="Times New Roman" w:cs="Times New Roman"/>
          <w:noProof/>
          <w:color w:val="373A3C"/>
          <w:kern w:val="0"/>
          <w:lang w:val="sq-AL"/>
          <w14:ligatures w14:val="none"/>
        </w:rPr>
        <w:t xml:space="preserve">mortalitetit ne rastet e </w:t>
      </w:r>
      <w:r w:rsidR="00F3467F" w:rsidRPr="0063049D">
        <w:rPr>
          <w:rFonts w:ascii="Times New Roman" w:eastAsia="Times New Roman" w:hAnsi="Times New Roman" w:cs="Times New Roman"/>
          <w:noProof/>
          <w:color w:val="373A3C"/>
          <w:kern w:val="0"/>
          <w:lang w:val="sq-AL"/>
          <w14:ligatures w14:val="none"/>
        </w:rPr>
        <w:t>gjakerdhjeve</w:t>
      </w:r>
      <w:r w:rsidR="004E24A9" w:rsidRPr="0063049D">
        <w:rPr>
          <w:rFonts w:ascii="Times New Roman" w:eastAsia="Times New Roman" w:hAnsi="Times New Roman" w:cs="Times New Roman"/>
          <w:noProof/>
          <w:color w:val="373A3C"/>
          <w:kern w:val="0"/>
          <w:lang w:val="sq-AL"/>
          <w14:ligatures w14:val="none"/>
        </w:rPr>
        <w:t xml:space="preserve"> postpartale</w:t>
      </w:r>
      <w:r w:rsidR="00F3467F" w:rsidRPr="0063049D">
        <w:rPr>
          <w:rFonts w:ascii="Times New Roman" w:eastAsia="Times New Roman" w:hAnsi="Times New Roman" w:cs="Times New Roman"/>
          <w:noProof/>
          <w:color w:val="373A3C"/>
          <w:kern w:val="0"/>
          <w:lang w:val="sq-AL"/>
          <w14:ligatures w14:val="none"/>
        </w:rPr>
        <w:t xml:space="preserve"> dhe nevojes per transfuzion masiv</w:t>
      </w:r>
      <w:r w:rsidR="004E24A9" w:rsidRPr="0063049D">
        <w:rPr>
          <w:rFonts w:ascii="Times New Roman" w:eastAsia="Times New Roman" w:hAnsi="Times New Roman" w:cs="Times New Roman"/>
          <w:noProof/>
          <w:color w:val="373A3C"/>
          <w:kern w:val="0"/>
          <w:lang w:val="sq-AL"/>
          <w14:ligatures w14:val="none"/>
        </w:rPr>
        <w:t>,</w:t>
      </w:r>
      <w:r w:rsidR="00A96044"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ne rastet me Hb</w:t>
      </w:r>
      <w:r w:rsidR="00974A9F" w:rsidRPr="0063049D">
        <w:rPr>
          <w:rFonts w:ascii="Times New Roman" w:eastAsia="Times New Roman" w:hAnsi="Times New Roman" w:cs="Times New Roman"/>
          <w:noProof/>
          <w:color w:val="373A3C"/>
          <w:kern w:val="0"/>
          <w:lang w:val="sq-AL"/>
          <w14:ligatures w14:val="none"/>
        </w:rPr>
        <w:t xml:space="preserve"> </w:t>
      </w:r>
      <w:r w:rsidR="00F3467F" w:rsidRPr="0063049D">
        <w:rPr>
          <w:rFonts w:ascii="Times New Roman" w:eastAsia="Times New Roman" w:hAnsi="Times New Roman" w:cs="Times New Roman"/>
          <w:noProof/>
          <w:color w:val="373A3C"/>
          <w:kern w:val="0"/>
          <w:lang w:val="sq-AL"/>
          <w14:ligatures w14:val="none"/>
        </w:rPr>
        <w:t xml:space="preserve">&lt; 70g/l </w:t>
      </w:r>
      <w:r w:rsidR="004E24A9" w:rsidRPr="0063049D">
        <w:rPr>
          <w:rFonts w:ascii="Times New Roman" w:eastAsia="Times New Roman" w:hAnsi="Times New Roman" w:cs="Times New Roman"/>
          <w:noProof/>
          <w:color w:val="373A3C"/>
          <w:kern w:val="0"/>
          <w:lang w:val="sq-AL"/>
          <w14:ligatures w14:val="none"/>
        </w:rPr>
        <w:t>Anemia e nenes poashtu shoqerohet me nje risk me te larte te mortalitetit perinatal dhe postnatal</w:t>
      </w:r>
      <w:r w:rsidR="00A96044" w:rsidRPr="0063049D">
        <w:rPr>
          <w:rFonts w:ascii="Times New Roman" w:eastAsia="Times New Roman" w:hAnsi="Times New Roman" w:cs="Times New Roman"/>
          <w:noProof/>
          <w:color w:val="373A3C"/>
          <w:kern w:val="0"/>
          <w:lang w:val="sq-AL"/>
          <w14:ligatures w14:val="none"/>
        </w:rPr>
        <w:t>.</w:t>
      </w:r>
    </w:p>
    <w:p w14:paraId="0B914A58" w14:textId="77777777" w:rsidR="00FF106F" w:rsidRPr="0063049D" w:rsidRDefault="00FF106F"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p>
    <w:p w14:paraId="5FDDD5B4" w14:textId="77777777" w:rsidR="00FF106F" w:rsidRPr="0063049D" w:rsidRDefault="00E31FB4" w:rsidP="008002B9">
      <w:pPr>
        <w:pStyle w:val="Heading3"/>
        <w:spacing w:after="120"/>
        <w:rPr>
          <w:rFonts w:ascii="Times New Roman" w:eastAsia="Times New Roman" w:hAnsi="Times New Roman" w:cs="Times New Roman"/>
          <w:noProof/>
          <w:lang w:val="sq-AL"/>
        </w:rPr>
      </w:pPr>
      <w:bookmarkStart w:id="30" w:name="_Toc184804430"/>
      <w:r w:rsidRPr="0063049D">
        <w:rPr>
          <w:rFonts w:ascii="Times New Roman" w:eastAsia="Times New Roman" w:hAnsi="Times New Roman" w:cs="Times New Roman"/>
          <w:noProof/>
          <w:lang w:val="sq-AL"/>
        </w:rPr>
        <w:t>6</w:t>
      </w:r>
      <w:r w:rsidR="00E76F47" w:rsidRPr="0063049D">
        <w:rPr>
          <w:rFonts w:ascii="Times New Roman" w:eastAsia="Times New Roman" w:hAnsi="Times New Roman" w:cs="Times New Roman"/>
          <w:noProof/>
          <w:lang w:val="sq-AL"/>
        </w:rPr>
        <w:t>.</w:t>
      </w:r>
      <w:r w:rsidR="008002B9" w:rsidRPr="0063049D">
        <w:rPr>
          <w:rFonts w:ascii="Times New Roman" w:eastAsia="Times New Roman" w:hAnsi="Times New Roman" w:cs="Times New Roman"/>
          <w:noProof/>
          <w:lang w:val="sq-AL"/>
        </w:rPr>
        <w:t>8.</w:t>
      </w:r>
      <w:r w:rsidR="00E76F47" w:rsidRPr="0063049D">
        <w:rPr>
          <w:rFonts w:ascii="Times New Roman" w:eastAsia="Times New Roman" w:hAnsi="Times New Roman" w:cs="Times New Roman"/>
          <w:noProof/>
          <w:lang w:val="sq-AL"/>
        </w:rPr>
        <w:t>1. R</w:t>
      </w:r>
      <w:r w:rsidR="00FF106F" w:rsidRPr="0063049D">
        <w:rPr>
          <w:rFonts w:ascii="Times New Roman" w:eastAsia="Times New Roman" w:hAnsi="Times New Roman" w:cs="Times New Roman"/>
          <w:noProof/>
          <w:lang w:val="sq-AL"/>
        </w:rPr>
        <w:t>ekomandime t</w:t>
      </w:r>
      <w:r w:rsidR="00483245" w:rsidRPr="0063049D">
        <w:rPr>
          <w:rFonts w:ascii="Times New Roman" w:eastAsia="Times New Roman" w:hAnsi="Times New Roman" w:cs="Times New Roman"/>
          <w:noProof/>
          <w:lang w:val="sq-AL"/>
        </w:rPr>
        <w:t>ë</w:t>
      </w:r>
      <w:r w:rsidR="00FF106F" w:rsidRPr="0063049D">
        <w:rPr>
          <w:rFonts w:ascii="Times New Roman" w:eastAsia="Times New Roman" w:hAnsi="Times New Roman" w:cs="Times New Roman"/>
          <w:noProof/>
          <w:lang w:val="sq-AL"/>
        </w:rPr>
        <w:t xml:space="preserve"> p</w:t>
      </w:r>
      <w:r w:rsidR="00483245" w:rsidRPr="0063049D">
        <w:rPr>
          <w:rFonts w:ascii="Times New Roman" w:eastAsia="Times New Roman" w:hAnsi="Times New Roman" w:cs="Times New Roman"/>
          <w:noProof/>
          <w:lang w:val="sq-AL"/>
        </w:rPr>
        <w:t>ë</w:t>
      </w:r>
      <w:r w:rsidR="00FF106F" w:rsidRPr="0063049D">
        <w:rPr>
          <w:rFonts w:ascii="Times New Roman" w:eastAsia="Times New Roman" w:hAnsi="Times New Roman" w:cs="Times New Roman"/>
          <w:noProof/>
          <w:lang w:val="sq-AL"/>
        </w:rPr>
        <w:t>rgjithshme</w:t>
      </w:r>
      <w:bookmarkEnd w:id="30"/>
    </w:p>
    <w:p w14:paraId="5C5C3C05" w14:textId="77777777" w:rsidR="00387123" w:rsidRPr="0063049D" w:rsidRDefault="00AE7F10" w:rsidP="008002B9">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Të gjithë</w:t>
      </w:r>
      <w:r w:rsidR="00FF106F" w:rsidRPr="0063049D">
        <w:rPr>
          <w:rFonts w:ascii="Times New Roman" w:eastAsia="Times New Roman" w:hAnsi="Times New Roman" w:cs="Times New Roman"/>
          <w:noProof/>
          <w:kern w:val="0"/>
          <w:lang w:val="sq-AL"/>
          <w14:ligatures w14:val="none"/>
        </w:rPr>
        <w:t xml:space="preserve"> punonj</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sit sh</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ndet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sor duhet t</w:t>
      </w:r>
      <w:r w:rsidR="00387123" w:rsidRPr="0063049D">
        <w:rPr>
          <w:rFonts w:ascii="Times New Roman" w:eastAsia="Times New Roman" w:hAnsi="Times New Roman" w:cs="Times New Roman"/>
          <w:noProof/>
          <w:kern w:val="0"/>
          <w:lang w:val="sq-AL"/>
          <w14:ligatures w14:val="none"/>
        </w:rPr>
        <w:t>’i</w:t>
      </w:r>
      <w:r w:rsidR="00FF106F" w:rsidRPr="0063049D">
        <w:rPr>
          <w:rFonts w:ascii="Times New Roman" w:eastAsia="Times New Roman" w:hAnsi="Times New Roman" w:cs="Times New Roman"/>
          <w:noProof/>
          <w:kern w:val="0"/>
          <w:lang w:val="sq-AL"/>
          <w14:ligatures w14:val="none"/>
        </w:rPr>
        <w:t xml:space="preserve"> ken</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qart</w:t>
      </w:r>
      <w:r w:rsidR="00387123" w:rsidRPr="0063049D">
        <w:rPr>
          <w:rFonts w:ascii="Times New Roman" w:eastAsia="Times New Roman" w:hAnsi="Times New Roman" w:cs="Times New Roman"/>
          <w:noProof/>
          <w:kern w:val="0"/>
          <w:lang w:val="sq-AL"/>
          <w14:ligatures w14:val="none"/>
        </w:rPr>
        <w:t>a</w:t>
      </w:r>
      <w:r w:rsidR="00FF106F" w:rsidRPr="0063049D">
        <w:rPr>
          <w:rFonts w:ascii="Times New Roman" w:eastAsia="Times New Roman" w:hAnsi="Times New Roman" w:cs="Times New Roman"/>
          <w:noProof/>
          <w:kern w:val="0"/>
          <w:lang w:val="sq-AL"/>
          <w14:ligatures w14:val="none"/>
        </w:rPr>
        <w:t xml:space="preserve"> pikat e referimit dhe menaxhimit 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individ</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ve me anemi</w:t>
      </w:r>
      <w:r w:rsidRPr="0063049D">
        <w:rPr>
          <w:rFonts w:ascii="Times New Roman" w:eastAsia="Times New Roman" w:hAnsi="Times New Roman" w:cs="Times New Roman"/>
          <w:noProof/>
          <w:kern w:val="0"/>
          <w:lang w:val="sq-AL"/>
          <w14:ligatures w14:val="none"/>
        </w:rPr>
        <w:t xml:space="preserve"> </w:t>
      </w:r>
      <w:r w:rsidR="00FF106F" w:rsidRPr="0063049D">
        <w:rPr>
          <w:rFonts w:ascii="Times New Roman" w:eastAsia="Times New Roman" w:hAnsi="Times New Roman" w:cs="Times New Roman"/>
          <w:noProof/>
          <w:kern w:val="0"/>
          <w:lang w:val="sq-AL"/>
          <w14:ligatures w14:val="none"/>
        </w:rPr>
        <w:t>(</w:t>
      </w:r>
      <w:r w:rsidR="00FF106F" w:rsidRPr="0063049D">
        <w:rPr>
          <w:rFonts w:ascii="Times New Roman" w:eastAsia="Times New Roman" w:hAnsi="Times New Roman" w:cs="Times New Roman"/>
          <w:b/>
          <w:i/>
          <w:noProof/>
          <w:kern w:val="0"/>
          <w:lang w:val="sq-AL"/>
          <w14:ligatures w14:val="none"/>
        </w:rPr>
        <w:t>nivel i ul</w:t>
      </w:r>
      <w:r w:rsidRPr="0063049D">
        <w:rPr>
          <w:rFonts w:ascii="Times New Roman" w:eastAsia="Times New Roman" w:hAnsi="Times New Roman" w:cs="Times New Roman"/>
          <w:b/>
          <w:i/>
          <w:noProof/>
          <w:kern w:val="0"/>
          <w:lang w:val="sq-AL"/>
          <w14:ligatures w14:val="none"/>
        </w:rPr>
        <w:t>ë</w:t>
      </w:r>
      <w:r w:rsidR="00FF106F" w:rsidRPr="0063049D">
        <w:rPr>
          <w:rFonts w:ascii="Times New Roman" w:eastAsia="Times New Roman" w:hAnsi="Times New Roman" w:cs="Times New Roman"/>
          <w:b/>
          <w:i/>
          <w:noProof/>
          <w:kern w:val="0"/>
          <w:lang w:val="sq-AL"/>
          <w14:ligatures w14:val="none"/>
        </w:rPr>
        <w:t>t evidence</w:t>
      </w:r>
      <w:r w:rsidR="00FF106F"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 xml:space="preserve"> </w:t>
      </w:r>
      <w:r w:rsidR="00FF106F" w:rsidRPr="0063049D">
        <w:rPr>
          <w:rFonts w:ascii="Times New Roman" w:eastAsia="Times New Roman" w:hAnsi="Times New Roman" w:cs="Times New Roman"/>
          <w:noProof/>
          <w:kern w:val="0"/>
          <w:lang w:val="sq-AL"/>
          <w14:ligatures w14:val="none"/>
        </w:rPr>
        <w:t>koncensuss 100%,</w:t>
      </w:r>
      <w:r w:rsidRPr="0063049D">
        <w:rPr>
          <w:rFonts w:ascii="Times New Roman" w:eastAsia="Times New Roman" w:hAnsi="Times New Roman" w:cs="Times New Roman"/>
          <w:noProof/>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 xml:space="preserve">shkallë rekomandimi </w:t>
      </w:r>
      <w:r w:rsidR="00A01631">
        <w:rPr>
          <w:rFonts w:ascii="Times New Roman" w:eastAsia="Times New Roman" w:hAnsi="Times New Roman" w:cs="Times New Roman"/>
          <w:b/>
          <w:i/>
          <w:noProof/>
          <w:color w:val="000000" w:themeColor="text1"/>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e fortë</w:t>
      </w:r>
      <w:r w:rsidR="00FF106F" w:rsidRPr="0063049D">
        <w:rPr>
          <w:rFonts w:ascii="Times New Roman" w:eastAsia="Times New Roman" w:hAnsi="Times New Roman" w:cs="Times New Roman"/>
          <w:noProof/>
          <w:kern w:val="0"/>
          <w:lang w:val="sq-AL"/>
          <w14:ligatures w14:val="none"/>
        </w:rPr>
        <w:t>).</w:t>
      </w:r>
    </w:p>
    <w:p w14:paraId="59777FA8" w14:textId="77777777" w:rsidR="00387123" w:rsidRPr="0063049D" w:rsidRDefault="00387123" w:rsidP="008002B9">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 xml:space="preserve">Për të </w:t>
      </w:r>
      <w:r w:rsidR="00FF106F" w:rsidRPr="0063049D">
        <w:rPr>
          <w:rFonts w:ascii="Times New Roman" w:eastAsia="Times New Roman" w:hAnsi="Times New Roman" w:cs="Times New Roman"/>
          <w:noProof/>
          <w:kern w:val="0"/>
          <w:lang w:val="sq-AL"/>
          <w14:ligatures w14:val="none"/>
        </w:rPr>
        <w:t>sigur</w:t>
      </w:r>
      <w:r w:rsidRPr="0063049D">
        <w:rPr>
          <w:rFonts w:ascii="Times New Roman" w:eastAsia="Times New Roman" w:hAnsi="Times New Roman" w:cs="Times New Roman"/>
          <w:noProof/>
          <w:kern w:val="0"/>
          <w:lang w:val="sq-AL"/>
          <w14:ligatures w14:val="none"/>
        </w:rPr>
        <w:t xml:space="preserve">uar </w:t>
      </w:r>
      <w:r w:rsidR="00FF106F" w:rsidRPr="0063049D">
        <w:rPr>
          <w:rFonts w:ascii="Times New Roman" w:eastAsia="Times New Roman" w:hAnsi="Times New Roman" w:cs="Times New Roman"/>
          <w:noProof/>
          <w:kern w:val="0"/>
          <w:lang w:val="sq-AL"/>
          <w14:ligatures w14:val="none"/>
        </w:rPr>
        <w:t>p</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rdorim efikas,</w:t>
      </w:r>
      <w:r w:rsidRPr="0063049D">
        <w:rPr>
          <w:rFonts w:ascii="Times New Roman" w:eastAsia="Times New Roman" w:hAnsi="Times New Roman" w:cs="Times New Roman"/>
          <w:noProof/>
          <w:kern w:val="0"/>
          <w:lang w:val="sq-AL"/>
          <w14:ligatures w14:val="none"/>
        </w:rPr>
        <w:t xml:space="preserve"> </w:t>
      </w:r>
      <w:r w:rsidR="00FF106F" w:rsidRPr="0063049D">
        <w:rPr>
          <w:rFonts w:ascii="Times New Roman" w:eastAsia="Times New Roman" w:hAnsi="Times New Roman" w:cs="Times New Roman"/>
          <w:noProof/>
          <w:kern w:val="0"/>
          <w:lang w:val="sq-AL"/>
          <w14:ligatures w14:val="none"/>
        </w:rPr>
        <w:t>rekomando</w:t>
      </w:r>
      <w:r w:rsidRPr="0063049D">
        <w:rPr>
          <w:rFonts w:ascii="Times New Roman" w:eastAsia="Times New Roman" w:hAnsi="Times New Roman" w:cs="Times New Roman"/>
          <w:noProof/>
          <w:kern w:val="0"/>
          <w:lang w:val="sq-AL"/>
          <w14:ligatures w14:val="none"/>
        </w:rPr>
        <w:t xml:space="preserve">het </w:t>
      </w:r>
      <w:r w:rsidR="00FF106F" w:rsidRPr="0063049D">
        <w:rPr>
          <w:rFonts w:ascii="Times New Roman" w:eastAsia="Times New Roman" w:hAnsi="Times New Roman" w:cs="Times New Roman"/>
          <w:noProof/>
          <w:kern w:val="0"/>
          <w:lang w:val="sq-AL"/>
          <w14:ligatures w14:val="none"/>
        </w:rPr>
        <w:t>q</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rruga e p</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rcaktimit 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anemis</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 xml:space="preserve"> udh</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hiqet nga ekip</w:t>
      </w:r>
      <w:r w:rsidRPr="0063049D">
        <w:rPr>
          <w:rFonts w:ascii="Times New Roman" w:eastAsia="Times New Roman" w:hAnsi="Times New Roman" w:cs="Times New Roman"/>
          <w:noProof/>
          <w:kern w:val="0"/>
          <w:lang w:val="sq-AL"/>
          <w14:ligatures w14:val="none"/>
        </w:rPr>
        <w:t>i</w:t>
      </w:r>
      <w:r w:rsidR="00FF106F" w:rsidRPr="0063049D">
        <w:rPr>
          <w:rFonts w:ascii="Times New Roman" w:eastAsia="Times New Roman" w:hAnsi="Times New Roman" w:cs="Times New Roman"/>
          <w:noProof/>
          <w:kern w:val="0"/>
          <w:lang w:val="sq-AL"/>
          <w14:ligatures w14:val="none"/>
        </w:rPr>
        <w:t xml:space="preserve"> i klinicist</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ve me p</w:t>
      </w:r>
      <w:r w:rsidRPr="0063049D">
        <w:rPr>
          <w:rFonts w:ascii="Times New Roman" w:eastAsia="Times New Roman" w:hAnsi="Times New Roman" w:cs="Times New Roman"/>
          <w:noProof/>
          <w:kern w:val="0"/>
          <w:lang w:val="sq-AL"/>
          <w14:ligatures w14:val="none"/>
        </w:rPr>
        <w:t>ë</w:t>
      </w:r>
      <w:r w:rsidR="00FF106F" w:rsidRPr="0063049D">
        <w:rPr>
          <w:rFonts w:ascii="Times New Roman" w:eastAsia="Times New Roman" w:hAnsi="Times New Roman" w:cs="Times New Roman"/>
          <w:noProof/>
          <w:kern w:val="0"/>
          <w:lang w:val="sq-AL"/>
          <w14:ligatures w14:val="none"/>
        </w:rPr>
        <w:t>rvoj</w:t>
      </w:r>
      <w:r w:rsidRPr="0063049D">
        <w:rPr>
          <w:rFonts w:ascii="Times New Roman" w:eastAsia="Times New Roman" w:hAnsi="Times New Roman" w:cs="Times New Roman"/>
          <w:noProof/>
          <w:kern w:val="0"/>
          <w:lang w:val="sq-AL"/>
          <w14:ligatures w14:val="none"/>
        </w:rPr>
        <w:t xml:space="preserve">ë </w:t>
      </w:r>
      <w:r w:rsidR="00FF106F" w:rsidRPr="0063049D">
        <w:rPr>
          <w:rFonts w:ascii="Times New Roman" w:eastAsia="Times New Roman" w:hAnsi="Times New Roman" w:cs="Times New Roman"/>
          <w:noProof/>
          <w:kern w:val="0"/>
          <w:lang w:val="sq-AL"/>
          <w14:ligatures w14:val="none"/>
        </w:rPr>
        <w:t>(</w:t>
      </w:r>
      <w:r w:rsidR="00111FFD" w:rsidRPr="0063049D">
        <w:rPr>
          <w:rFonts w:ascii="Times New Roman" w:eastAsia="Times New Roman" w:hAnsi="Times New Roman" w:cs="Times New Roman"/>
          <w:b/>
          <w:i/>
          <w:noProof/>
          <w:kern w:val="0"/>
          <w:lang w:val="sq-AL"/>
          <w14:ligatures w14:val="none"/>
        </w:rPr>
        <w:t xml:space="preserve">nivel </w:t>
      </w:r>
      <w:r w:rsidR="00A01631" w:rsidRPr="0063049D">
        <w:rPr>
          <w:rFonts w:ascii="Times New Roman" w:eastAsia="Times New Roman" w:hAnsi="Times New Roman" w:cs="Times New Roman"/>
          <w:b/>
          <w:i/>
          <w:noProof/>
          <w:kern w:val="0"/>
          <w:lang w:val="sq-AL"/>
          <w14:ligatures w14:val="none"/>
        </w:rPr>
        <w:t xml:space="preserve">i ulët </w:t>
      </w:r>
      <w:r w:rsidR="00111FFD" w:rsidRPr="0063049D">
        <w:rPr>
          <w:rFonts w:ascii="Times New Roman" w:eastAsia="Times New Roman" w:hAnsi="Times New Roman" w:cs="Times New Roman"/>
          <w:b/>
          <w:i/>
          <w:noProof/>
          <w:kern w:val="0"/>
          <w:lang w:val="sq-AL"/>
          <w14:ligatures w14:val="none"/>
        </w:rPr>
        <w:t>evidence</w:t>
      </w:r>
      <w:r w:rsidR="00111FFD"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 xml:space="preserve"> </w:t>
      </w:r>
      <w:r w:rsidR="00111FFD" w:rsidRPr="0063049D">
        <w:rPr>
          <w:rFonts w:ascii="Times New Roman" w:eastAsia="Times New Roman" w:hAnsi="Times New Roman" w:cs="Times New Roman"/>
          <w:noProof/>
          <w:kern w:val="0"/>
          <w:lang w:val="sq-AL"/>
          <w14:ligatures w14:val="none"/>
        </w:rPr>
        <w:t>koncensus 100%,</w:t>
      </w:r>
      <w:r w:rsidRPr="0063049D">
        <w:rPr>
          <w:rFonts w:ascii="Times New Roman" w:eastAsia="Times New Roman" w:hAnsi="Times New Roman" w:cs="Times New Roman"/>
          <w:noProof/>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shkallë rekomandimi</w:t>
      </w:r>
      <w:r w:rsidR="00A01631">
        <w:rPr>
          <w:rFonts w:ascii="Times New Roman" w:eastAsia="Times New Roman" w:hAnsi="Times New Roman" w:cs="Times New Roman"/>
          <w:b/>
          <w:i/>
          <w:noProof/>
          <w:color w:val="000000" w:themeColor="text1"/>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 xml:space="preserve"> e fortë</w:t>
      </w:r>
      <w:r w:rsidR="00111FFD"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w:t>
      </w:r>
    </w:p>
    <w:p w14:paraId="586922D3" w14:textId="77777777" w:rsidR="00111FFD" w:rsidRPr="0063049D" w:rsidRDefault="002E6DD2" w:rsidP="008002B9">
      <w:pPr>
        <w:pStyle w:val="ListParagraph"/>
        <w:numPr>
          <w:ilvl w:val="0"/>
          <w:numId w:val="3"/>
        </w:numPr>
        <w:shd w:val="clear" w:color="auto" w:fill="FFFFFF"/>
        <w:spacing w:after="120" w:line="240" w:lineRule="auto"/>
        <w:ind w:left="425" w:right="-136" w:hanging="357"/>
        <w:contextualSpacing w:val="0"/>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R</w:t>
      </w:r>
      <w:r w:rsidR="00111FFD" w:rsidRPr="0063049D">
        <w:rPr>
          <w:rFonts w:ascii="Times New Roman" w:eastAsia="Times New Roman" w:hAnsi="Times New Roman" w:cs="Times New Roman"/>
          <w:noProof/>
          <w:kern w:val="0"/>
          <w:lang w:val="sq-AL"/>
          <w14:ligatures w14:val="none"/>
        </w:rPr>
        <w:t>ekomando</w:t>
      </w:r>
      <w:r w:rsidRPr="0063049D">
        <w:rPr>
          <w:rFonts w:ascii="Times New Roman" w:eastAsia="Times New Roman" w:hAnsi="Times New Roman" w:cs="Times New Roman"/>
          <w:noProof/>
          <w:kern w:val="0"/>
          <w:lang w:val="sq-AL"/>
          <w14:ligatures w14:val="none"/>
        </w:rPr>
        <w:t>het që</w:t>
      </w:r>
      <w:r w:rsidR="00111FFD" w:rsidRPr="0063049D">
        <w:rPr>
          <w:rFonts w:ascii="Times New Roman" w:eastAsia="Times New Roman" w:hAnsi="Times New Roman" w:cs="Times New Roman"/>
          <w:noProof/>
          <w:kern w:val="0"/>
          <w:lang w:val="sq-AL"/>
          <w14:ligatures w14:val="none"/>
        </w:rPr>
        <w:t xml:space="preserve"> sh</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rbyesit sh</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ndet</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sor duhet t</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 xml:space="preserve"> tentojn</w:t>
      </w:r>
      <w:r w:rsidRPr="0063049D">
        <w:rPr>
          <w:rFonts w:ascii="Times New Roman" w:eastAsia="Times New Roman" w:hAnsi="Times New Roman" w:cs="Times New Roman"/>
          <w:noProof/>
          <w:kern w:val="0"/>
          <w:lang w:val="sq-AL"/>
          <w14:ligatures w14:val="none"/>
        </w:rPr>
        <w:t>ë të</w:t>
      </w:r>
      <w:r w:rsidR="00111FFD" w:rsidRPr="0063049D">
        <w:rPr>
          <w:rFonts w:ascii="Times New Roman" w:eastAsia="Times New Roman" w:hAnsi="Times New Roman" w:cs="Times New Roman"/>
          <w:noProof/>
          <w:kern w:val="0"/>
          <w:lang w:val="sq-AL"/>
          <w14:ligatures w14:val="none"/>
        </w:rPr>
        <w:t xml:space="preserve"> ken</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 xml:space="preserve"> kujdesin ambulantor p</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r administrimin parenteral t</w:t>
      </w:r>
      <w:r w:rsidRPr="0063049D">
        <w:rPr>
          <w:rFonts w:ascii="Times New Roman" w:eastAsia="Times New Roman" w:hAnsi="Times New Roman" w:cs="Times New Roman"/>
          <w:noProof/>
          <w:kern w:val="0"/>
          <w:lang w:val="sq-AL"/>
          <w14:ligatures w14:val="none"/>
        </w:rPr>
        <w:t>ë</w:t>
      </w:r>
      <w:r w:rsidR="00111FFD" w:rsidRPr="0063049D">
        <w:rPr>
          <w:rFonts w:ascii="Times New Roman" w:eastAsia="Times New Roman" w:hAnsi="Times New Roman" w:cs="Times New Roman"/>
          <w:noProof/>
          <w:kern w:val="0"/>
          <w:lang w:val="sq-AL"/>
          <w14:ligatures w14:val="none"/>
        </w:rPr>
        <w:t xml:space="preserve"> hekurit</w:t>
      </w:r>
      <w:r w:rsidRPr="0063049D">
        <w:rPr>
          <w:rFonts w:ascii="Times New Roman" w:eastAsia="Times New Roman" w:hAnsi="Times New Roman" w:cs="Times New Roman"/>
          <w:noProof/>
          <w:kern w:val="0"/>
          <w:lang w:val="sq-AL"/>
          <w14:ligatures w14:val="none"/>
        </w:rPr>
        <w:t xml:space="preserve"> </w:t>
      </w:r>
      <w:r w:rsidR="00111FFD" w:rsidRPr="0063049D">
        <w:rPr>
          <w:rFonts w:ascii="Times New Roman" w:eastAsia="Times New Roman" w:hAnsi="Times New Roman" w:cs="Times New Roman"/>
          <w:noProof/>
          <w:kern w:val="0"/>
          <w:lang w:val="sq-AL"/>
          <w14:ligatures w14:val="none"/>
        </w:rPr>
        <w:t>(</w:t>
      </w:r>
      <w:r w:rsidR="00111FFD" w:rsidRPr="0063049D">
        <w:rPr>
          <w:rFonts w:ascii="Times New Roman" w:eastAsia="Times New Roman" w:hAnsi="Times New Roman" w:cs="Times New Roman"/>
          <w:b/>
          <w:i/>
          <w:noProof/>
          <w:kern w:val="0"/>
          <w:lang w:val="sq-AL"/>
          <w14:ligatures w14:val="none"/>
        </w:rPr>
        <w:t>nivel i ul</w:t>
      </w:r>
      <w:r w:rsidRPr="0063049D">
        <w:rPr>
          <w:rFonts w:ascii="Times New Roman" w:eastAsia="Times New Roman" w:hAnsi="Times New Roman" w:cs="Times New Roman"/>
          <w:b/>
          <w:i/>
          <w:noProof/>
          <w:kern w:val="0"/>
          <w:lang w:val="sq-AL"/>
          <w14:ligatures w14:val="none"/>
        </w:rPr>
        <w:t>ë</w:t>
      </w:r>
      <w:r w:rsidR="00111FFD" w:rsidRPr="0063049D">
        <w:rPr>
          <w:rFonts w:ascii="Times New Roman" w:eastAsia="Times New Roman" w:hAnsi="Times New Roman" w:cs="Times New Roman"/>
          <w:b/>
          <w:i/>
          <w:noProof/>
          <w:kern w:val="0"/>
          <w:lang w:val="sq-AL"/>
          <w14:ligatures w14:val="none"/>
        </w:rPr>
        <w:t>t evidence</w:t>
      </w:r>
      <w:r w:rsidR="00111FFD"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 xml:space="preserve"> </w:t>
      </w:r>
      <w:r w:rsidR="00111FFD" w:rsidRPr="0063049D">
        <w:rPr>
          <w:rFonts w:ascii="Times New Roman" w:eastAsia="Times New Roman" w:hAnsi="Times New Roman" w:cs="Times New Roman"/>
          <w:noProof/>
          <w:kern w:val="0"/>
          <w:lang w:val="sq-AL"/>
          <w14:ligatures w14:val="none"/>
        </w:rPr>
        <w:t>koncensus 100%,</w:t>
      </w:r>
      <w:r w:rsidRPr="0063049D">
        <w:rPr>
          <w:rFonts w:ascii="Times New Roman" w:eastAsia="Times New Roman" w:hAnsi="Times New Roman" w:cs="Times New Roman"/>
          <w:noProof/>
          <w:kern w:val="0"/>
          <w:lang w:val="sq-AL"/>
          <w14:ligatures w14:val="none"/>
        </w:rPr>
        <w:t xml:space="preserve"> </w:t>
      </w:r>
      <w:r w:rsidR="00900031" w:rsidRPr="00AC5227">
        <w:rPr>
          <w:rFonts w:ascii="Times New Roman" w:eastAsia="Times New Roman" w:hAnsi="Times New Roman" w:cs="Times New Roman"/>
          <w:b/>
          <w:i/>
          <w:noProof/>
          <w:color w:val="000000" w:themeColor="text1"/>
          <w:kern w:val="0"/>
          <w:lang w:val="sq-AL"/>
          <w14:ligatures w14:val="none"/>
        </w:rPr>
        <w:t xml:space="preserve">shkallë rekomandimi </w:t>
      </w:r>
      <w:r w:rsidR="00A01631">
        <w:rPr>
          <w:rFonts w:ascii="Times New Roman" w:eastAsia="Times New Roman" w:hAnsi="Times New Roman" w:cs="Times New Roman"/>
          <w:b/>
          <w:i/>
          <w:noProof/>
          <w:color w:val="000000" w:themeColor="text1"/>
          <w:kern w:val="0"/>
          <w:lang w:val="sq-AL"/>
          <w14:ligatures w14:val="none"/>
        </w:rPr>
        <w:t xml:space="preserve">- </w:t>
      </w:r>
      <w:r w:rsidR="00A01631">
        <w:rPr>
          <w:rFonts w:ascii="Times New Roman" w:eastAsia="Times New Roman" w:hAnsi="Times New Roman" w:cs="Times New Roman"/>
          <w:b/>
          <w:i/>
          <w:noProof/>
          <w:color w:val="000000" w:themeColor="text1"/>
          <w:kern w:val="0"/>
          <w:lang w:val="sq-AL"/>
          <w14:ligatures w14:val="none"/>
        </w:rPr>
        <w:br/>
      </w:r>
      <w:r w:rsidR="00900031" w:rsidRPr="00AC5227">
        <w:rPr>
          <w:rFonts w:ascii="Times New Roman" w:eastAsia="Times New Roman" w:hAnsi="Times New Roman" w:cs="Times New Roman"/>
          <w:b/>
          <w:i/>
          <w:noProof/>
          <w:color w:val="000000" w:themeColor="text1"/>
          <w:kern w:val="0"/>
          <w:lang w:val="sq-AL"/>
          <w14:ligatures w14:val="none"/>
        </w:rPr>
        <w:t>e fortë</w:t>
      </w:r>
      <w:r w:rsidR="00111FFD"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w:t>
      </w:r>
    </w:p>
    <w:p w14:paraId="5469EDD7" w14:textId="77777777" w:rsidR="009259D3" w:rsidRPr="0063049D" w:rsidRDefault="009259D3"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p>
    <w:p w14:paraId="7ED62E3D" w14:textId="77777777" w:rsidR="009259D3" w:rsidRPr="0063049D" w:rsidRDefault="00E31FB4" w:rsidP="008002B9">
      <w:pPr>
        <w:pStyle w:val="Heading2"/>
        <w:spacing w:after="60"/>
        <w:rPr>
          <w:rFonts w:ascii="Times New Roman" w:eastAsia="Times New Roman" w:hAnsi="Times New Roman" w:cs="Times New Roman"/>
          <w:noProof/>
          <w:lang w:val="sq-AL"/>
        </w:rPr>
      </w:pPr>
      <w:bookmarkStart w:id="31" w:name="_Toc184804431"/>
      <w:r w:rsidRPr="0063049D">
        <w:rPr>
          <w:rFonts w:ascii="Times New Roman" w:eastAsia="Times New Roman" w:hAnsi="Times New Roman" w:cs="Times New Roman"/>
          <w:noProof/>
          <w:lang w:val="sq-AL"/>
        </w:rPr>
        <w:t>6</w:t>
      </w:r>
      <w:r w:rsidR="00E76F47" w:rsidRPr="0063049D">
        <w:rPr>
          <w:rFonts w:ascii="Times New Roman" w:eastAsia="Times New Roman" w:hAnsi="Times New Roman" w:cs="Times New Roman"/>
          <w:noProof/>
          <w:lang w:val="sq-AL"/>
        </w:rPr>
        <w:t>.</w:t>
      </w:r>
      <w:r w:rsidR="008002B9" w:rsidRPr="0063049D">
        <w:rPr>
          <w:rFonts w:ascii="Times New Roman" w:eastAsia="Times New Roman" w:hAnsi="Times New Roman" w:cs="Times New Roman"/>
          <w:noProof/>
          <w:lang w:val="sq-AL"/>
        </w:rPr>
        <w:t>9</w:t>
      </w:r>
      <w:r w:rsidR="00E76F47" w:rsidRPr="0063049D">
        <w:rPr>
          <w:rFonts w:ascii="Times New Roman" w:eastAsia="Times New Roman" w:hAnsi="Times New Roman" w:cs="Times New Roman"/>
          <w:noProof/>
          <w:lang w:val="sq-AL"/>
        </w:rPr>
        <w:t xml:space="preserve">. </w:t>
      </w:r>
      <w:r w:rsidR="00111FFD" w:rsidRPr="0063049D">
        <w:rPr>
          <w:rFonts w:ascii="Times New Roman" w:eastAsia="Times New Roman" w:hAnsi="Times New Roman" w:cs="Times New Roman"/>
          <w:noProof/>
          <w:lang w:val="sq-AL"/>
        </w:rPr>
        <w:t>P</w:t>
      </w:r>
      <w:r w:rsidR="002E6DD2" w:rsidRPr="0063049D">
        <w:rPr>
          <w:rFonts w:ascii="Times New Roman" w:eastAsia="Times New Roman" w:hAnsi="Times New Roman" w:cs="Times New Roman"/>
          <w:noProof/>
          <w:lang w:val="sq-AL"/>
        </w:rPr>
        <w:t>ë</w:t>
      </w:r>
      <w:r w:rsidR="00111FFD" w:rsidRPr="0063049D">
        <w:rPr>
          <w:rFonts w:ascii="Times New Roman" w:eastAsia="Times New Roman" w:hAnsi="Times New Roman" w:cs="Times New Roman"/>
          <w:noProof/>
          <w:lang w:val="sq-AL"/>
        </w:rPr>
        <w:t>rmbledhje</w:t>
      </w:r>
      <w:bookmarkEnd w:id="31"/>
    </w:p>
    <w:p w14:paraId="79B8D1E4" w14:textId="77777777" w:rsidR="00111FFD" w:rsidRPr="0063049D" w:rsidRDefault="00111FFD" w:rsidP="002E6DD2">
      <w:pPr>
        <w:shd w:val="clear" w:color="auto" w:fill="FFFFFF"/>
        <w:spacing w:after="120" w:line="240"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 xml:space="preserve">Hekuri </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sht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w:t>
      </w:r>
      <w:r w:rsidR="002E6DD2" w:rsidRPr="0063049D">
        <w:rPr>
          <w:rFonts w:ascii="Times New Roman" w:eastAsia="Times New Roman" w:hAnsi="Times New Roman" w:cs="Times New Roman"/>
          <w:noProof/>
          <w:color w:val="373A3C"/>
          <w:kern w:val="0"/>
          <w:lang w:val="sq-AL"/>
          <w14:ligatures w14:val="none"/>
        </w:rPr>
        <w:t>ërbë</w:t>
      </w:r>
      <w:r w:rsidRPr="0063049D">
        <w:rPr>
          <w:rFonts w:ascii="Times New Roman" w:eastAsia="Times New Roman" w:hAnsi="Times New Roman" w:cs="Times New Roman"/>
          <w:noProof/>
          <w:color w:val="373A3C"/>
          <w:kern w:val="0"/>
          <w:lang w:val="sq-AL"/>
          <w14:ligatures w14:val="none"/>
        </w:rPr>
        <w:t>r</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 esencial q</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sh</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rben p</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 sintez</w:t>
      </w:r>
      <w:r w:rsidR="002E6DD2" w:rsidRPr="0063049D">
        <w:rPr>
          <w:rFonts w:ascii="Times New Roman" w:eastAsia="Times New Roman" w:hAnsi="Times New Roman" w:cs="Times New Roman"/>
          <w:noProof/>
          <w:color w:val="373A3C"/>
          <w:kern w:val="0"/>
          <w:lang w:val="sq-AL"/>
          <w14:ligatures w14:val="none"/>
        </w:rPr>
        <w:t>ën e shumë proteinave qelizore siq ë</w:t>
      </w:r>
      <w:r w:rsidRPr="0063049D">
        <w:rPr>
          <w:rFonts w:ascii="Times New Roman" w:eastAsia="Times New Roman" w:hAnsi="Times New Roman" w:cs="Times New Roman"/>
          <w:noProof/>
          <w:color w:val="373A3C"/>
          <w:kern w:val="0"/>
          <w:lang w:val="sq-AL"/>
          <w14:ligatures w14:val="none"/>
        </w:rPr>
        <w:t>sht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Hb,</w:t>
      </w:r>
      <w:r w:rsidR="002E6DD2" w:rsidRPr="0063049D">
        <w:rPr>
          <w:rFonts w:ascii="Times New Roman" w:eastAsia="Times New Roman" w:hAnsi="Times New Roman" w:cs="Times New Roman"/>
          <w:noProof/>
          <w:color w:val="373A3C"/>
          <w:kern w:val="0"/>
          <w:lang w:val="sq-AL"/>
          <w14:ligatures w14:val="none"/>
        </w:rPr>
        <w:t xml:space="preserve"> protein lidhë</w:t>
      </w:r>
      <w:r w:rsidRPr="0063049D">
        <w:rPr>
          <w:rFonts w:ascii="Times New Roman" w:eastAsia="Times New Roman" w:hAnsi="Times New Roman" w:cs="Times New Roman"/>
          <w:noProof/>
          <w:color w:val="373A3C"/>
          <w:kern w:val="0"/>
          <w:lang w:val="sq-AL"/>
          <w14:ligatures w14:val="none"/>
        </w:rPr>
        <w:t>se e O</w:t>
      </w:r>
      <w:r w:rsidRPr="0063049D">
        <w:rPr>
          <w:rFonts w:ascii="Times New Roman" w:eastAsia="Times New Roman" w:hAnsi="Times New Roman" w:cs="Times New Roman"/>
          <w:noProof/>
          <w:color w:val="373A3C"/>
          <w:kern w:val="0"/>
          <w:vertAlign w:val="subscript"/>
          <w:lang w:val="sq-AL"/>
          <w14:ligatures w14:val="none"/>
        </w:rPr>
        <w:t>2</w:t>
      </w:r>
      <w:r w:rsidRPr="0063049D">
        <w:rPr>
          <w:rFonts w:ascii="Times New Roman" w:eastAsia="Times New Roman" w:hAnsi="Times New Roman" w:cs="Times New Roman"/>
          <w:noProof/>
          <w:color w:val="373A3C"/>
          <w:kern w:val="0"/>
          <w:lang w:val="sq-AL"/>
          <w14:ligatures w14:val="none"/>
        </w:rPr>
        <w:t>,</w:t>
      </w:r>
      <w:r w:rsidR="002E6DD2"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pjes</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rb</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se e eritrociteve</w:t>
      </w:r>
      <w:r w:rsidR="002E6DD2"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 xml:space="preserve">Poashtu </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sht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pjes</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p</w:t>
      </w:r>
      <w:r w:rsidR="002E6DD2" w:rsidRPr="0063049D">
        <w:rPr>
          <w:rFonts w:ascii="Times New Roman" w:eastAsia="Times New Roman" w:hAnsi="Times New Roman" w:cs="Times New Roman"/>
          <w:noProof/>
          <w:color w:val="373A3C"/>
          <w:kern w:val="0"/>
          <w:lang w:val="sq-AL"/>
          <w14:ligatures w14:val="none"/>
        </w:rPr>
        <w:t>ërbë</w:t>
      </w:r>
      <w:r w:rsidRPr="0063049D">
        <w:rPr>
          <w:rFonts w:ascii="Times New Roman" w:eastAsia="Times New Roman" w:hAnsi="Times New Roman" w:cs="Times New Roman"/>
          <w:noProof/>
          <w:color w:val="373A3C"/>
          <w:kern w:val="0"/>
          <w:lang w:val="sq-AL"/>
          <w14:ligatures w14:val="none"/>
        </w:rPr>
        <w:t>r</w:t>
      </w:r>
      <w:r w:rsidR="002E6DD2" w:rsidRPr="0063049D">
        <w:rPr>
          <w:rFonts w:ascii="Times New Roman" w:eastAsia="Times New Roman" w:hAnsi="Times New Roman" w:cs="Times New Roman"/>
          <w:noProof/>
          <w:color w:val="373A3C"/>
          <w:kern w:val="0"/>
          <w:lang w:val="sq-AL"/>
          <w14:ligatures w14:val="none"/>
        </w:rPr>
        <w:t>ëse e shumë</w:t>
      </w:r>
      <w:r w:rsidRPr="0063049D">
        <w:rPr>
          <w:rFonts w:ascii="Times New Roman" w:eastAsia="Times New Roman" w:hAnsi="Times New Roman" w:cs="Times New Roman"/>
          <w:noProof/>
          <w:color w:val="373A3C"/>
          <w:kern w:val="0"/>
          <w:lang w:val="sq-AL"/>
          <w14:ligatures w14:val="none"/>
        </w:rPr>
        <w:t xml:space="preserve"> enzimeve qelizore 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r</w:t>
      </w:r>
      <w:r w:rsidR="002E6DD2" w:rsidRPr="0063049D">
        <w:rPr>
          <w:rFonts w:ascii="Times New Roman" w:eastAsia="Times New Roman" w:hAnsi="Times New Roman" w:cs="Times New Roman"/>
          <w:noProof/>
          <w:color w:val="373A3C"/>
          <w:kern w:val="0"/>
          <w:lang w:val="sq-AL"/>
          <w14:ligatures w14:val="none"/>
        </w:rPr>
        <w:t>ëndë</w:t>
      </w:r>
      <w:r w:rsidRPr="0063049D">
        <w:rPr>
          <w:rFonts w:ascii="Times New Roman" w:eastAsia="Times New Roman" w:hAnsi="Times New Roman" w:cs="Times New Roman"/>
          <w:noProof/>
          <w:color w:val="373A3C"/>
          <w:kern w:val="0"/>
          <w:lang w:val="sq-AL"/>
          <w14:ligatures w14:val="none"/>
        </w:rPr>
        <w:t>sishme.</w:t>
      </w:r>
    </w:p>
    <w:p w14:paraId="42592239" w14:textId="77777777" w:rsidR="009259D3" w:rsidRPr="0063049D" w:rsidRDefault="009259D3" w:rsidP="008002B9">
      <w:pPr>
        <w:shd w:val="clear" w:color="auto" w:fill="FFFFFF"/>
        <w:spacing w:after="240" w:line="240" w:lineRule="auto"/>
        <w:ind w:right="-136"/>
        <w:jc w:val="both"/>
        <w:rPr>
          <w:rFonts w:ascii="Times New Roman" w:eastAsia="Times New Roman" w:hAnsi="Times New Roman" w:cs="Times New Roman"/>
          <w:noProof/>
          <w:color w:val="373A3C"/>
          <w:kern w:val="0"/>
          <w:lang w:val="sq-AL"/>
          <w14:ligatures w14:val="none"/>
        </w:rPr>
      </w:pPr>
      <w:r w:rsidRPr="0063049D">
        <w:rPr>
          <w:rFonts w:ascii="Times New Roman" w:eastAsia="Times New Roman" w:hAnsi="Times New Roman" w:cs="Times New Roman"/>
          <w:noProof/>
          <w:color w:val="373A3C"/>
          <w:kern w:val="0"/>
          <w:lang w:val="sq-AL"/>
          <w14:ligatures w14:val="none"/>
        </w:rPr>
        <w:t>Studimet tregojn</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se 1/3 e 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rriturve mbi moshen 50 vje</w:t>
      </w:r>
      <w:r w:rsidR="002E6DD2" w:rsidRPr="0063049D">
        <w:rPr>
          <w:rFonts w:ascii="Times New Roman" w:eastAsia="Times New Roman" w:hAnsi="Times New Roman" w:cs="Times New Roman"/>
          <w:noProof/>
          <w:color w:val="373A3C"/>
          <w:kern w:val="0"/>
          <w:lang w:val="sq-AL"/>
          <w14:ligatures w14:val="none"/>
        </w:rPr>
        <w:t>ç</w:t>
      </w:r>
      <w:r w:rsidRPr="0063049D">
        <w:rPr>
          <w:rFonts w:ascii="Times New Roman" w:eastAsia="Times New Roman" w:hAnsi="Times New Roman" w:cs="Times New Roman"/>
          <w:noProof/>
          <w:color w:val="373A3C"/>
          <w:kern w:val="0"/>
          <w:lang w:val="sq-AL"/>
          <w14:ligatures w14:val="none"/>
        </w:rPr>
        <w:t>are kan</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anemi si pasoj</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e gjakderdhjeve nga TGI,</w:t>
      </w:r>
      <w:r w:rsidR="002E6DD2"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ku 1/3 e k</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tyre patologjive jane malinjitete</w:t>
      </w:r>
      <w:r w:rsidR="002E6DD2"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P</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r k</w:t>
      </w:r>
      <w:r w:rsidR="002E6DD2" w:rsidRPr="0063049D">
        <w:rPr>
          <w:rFonts w:ascii="Times New Roman" w:eastAsia="Times New Roman" w:hAnsi="Times New Roman" w:cs="Times New Roman"/>
          <w:noProof/>
          <w:color w:val="373A3C"/>
          <w:kern w:val="0"/>
          <w:lang w:val="sq-AL"/>
          <w14:ligatures w14:val="none"/>
        </w:rPr>
        <w:t>ëtë</w:t>
      </w:r>
      <w:r w:rsidRPr="0063049D">
        <w:rPr>
          <w:rFonts w:ascii="Times New Roman" w:eastAsia="Times New Roman" w:hAnsi="Times New Roman" w:cs="Times New Roman"/>
          <w:noProof/>
          <w:color w:val="373A3C"/>
          <w:kern w:val="0"/>
          <w:lang w:val="sq-AL"/>
          <w14:ligatures w14:val="none"/>
        </w:rPr>
        <w:t xml:space="preserve"> arsye rekomandohet e</w:t>
      </w:r>
      <w:r w:rsidR="002E6DD2" w:rsidRPr="0063049D">
        <w:rPr>
          <w:rFonts w:ascii="Times New Roman" w:eastAsia="Times New Roman" w:hAnsi="Times New Roman" w:cs="Times New Roman"/>
          <w:noProof/>
          <w:color w:val="373A3C"/>
          <w:kern w:val="0"/>
          <w:lang w:val="sq-AL"/>
          <w14:ligatures w14:val="none"/>
        </w:rPr>
        <w:t>k</w:t>
      </w:r>
      <w:r w:rsidRPr="0063049D">
        <w:rPr>
          <w:rFonts w:ascii="Times New Roman" w:eastAsia="Times New Roman" w:hAnsi="Times New Roman" w:cs="Times New Roman"/>
          <w:noProof/>
          <w:color w:val="373A3C"/>
          <w:kern w:val="0"/>
          <w:lang w:val="sq-AL"/>
          <w14:ligatures w14:val="none"/>
        </w:rPr>
        <w:t xml:space="preserve">zaminimi </w:t>
      </w:r>
      <w:r w:rsidR="002E6DD2" w:rsidRPr="0063049D">
        <w:rPr>
          <w:rFonts w:ascii="Times New Roman" w:eastAsia="Times New Roman" w:hAnsi="Times New Roman" w:cs="Times New Roman"/>
          <w:noProof/>
          <w:color w:val="373A3C"/>
          <w:kern w:val="0"/>
          <w:lang w:val="sq-AL"/>
          <w14:ligatures w14:val="none"/>
        </w:rPr>
        <w:t>i</w:t>
      </w:r>
      <w:r w:rsidRPr="0063049D">
        <w:rPr>
          <w:rFonts w:ascii="Times New Roman" w:eastAsia="Times New Roman" w:hAnsi="Times New Roman" w:cs="Times New Roman"/>
          <w:noProof/>
          <w:color w:val="373A3C"/>
          <w:kern w:val="0"/>
          <w:lang w:val="sq-AL"/>
          <w14:ligatures w14:val="none"/>
        </w:rPr>
        <w:t xml:space="preserve"> TGI edhe kur </w:t>
      </w:r>
      <w:r w:rsidR="002E6DD2" w:rsidRPr="0063049D">
        <w:rPr>
          <w:rFonts w:ascii="Times New Roman" w:eastAsia="Times New Roman" w:hAnsi="Times New Roman" w:cs="Times New Roman"/>
          <w:noProof/>
          <w:color w:val="373A3C"/>
          <w:kern w:val="0"/>
          <w:lang w:val="sq-AL"/>
          <w14:ligatures w14:val="none"/>
        </w:rPr>
        <w:t xml:space="preserve">pacientët </w:t>
      </w:r>
      <w:r w:rsidRPr="0063049D">
        <w:rPr>
          <w:rFonts w:ascii="Times New Roman" w:eastAsia="Times New Roman" w:hAnsi="Times New Roman" w:cs="Times New Roman"/>
          <w:noProof/>
          <w:color w:val="373A3C"/>
          <w:kern w:val="0"/>
          <w:lang w:val="sq-AL"/>
          <w14:ligatures w14:val="none"/>
        </w:rPr>
        <w:t>nuk kan</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simptome.</w:t>
      </w:r>
      <w:r w:rsidR="002E6DD2" w:rsidRPr="0063049D">
        <w:rPr>
          <w:rFonts w:ascii="Times New Roman" w:eastAsia="Times New Roman" w:hAnsi="Times New Roman" w:cs="Times New Roman"/>
          <w:noProof/>
          <w:color w:val="373A3C"/>
          <w:kern w:val="0"/>
          <w:lang w:val="sq-AL"/>
          <w14:ligatures w14:val="none"/>
        </w:rPr>
        <w:t xml:space="preserve"> </w:t>
      </w:r>
      <w:r w:rsidRPr="0063049D">
        <w:rPr>
          <w:rFonts w:ascii="Times New Roman" w:eastAsia="Times New Roman" w:hAnsi="Times New Roman" w:cs="Times New Roman"/>
          <w:noProof/>
          <w:color w:val="373A3C"/>
          <w:kern w:val="0"/>
          <w:lang w:val="sq-AL"/>
          <w14:ligatures w14:val="none"/>
        </w:rPr>
        <w:t>Zakonisht p</w:t>
      </w:r>
      <w:r w:rsidR="002E6DD2" w:rsidRPr="0063049D">
        <w:rPr>
          <w:rFonts w:ascii="Times New Roman" w:eastAsia="Times New Roman" w:hAnsi="Times New Roman" w:cs="Times New Roman"/>
          <w:noProof/>
          <w:color w:val="373A3C"/>
          <w:kern w:val="0"/>
          <w:lang w:val="sq-AL"/>
          <w14:ligatures w14:val="none"/>
        </w:rPr>
        <w:t>ër kë</w:t>
      </w:r>
      <w:r w:rsidRPr="0063049D">
        <w:rPr>
          <w:rFonts w:ascii="Times New Roman" w:eastAsia="Times New Roman" w:hAnsi="Times New Roman" w:cs="Times New Roman"/>
          <w:noProof/>
          <w:color w:val="373A3C"/>
          <w:kern w:val="0"/>
          <w:lang w:val="sq-AL"/>
          <w14:ligatures w14:val="none"/>
        </w:rPr>
        <w:t>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q</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llim p</w:t>
      </w:r>
      <w:r w:rsidR="002E6DD2" w:rsidRPr="0063049D">
        <w:rPr>
          <w:rFonts w:ascii="Times New Roman" w:eastAsia="Times New Roman" w:hAnsi="Times New Roman" w:cs="Times New Roman"/>
          <w:noProof/>
          <w:color w:val="373A3C"/>
          <w:kern w:val="0"/>
          <w:lang w:val="sq-AL"/>
          <w14:ligatures w14:val="none"/>
        </w:rPr>
        <w:t>ërdoren ek</w:t>
      </w:r>
      <w:r w:rsidRPr="0063049D">
        <w:rPr>
          <w:rFonts w:ascii="Times New Roman" w:eastAsia="Times New Roman" w:hAnsi="Times New Roman" w:cs="Times New Roman"/>
          <w:noProof/>
          <w:color w:val="373A3C"/>
          <w:kern w:val="0"/>
          <w:lang w:val="sq-AL"/>
          <w14:ligatures w14:val="none"/>
        </w:rPr>
        <w:t>za</w:t>
      </w:r>
      <w:r w:rsidR="002E6DD2" w:rsidRPr="0063049D">
        <w:rPr>
          <w:rFonts w:ascii="Times New Roman" w:eastAsia="Times New Roman" w:hAnsi="Times New Roman" w:cs="Times New Roman"/>
          <w:noProof/>
          <w:color w:val="373A3C"/>
          <w:kern w:val="0"/>
          <w:lang w:val="sq-AL"/>
          <w14:ligatures w14:val="none"/>
        </w:rPr>
        <w:t>minimet endoskopike si dhe CT ekzaminimi i</w:t>
      </w:r>
      <w:r w:rsidRPr="0063049D">
        <w:rPr>
          <w:rFonts w:ascii="Times New Roman" w:eastAsia="Times New Roman" w:hAnsi="Times New Roman" w:cs="Times New Roman"/>
          <w:noProof/>
          <w:color w:val="373A3C"/>
          <w:kern w:val="0"/>
          <w:lang w:val="sq-AL"/>
          <w14:ligatures w14:val="none"/>
        </w:rPr>
        <w:t xml:space="preserve"> zorr</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ve t</w:t>
      </w:r>
      <w:r w:rsidR="002E6DD2" w:rsidRPr="0063049D">
        <w:rPr>
          <w:rFonts w:ascii="Times New Roman" w:eastAsia="Times New Roman" w:hAnsi="Times New Roman" w:cs="Times New Roman"/>
          <w:noProof/>
          <w:color w:val="373A3C"/>
          <w:kern w:val="0"/>
          <w:lang w:val="sq-AL"/>
          <w14:ligatures w14:val="none"/>
        </w:rPr>
        <w:t>ë</w:t>
      </w:r>
      <w:r w:rsidRPr="0063049D">
        <w:rPr>
          <w:rFonts w:ascii="Times New Roman" w:eastAsia="Times New Roman" w:hAnsi="Times New Roman" w:cs="Times New Roman"/>
          <w:noProof/>
          <w:color w:val="373A3C"/>
          <w:kern w:val="0"/>
          <w:lang w:val="sq-AL"/>
          <w14:ligatures w14:val="none"/>
        </w:rPr>
        <w:t xml:space="preserve"> holla.</w:t>
      </w:r>
    </w:p>
    <w:p w14:paraId="7082AB10" w14:textId="77777777" w:rsidR="009259D3" w:rsidRPr="0063049D" w:rsidRDefault="00E31FB4" w:rsidP="00184657">
      <w:pPr>
        <w:pStyle w:val="Heading3"/>
        <w:spacing w:after="120"/>
        <w:rPr>
          <w:rFonts w:ascii="Times New Roman" w:eastAsia="Times New Roman" w:hAnsi="Times New Roman" w:cs="Times New Roman"/>
          <w:noProof/>
          <w:lang w:val="sq-AL"/>
        </w:rPr>
      </w:pPr>
      <w:bookmarkStart w:id="32" w:name="_Toc184804432"/>
      <w:r w:rsidRPr="0063049D">
        <w:rPr>
          <w:rFonts w:ascii="Times New Roman" w:eastAsia="Times New Roman" w:hAnsi="Times New Roman" w:cs="Times New Roman"/>
          <w:noProof/>
          <w:lang w:val="sq-AL"/>
        </w:rPr>
        <w:t>6</w:t>
      </w:r>
      <w:r w:rsidR="00184657" w:rsidRPr="0063049D">
        <w:rPr>
          <w:rFonts w:ascii="Times New Roman" w:eastAsia="Times New Roman" w:hAnsi="Times New Roman" w:cs="Times New Roman"/>
          <w:noProof/>
          <w:lang w:val="sq-AL"/>
        </w:rPr>
        <w:t>.9.</w:t>
      </w:r>
      <w:r w:rsidR="008002B9" w:rsidRPr="0063049D">
        <w:rPr>
          <w:rFonts w:ascii="Times New Roman" w:eastAsia="Times New Roman" w:hAnsi="Times New Roman" w:cs="Times New Roman"/>
          <w:noProof/>
          <w:lang w:val="sq-AL"/>
        </w:rPr>
        <w:t>1.</w:t>
      </w:r>
      <w:r w:rsidR="00184657" w:rsidRPr="0063049D">
        <w:rPr>
          <w:rFonts w:ascii="Times New Roman" w:eastAsia="Times New Roman" w:hAnsi="Times New Roman" w:cs="Times New Roman"/>
          <w:noProof/>
          <w:lang w:val="sq-AL"/>
        </w:rPr>
        <w:t xml:space="preserve"> </w:t>
      </w:r>
      <w:r w:rsidR="009259D3" w:rsidRPr="0063049D">
        <w:rPr>
          <w:rFonts w:ascii="Times New Roman" w:eastAsia="Times New Roman" w:hAnsi="Times New Roman" w:cs="Times New Roman"/>
          <w:noProof/>
          <w:lang w:val="sq-AL"/>
        </w:rPr>
        <w:t>Rekomandime hulumtuese</w:t>
      </w:r>
      <w:bookmarkEnd w:id="32"/>
    </w:p>
    <w:p w14:paraId="5FE97428" w14:textId="77777777" w:rsidR="009259D3" w:rsidRPr="0063049D" w:rsidRDefault="009259D3" w:rsidP="005C2476">
      <w:pPr>
        <w:pStyle w:val="ListParagraph"/>
        <w:numPr>
          <w:ilvl w:val="0"/>
          <w:numId w:val="1"/>
        </w:numPr>
        <w:shd w:val="clear" w:color="auto" w:fill="FFFFFF"/>
        <w:spacing w:after="0" w:line="240" w:lineRule="auto"/>
        <w:ind w:left="426" w:right="-138"/>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Qasje t</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reja diagnostike p</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r t</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identifikuar anemin</w:t>
      </w:r>
      <w:r w:rsidR="002E6DD2" w:rsidRPr="0063049D">
        <w:rPr>
          <w:rFonts w:ascii="Times New Roman" w:eastAsia="Times New Roman" w:hAnsi="Times New Roman" w:cs="Times New Roman"/>
          <w:noProof/>
          <w:kern w:val="0"/>
          <w:lang w:val="sq-AL"/>
          <w14:ligatures w14:val="none"/>
        </w:rPr>
        <w:t>ë</w:t>
      </w:r>
      <w:r w:rsidR="00E76F47" w:rsidRPr="0063049D">
        <w:rPr>
          <w:rFonts w:ascii="Times New Roman" w:eastAsia="Times New Roman" w:hAnsi="Times New Roman" w:cs="Times New Roman"/>
          <w:noProof/>
          <w:kern w:val="0"/>
          <w:lang w:val="sq-AL"/>
          <w14:ligatures w14:val="none"/>
        </w:rPr>
        <w:t xml:space="preserve"> nga mungesa e hekurit;</w:t>
      </w:r>
    </w:p>
    <w:p w14:paraId="1A19F960" w14:textId="77777777" w:rsidR="009259D3" w:rsidRPr="0063049D" w:rsidRDefault="009259D3" w:rsidP="005C2476">
      <w:pPr>
        <w:pStyle w:val="ListParagraph"/>
        <w:numPr>
          <w:ilvl w:val="0"/>
          <w:numId w:val="1"/>
        </w:numPr>
        <w:shd w:val="clear" w:color="auto" w:fill="FFFFFF"/>
        <w:spacing w:after="0" w:line="240" w:lineRule="auto"/>
        <w:ind w:left="426" w:right="-138"/>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Roli i skriningut t</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gastritit atrofik me histologji ose serologji</w:t>
      </w:r>
      <w:r w:rsidR="002E6DD2" w:rsidRPr="0063049D">
        <w:rPr>
          <w:rFonts w:ascii="Times New Roman" w:eastAsia="Times New Roman" w:hAnsi="Times New Roman" w:cs="Times New Roman"/>
          <w:noProof/>
          <w:kern w:val="0"/>
          <w:lang w:val="sq-AL"/>
          <w14:ligatures w14:val="none"/>
        </w:rPr>
        <w:t xml:space="preserve"> </w:t>
      </w:r>
      <w:r w:rsidRPr="0063049D">
        <w:rPr>
          <w:rFonts w:ascii="Times New Roman" w:eastAsia="Times New Roman" w:hAnsi="Times New Roman" w:cs="Times New Roman"/>
          <w:noProof/>
          <w:kern w:val="0"/>
          <w:lang w:val="sq-AL"/>
          <w14:ligatures w14:val="none"/>
        </w:rPr>
        <w:t>(Gastropaneli)</w:t>
      </w:r>
      <w:r w:rsidR="00E76F47" w:rsidRPr="0063049D">
        <w:rPr>
          <w:rFonts w:ascii="Times New Roman" w:eastAsia="Times New Roman" w:hAnsi="Times New Roman" w:cs="Times New Roman"/>
          <w:noProof/>
          <w:kern w:val="0"/>
          <w:lang w:val="sq-AL"/>
          <w14:ligatures w14:val="none"/>
        </w:rPr>
        <w:t>;</w:t>
      </w:r>
    </w:p>
    <w:p w14:paraId="71809F5B" w14:textId="77777777" w:rsidR="009259D3" w:rsidRPr="0063049D" w:rsidRDefault="009259D3" w:rsidP="005C2476">
      <w:pPr>
        <w:pStyle w:val="ListParagraph"/>
        <w:numPr>
          <w:ilvl w:val="0"/>
          <w:numId w:val="1"/>
        </w:numPr>
        <w:shd w:val="clear" w:color="auto" w:fill="FFFFFF"/>
        <w:spacing w:after="0" w:line="240" w:lineRule="auto"/>
        <w:ind w:left="426" w:right="-138"/>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 xml:space="preserve">Roli </w:t>
      </w:r>
      <w:r w:rsidR="00B16C8F" w:rsidRPr="0063049D">
        <w:rPr>
          <w:rFonts w:ascii="Times New Roman" w:eastAsia="Times New Roman" w:hAnsi="Times New Roman" w:cs="Times New Roman"/>
          <w:noProof/>
          <w:kern w:val="0"/>
          <w:lang w:val="sq-AL"/>
          <w14:ligatures w14:val="none"/>
        </w:rPr>
        <w:t xml:space="preserve">i </w:t>
      </w:r>
      <w:r w:rsidRPr="0063049D">
        <w:rPr>
          <w:rFonts w:ascii="Times New Roman" w:eastAsia="Times New Roman" w:hAnsi="Times New Roman" w:cs="Times New Roman"/>
          <w:noProof/>
          <w:kern w:val="0"/>
          <w:lang w:val="sq-AL"/>
          <w14:ligatures w14:val="none"/>
        </w:rPr>
        <w:t>modaliteteve t</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reja d</w:t>
      </w:r>
      <w:r w:rsidR="00E76F47" w:rsidRPr="0063049D">
        <w:rPr>
          <w:rFonts w:ascii="Times New Roman" w:eastAsia="Times New Roman" w:hAnsi="Times New Roman" w:cs="Times New Roman"/>
          <w:noProof/>
          <w:kern w:val="0"/>
          <w:lang w:val="sq-AL"/>
          <w14:ligatures w14:val="none"/>
        </w:rPr>
        <w:t>iagnostike si Kapsul Endoskopia;</w:t>
      </w:r>
    </w:p>
    <w:p w14:paraId="6E6E4AD6" w14:textId="77777777" w:rsidR="00E54B07" w:rsidRPr="0063049D" w:rsidRDefault="00B16C8F" w:rsidP="005C2476">
      <w:pPr>
        <w:pStyle w:val="ListParagraph"/>
        <w:numPr>
          <w:ilvl w:val="0"/>
          <w:numId w:val="1"/>
        </w:numPr>
        <w:shd w:val="clear" w:color="auto" w:fill="FFFFFF"/>
        <w:spacing w:after="0" w:line="240" w:lineRule="auto"/>
        <w:ind w:left="426" w:right="-138"/>
        <w:jc w:val="both"/>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noProof/>
          <w:kern w:val="0"/>
          <w:lang w:val="sq-AL"/>
          <w14:ligatures w14:val="none"/>
        </w:rPr>
        <w:t>Roli i hulumtimeve diagnostike laboratorike n</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rastet rezistente ose q</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nuk nuk jan</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 xml:space="preserve"> anemi nga mungesa e hekurit</w:t>
      </w:r>
      <w:r w:rsidR="002E6DD2" w:rsidRPr="0063049D">
        <w:rPr>
          <w:rFonts w:ascii="Times New Roman" w:eastAsia="Times New Roman" w:hAnsi="Times New Roman" w:cs="Times New Roman"/>
          <w:noProof/>
          <w:kern w:val="0"/>
          <w:lang w:val="sq-AL"/>
          <w14:ligatures w14:val="none"/>
        </w:rPr>
        <w:t xml:space="preserve"> </w:t>
      </w:r>
      <w:r w:rsidRPr="0063049D">
        <w:rPr>
          <w:rFonts w:ascii="Times New Roman" w:eastAsia="Times New Roman" w:hAnsi="Times New Roman" w:cs="Times New Roman"/>
          <w:noProof/>
          <w:kern w:val="0"/>
          <w:lang w:val="sq-AL"/>
          <w14:ligatures w14:val="none"/>
        </w:rPr>
        <w:t>(analiza aspirative e palc</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s kockore,</w:t>
      </w:r>
      <w:r w:rsidR="002E6DD2" w:rsidRPr="0063049D">
        <w:rPr>
          <w:rFonts w:ascii="Times New Roman" w:eastAsia="Times New Roman" w:hAnsi="Times New Roman" w:cs="Times New Roman"/>
          <w:noProof/>
          <w:kern w:val="0"/>
          <w:lang w:val="sq-AL"/>
          <w14:ligatures w14:val="none"/>
        </w:rPr>
        <w:t xml:space="preserve"> b</w:t>
      </w:r>
      <w:r w:rsidRPr="0063049D">
        <w:rPr>
          <w:rFonts w:ascii="Times New Roman" w:eastAsia="Times New Roman" w:hAnsi="Times New Roman" w:cs="Times New Roman"/>
          <w:noProof/>
          <w:kern w:val="0"/>
          <w:lang w:val="sq-AL"/>
          <w14:ligatures w14:val="none"/>
        </w:rPr>
        <w:t>iopsia e palc</w:t>
      </w:r>
      <w:r w:rsidR="002E6DD2" w:rsidRPr="0063049D">
        <w:rPr>
          <w:rFonts w:ascii="Times New Roman" w:eastAsia="Times New Roman" w:hAnsi="Times New Roman" w:cs="Times New Roman"/>
          <w:noProof/>
          <w:kern w:val="0"/>
          <w:lang w:val="sq-AL"/>
          <w14:ligatures w14:val="none"/>
        </w:rPr>
        <w:t>ë</w:t>
      </w:r>
      <w:r w:rsidRPr="0063049D">
        <w:rPr>
          <w:rFonts w:ascii="Times New Roman" w:eastAsia="Times New Roman" w:hAnsi="Times New Roman" w:cs="Times New Roman"/>
          <w:noProof/>
          <w:kern w:val="0"/>
          <w:lang w:val="sq-AL"/>
          <w14:ligatures w14:val="none"/>
        </w:rPr>
        <w:t>s kockore,</w:t>
      </w:r>
      <w:r w:rsidR="002E6DD2" w:rsidRPr="0063049D">
        <w:rPr>
          <w:rFonts w:ascii="Times New Roman" w:eastAsia="Times New Roman" w:hAnsi="Times New Roman" w:cs="Times New Roman"/>
          <w:noProof/>
          <w:kern w:val="0"/>
          <w:lang w:val="sq-AL"/>
          <w14:ligatures w14:val="none"/>
        </w:rPr>
        <w:t xml:space="preserve"> </w:t>
      </w:r>
      <w:r w:rsidRPr="0063049D">
        <w:rPr>
          <w:rFonts w:ascii="Times New Roman" w:eastAsia="Times New Roman" w:hAnsi="Times New Roman" w:cs="Times New Roman"/>
          <w:noProof/>
          <w:kern w:val="0"/>
          <w:lang w:val="sq-AL"/>
          <w14:ligatures w14:val="none"/>
        </w:rPr>
        <w:t>analiza laboratorike t</w:t>
      </w:r>
      <w:r w:rsidR="002E6DD2" w:rsidRPr="0063049D">
        <w:rPr>
          <w:rFonts w:ascii="Times New Roman" w:eastAsia="Times New Roman" w:hAnsi="Times New Roman" w:cs="Times New Roman"/>
          <w:noProof/>
          <w:kern w:val="0"/>
          <w:lang w:val="sq-AL"/>
          <w14:ligatures w14:val="none"/>
        </w:rPr>
        <w:t>ë pë</w:t>
      </w:r>
      <w:r w:rsidRPr="0063049D">
        <w:rPr>
          <w:rFonts w:ascii="Times New Roman" w:eastAsia="Times New Roman" w:hAnsi="Times New Roman" w:cs="Times New Roman"/>
          <w:noProof/>
          <w:kern w:val="0"/>
          <w:lang w:val="sq-AL"/>
          <w14:ligatures w14:val="none"/>
        </w:rPr>
        <w:t>rgjithshme,</w:t>
      </w:r>
      <w:r w:rsidR="002E6DD2" w:rsidRPr="0063049D">
        <w:rPr>
          <w:rFonts w:ascii="Times New Roman" w:eastAsia="Times New Roman" w:hAnsi="Times New Roman" w:cs="Times New Roman"/>
          <w:noProof/>
          <w:kern w:val="0"/>
          <w:lang w:val="sq-AL"/>
          <w14:ligatures w14:val="none"/>
        </w:rPr>
        <w:t xml:space="preserve"> </w:t>
      </w:r>
      <w:r w:rsidRPr="0063049D">
        <w:rPr>
          <w:rFonts w:ascii="Times New Roman" w:eastAsia="Times New Roman" w:hAnsi="Times New Roman" w:cs="Times New Roman"/>
          <w:noProof/>
          <w:kern w:val="0"/>
          <w:lang w:val="sq-AL"/>
          <w14:ligatures w14:val="none"/>
        </w:rPr>
        <w:t>analiza serologjike,</w:t>
      </w:r>
      <w:r w:rsidR="002E6DD2" w:rsidRPr="0063049D">
        <w:rPr>
          <w:rFonts w:ascii="Times New Roman" w:eastAsia="Times New Roman" w:hAnsi="Times New Roman" w:cs="Times New Roman"/>
          <w:noProof/>
          <w:kern w:val="0"/>
          <w:lang w:val="sq-AL"/>
          <w14:ligatures w14:val="none"/>
        </w:rPr>
        <w:t xml:space="preserve"> analiza</w:t>
      </w:r>
      <w:r w:rsidRPr="0063049D">
        <w:rPr>
          <w:rFonts w:ascii="Times New Roman" w:eastAsia="Times New Roman" w:hAnsi="Times New Roman" w:cs="Times New Roman"/>
          <w:noProof/>
          <w:kern w:val="0"/>
          <w:lang w:val="sq-AL"/>
          <w14:ligatures w14:val="none"/>
        </w:rPr>
        <w:t xml:space="preserve"> citogjenetike etj</w:t>
      </w:r>
      <w:r w:rsidR="002E6DD2" w:rsidRPr="0063049D">
        <w:rPr>
          <w:rFonts w:ascii="Times New Roman" w:eastAsia="Times New Roman" w:hAnsi="Times New Roman" w:cs="Times New Roman"/>
          <w:noProof/>
          <w:kern w:val="0"/>
          <w:lang w:val="sq-AL"/>
          <w14:ligatures w14:val="none"/>
        </w:rPr>
        <w:t>.</w:t>
      </w:r>
      <w:r w:rsidRPr="0063049D">
        <w:rPr>
          <w:rFonts w:ascii="Times New Roman" w:eastAsia="Times New Roman" w:hAnsi="Times New Roman" w:cs="Times New Roman"/>
          <w:noProof/>
          <w:kern w:val="0"/>
          <w:lang w:val="sq-AL"/>
          <w14:ligatures w14:val="none"/>
        </w:rPr>
        <w:t>)</w:t>
      </w:r>
    </w:p>
    <w:p w14:paraId="1839D96C" w14:textId="77777777" w:rsidR="00E54B07" w:rsidRPr="0063049D" w:rsidRDefault="00E54B07">
      <w:pPr>
        <w:rPr>
          <w:rFonts w:ascii="Times New Roman" w:eastAsia="Times New Roman" w:hAnsi="Times New Roman" w:cs="Times New Roman"/>
          <w:noProof/>
          <w:color w:val="70AD47" w:themeColor="accent6"/>
          <w:kern w:val="0"/>
          <w:lang w:val="sq-AL"/>
          <w14:ligatures w14:val="none"/>
        </w:rPr>
      </w:pPr>
      <w:r w:rsidRPr="0063049D">
        <w:rPr>
          <w:rFonts w:ascii="Times New Roman" w:eastAsia="Times New Roman" w:hAnsi="Times New Roman" w:cs="Times New Roman"/>
          <w:noProof/>
          <w:color w:val="70AD47" w:themeColor="accent6"/>
          <w:kern w:val="0"/>
          <w:lang w:val="sq-AL"/>
          <w14:ligatures w14:val="none"/>
        </w:rPr>
        <w:br w:type="page"/>
      </w:r>
    </w:p>
    <w:p w14:paraId="7E56CA70" w14:textId="77777777" w:rsidR="00306BCD" w:rsidRPr="0063049D" w:rsidRDefault="00306BCD" w:rsidP="008002B9">
      <w:pPr>
        <w:shd w:val="clear" w:color="auto" w:fill="FFFFFF"/>
        <w:spacing w:after="0" w:line="240" w:lineRule="auto"/>
        <w:ind w:right="-136"/>
        <w:jc w:val="both"/>
        <w:rPr>
          <w:rFonts w:ascii="Times New Roman" w:eastAsia="Times New Roman" w:hAnsi="Times New Roman" w:cs="Times New Roman"/>
          <w:b/>
          <w:noProof/>
          <w:color w:val="000000" w:themeColor="text1"/>
          <w:kern w:val="0"/>
          <w:lang w:val="sq-AL"/>
          <w14:ligatures w14:val="none"/>
        </w:rPr>
      </w:pPr>
    </w:p>
    <w:p w14:paraId="62A13275" w14:textId="77777777" w:rsidR="00E54B07" w:rsidRPr="0063049D" w:rsidRDefault="00E31FB4" w:rsidP="008002B9">
      <w:pPr>
        <w:pStyle w:val="Heading1"/>
        <w:spacing w:before="0" w:after="240"/>
        <w:rPr>
          <w:rFonts w:ascii="Times New Roman" w:eastAsia="Times New Roman" w:hAnsi="Times New Roman" w:cs="Times New Roman"/>
          <w:noProof/>
          <w:lang w:val="sq-AL"/>
        </w:rPr>
      </w:pPr>
      <w:bookmarkStart w:id="33" w:name="_Toc184804433"/>
      <w:r w:rsidRPr="0063049D">
        <w:rPr>
          <w:rFonts w:ascii="Times New Roman" w:eastAsia="Times New Roman" w:hAnsi="Times New Roman" w:cs="Times New Roman"/>
          <w:noProof/>
          <w:lang w:val="sq-AL"/>
        </w:rPr>
        <w:t>7</w:t>
      </w:r>
      <w:r w:rsidR="001E26BA" w:rsidRPr="0063049D">
        <w:rPr>
          <w:rFonts w:ascii="Times New Roman" w:eastAsia="Times New Roman" w:hAnsi="Times New Roman" w:cs="Times New Roman"/>
          <w:noProof/>
          <w:lang w:val="sq-AL"/>
        </w:rPr>
        <w:t>. Anemia nga mungesa e Vitaminë</w:t>
      </w:r>
      <w:r w:rsidR="00C43876" w:rsidRPr="0063049D">
        <w:rPr>
          <w:rFonts w:ascii="Times New Roman" w:eastAsia="Times New Roman" w:hAnsi="Times New Roman" w:cs="Times New Roman"/>
          <w:noProof/>
          <w:lang w:val="sq-AL"/>
        </w:rPr>
        <w:t>s B12 dhe folateve</w:t>
      </w:r>
      <w:bookmarkEnd w:id="33"/>
    </w:p>
    <w:p w14:paraId="5D199170" w14:textId="77777777" w:rsidR="00C8075D" w:rsidRPr="0063049D" w:rsidRDefault="0097727D" w:rsidP="00BC0A8B">
      <w:pPr>
        <w:shd w:val="clear" w:color="auto" w:fill="FFFFFF"/>
        <w:spacing w:after="120" w:line="240" w:lineRule="auto"/>
        <w:ind w:right="-138"/>
        <w:jc w:val="both"/>
        <w:rPr>
          <w:rFonts w:ascii="Times New Roman" w:hAnsi="Times New Roman" w:cs="Times New Roman"/>
          <w:noProof/>
          <w:color w:val="000000"/>
          <w:lang w:val="sq-AL"/>
        </w:rPr>
      </w:pPr>
      <w:r w:rsidRPr="0063049D">
        <w:rPr>
          <w:rFonts w:ascii="Times New Roman" w:hAnsi="Times New Roman" w:cs="Times New Roman"/>
          <w:noProof/>
          <w:color w:val="000000"/>
          <w:lang w:val="sq-AL"/>
        </w:rPr>
        <w:t>Shkaqet m</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t</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zakonshme t</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munges</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s s</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vitamin</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s B 12 </w:t>
      </w:r>
      <w:r w:rsidR="00C8075D" w:rsidRPr="0063049D">
        <w:rPr>
          <w:rFonts w:ascii="Times New Roman" w:hAnsi="Times New Roman" w:cs="Times New Roman"/>
          <w:noProof/>
          <w:color w:val="000000"/>
          <w:lang w:val="sq-AL"/>
        </w:rPr>
        <w:t>j</w:t>
      </w:r>
      <w:r w:rsidRPr="0063049D">
        <w:rPr>
          <w:rFonts w:ascii="Times New Roman" w:hAnsi="Times New Roman" w:cs="Times New Roman"/>
          <w:noProof/>
          <w:color w:val="000000"/>
          <w:lang w:val="sq-AL"/>
        </w:rPr>
        <w:t>an</w:t>
      </w:r>
      <w:r w:rsidR="001E26BA"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w:t>
      </w:r>
    </w:p>
    <w:p w14:paraId="38ED54D9" w14:textId="77777777" w:rsidR="00C8075D" w:rsidRPr="0063049D" w:rsidRDefault="00C8075D" w:rsidP="005C2476">
      <w:pPr>
        <w:pStyle w:val="ListParagraph"/>
        <w:numPr>
          <w:ilvl w:val="0"/>
          <w:numId w:val="14"/>
        </w:numPr>
        <w:shd w:val="clear" w:color="auto" w:fill="FFFFFF"/>
        <w:spacing w:after="120" w:line="240" w:lineRule="auto"/>
        <w:ind w:right="-138"/>
        <w:contextualSpacing w:val="0"/>
        <w:jc w:val="both"/>
        <w:rPr>
          <w:rFonts w:ascii="Times New Roman" w:hAnsi="Times New Roman" w:cs="Times New Roman"/>
          <w:noProof/>
          <w:lang w:val="sq-AL"/>
        </w:rPr>
      </w:pPr>
      <w:r w:rsidRPr="0063049D">
        <w:rPr>
          <w:rFonts w:ascii="Times New Roman" w:hAnsi="Times New Roman" w:cs="Times New Roman"/>
          <w:noProof/>
          <w:lang w:val="sq-AL"/>
        </w:rPr>
        <w:t>Infeksionet n</w:t>
      </w:r>
      <w:r w:rsidR="001E26BA" w:rsidRPr="0063049D">
        <w:rPr>
          <w:rFonts w:ascii="Times New Roman" w:hAnsi="Times New Roman" w:cs="Times New Roman"/>
          <w:noProof/>
          <w:lang w:val="sq-AL"/>
        </w:rPr>
        <w:t>ë</w:t>
      </w:r>
      <w:r w:rsidRPr="0063049D">
        <w:rPr>
          <w:rFonts w:ascii="Times New Roman" w:hAnsi="Times New Roman" w:cs="Times New Roman"/>
          <w:noProof/>
          <w:lang w:val="sq-AL"/>
        </w:rPr>
        <w:t xml:space="preserve"> të gjitha mosha</w:t>
      </w:r>
      <w:r w:rsidR="001E26BA" w:rsidRPr="0063049D">
        <w:rPr>
          <w:rFonts w:ascii="Times New Roman" w:hAnsi="Times New Roman" w:cs="Times New Roman"/>
          <w:noProof/>
          <w:lang w:val="sq-AL"/>
        </w:rPr>
        <w:t xml:space="preserve">t </w:t>
      </w:r>
      <w:r w:rsidRPr="0063049D">
        <w:rPr>
          <w:rFonts w:ascii="Times New Roman" w:hAnsi="Times New Roman" w:cs="Times New Roman"/>
          <w:noProof/>
          <w:lang w:val="sq-AL"/>
        </w:rPr>
        <w:t>si H.</w:t>
      </w:r>
      <w:r w:rsidR="00D75086" w:rsidRPr="0063049D">
        <w:rPr>
          <w:rFonts w:ascii="Times New Roman" w:hAnsi="Times New Roman" w:cs="Times New Roman"/>
          <w:noProof/>
          <w:lang w:val="sq-AL"/>
        </w:rPr>
        <w:t xml:space="preserve"> </w:t>
      </w:r>
      <w:r w:rsidRPr="0063049D">
        <w:rPr>
          <w:rFonts w:ascii="Times New Roman" w:hAnsi="Times New Roman" w:cs="Times New Roman"/>
          <w:noProof/>
          <w:lang w:val="sq-AL"/>
        </w:rPr>
        <w:t>pylori dhe Giardia lamblia.</w:t>
      </w:r>
    </w:p>
    <w:p w14:paraId="03DCD689" w14:textId="77777777" w:rsidR="00C8075D" w:rsidRPr="0063049D" w:rsidRDefault="00C8075D" w:rsidP="005C2476">
      <w:pPr>
        <w:pStyle w:val="BodyText"/>
        <w:numPr>
          <w:ilvl w:val="0"/>
          <w:numId w:val="14"/>
        </w:numPr>
        <w:jc w:val="both"/>
        <w:rPr>
          <w:rFonts w:ascii="Times New Roman" w:hAnsi="Times New Roman"/>
          <w:noProof/>
        </w:rPr>
      </w:pPr>
      <w:r w:rsidRPr="0063049D">
        <w:rPr>
          <w:rFonts w:ascii="Times New Roman" w:hAnsi="Times New Roman"/>
          <w:noProof/>
        </w:rPr>
        <w:t>Malabsorbimi q</w:t>
      </w:r>
      <w:r w:rsidR="001E26BA" w:rsidRPr="0063049D">
        <w:rPr>
          <w:rFonts w:ascii="Times New Roman" w:hAnsi="Times New Roman"/>
          <w:noProof/>
        </w:rPr>
        <w:t>ë</w:t>
      </w:r>
      <w:r w:rsidRPr="0063049D">
        <w:rPr>
          <w:rFonts w:ascii="Times New Roman" w:hAnsi="Times New Roman"/>
          <w:noProof/>
        </w:rPr>
        <w:t xml:space="preserve"> shkakton Anemin</w:t>
      </w:r>
      <w:r w:rsidR="001E26BA" w:rsidRPr="0063049D">
        <w:rPr>
          <w:rFonts w:ascii="Times New Roman" w:hAnsi="Times New Roman"/>
          <w:noProof/>
        </w:rPr>
        <w:t>ë</w:t>
      </w:r>
      <w:r w:rsidRPr="0063049D">
        <w:rPr>
          <w:rFonts w:ascii="Times New Roman" w:hAnsi="Times New Roman"/>
          <w:noProof/>
        </w:rPr>
        <w:t xml:space="preserve"> pernicioze</w:t>
      </w:r>
      <w:r w:rsidR="001E26BA" w:rsidRPr="0063049D">
        <w:rPr>
          <w:rFonts w:ascii="Times New Roman" w:hAnsi="Times New Roman"/>
          <w:noProof/>
        </w:rPr>
        <w:t>.</w:t>
      </w:r>
    </w:p>
    <w:p w14:paraId="4A1F071B" w14:textId="77777777" w:rsidR="00C8075D" w:rsidRPr="0063049D" w:rsidRDefault="00C8075D" w:rsidP="005C2476">
      <w:pPr>
        <w:pStyle w:val="BodyText"/>
        <w:numPr>
          <w:ilvl w:val="0"/>
          <w:numId w:val="14"/>
        </w:numPr>
        <w:jc w:val="both"/>
        <w:rPr>
          <w:rFonts w:ascii="Times New Roman" w:hAnsi="Times New Roman"/>
          <w:noProof/>
        </w:rPr>
      </w:pPr>
      <w:r w:rsidRPr="0063049D">
        <w:rPr>
          <w:rFonts w:ascii="Times New Roman" w:hAnsi="Times New Roman"/>
          <w:noProof/>
        </w:rPr>
        <w:t xml:space="preserve">Kushtet  mjekësore si resekcioni gastrik për obezitet ose kancer, inflamacion i zorrëve të </w:t>
      </w:r>
      <w:r w:rsidR="005673B7">
        <w:rPr>
          <w:rFonts w:ascii="Times New Roman" w:hAnsi="Times New Roman"/>
          <w:noProof/>
        </w:rPr>
        <w:t>holla</w:t>
      </w:r>
      <w:r w:rsidR="001E26BA" w:rsidRPr="0063049D">
        <w:rPr>
          <w:rFonts w:ascii="Times New Roman" w:hAnsi="Times New Roman"/>
          <w:noProof/>
        </w:rPr>
        <w:t xml:space="preserve"> për shkak të sëmundjes celiake</w:t>
      </w:r>
      <w:r w:rsidRPr="0063049D">
        <w:rPr>
          <w:rFonts w:ascii="Times New Roman" w:hAnsi="Times New Roman"/>
          <w:noProof/>
        </w:rPr>
        <w:t>, sprue tropikale, sëmundja Crohn</w:t>
      </w:r>
      <w:r w:rsidR="001E26BA" w:rsidRPr="0063049D">
        <w:rPr>
          <w:rFonts w:ascii="Times New Roman" w:hAnsi="Times New Roman"/>
          <w:noProof/>
        </w:rPr>
        <w:t>.</w:t>
      </w:r>
      <w:r w:rsidRPr="0063049D">
        <w:rPr>
          <w:rFonts w:ascii="Times New Roman" w:hAnsi="Times New Roman"/>
          <w:noProof/>
        </w:rPr>
        <w:t xml:space="preserve"> </w:t>
      </w:r>
    </w:p>
    <w:p w14:paraId="23607FA3" w14:textId="77777777" w:rsidR="00C8075D" w:rsidRPr="0063049D" w:rsidRDefault="00C8075D" w:rsidP="005C2476">
      <w:pPr>
        <w:pStyle w:val="BodyText"/>
        <w:numPr>
          <w:ilvl w:val="0"/>
          <w:numId w:val="14"/>
        </w:numPr>
        <w:jc w:val="both"/>
        <w:rPr>
          <w:rFonts w:ascii="Times New Roman" w:hAnsi="Times New Roman"/>
          <w:noProof/>
        </w:rPr>
      </w:pPr>
      <w:r w:rsidRPr="0063049D">
        <w:rPr>
          <w:rFonts w:ascii="Times New Roman" w:hAnsi="Times New Roman"/>
          <w:noProof/>
        </w:rPr>
        <w:t>Marrje e pamjaftueshme dietike si marrje e ulët e ushqimeve të pasura me kobalaminë</w:t>
      </w:r>
      <w:r w:rsidR="001E26BA" w:rsidRPr="0063049D">
        <w:rPr>
          <w:rFonts w:ascii="Times New Roman" w:hAnsi="Times New Roman"/>
          <w:noProof/>
        </w:rPr>
        <w:t>.</w:t>
      </w:r>
      <w:r w:rsidRPr="0063049D">
        <w:rPr>
          <w:rFonts w:ascii="Times New Roman" w:hAnsi="Times New Roman"/>
          <w:noProof/>
        </w:rPr>
        <w:t xml:space="preserve"> </w:t>
      </w:r>
    </w:p>
    <w:p w14:paraId="480D481C" w14:textId="77777777" w:rsidR="0039158D" w:rsidRPr="0063049D" w:rsidRDefault="0039158D" w:rsidP="005C2476">
      <w:pPr>
        <w:pStyle w:val="BodyText"/>
        <w:numPr>
          <w:ilvl w:val="0"/>
          <w:numId w:val="14"/>
        </w:numPr>
        <w:jc w:val="both"/>
        <w:rPr>
          <w:rFonts w:ascii="Times New Roman" w:hAnsi="Times New Roman"/>
          <w:noProof/>
        </w:rPr>
      </w:pPr>
      <w:r w:rsidRPr="0063049D">
        <w:rPr>
          <w:rFonts w:ascii="Times New Roman" w:hAnsi="Times New Roman"/>
          <w:noProof/>
        </w:rPr>
        <w:t>S</w:t>
      </w:r>
      <w:r w:rsidR="00C8075D" w:rsidRPr="0063049D">
        <w:rPr>
          <w:rFonts w:ascii="Times New Roman" w:hAnsi="Times New Roman"/>
          <w:noProof/>
        </w:rPr>
        <w:t xml:space="preserve">htatzënia dhe laktacioni </w:t>
      </w:r>
      <w:r w:rsidRPr="0063049D">
        <w:rPr>
          <w:rFonts w:ascii="Times New Roman" w:hAnsi="Times New Roman"/>
          <w:noProof/>
        </w:rPr>
        <w:t>ku r</w:t>
      </w:r>
      <w:r w:rsidR="00C8075D" w:rsidRPr="0063049D">
        <w:rPr>
          <w:rFonts w:ascii="Times New Roman" w:hAnsi="Times New Roman"/>
          <w:noProof/>
        </w:rPr>
        <w:t>espekt</w:t>
      </w:r>
      <w:r w:rsidRPr="0063049D">
        <w:rPr>
          <w:rFonts w:ascii="Times New Roman" w:hAnsi="Times New Roman"/>
          <w:noProof/>
        </w:rPr>
        <w:t xml:space="preserve">ohet </w:t>
      </w:r>
      <w:r w:rsidR="00C8075D" w:rsidRPr="0063049D">
        <w:rPr>
          <w:rFonts w:ascii="Times New Roman" w:hAnsi="Times New Roman"/>
          <w:noProof/>
        </w:rPr>
        <w:t xml:space="preserve"> një diete </w:t>
      </w:r>
      <w:r w:rsidRPr="0063049D">
        <w:rPr>
          <w:rFonts w:ascii="Times New Roman" w:hAnsi="Times New Roman"/>
          <w:noProof/>
        </w:rPr>
        <w:t>e</w:t>
      </w:r>
      <w:r w:rsidR="00C8075D" w:rsidRPr="0063049D">
        <w:rPr>
          <w:rFonts w:ascii="Times New Roman" w:hAnsi="Times New Roman"/>
          <w:noProof/>
        </w:rPr>
        <w:t xml:space="preserve"> ulët </w:t>
      </w:r>
      <w:r w:rsidRPr="0063049D">
        <w:rPr>
          <w:rFonts w:ascii="Times New Roman" w:hAnsi="Times New Roman"/>
          <w:noProof/>
        </w:rPr>
        <w:t xml:space="preserve">me </w:t>
      </w:r>
      <w:r w:rsidR="00C8075D" w:rsidRPr="0063049D">
        <w:rPr>
          <w:rFonts w:ascii="Times New Roman" w:hAnsi="Times New Roman"/>
          <w:noProof/>
        </w:rPr>
        <w:t xml:space="preserve">kobalamine gjatë shtatzënisë mund të çojë në shenja metabolike të mungesës në tremujorin e tretë </w:t>
      </w:r>
    </w:p>
    <w:p w14:paraId="40944758" w14:textId="77777777" w:rsidR="00C8075D" w:rsidRPr="0063049D" w:rsidRDefault="0039158D" w:rsidP="005C2476">
      <w:pPr>
        <w:pStyle w:val="BodyText"/>
        <w:numPr>
          <w:ilvl w:val="0"/>
          <w:numId w:val="14"/>
        </w:numPr>
        <w:jc w:val="both"/>
        <w:rPr>
          <w:rFonts w:ascii="Times New Roman" w:hAnsi="Times New Roman"/>
          <w:noProof/>
        </w:rPr>
      </w:pPr>
      <w:r w:rsidRPr="0063049D">
        <w:rPr>
          <w:rFonts w:ascii="Times New Roman" w:hAnsi="Times New Roman"/>
          <w:noProof/>
        </w:rPr>
        <w:t>N</w:t>
      </w:r>
      <w:r w:rsidR="001E26BA" w:rsidRPr="0063049D">
        <w:rPr>
          <w:rFonts w:ascii="Times New Roman" w:hAnsi="Times New Roman"/>
          <w:noProof/>
        </w:rPr>
        <w:t>ë</w:t>
      </w:r>
      <w:r w:rsidRPr="0063049D">
        <w:rPr>
          <w:rFonts w:ascii="Times New Roman" w:hAnsi="Times New Roman"/>
          <w:noProof/>
        </w:rPr>
        <w:t xml:space="preserve"> p</w:t>
      </w:r>
      <w:r w:rsidR="00C8075D" w:rsidRPr="0063049D">
        <w:rPr>
          <w:rFonts w:ascii="Times New Roman" w:hAnsi="Times New Roman"/>
          <w:noProof/>
        </w:rPr>
        <w:t xml:space="preserve">ersonat e moshuar </w:t>
      </w:r>
      <w:r w:rsidRPr="0063049D">
        <w:rPr>
          <w:rFonts w:ascii="Times New Roman" w:hAnsi="Times New Roman"/>
          <w:noProof/>
        </w:rPr>
        <w:t>kur ndodh m</w:t>
      </w:r>
      <w:r w:rsidR="00C8075D" w:rsidRPr="0063049D">
        <w:rPr>
          <w:rFonts w:ascii="Times New Roman" w:hAnsi="Times New Roman"/>
          <w:noProof/>
        </w:rPr>
        <w:t>alabsorbimi</w:t>
      </w:r>
      <w:r w:rsidRPr="0063049D">
        <w:rPr>
          <w:rFonts w:ascii="Times New Roman" w:hAnsi="Times New Roman"/>
          <w:noProof/>
        </w:rPr>
        <w:t>. A</w:t>
      </w:r>
      <w:r w:rsidR="00C8075D" w:rsidRPr="0063049D">
        <w:rPr>
          <w:rFonts w:ascii="Times New Roman" w:hAnsi="Times New Roman"/>
          <w:noProof/>
        </w:rPr>
        <w:t>klorhidri</w:t>
      </w:r>
      <w:r w:rsidRPr="0063049D">
        <w:rPr>
          <w:rFonts w:ascii="Times New Roman" w:hAnsi="Times New Roman"/>
          <w:noProof/>
        </w:rPr>
        <w:t xml:space="preserve">a </w:t>
      </w:r>
      <w:r w:rsidR="00C8075D" w:rsidRPr="0063049D">
        <w:rPr>
          <w:rFonts w:ascii="Times New Roman" w:hAnsi="Times New Roman"/>
          <w:noProof/>
        </w:rPr>
        <w:t xml:space="preserve">për shkak të gastritit atrofik dhe frenuesve të pompës protonike: rezulton në keqpërthithje të kobalaminës së lidhur me ushqimin. Simptomat mund të zhvillohen ngadalë sepse sekretimi i faktorit të brendshëm vazhdon, prandaj nuk ndikohet riciklimi enterohepatik i kobalaminës. </w:t>
      </w:r>
    </w:p>
    <w:p w14:paraId="1381C766" w14:textId="77777777" w:rsidR="00C8075D" w:rsidRPr="0063049D" w:rsidRDefault="00C8075D" w:rsidP="00BC0A8B">
      <w:pPr>
        <w:shd w:val="clear" w:color="auto" w:fill="FFFFFF"/>
        <w:spacing w:after="120" w:line="240" w:lineRule="auto"/>
        <w:ind w:right="-138"/>
        <w:jc w:val="both"/>
        <w:rPr>
          <w:rFonts w:ascii="Times New Roman" w:hAnsi="Times New Roman" w:cs="Times New Roman"/>
          <w:noProof/>
          <w:color w:val="000000"/>
          <w:lang w:val="sq-AL"/>
        </w:rPr>
      </w:pPr>
      <w:r w:rsidRPr="0063049D">
        <w:rPr>
          <w:rFonts w:ascii="Times New Roman" w:hAnsi="Times New Roman" w:cs="Times New Roman"/>
          <w:noProof/>
          <w:color w:val="000000"/>
          <w:lang w:val="sq-AL"/>
        </w:rPr>
        <w:t>Shkaqet me te zakonshme t</w:t>
      </w:r>
      <w:r w:rsidR="00BC0A8B"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munges</w:t>
      </w:r>
      <w:r w:rsidR="00BC0A8B"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s s</w:t>
      </w:r>
      <w:r w:rsidR="00BC0A8B"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 xml:space="preserve"> folateve jan</w:t>
      </w:r>
      <w:r w:rsidR="00BC0A8B" w:rsidRPr="0063049D">
        <w:rPr>
          <w:rFonts w:ascii="Times New Roman" w:hAnsi="Times New Roman" w:cs="Times New Roman"/>
          <w:noProof/>
          <w:color w:val="000000"/>
          <w:lang w:val="sq-AL"/>
        </w:rPr>
        <w:t>ë</w:t>
      </w:r>
      <w:r w:rsidRPr="0063049D">
        <w:rPr>
          <w:rFonts w:ascii="Times New Roman" w:hAnsi="Times New Roman" w:cs="Times New Roman"/>
          <w:noProof/>
          <w:color w:val="000000"/>
          <w:lang w:val="sq-AL"/>
        </w:rPr>
        <w:t>:</w:t>
      </w:r>
    </w:p>
    <w:p w14:paraId="74CB5204" w14:textId="77777777" w:rsidR="00C8075D" w:rsidRPr="0063049D" w:rsidRDefault="00C8075D" w:rsidP="005C2476">
      <w:pPr>
        <w:pStyle w:val="BodyText"/>
        <w:numPr>
          <w:ilvl w:val="0"/>
          <w:numId w:val="15"/>
        </w:numPr>
        <w:jc w:val="both"/>
        <w:rPr>
          <w:rFonts w:ascii="Times New Roman" w:hAnsi="Times New Roman"/>
          <w:noProof/>
        </w:rPr>
      </w:pPr>
      <w:r w:rsidRPr="0063049D">
        <w:rPr>
          <w:rFonts w:ascii="Times New Roman" w:hAnsi="Times New Roman"/>
          <w:noProof/>
        </w:rPr>
        <w:t>Kushtet mjek</w:t>
      </w:r>
      <w:r w:rsidR="00BC0A8B" w:rsidRPr="0063049D">
        <w:rPr>
          <w:rFonts w:ascii="Times New Roman" w:hAnsi="Times New Roman"/>
          <w:noProof/>
        </w:rPr>
        <w:t>ë</w:t>
      </w:r>
      <w:r w:rsidRPr="0063049D">
        <w:rPr>
          <w:rFonts w:ascii="Times New Roman" w:hAnsi="Times New Roman"/>
          <w:noProof/>
        </w:rPr>
        <w:t xml:space="preserve">sore si </w:t>
      </w:r>
      <w:r w:rsidR="00BC0A8B" w:rsidRPr="0063049D">
        <w:rPr>
          <w:rFonts w:ascii="Times New Roman" w:hAnsi="Times New Roman"/>
          <w:noProof/>
        </w:rPr>
        <w:t>i</w:t>
      </w:r>
      <w:r w:rsidRPr="0063049D">
        <w:rPr>
          <w:rFonts w:ascii="Times New Roman" w:hAnsi="Times New Roman"/>
          <w:noProof/>
        </w:rPr>
        <w:t>nflamacion</w:t>
      </w:r>
      <w:r w:rsidR="00BC0A8B" w:rsidRPr="0063049D">
        <w:rPr>
          <w:rFonts w:ascii="Times New Roman" w:hAnsi="Times New Roman"/>
          <w:noProof/>
        </w:rPr>
        <w:t>i</w:t>
      </w:r>
      <w:r w:rsidRPr="0063049D">
        <w:rPr>
          <w:rFonts w:ascii="Times New Roman" w:hAnsi="Times New Roman"/>
          <w:noProof/>
        </w:rPr>
        <w:t xml:space="preserve"> i zorrëve të </w:t>
      </w:r>
      <w:r w:rsidR="00FD1CF6" w:rsidRPr="0063049D">
        <w:rPr>
          <w:rFonts w:ascii="Times New Roman" w:hAnsi="Times New Roman"/>
          <w:noProof/>
        </w:rPr>
        <w:t xml:space="preserve">holla </w:t>
      </w:r>
      <w:r w:rsidRPr="0063049D">
        <w:rPr>
          <w:rFonts w:ascii="Times New Roman" w:hAnsi="Times New Roman"/>
          <w:noProof/>
        </w:rPr>
        <w:t>për shkak të sëmundjes celia</w:t>
      </w:r>
      <w:r w:rsidR="00BC0A8B" w:rsidRPr="0063049D">
        <w:rPr>
          <w:rFonts w:ascii="Times New Roman" w:hAnsi="Times New Roman"/>
          <w:noProof/>
        </w:rPr>
        <w:t>ke</w:t>
      </w:r>
      <w:r w:rsidRPr="0063049D">
        <w:rPr>
          <w:rFonts w:ascii="Times New Roman" w:hAnsi="Times New Roman"/>
          <w:noProof/>
        </w:rPr>
        <w:t>, sprue tropikale, sëmundja Crohn</w:t>
      </w:r>
      <w:r w:rsidR="00BC0A8B" w:rsidRPr="0063049D">
        <w:rPr>
          <w:rFonts w:ascii="Times New Roman" w:hAnsi="Times New Roman"/>
          <w:noProof/>
        </w:rPr>
        <w:t>.</w:t>
      </w:r>
    </w:p>
    <w:p w14:paraId="37166BF9" w14:textId="77777777" w:rsidR="00C8075D" w:rsidRPr="0063049D" w:rsidRDefault="00C8075D" w:rsidP="005C2476">
      <w:pPr>
        <w:pStyle w:val="BodyText"/>
        <w:numPr>
          <w:ilvl w:val="0"/>
          <w:numId w:val="15"/>
        </w:numPr>
        <w:jc w:val="both"/>
        <w:rPr>
          <w:rFonts w:ascii="Times New Roman" w:hAnsi="Times New Roman"/>
          <w:noProof/>
        </w:rPr>
      </w:pPr>
      <w:r w:rsidRPr="0063049D">
        <w:rPr>
          <w:rFonts w:ascii="Times New Roman" w:hAnsi="Times New Roman"/>
          <w:noProof/>
        </w:rPr>
        <w:t>Marrje e pamjaftueshme dietike si marrje e ulët e ushqimeve të pasura me folate ose të pasura me acid folik</w:t>
      </w:r>
    </w:p>
    <w:p w14:paraId="7239077F" w14:textId="77777777" w:rsidR="0039158D" w:rsidRPr="0063049D" w:rsidRDefault="0039158D" w:rsidP="005C2476">
      <w:pPr>
        <w:pStyle w:val="BodyText"/>
        <w:numPr>
          <w:ilvl w:val="0"/>
          <w:numId w:val="15"/>
        </w:numPr>
        <w:jc w:val="both"/>
        <w:rPr>
          <w:rFonts w:ascii="Times New Roman" w:hAnsi="Times New Roman"/>
          <w:noProof/>
        </w:rPr>
      </w:pPr>
      <w:r w:rsidRPr="0063049D">
        <w:rPr>
          <w:rFonts w:ascii="Times New Roman" w:hAnsi="Times New Roman"/>
          <w:noProof/>
        </w:rPr>
        <w:t>Shtatzania dhe laktacioni ku mungon te nëna si pasojë e kërkesave të larta të fetusit dhe foshnjave.</w:t>
      </w:r>
    </w:p>
    <w:p w14:paraId="10E17D63" w14:textId="77777777" w:rsidR="0039158D" w:rsidRPr="005673B7" w:rsidRDefault="0039158D" w:rsidP="0039158D">
      <w:pPr>
        <w:spacing w:after="0" w:line="240" w:lineRule="auto"/>
        <w:rPr>
          <w:rFonts w:ascii="Times New Roman" w:eastAsia="Times New Roman" w:hAnsi="Times New Roman" w:cs="Times New Roman"/>
          <w:b/>
          <w:bCs/>
          <w:kern w:val="0"/>
          <w:sz w:val="24"/>
          <w:szCs w:val="24"/>
          <w:lang w:val="sq-AL"/>
          <w14:ligatures w14:val="none"/>
        </w:rPr>
      </w:pPr>
    </w:p>
    <w:p w14:paraId="35940852" w14:textId="77777777" w:rsidR="0039158D" w:rsidRPr="0063049D" w:rsidRDefault="0039158D" w:rsidP="00C8075D">
      <w:pPr>
        <w:pStyle w:val="BodyText"/>
        <w:rPr>
          <w:rFonts w:ascii="Times New Roman" w:hAnsi="Times New Roman"/>
          <w:i/>
        </w:rPr>
      </w:pPr>
      <w:r w:rsidRPr="0063049D">
        <w:rPr>
          <w:rFonts w:ascii="Times New Roman" w:hAnsi="Times New Roman"/>
          <w:b/>
          <w:bCs/>
        </w:rPr>
        <w:t xml:space="preserve">Tabela </w:t>
      </w:r>
      <w:r w:rsidR="00AA092C">
        <w:rPr>
          <w:rFonts w:ascii="Times New Roman" w:hAnsi="Times New Roman"/>
          <w:b/>
          <w:bCs/>
        </w:rPr>
        <w:t>7</w:t>
      </w:r>
      <w:r w:rsidRPr="0063049D">
        <w:rPr>
          <w:rFonts w:ascii="Times New Roman" w:hAnsi="Times New Roman"/>
          <w:b/>
          <w:bCs/>
        </w:rPr>
        <w:t>. </w:t>
      </w:r>
      <w:r w:rsidRPr="0063049D">
        <w:rPr>
          <w:rFonts w:ascii="Times New Roman" w:hAnsi="Times New Roman"/>
          <w:i/>
        </w:rPr>
        <w:t>Karakteristikat klinike për të udhëhequr mjekët në rastet e mungesës së dyshuar të kobalaminës ose acidit folik</w:t>
      </w:r>
      <w:r w:rsidR="002B2D9B" w:rsidRPr="0063049D">
        <w:rPr>
          <w:rFonts w:ascii="Times New Roman" w:hAnsi="Times New Roman"/>
          <w:i/>
        </w:rPr>
        <w:t>.</w:t>
      </w:r>
    </w:p>
    <w:tbl>
      <w:tblPr>
        <w:tblStyle w:val="GridTable4-Accent5"/>
        <w:tblW w:w="9776" w:type="dxa"/>
        <w:jc w:val="center"/>
        <w:tblLook w:val="04A0" w:firstRow="1" w:lastRow="0" w:firstColumn="1" w:lastColumn="0" w:noHBand="0" w:noVBand="1"/>
      </w:tblPr>
      <w:tblGrid>
        <w:gridCol w:w="4248"/>
        <w:gridCol w:w="5528"/>
      </w:tblGrid>
      <w:tr w:rsidR="00A371B9" w:rsidRPr="005673B7" w14:paraId="59A7BB04" w14:textId="77777777" w:rsidTr="00446FEC">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0B1004F7" w14:textId="77777777" w:rsidR="00A371B9" w:rsidRPr="0063049D" w:rsidRDefault="00E50E5F" w:rsidP="00E50E5F">
            <w:pPr>
              <w:pStyle w:val="BodyText"/>
              <w:spacing w:after="0"/>
              <w:rPr>
                <w:rFonts w:ascii="Times New Roman" w:hAnsi="Times New Roman"/>
              </w:rPr>
            </w:pPr>
            <w:r w:rsidRPr="0063049D">
              <w:rPr>
                <w:rFonts w:ascii="Times New Roman" w:hAnsi="Times New Roman"/>
              </w:rPr>
              <w:t xml:space="preserve">Karakteristikat Klinike </w:t>
            </w:r>
          </w:p>
        </w:tc>
        <w:tc>
          <w:tcPr>
            <w:tcW w:w="5528" w:type="dxa"/>
            <w:vAlign w:val="center"/>
          </w:tcPr>
          <w:p w14:paraId="009B1CAD" w14:textId="77777777" w:rsidR="00A371B9" w:rsidRPr="0063049D" w:rsidRDefault="00A371B9" w:rsidP="00E50E5F">
            <w:pPr>
              <w:pStyle w:val="BodyT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049D">
              <w:rPr>
                <w:rFonts w:ascii="Times New Roman" w:hAnsi="Times New Roman"/>
              </w:rPr>
              <w:t>Shkaqet e munges</w:t>
            </w:r>
            <w:r w:rsidR="00E50E5F" w:rsidRPr="0063049D">
              <w:rPr>
                <w:rFonts w:ascii="Times New Roman" w:hAnsi="Times New Roman"/>
                <w:bCs w:val="0"/>
              </w:rPr>
              <w:t>ë</w:t>
            </w:r>
            <w:r w:rsidRPr="0063049D">
              <w:rPr>
                <w:rFonts w:ascii="Times New Roman" w:hAnsi="Times New Roman"/>
              </w:rPr>
              <w:t>s s</w:t>
            </w:r>
            <w:r w:rsidR="00E50E5F" w:rsidRPr="0063049D">
              <w:rPr>
                <w:rFonts w:ascii="Times New Roman" w:hAnsi="Times New Roman"/>
                <w:bCs w:val="0"/>
              </w:rPr>
              <w:t>ë</w:t>
            </w:r>
            <w:r w:rsidR="00E50E5F" w:rsidRPr="0063049D">
              <w:rPr>
                <w:rFonts w:ascii="Times New Roman" w:hAnsi="Times New Roman"/>
              </w:rPr>
              <w:t xml:space="preserve"> Vitamin</w:t>
            </w:r>
            <w:r w:rsidR="00E50E5F" w:rsidRPr="0063049D">
              <w:rPr>
                <w:rFonts w:ascii="Times New Roman" w:hAnsi="Times New Roman"/>
                <w:bCs w:val="0"/>
              </w:rPr>
              <w:t>ë</w:t>
            </w:r>
            <w:r w:rsidRPr="0063049D">
              <w:rPr>
                <w:rFonts w:ascii="Times New Roman" w:hAnsi="Times New Roman"/>
              </w:rPr>
              <w:t>s B 12 dhe Acidit Folik</w:t>
            </w:r>
          </w:p>
        </w:tc>
      </w:tr>
      <w:tr w:rsidR="00A371B9" w:rsidRPr="005673B7" w14:paraId="3E5A767E" w14:textId="77777777" w:rsidTr="00446FEC">
        <w:trPr>
          <w:cnfStyle w:val="000000100000" w:firstRow="0" w:lastRow="0" w:firstColumn="0" w:lastColumn="0" w:oddVBand="0" w:evenVBand="0" w:oddHBand="1" w:evenHBand="0" w:firstRowFirstColumn="0" w:firstRowLastColumn="0" w:lastRowFirstColumn="0" w:lastRowLastColumn="0"/>
          <w:trHeight w:val="1536"/>
          <w:jc w:val="center"/>
        </w:trPr>
        <w:tc>
          <w:tcPr>
            <w:cnfStyle w:val="001000000000" w:firstRow="0" w:lastRow="0" w:firstColumn="1" w:lastColumn="0" w:oddVBand="0" w:evenVBand="0" w:oddHBand="0" w:evenHBand="0" w:firstRowFirstColumn="0" w:firstRowLastColumn="0" w:lastRowFirstColumn="0" w:lastRowLastColumn="0"/>
            <w:tcW w:w="4248" w:type="dxa"/>
          </w:tcPr>
          <w:p w14:paraId="12BE5BB4" w14:textId="77777777" w:rsidR="00A371B9" w:rsidRPr="0063049D" w:rsidRDefault="002B2D9B" w:rsidP="00E50E5F">
            <w:pPr>
              <w:pStyle w:val="BodyText"/>
              <w:spacing w:before="120"/>
              <w:rPr>
                <w:rFonts w:ascii="Times New Roman" w:hAnsi="Times New Roman"/>
                <w:b w:val="0"/>
              </w:rPr>
            </w:pPr>
            <w:r w:rsidRPr="0063049D">
              <w:rPr>
                <w:rFonts w:ascii="Times New Roman" w:hAnsi="Times New Roman"/>
                <w:b w:val="0"/>
              </w:rPr>
              <w:t>Anemia</w:t>
            </w:r>
          </w:p>
        </w:tc>
        <w:tc>
          <w:tcPr>
            <w:tcW w:w="5528" w:type="dxa"/>
          </w:tcPr>
          <w:p w14:paraId="2BD0BFC4" w14:textId="77777777" w:rsidR="00A371B9" w:rsidRPr="0063049D" w:rsidRDefault="00A371B9" w:rsidP="00E50E5F">
            <w:pPr>
              <w:pStyle w:val="NoSpacing"/>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Përjashtoni shkaqet e tjera, duke përfshirë çrregullimet hematologjike (p.sh. malinjiteti, mielodisplazia, hemoliza), hipotiroidizmi, çrregullimet kronike të mëlçisë, etj.</w:t>
            </w:r>
          </w:p>
          <w:p w14:paraId="02597E99" w14:textId="77777777" w:rsidR="00A371B9" w:rsidRPr="005673B7" w:rsidRDefault="00A371B9" w:rsidP="00A371B9">
            <w:pPr>
              <w:spacing w:after="2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val="sq-AL"/>
                <w14:ligatures w14:val="none"/>
              </w:rPr>
            </w:pPr>
          </w:p>
        </w:tc>
      </w:tr>
      <w:tr w:rsidR="002B2D9B" w:rsidRPr="0063049D" w14:paraId="210C7893" w14:textId="77777777" w:rsidTr="00446FEC">
        <w:trPr>
          <w:trHeight w:val="750"/>
          <w:jc w:val="center"/>
        </w:trPr>
        <w:tc>
          <w:tcPr>
            <w:cnfStyle w:val="001000000000" w:firstRow="0" w:lastRow="0" w:firstColumn="1" w:lastColumn="0" w:oddVBand="0" w:evenVBand="0" w:oddHBand="0" w:evenHBand="0" w:firstRowFirstColumn="0" w:firstRowLastColumn="0" w:lastRowFirstColumn="0" w:lastRowLastColumn="0"/>
            <w:tcW w:w="4248" w:type="dxa"/>
          </w:tcPr>
          <w:p w14:paraId="2F80A17C" w14:textId="77777777" w:rsidR="002B2D9B" w:rsidRPr="0063049D" w:rsidRDefault="002B2D9B" w:rsidP="002B2D9B">
            <w:pPr>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Vlerësimi i dietës</w:t>
            </w:r>
            <w:r w:rsidR="00E50E5F" w:rsidRPr="0063049D">
              <w:rPr>
                <w:rFonts w:ascii="Times New Roman" w:eastAsia="Times New Roman" w:hAnsi="Times New Roman" w:cs="Times New Roman"/>
                <w:b w:val="0"/>
                <w:lang w:val="sq-AL"/>
              </w:rPr>
              <w:t>.</w:t>
            </w:r>
            <w:r w:rsidRPr="0063049D">
              <w:rPr>
                <w:rFonts w:ascii="Times New Roman" w:eastAsia="Times New Roman" w:hAnsi="Times New Roman" w:cs="Times New Roman"/>
                <w:b w:val="0"/>
                <w:lang w:val="sq-AL"/>
              </w:rPr>
              <w:t xml:space="preserve"> </w:t>
            </w:r>
          </w:p>
          <w:p w14:paraId="74BFD721" w14:textId="77777777" w:rsidR="002B2D9B" w:rsidRPr="0063049D" w:rsidRDefault="002B2D9B" w:rsidP="002B2D9B">
            <w:pPr>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 xml:space="preserve">A është pacienti vegan apo vegjetarian? </w:t>
            </w:r>
          </w:p>
          <w:p w14:paraId="7EACF8F5" w14:textId="77777777" w:rsidR="002B2D9B" w:rsidRPr="0063049D" w:rsidRDefault="002B2D9B" w:rsidP="002B2D9B">
            <w:pPr>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A është pacienti anoreksik apo ka preferenca ushqimore/dietë të varfër?</w:t>
            </w:r>
          </w:p>
        </w:tc>
        <w:tc>
          <w:tcPr>
            <w:tcW w:w="5528" w:type="dxa"/>
          </w:tcPr>
          <w:p w14:paraId="4CD7C577" w14:textId="77777777" w:rsidR="002B2D9B" w:rsidRPr="0063049D" w:rsidRDefault="002B2D9B" w:rsidP="002B2D9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Mungesa n</w:t>
            </w:r>
            <w:r w:rsidR="00E50E5F" w:rsidRPr="0063049D">
              <w:rPr>
                <w:rFonts w:ascii="Times New Roman" w:hAnsi="Times New Roman" w:cs="Times New Roman"/>
                <w:lang w:val="sq-AL"/>
              </w:rPr>
              <w:t>ë</w:t>
            </w:r>
            <w:r w:rsidRPr="0063049D">
              <w:rPr>
                <w:rFonts w:ascii="Times New Roman" w:hAnsi="Times New Roman" w:cs="Times New Roman"/>
                <w:lang w:val="sq-AL"/>
              </w:rPr>
              <w:t xml:space="preserve"> dietë</w:t>
            </w:r>
            <w:r w:rsidR="00E50E5F" w:rsidRPr="0063049D">
              <w:rPr>
                <w:rFonts w:ascii="Times New Roman" w:hAnsi="Times New Roman" w:cs="Times New Roman"/>
                <w:lang w:val="sq-AL"/>
              </w:rPr>
              <w:t>.</w:t>
            </w:r>
          </w:p>
          <w:p w14:paraId="0CBF46D1" w14:textId="77777777" w:rsidR="002B2D9B" w:rsidRPr="0063049D" w:rsidRDefault="002B2D9B" w:rsidP="002B2D9B">
            <w:pPr>
              <w:spacing w:after="22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p>
        </w:tc>
      </w:tr>
      <w:tr w:rsidR="002B2D9B" w:rsidRPr="0063049D" w14:paraId="11C14BB0" w14:textId="77777777" w:rsidTr="00446FEC">
        <w:trPr>
          <w:cnfStyle w:val="000000100000" w:firstRow="0" w:lastRow="0" w:firstColumn="0" w:lastColumn="0" w:oddVBand="0" w:evenVBand="0" w:oddHBand="1" w:evenHBand="0" w:firstRowFirstColumn="0" w:firstRowLastColumn="0" w:lastRowFirstColumn="0" w:lastRowLastColumn="0"/>
          <w:trHeight w:val="1055"/>
          <w:jc w:val="center"/>
        </w:trPr>
        <w:tc>
          <w:tcPr>
            <w:cnfStyle w:val="001000000000" w:firstRow="0" w:lastRow="0" w:firstColumn="1" w:lastColumn="0" w:oddVBand="0" w:evenVBand="0" w:oddHBand="0" w:evenHBand="0" w:firstRowFirstColumn="0" w:firstRowLastColumn="0" w:lastRowFirstColumn="0" w:lastRowLastColumn="0"/>
            <w:tcW w:w="4248" w:type="dxa"/>
          </w:tcPr>
          <w:p w14:paraId="767A5F2A" w14:textId="77777777" w:rsidR="002B2D9B" w:rsidRPr="0063049D" w:rsidRDefault="002B2D9B" w:rsidP="002B2D9B">
            <w:pPr>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 xml:space="preserve">Histori personale dhe familjare të sëmundjes autoimune </w:t>
            </w:r>
          </w:p>
          <w:p w14:paraId="4FA1BE33" w14:textId="77777777" w:rsidR="002B2D9B" w:rsidRPr="0063049D" w:rsidRDefault="002B2D9B" w:rsidP="002B2D9B">
            <w:pPr>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A ka pacienti, prindi ose vëllai ose motra vitiligo, hipotiroidizmi ose anemi pernicioze?</w:t>
            </w:r>
          </w:p>
        </w:tc>
        <w:tc>
          <w:tcPr>
            <w:tcW w:w="5528" w:type="dxa"/>
          </w:tcPr>
          <w:p w14:paraId="0B0A92C2" w14:textId="77777777" w:rsidR="002B2D9B" w:rsidRPr="0063049D" w:rsidRDefault="002B2D9B" w:rsidP="002B2D9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Historia pozitive familjare ose kushtet personale autoimune rrisin probabilitetin e anemisë pernicioze para testit</w:t>
            </w:r>
            <w:r w:rsidR="00E50E5F" w:rsidRPr="0063049D">
              <w:rPr>
                <w:rFonts w:ascii="Times New Roman" w:hAnsi="Times New Roman" w:cs="Times New Roman"/>
                <w:lang w:val="sq-AL"/>
              </w:rPr>
              <w:t>.</w:t>
            </w:r>
          </w:p>
          <w:p w14:paraId="2FACC2FE" w14:textId="77777777" w:rsidR="002B2D9B" w:rsidRPr="0063049D" w:rsidRDefault="002B2D9B" w:rsidP="002B2D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14:ligatures w14:val="none"/>
              </w:rPr>
            </w:pPr>
          </w:p>
        </w:tc>
      </w:tr>
    </w:tbl>
    <w:p w14:paraId="3F81685E" w14:textId="77777777" w:rsidR="00622094" w:rsidRPr="0063049D" w:rsidRDefault="00622094">
      <w:pPr>
        <w:rPr>
          <w:rFonts w:ascii="Times New Roman" w:hAnsi="Times New Roman" w:cs="Times New Roman"/>
        </w:rPr>
      </w:pPr>
    </w:p>
    <w:p w14:paraId="628DB849" w14:textId="77777777" w:rsidR="00622094" w:rsidRPr="0063049D" w:rsidRDefault="00622094">
      <w:pPr>
        <w:rPr>
          <w:rFonts w:ascii="Times New Roman" w:hAnsi="Times New Roman" w:cs="Times New Roman"/>
        </w:rPr>
      </w:pPr>
    </w:p>
    <w:p w14:paraId="71E3B610" w14:textId="77777777" w:rsidR="00622094" w:rsidRPr="0063049D" w:rsidRDefault="00622094">
      <w:pPr>
        <w:rPr>
          <w:rFonts w:ascii="Times New Roman" w:hAnsi="Times New Roman" w:cs="Times New Roman"/>
        </w:rPr>
      </w:pPr>
    </w:p>
    <w:tbl>
      <w:tblPr>
        <w:tblStyle w:val="GridTable4-Accent5"/>
        <w:tblW w:w="9742" w:type="dxa"/>
        <w:jc w:val="center"/>
        <w:tblLook w:val="04A0" w:firstRow="1" w:lastRow="0" w:firstColumn="1" w:lastColumn="0" w:noHBand="0" w:noVBand="1"/>
      </w:tblPr>
      <w:tblGrid>
        <w:gridCol w:w="4106"/>
        <w:gridCol w:w="5636"/>
      </w:tblGrid>
      <w:tr w:rsidR="00622094" w:rsidRPr="005673B7" w14:paraId="6BB48C98" w14:textId="77777777" w:rsidTr="00446FEC">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7CC7315" w14:textId="77777777" w:rsidR="00622094" w:rsidRPr="0063049D" w:rsidRDefault="00622094" w:rsidP="00622094">
            <w:pPr>
              <w:pStyle w:val="BodyText"/>
              <w:spacing w:after="0"/>
              <w:rPr>
                <w:rFonts w:ascii="Times New Roman" w:hAnsi="Times New Roman"/>
              </w:rPr>
            </w:pPr>
            <w:r w:rsidRPr="0063049D">
              <w:rPr>
                <w:rFonts w:ascii="Times New Roman" w:hAnsi="Times New Roman"/>
              </w:rPr>
              <w:lastRenderedPageBreak/>
              <w:t xml:space="preserve">Karakteristikat Klinike </w:t>
            </w:r>
          </w:p>
        </w:tc>
        <w:tc>
          <w:tcPr>
            <w:tcW w:w="5636" w:type="dxa"/>
            <w:vAlign w:val="center"/>
          </w:tcPr>
          <w:p w14:paraId="0967BC6E" w14:textId="77777777" w:rsidR="00622094" w:rsidRPr="0063049D" w:rsidRDefault="00622094" w:rsidP="00622094">
            <w:pPr>
              <w:pStyle w:val="BodyT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3049D">
              <w:rPr>
                <w:rFonts w:ascii="Times New Roman" w:hAnsi="Times New Roman"/>
              </w:rPr>
              <w:t>Shkaqet e munges</w:t>
            </w:r>
            <w:r w:rsidRPr="0063049D">
              <w:rPr>
                <w:rFonts w:ascii="Times New Roman" w:hAnsi="Times New Roman"/>
                <w:bCs w:val="0"/>
              </w:rPr>
              <w:t>ë</w:t>
            </w:r>
            <w:r w:rsidRPr="0063049D">
              <w:rPr>
                <w:rFonts w:ascii="Times New Roman" w:hAnsi="Times New Roman"/>
              </w:rPr>
              <w:t>s s</w:t>
            </w:r>
            <w:r w:rsidRPr="0063049D">
              <w:rPr>
                <w:rFonts w:ascii="Times New Roman" w:hAnsi="Times New Roman"/>
                <w:bCs w:val="0"/>
              </w:rPr>
              <w:t>ë</w:t>
            </w:r>
            <w:r w:rsidRPr="0063049D">
              <w:rPr>
                <w:rFonts w:ascii="Times New Roman" w:hAnsi="Times New Roman"/>
              </w:rPr>
              <w:t xml:space="preserve"> Vitamin</w:t>
            </w:r>
            <w:r w:rsidRPr="0063049D">
              <w:rPr>
                <w:rFonts w:ascii="Times New Roman" w:hAnsi="Times New Roman"/>
                <w:bCs w:val="0"/>
              </w:rPr>
              <w:t>ë</w:t>
            </w:r>
            <w:r w:rsidRPr="0063049D">
              <w:rPr>
                <w:rFonts w:ascii="Times New Roman" w:hAnsi="Times New Roman"/>
              </w:rPr>
              <w:t>s B 12 dhe Acidit Folik</w:t>
            </w:r>
          </w:p>
        </w:tc>
      </w:tr>
      <w:tr w:rsidR="002B2D9B" w:rsidRPr="005673B7" w14:paraId="2E7E3687" w14:textId="77777777" w:rsidTr="00446FEC">
        <w:trPr>
          <w:cnfStyle w:val="000000100000" w:firstRow="0" w:lastRow="0" w:firstColumn="0" w:lastColumn="0" w:oddVBand="0" w:evenVBand="0" w:oddHBand="1" w:evenHBand="0" w:firstRowFirstColumn="0" w:firstRowLastColumn="0" w:lastRowFirstColumn="0" w:lastRowLastColumn="0"/>
          <w:trHeight w:val="1278"/>
          <w:jc w:val="center"/>
        </w:trPr>
        <w:tc>
          <w:tcPr>
            <w:cnfStyle w:val="001000000000" w:firstRow="0" w:lastRow="0" w:firstColumn="1" w:lastColumn="0" w:oddVBand="0" w:evenVBand="0" w:oddHBand="0" w:evenHBand="0" w:firstRowFirstColumn="0" w:firstRowLastColumn="0" w:lastRowFirstColumn="0" w:lastRowLastColumn="0"/>
            <w:tcW w:w="4106" w:type="dxa"/>
          </w:tcPr>
          <w:p w14:paraId="08828BBF" w14:textId="77777777" w:rsidR="002B2D9B" w:rsidRPr="0063049D" w:rsidRDefault="002B2D9B" w:rsidP="00446FEC">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Historia e glossitit ose ulçerës në gojë</w:t>
            </w:r>
            <w:r w:rsidR="00622094" w:rsidRPr="0063049D">
              <w:rPr>
                <w:rFonts w:ascii="Times New Roman" w:eastAsia="Times New Roman" w:hAnsi="Times New Roman" w:cs="Times New Roman"/>
                <w:b w:val="0"/>
                <w:lang w:val="sq-AL"/>
              </w:rPr>
              <w:t>.</w:t>
            </w:r>
          </w:p>
        </w:tc>
        <w:tc>
          <w:tcPr>
            <w:tcW w:w="5636" w:type="dxa"/>
          </w:tcPr>
          <w:p w14:paraId="1337E0DA" w14:textId="77777777" w:rsidR="002B2D9B" w:rsidRPr="0063049D" w:rsidRDefault="002B2D9B" w:rsidP="00446FEC">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Glossiti është një paraqitje e zakonshme e kobalaminës së ulët dhe ulçera e gojës mund të pasqyrojë mungesën e folatit</w:t>
            </w:r>
            <w:r w:rsidR="00622094" w:rsidRPr="0063049D">
              <w:rPr>
                <w:rFonts w:ascii="Times New Roman" w:hAnsi="Times New Roman" w:cs="Times New Roman"/>
                <w:lang w:val="sq-AL"/>
              </w:rPr>
              <w:t>.</w:t>
            </w:r>
          </w:p>
          <w:p w14:paraId="61B9C317" w14:textId="77777777" w:rsidR="002B2D9B" w:rsidRPr="005673B7" w:rsidRDefault="002B2D9B" w:rsidP="002B2D9B">
            <w:pPr>
              <w:spacing w:after="2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val="sq-AL"/>
                <w14:ligatures w14:val="none"/>
              </w:rPr>
            </w:pPr>
          </w:p>
        </w:tc>
      </w:tr>
      <w:tr w:rsidR="002B2D9B" w:rsidRPr="005673B7" w14:paraId="7741CFE3" w14:textId="77777777" w:rsidTr="00446FEC">
        <w:trPr>
          <w:trHeight w:val="1247"/>
          <w:jc w:val="center"/>
        </w:trPr>
        <w:tc>
          <w:tcPr>
            <w:cnfStyle w:val="001000000000" w:firstRow="0" w:lastRow="0" w:firstColumn="1" w:lastColumn="0" w:oddVBand="0" w:evenVBand="0" w:oddHBand="0" w:evenHBand="0" w:firstRowFirstColumn="0" w:firstRowLastColumn="0" w:lastRowFirstColumn="0" w:lastRowLastColumn="0"/>
            <w:tcW w:w="4106" w:type="dxa"/>
          </w:tcPr>
          <w:p w14:paraId="3AFEA578"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Historia e parastezive, paqëndrueshmëria, neuropatia periferike (veçanërisht proprioceptimi)</w:t>
            </w:r>
            <w:r w:rsidR="00622094" w:rsidRPr="0063049D">
              <w:rPr>
                <w:rFonts w:ascii="Times New Roman" w:eastAsia="Times New Roman" w:hAnsi="Times New Roman" w:cs="Times New Roman"/>
                <w:b w:val="0"/>
                <w:lang w:val="sq-AL"/>
              </w:rPr>
              <w:t>.</w:t>
            </w:r>
          </w:p>
        </w:tc>
        <w:tc>
          <w:tcPr>
            <w:tcW w:w="5636" w:type="dxa"/>
          </w:tcPr>
          <w:p w14:paraId="561ED0EC" w14:textId="77777777" w:rsidR="002B2D9B" w:rsidRPr="0063049D" w:rsidRDefault="002B2D9B" w:rsidP="00EF32C8">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sq-AL"/>
                <w14:ligatures w14:val="standardContextual"/>
              </w:rPr>
            </w:pPr>
            <w:r w:rsidRPr="0063049D">
              <w:rPr>
                <w:rFonts w:ascii="Times New Roman" w:eastAsia="Times New Roman" w:hAnsi="Times New Roman" w:cs="Times New Roman"/>
                <w:kern w:val="2"/>
                <w:lang w:val="sq-AL"/>
                <w14:ligatures w14:val="standardContextual"/>
              </w:rPr>
              <w:t>Diferenca e gjerë duke përfshirë mungesën e kobalaminës, diabetin, tunelin e kyçit të dorës, paraproteinemia, shkaqe të tjera. Vini re se paraqitja neurologjike e mungesës së kobalaminës mund të ndodhë pavarësisht nga</w:t>
            </w:r>
            <w:r w:rsidR="00622094" w:rsidRPr="0063049D">
              <w:rPr>
                <w:rFonts w:ascii="Times New Roman" w:eastAsia="Times New Roman" w:hAnsi="Times New Roman" w:cs="Times New Roman"/>
                <w:kern w:val="2"/>
                <w:lang w:val="sq-AL"/>
                <w14:ligatures w14:val="standardContextual"/>
              </w:rPr>
              <w:t xml:space="preserve"> indekset normale hematologjike</w:t>
            </w:r>
          </w:p>
        </w:tc>
      </w:tr>
      <w:tr w:rsidR="002B2D9B" w:rsidRPr="005673B7" w14:paraId="7B661E1D" w14:textId="77777777" w:rsidTr="00446FEC">
        <w:trPr>
          <w:cnfStyle w:val="000000100000" w:firstRow="0" w:lastRow="0" w:firstColumn="0" w:lastColumn="0" w:oddVBand="0" w:evenVBand="0" w:oddHBand="1" w:evenHBand="0" w:firstRowFirstColumn="0" w:firstRowLastColumn="0" w:lastRowFirstColumn="0" w:lastRowLastColumn="0"/>
          <w:trHeight w:val="1535"/>
          <w:jc w:val="center"/>
        </w:trPr>
        <w:tc>
          <w:tcPr>
            <w:cnfStyle w:val="001000000000" w:firstRow="0" w:lastRow="0" w:firstColumn="1" w:lastColumn="0" w:oddVBand="0" w:evenVBand="0" w:oddHBand="0" w:evenHBand="0" w:firstRowFirstColumn="0" w:firstRowLastColumn="0" w:lastRowFirstColumn="0" w:lastRowLastColumn="0"/>
            <w:tcW w:w="4106" w:type="dxa"/>
          </w:tcPr>
          <w:p w14:paraId="32D135B8"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Karakteristikat e keqpërthithjes</w:t>
            </w:r>
            <w:r w:rsidR="00622094" w:rsidRPr="0063049D">
              <w:rPr>
                <w:rFonts w:ascii="Times New Roman" w:eastAsia="Times New Roman" w:hAnsi="Times New Roman" w:cs="Times New Roman"/>
                <w:b w:val="0"/>
                <w:lang w:val="sq-AL"/>
              </w:rPr>
              <w:t>.</w:t>
            </w:r>
            <w:r w:rsidRPr="0063049D">
              <w:rPr>
                <w:rFonts w:ascii="Times New Roman" w:eastAsia="Times New Roman" w:hAnsi="Times New Roman" w:cs="Times New Roman"/>
                <w:b w:val="0"/>
                <w:lang w:val="sq-AL"/>
              </w:rPr>
              <w:t xml:space="preserve"> </w:t>
            </w:r>
          </w:p>
          <w:p w14:paraId="1F06B03C"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 xml:space="preserve">Pyesni për jashtëqitjen e zbehtë, lëvizjet e zorrëve gjatë natës, dhimbjet e barkut, ulçerat në gojë ose perianale. </w:t>
            </w:r>
          </w:p>
          <w:p w14:paraId="5EA39FD9"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Merrni parasysh historinë e pankreatitit për shkak të tepricës së alkoolit</w:t>
            </w:r>
            <w:r w:rsidR="00622094" w:rsidRPr="0063049D">
              <w:rPr>
                <w:rFonts w:ascii="Times New Roman" w:eastAsia="Times New Roman" w:hAnsi="Times New Roman" w:cs="Times New Roman"/>
                <w:b w:val="0"/>
                <w:lang w:val="sq-AL"/>
              </w:rPr>
              <w:t>.</w:t>
            </w:r>
          </w:p>
        </w:tc>
        <w:tc>
          <w:tcPr>
            <w:tcW w:w="5636" w:type="dxa"/>
          </w:tcPr>
          <w:p w14:paraId="46382E8F" w14:textId="77777777" w:rsidR="002B2D9B" w:rsidRPr="0063049D" w:rsidRDefault="002B2D9B" w:rsidP="00BC2F97">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2"/>
                <w:lang w:val="sq-AL"/>
                <w14:ligatures w14:val="standardContextual"/>
              </w:rPr>
            </w:pPr>
            <w:r w:rsidRPr="0063049D">
              <w:rPr>
                <w:rFonts w:ascii="Times New Roman" w:eastAsia="Times New Roman" w:hAnsi="Times New Roman" w:cs="Times New Roman"/>
                <w:bCs/>
                <w:kern w:val="2"/>
                <w:lang w:val="sq-AL"/>
                <w14:ligatures w14:val="standardContextual"/>
              </w:rPr>
              <w:t xml:space="preserve">Steatorrhoea mund të jetë për shkak të sëmundjes së pankreasit, ose sëmundjes së zorrëve të </w:t>
            </w:r>
            <w:r w:rsidR="005673B7">
              <w:rPr>
                <w:rFonts w:ascii="Times New Roman" w:eastAsia="Times New Roman" w:hAnsi="Times New Roman" w:cs="Times New Roman"/>
                <w:bCs/>
                <w:kern w:val="2"/>
                <w:lang w:val="sq-AL"/>
                <w14:ligatures w14:val="standardContextual"/>
              </w:rPr>
              <w:t>holla</w:t>
            </w:r>
            <w:r w:rsidRPr="0063049D">
              <w:rPr>
                <w:rFonts w:ascii="Times New Roman" w:eastAsia="Times New Roman" w:hAnsi="Times New Roman" w:cs="Times New Roman"/>
                <w:bCs/>
                <w:kern w:val="2"/>
                <w:lang w:val="sq-AL"/>
                <w14:ligatures w14:val="standardContextual"/>
              </w:rPr>
              <w:t>, siç është sëmundja celia</w:t>
            </w:r>
            <w:r w:rsidR="00622094" w:rsidRPr="0063049D">
              <w:rPr>
                <w:rFonts w:ascii="Times New Roman" w:eastAsia="Times New Roman" w:hAnsi="Times New Roman" w:cs="Times New Roman"/>
                <w:bCs/>
                <w:kern w:val="2"/>
                <w:lang w:val="sq-AL"/>
                <w14:ligatures w14:val="standardContextual"/>
              </w:rPr>
              <w:t>ke.</w:t>
            </w:r>
          </w:p>
          <w:p w14:paraId="745EFEE9" w14:textId="77777777" w:rsidR="002B2D9B" w:rsidRPr="0063049D" w:rsidRDefault="002B2D9B" w:rsidP="00BC2F97">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2"/>
                <w:lang w:val="sq-AL"/>
                <w14:ligatures w14:val="standardContextual"/>
              </w:rPr>
            </w:pPr>
            <w:r w:rsidRPr="0063049D">
              <w:rPr>
                <w:rFonts w:ascii="Times New Roman" w:eastAsia="Times New Roman" w:hAnsi="Times New Roman" w:cs="Times New Roman"/>
                <w:bCs/>
                <w:kern w:val="2"/>
                <w:lang w:val="sq-AL"/>
                <w14:ligatures w14:val="standardContextual"/>
              </w:rPr>
              <w:t>Sëmundja ileale terminale me ulçerë në gojë dhe perianale mund të jetë për shkak të sëmundjes Crohn</w:t>
            </w:r>
            <w:r w:rsidR="00622094" w:rsidRPr="0063049D">
              <w:rPr>
                <w:rFonts w:ascii="Times New Roman" w:eastAsia="Times New Roman" w:hAnsi="Times New Roman" w:cs="Times New Roman"/>
                <w:bCs/>
                <w:kern w:val="2"/>
                <w:lang w:val="sq-AL"/>
                <w14:ligatures w14:val="standardContextual"/>
              </w:rPr>
              <w:t>.</w:t>
            </w:r>
          </w:p>
        </w:tc>
      </w:tr>
      <w:tr w:rsidR="002B2D9B" w:rsidRPr="005673B7" w14:paraId="5489E6B4" w14:textId="77777777" w:rsidTr="00446FEC">
        <w:trPr>
          <w:trHeight w:val="1401"/>
          <w:jc w:val="center"/>
        </w:trPr>
        <w:tc>
          <w:tcPr>
            <w:cnfStyle w:val="001000000000" w:firstRow="0" w:lastRow="0" w:firstColumn="1" w:lastColumn="0" w:oddVBand="0" w:evenVBand="0" w:oddHBand="0" w:evenHBand="0" w:firstRowFirstColumn="0" w:firstRowLastColumn="0" w:lastRowFirstColumn="0" w:lastRowLastColumn="0"/>
            <w:tcW w:w="4106" w:type="dxa"/>
          </w:tcPr>
          <w:p w14:paraId="179E26EA"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 xml:space="preserve">Pyetni për operacionet e mëparshme të stomakut duke përfshirë gastrektominë e pjesshme, kirurgjinë bariatrike ose rezeksionin e zorrëve të </w:t>
            </w:r>
            <w:r w:rsidR="005673B7">
              <w:rPr>
                <w:rFonts w:ascii="Times New Roman" w:eastAsia="Times New Roman" w:hAnsi="Times New Roman" w:cs="Times New Roman"/>
                <w:b w:val="0"/>
                <w:lang w:val="sq-AL"/>
              </w:rPr>
              <w:t>holla</w:t>
            </w:r>
            <w:r w:rsidRPr="0063049D">
              <w:rPr>
                <w:rFonts w:ascii="Times New Roman" w:eastAsia="Times New Roman" w:hAnsi="Times New Roman" w:cs="Times New Roman"/>
                <w:b w:val="0"/>
                <w:lang w:val="sq-AL"/>
              </w:rPr>
              <w:t>, të cilat mund të kenë ndodhur si pjesë e një hemikektomie</w:t>
            </w:r>
            <w:r w:rsidR="00622094" w:rsidRPr="0063049D">
              <w:rPr>
                <w:rFonts w:ascii="Times New Roman" w:eastAsia="Times New Roman" w:hAnsi="Times New Roman" w:cs="Times New Roman"/>
                <w:b w:val="0"/>
                <w:lang w:val="sq-AL"/>
              </w:rPr>
              <w:t>.</w:t>
            </w:r>
          </w:p>
        </w:tc>
        <w:tc>
          <w:tcPr>
            <w:tcW w:w="5636" w:type="dxa"/>
          </w:tcPr>
          <w:p w14:paraId="29479389" w14:textId="77777777" w:rsidR="002B2D9B" w:rsidRPr="0063049D" w:rsidRDefault="002B2D9B" w:rsidP="00BC2F97">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sq-AL"/>
                <w14:ligatures w14:val="standardContextual"/>
              </w:rPr>
            </w:pPr>
            <w:r w:rsidRPr="0063049D">
              <w:rPr>
                <w:rFonts w:ascii="Times New Roman" w:eastAsia="Times New Roman" w:hAnsi="Times New Roman" w:cs="Times New Roman"/>
                <w:kern w:val="2"/>
                <w:lang w:val="sq-AL"/>
                <w14:ligatures w14:val="standardContextual"/>
              </w:rPr>
              <w:t>Gastrektomia do të rezultojë në varfërimin gradual të rezervave të kobalaminës, me mungesë që ndodh 1-2 vjet pas operacionit</w:t>
            </w:r>
            <w:r w:rsidR="00622094" w:rsidRPr="0063049D">
              <w:rPr>
                <w:rFonts w:ascii="Times New Roman" w:eastAsia="Times New Roman" w:hAnsi="Times New Roman" w:cs="Times New Roman"/>
                <w:b/>
                <w:kern w:val="2"/>
                <w:lang w:val="sq-AL"/>
                <w14:ligatures w14:val="standardContextual"/>
              </w:rPr>
              <w:t>.</w:t>
            </w:r>
          </w:p>
          <w:p w14:paraId="39F3AEE9" w14:textId="77777777" w:rsidR="002B2D9B" w:rsidRPr="0063049D" w:rsidRDefault="002B2D9B" w:rsidP="00BC2F9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rPr>
            </w:pPr>
          </w:p>
        </w:tc>
      </w:tr>
      <w:tr w:rsidR="002B2D9B" w:rsidRPr="005673B7" w14:paraId="26114A7E" w14:textId="77777777" w:rsidTr="00446FEC">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4106" w:type="dxa"/>
          </w:tcPr>
          <w:p w14:paraId="49645ADC" w14:textId="77777777" w:rsidR="002B2D9B" w:rsidRPr="0063049D" w:rsidRDefault="00622094"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Frenimi i zgjatur i pompës protonike.</w:t>
            </w:r>
          </w:p>
        </w:tc>
        <w:tc>
          <w:tcPr>
            <w:tcW w:w="5636" w:type="dxa"/>
          </w:tcPr>
          <w:p w14:paraId="29FE911A" w14:textId="77777777" w:rsidR="002B2D9B" w:rsidRPr="0063049D" w:rsidRDefault="002B2D9B" w:rsidP="00BC2F97">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2"/>
                <w:lang w:val="sq-AL"/>
                <w14:ligatures w14:val="standardContextual"/>
              </w:rPr>
            </w:pPr>
            <w:r w:rsidRPr="0063049D">
              <w:rPr>
                <w:rFonts w:ascii="Times New Roman" w:eastAsia="Times New Roman" w:hAnsi="Times New Roman" w:cs="Times New Roman"/>
                <w:bCs/>
                <w:kern w:val="2"/>
                <w:lang w:val="sq-AL"/>
                <w14:ligatures w14:val="standardContextual"/>
              </w:rPr>
              <w:t>Omeprazoli ose ekuivalenti rezult</w:t>
            </w:r>
            <w:r w:rsidR="00622094" w:rsidRPr="0063049D">
              <w:rPr>
                <w:rFonts w:ascii="Times New Roman" w:eastAsia="Times New Roman" w:hAnsi="Times New Roman" w:cs="Times New Roman"/>
                <w:bCs/>
                <w:kern w:val="2"/>
                <w:lang w:val="sq-AL"/>
                <w14:ligatures w14:val="standardContextual"/>
              </w:rPr>
              <w:t>on në një pH të stomakut prej 3.</w:t>
            </w:r>
            <w:r w:rsidRPr="0063049D">
              <w:rPr>
                <w:rFonts w:ascii="Times New Roman" w:eastAsia="Times New Roman" w:hAnsi="Times New Roman" w:cs="Times New Roman"/>
                <w:bCs/>
                <w:kern w:val="2"/>
                <w:lang w:val="sq-AL"/>
                <w14:ligatures w14:val="standardContextual"/>
              </w:rPr>
              <w:t>0, kjo mund të ndikojë në lirimin e kobalaminës nga ushqimi dhe të shkaktojë nivele të ulëta të kobalaminës</w:t>
            </w:r>
            <w:r w:rsidR="00622094" w:rsidRPr="0063049D">
              <w:rPr>
                <w:rFonts w:ascii="Times New Roman" w:eastAsia="Times New Roman" w:hAnsi="Times New Roman" w:cs="Times New Roman"/>
                <w:bCs/>
                <w:kern w:val="2"/>
                <w:lang w:val="sq-AL"/>
                <w14:ligatures w14:val="standardContextual"/>
              </w:rPr>
              <w:t>.</w:t>
            </w:r>
          </w:p>
        </w:tc>
      </w:tr>
      <w:tr w:rsidR="002B2D9B" w:rsidRPr="005673B7" w14:paraId="0DD71595" w14:textId="77777777" w:rsidTr="00446FEC">
        <w:trPr>
          <w:trHeight w:val="428"/>
          <w:jc w:val="center"/>
        </w:trPr>
        <w:tc>
          <w:tcPr>
            <w:cnfStyle w:val="001000000000" w:firstRow="0" w:lastRow="0" w:firstColumn="1" w:lastColumn="0" w:oddVBand="0" w:evenVBand="0" w:oddHBand="0" w:evenHBand="0" w:firstRowFirstColumn="0" w:firstRowLastColumn="0" w:lastRowFirstColumn="0" w:lastRowLastColumn="0"/>
            <w:tcW w:w="4106" w:type="dxa"/>
          </w:tcPr>
          <w:p w14:paraId="00639886" w14:textId="77777777" w:rsidR="002B2D9B" w:rsidRPr="0063049D" w:rsidRDefault="002B2D9B"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Metformina</w:t>
            </w:r>
          </w:p>
        </w:tc>
        <w:tc>
          <w:tcPr>
            <w:tcW w:w="5636" w:type="dxa"/>
          </w:tcPr>
          <w:p w14:paraId="07DEEA81" w14:textId="77777777" w:rsidR="002B2D9B" w:rsidRPr="0063049D" w:rsidRDefault="002B2D9B" w:rsidP="00BC2F97">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sq-AL"/>
                <w14:ligatures w14:val="standardContextual"/>
              </w:rPr>
            </w:pPr>
            <w:r w:rsidRPr="0063049D">
              <w:rPr>
                <w:rFonts w:ascii="Times New Roman" w:eastAsia="Times New Roman" w:hAnsi="Times New Roman" w:cs="Times New Roman"/>
                <w:kern w:val="2"/>
                <w:lang w:val="sq-AL"/>
                <w14:ligatures w14:val="standardContextual"/>
              </w:rPr>
              <w:t>Metformina mund të shkaktojë keqpërthithje dhe nivele të ulëta të kobalaminës</w:t>
            </w:r>
            <w:r w:rsidR="00622094" w:rsidRPr="0063049D">
              <w:rPr>
                <w:rFonts w:ascii="Times New Roman" w:eastAsia="Times New Roman" w:hAnsi="Times New Roman" w:cs="Times New Roman"/>
                <w:b/>
                <w:kern w:val="2"/>
                <w:lang w:val="sq-AL"/>
                <w14:ligatures w14:val="standardContextual"/>
              </w:rPr>
              <w:t>.</w:t>
            </w:r>
          </w:p>
        </w:tc>
      </w:tr>
      <w:tr w:rsidR="002B2D9B" w:rsidRPr="005673B7" w14:paraId="29465C55" w14:textId="77777777" w:rsidTr="00446FEC">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4106" w:type="dxa"/>
          </w:tcPr>
          <w:p w14:paraId="0F63B842" w14:textId="77777777" w:rsidR="00A371B9" w:rsidRPr="0063049D" w:rsidRDefault="00A371B9"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Pilula kontraceptive me estrogjen</w:t>
            </w:r>
          </w:p>
          <w:p w14:paraId="7FA07CF9" w14:textId="77777777" w:rsidR="002B2D9B" w:rsidRPr="0063049D" w:rsidRDefault="002B2D9B" w:rsidP="00BC2F97">
            <w:pPr>
              <w:spacing w:before="120" w:after="120"/>
              <w:rPr>
                <w:rFonts w:ascii="Times New Roman" w:eastAsia="Times New Roman" w:hAnsi="Times New Roman" w:cs="Times New Roman"/>
                <w:b w:val="0"/>
                <w:lang w:val="sq-AL"/>
              </w:rPr>
            </w:pPr>
          </w:p>
        </w:tc>
        <w:tc>
          <w:tcPr>
            <w:tcW w:w="5636" w:type="dxa"/>
          </w:tcPr>
          <w:p w14:paraId="4AE75F78" w14:textId="77777777" w:rsidR="002B2D9B" w:rsidRPr="0063049D" w:rsidRDefault="002B2D9B" w:rsidP="00BC2F97">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2"/>
                <w:lang w:val="sq-AL"/>
                <w14:ligatures w14:val="standardContextual"/>
              </w:rPr>
            </w:pPr>
            <w:r w:rsidRPr="0063049D">
              <w:rPr>
                <w:rFonts w:ascii="Times New Roman" w:eastAsia="Times New Roman" w:hAnsi="Times New Roman" w:cs="Times New Roman"/>
                <w:bCs/>
                <w:kern w:val="2"/>
                <w:lang w:val="sq-AL"/>
                <w14:ligatures w14:val="standardContextual"/>
              </w:rPr>
              <w:t>Mund të shoqërohet me ulje të lehtë të niveleve të kobalaminës</w:t>
            </w:r>
            <w:r w:rsidR="00622094" w:rsidRPr="0063049D">
              <w:rPr>
                <w:rFonts w:ascii="Times New Roman" w:eastAsia="Times New Roman" w:hAnsi="Times New Roman" w:cs="Times New Roman"/>
                <w:bCs/>
                <w:kern w:val="2"/>
                <w:lang w:val="sq-AL"/>
                <w14:ligatures w14:val="standardContextual"/>
              </w:rPr>
              <w:t>.</w:t>
            </w:r>
          </w:p>
        </w:tc>
      </w:tr>
      <w:tr w:rsidR="002B2D9B" w:rsidRPr="005673B7" w14:paraId="3BA4EEE7" w14:textId="77777777" w:rsidTr="00446FEC">
        <w:trPr>
          <w:trHeight w:val="954"/>
          <w:jc w:val="center"/>
        </w:trPr>
        <w:tc>
          <w:tcPr>
            <w:cnfStyle w:val="001000000000" w:firstRow="0" w:lastRow="0" w:firstColumn="1" w:lastColumn="0" w:oddVBand="0" w:evenVBand="0" w:oddHBand="0" w:evenHBand="0" w:firstRowFirstColumn="0" w:firstRowLastColumn="0" w:lastRowFirstColumn="0" w:lastRowLastColumn="0"/>
            <w:tcW w:w="4106" w:type="dxa"/>
          </w:tcPr>
          <w:p w14:paraId="0B50E546" w14:textId="77777777" w:rsidR="00A371B9" w:rsidRPr="0063049D" w:rsidRDefault="00A371B9"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Shtatzënia</w:t>
            </w:r>
          </w:p>
          <w:p w14:paraId="39787157" w14:textId="77777777" w:rsidR="002B2D9B" w:rsidRPr="0063049D" w:rsidRDefault="002B2D9B" w:rsidP="00BC2F97">
            <w:pPr>
              <w:spacing w:before="120" w:after="120"/>
              <w:rPr>
                <w:rFonts w:ascii="Times New Roman" w:eastAsia="Times New Roman" w:hAnsi="Times New Roman" w:cs="Times New Roman"/>
                <w:b w:val="0"/>
                <w:lang w:val="sq-AL"/>
              </w:rPr>
            </w:pPr>
          </w:p>
        </w:tc>
        <w:tc>
          <w:tcPr>
            <w:tcW w:w="5636" w:type="dxa"/>
          </w:tcPr>
          <w:p w14:paraId="5CA0F84F" w14:textId="77777777" w:rsidR="002B2D9B" w:rsidRPr="004170DB" w:rsidRDefault="002B2D9B" w:rsidP="00BC2F97">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sq-AL"/>
                <w14:ligatures w14:val="standardContextual"/>
              </w:rPr>
            </w:pPr>
            <w:r w:rsidRPr="0063049D">
              <w:rPr>
                <w:rFonts w:ascii="Times New Roman" w:eastAsia="Times New Roman" w:hAnsi="Times New Roman" w:cs="Times New Roman"/>
                <w:kern w:val="2"/>
                <w:lang w:val="sq-AL"/>
                <w14:ligatures w14:val="standardContextual"/>
              </w:rPr>
              <w:t xml:space="preserve">Suplementet e folatit para shtatzënisë janë të rëndësishme për të reduktuar </w:t>
            </w:r>
            <w:r w:rsidRPr="004170DB">
              <w:rPr>
                <w:rFonts w:ascii="Times New Roman" w:eastAsia="Times New Roman" w:hAnsi="Times New Roman" w:cs="Times New Roman"/>
                <w:kern w:val="2"/>
                <w:lang w:val="sq-AL"/>
                <w14:ligatures w14:val="standardContextual"/>
              </w:rPr>
              <w:t>rrezi</w:t>
            </w:r>
            <w:r w:rsidR="00622094" w:rsidRPr="004170DB">
              <w:rPr>
                <w:rFonts w:ascii="Times New Roman" w:eastAsia="Times New Roman" w:hAnsi="Times New Roman" w:cs="Times New Roman"/>
                <w:kern w:val="2"/>
                <w:lang w:val="sq-AL"/>
                <w14:ligatures w14:val="standardContextual"/>
              </w:rPr>
              <w:t>kun e defekteve të tubit neural.</w:t>
            </w:r>
          </w:p>
          <w:p w14:paraId="2662E982" w14:textId="77777777" w:rsidR="002B2D9B" w:rsidRPr="0063049D" w:rsidRDefault="002B2D9B" w:rsidP="00BC2F97">
            <w:pPr>
              <w:pStyle w:val="NoSpacing"/>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val="sq-AL"/>
                <w14:ligatures w14:val="standardContextual"/>
              </w:rPr>
            </w:pPr>
            <w:r w:rsidRPr="0063049D">
              <w:rPr>
                <w:rFonts w:ascii="Times New Roman" w:eastAsia="Times New Roman" w:hAnsi="Times New Roman" w:cs="Times New Roman"/>
                <w:kern w:val="2"/>
                <w:lang w:val="sq-AL"/>
                <w14:ligatures w14:val="standardContextual"/>
              </w:rPr>
              <w:t>Nivelet e ulëta të kobalaminës që gjenden në tremujorin e tretë mund të jenë fiziologjike</w:t>
            </w:r>
            <w:r w:rsidR="00622094" w:rsidRPr="0063049D">
              <w:rPr>
                <w:rFonts w:ascii="Times New Roman" w:eastAsia="Times New Roman" w:hAnsi="Times New Roman" w:cs="Times New Roman"/>
                <w:b/>
                <w:kern w:val="2"/>
                <w:lang w:val="sq-AL"/>
                <w14:ligatures w14:val="standardContextual"/>
              </w:rPr>
              <w:t>.</w:t>
            </w:r>
          </w:p>
        </w:tc>
      </w:tr>
      <w:tr w:rsidR="002B2D9B" w:rsidRPr="005673B7" w14:paraId="39A3F399" w14:textId="77777777" w:rsidTr="00446FEC">
        <w:trPr>
          <w:cnfStyle w:val="000000100000" w:firstRow="0" w:lastRow="0" w:firstColumn="0" w:lastColumn="0" w:oddVBand="0" w:evenVBand="0" w:oddHBand="1" w:evenHBand="0" w:firstRowFirstColumn="0" w:firstRowLastColumn="0" w:lastRowFirstColumn="0" w:lastRowLastColumn="0"/>
          <w:trHeight w:val="1054"/>
          <w:jc w:val="center"/>
        </w:trPr>
        <w:tc>
          <w:tcPr>
            <w:cnfStyle w:val="001000000000" w:firstRow="0" w:lastRow="0" w:firstColumn="1" w:lastColumn="0" w:oddVBand="0" w:evenVBand="0" w:oddHBand="0" w:evenHBand="0" w:firstRowFirstColumn="0" w:firstRowLastColumn="0" w:lastRowFirstColumn="0" w:lastRowLastColumn="0"/>
            <w:tcW w:w="4106" w:type="dxa"/>
          </w:tcPr>
          <w:p w14:paraId="416DE31E" w14:textId="77777777" w:rsidR="00A371B9" w:rsidRPr="0063049D" w:rsidRDefault="00A371B9" w:rsidP="00BC2F97">
            <w:pPr>
              <w:spacing w:before="120" w:after="120"/>
              <w:rPr>
                <w:rFonts w:ascii="Times New Roman" w:eastAsia="Times New Roman" w:hAnsi="Times New Roman" w:cs="Times New Roman"/>
                <w:b w:val="0"/>
                <w:lang w:val="sq-AL"/>
              </w:rPr>
            </w:pPr>
            <w:r w:rsidRPr="0063049D">
              <w:rPr>
                <w:rFonts w:ascii="Times New Roman" w:eastAsia="Times New Roman" w:hAnsi="Times New Roman" w:cs="Times New Roman"/>
                <w:b w:val="0"/>
                <w:lang w:val="sq-AL"/>
              </w:rPr>
              <w:t>Dëmtimi neurokognitiv tek të moshuarit</w:t>
            </w:r>
          </w:p>
          <w:p w14:paraId="2FAECF84" w14:textId="77777777" w:rsidR="002B2D9B" w:rsidRPr="0063049D" w:rsidRDefault="002B2D9B" w:rsidP="00BC2F97">
            <w:pPr>
              <w:spacing w:before="120" w:after="120"/>
              <w:rPr>
                <w:rFonts w:ascii="Times New Roman" w:eastAsia="Times New Roman" w:hAnsi="Times New Roman" w:cs="Times New Roman"/>
                <w:b w:val="0"/>
                <w:lang w:val="sq-AL"/>
              </w:rPr>
            </w:pPr>
          </w:p>
        </w:tc>
        <w:tc>
          <w:tcPr>
            <w:tcW w:w="5636" w:type="dxa"/>
          </w:tcPr>
          <w:p w14:paraId="605BB7B8" w14:textId="77777777" w:rsidR="002B2D9B" w:rsidRPr="0063049D" w:rsidRDefault="002B2D9B" w:rsidP="00BC2F97">
            <w:pPr>
              <w:pStyle w:val="NoSpacing"/>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2"/>
                <w:lang w:val="sq-AL"/>
                <w14:ligatures w14:val="standardContextual"/>
              </w:rPr>
            </w:pPr>
            <w:r w:rsidRPr="0063049D">
              <w:rPr>
                <w:rFonts w:ascii="Times New Roman" w:eastAsia="Times New Roman" w:hAnsi="Times New Roman" w:cs="Times New Roman"/>
                <w:bCs/>
                <w:kern w:val="2"/>
                <w:lang w:val="sq-AL"/>
                <w14:ligatures w14:val="standardContextual"/>
              </w:rPr>
              <w:t xml:space="preserve">Nivelet e ulëta të kobalaminës tek të moshuarit mund të shoqërohen me dëmtim neurokognitiv. Nivelet e ulëta të kobalaminës ose folatit mund të pasqyrojnë dietën e </w:t>
            </w:r>
            <w:r w:rsidR="00622094" w:rsidRPr="0063049D">
              <w:rPr>
                <w:rFonts w:ascii="Times New Roman" w:eastAsia="Times New Roman" w:hAnsi="Times New Roman" w:cs="Times New Roman"/>
                <w:bCs/>
                <w:kern w:val="2"/>
                <w:lang w:val="sq-AL"/>
                <w14:ligatures w14:val="standardContextual"/>
              </w:rPr>
              <w:t>varfë</w:t>
            </w:r>
            <w:r w:rsidRPr="0063049D">
              <w:rPr>
                <w:rFonts w:ascii="Times New Roman" w:eastAsia="Times New Roman" w:hAnsi="Times New Roman" w:cs="Times New Roman"/>
                <w:bCs/>
                <w:kern w:val="2"/>
                <w:lang w:val="sq-AL"/>
                <w14:ligatures w14:val="standardContextual"/>
              </w:rPr>
              <w:t>r si pjesë e gjendjes së përgjithshme të keqe</w:t>
            </w:r>
            <w:r w:rsidR="00622094" w:rsidRPr="0063049D">
              <w:rPr>
                <w:rFonts w:ascii="Times New Roman" w:eastAsia="Times New Roman" w:hAnsi="Times New Roman" w:cs="Times New Roman"/>
                <w:bCs/>
                <w:kern w:val="2"/>
                <w:lang w:val="sq-AL"/>
                <w14:ligatures w14:val="standardContextual"/>
              </w:rPr>
              <w:t>.</w:t>
            </w:r>
          </w:p>
        </w:tc>
      </w:tr>
    </w:tbl>
    <w:p w14:paraId="61C501AE" w14:textId="77777777" w:rsidR="00C8075D" w:rsidRPr="0063049D" w:rsidRDefault="00C8075D" w:rsidP="002B66F8">
      <w:pPr>
        <w:pStyle w:val="BodyText"/>
        <w:spacing w:after="0"/>
        <w:rPr>
          <w:rFonts w:ascii="Times New Roman" w:hAnsi="Times New Roman"/>
        </w:rPr>
      </w:pPr>
    </w:p>
    <w:p w14:paraId="5DDE6CE4" w14:textId="77777777" w:rsidR="007F28FE" w:rsidRPr="0063049D" w:rsidRDefault="00E31FB4" w:rsidP="002B66F8">
      <w:pPr>
        <w:pStyle w:val="Heading2"/>
        <w:spacing w:before="0" w:after="120"/>
        <w:rPr>
          <w:rFonts w:ascii="Times New Roman" w:eastAsia="Times New Roman" w:hAnsi="Times New Roman" w:cs="Times New Roman"/>
          <w:noProof/>
          <w:lang w:val="sq-AL"/>
        </w:rPr>
      </w:pPr>
      <w:bookmarkStart w:id="34" w:name="_Toc184804434"/>
      <w:r w:rsidRPr="0063049D">
        <w:rPr>
          <w:rFonts w:ascii="Times New Roman" w:eastAsia="Times New Roman" w:hAnsi="Times New Roman" w:cs="Times New Roman"/>
          <w:noProof/>
          <w:lang w:val="sq-AL"/>
        </w:rPr>
        <w:lastRenderedPageBreak/>
        <w:t>7.1</w:t>
      </w:r>
      <w:r w:rsidR="00446FEC" w:rsidRPr="0063049D">
        <w:rPr>
          <w:rFonts w:ascii="Times New Roman" w:eastAsia="Times New Roman" w:hAnsi="Times New Roman" w:cs="Times New Roman"/>
          <w:noProof/>
          <w:lang w:val="sq-AL"/>
        </w:rPr>
        <w:t xml:space="preserve">. Testet </w:t>
      </w:r>
      <w:r w:rsidR="007F28FE" w:rsidRPr="0063049D">
        <w:rPr>
          <w:rFonts w:ascii="Times New Roman" w:eastAsia="Times New Roman" w:hAnsi="Times New Roman" w:cs="Times New Roman"/>
          <w:noProof/>
          <w:lang w:val="sq-AL"/>
        </w:rPr>
        <w:t>për të konfirmuar/diagnostikuar mungesën e kobalaminës</w:t>
      </w:r>
      <w:bookmarkEnd w:id="34"/>
    </w:p>
    <w:p w14:paraId="39044A42" w14:textId="77777777" w:rsidR="007F28FE" w:rsidRPr="0063049D" w:rsidRDefault="00E31FB4" w:rsidP="00E31FB4">
      <w:pPr>
        <w:pStyle w:val="Heading3"/>
        <w:spacing w:after="120"/>
        <w:rPr>
          <w:rFonts w:ascii="Times New Roman" w:hAnsi="Times New Roman" w:cs="Times New Roman"/>
          <w:lang w:val="sq-AL"/>
        </w:rPr>
      </w:pPr>
      <w:bookmarkStart w:id="35" w:name="_Toc184804435"/>
      <w:r w:rsidRPr="0063049D">
        <w:rPr>
          <w:rFonts w:ascii="Times New Roman" w:hAnsi="Times New Roman" w:cs="Times New Roman"/>
          <w:lang w:val="sq-AL"/>
        </w:rPr>
        <w:t xml:space="preserve">7.1.1. </w:t>
      </w:r>
      <w:r w:rsidR="007F28FE" w:rsidRPr="0063049D">
        <w:rPr>
          <w:rFonts w:ascii="Times New Roman" w:hAnsi="Times New Roman" w:cs="Times New Roman"/>
          <w:lang w:val="sq-AL"/>
        </w:rPr>
        <w:t>Vëllimi mesatar i qelizave dhe ekzaminimi i strishos periferike</w:t>
      </w:r>
      <w:r w:rsidR="00446FEC" w:rsidRPr="0063049D">
        <w:rPr>
          <w:rFonts w:ascii="Times New Roman" w:hAnsi="Times New Roman" w:cs="Times New Roman"/>
          <w:lang w:val="sq-AL"/>
        </w:rPr>
        <w:t>.</w:t>
      </w:r>
      <w:bookmarkEnd w:id="35"/>
    </w:p>
    <w:p w14:paraId="74A1A13D" w14:textId="77777777" w:rsidR="007F28FE" w:rsidRPr="0063049D" w:rsidRDefault="007F28FE" w:rsidP="00446FEC">
      <w:pPr>
        <w:pStyle w:val="NoSpacing"/>
        <w:spacing w:after="120"/>
        <w:jc w:val="both"/>
        <w:rPr>
          <w:rFonts w:ascii="Times New Roman" w:hAnsi="Times New Roman" w:cs="Times New Roman"/>
          <w:lang w:val="sq-AL"/>
        </w:rPr>
      </w:pPr>
      <w:r w:rsidRPr="0063049D">
        <w:rPr>
          <w:rFonts w:ascii="Times New Roman" w:hAnsi="Times New Roman" w:cs="Times New Roman"/>
          <w:lang w:val="sq-AL"/>
        </w:rPr>
        <w:t>Identifikimi i neutrofileve të hipersegmentuar</w:t>
      </w:r>
      <w:r w:rsidR="00446FEC" w:rsidRPr="0063049D">
        <w:rPr>
          <w:rFonts w:ascii="Times New Roman" w:hAnsi="Times New Roman" w:cs="Times New Roman"/>
          <w:lang w:val="sq-AL"/>
        </w:rPr>
        <w:t>a</w:t>
      </w:r>
      <w:r w:rsidRPr="0063049D">
        <w:rPr>
          <w:rFonts w:ascii="Times New Roman" w:hAnsi="Times New Roman" w:cs="Times New Roman"/>
          <w:lang w:val="sq-AL"/>
        </w:rPr>
        <w:t>, të përcaktuar si &gt; 5% e neutrofileve me pesë ose më shumë lobe dhe prania e makrociteve ovale, mund të sugjerojë mungesën e kobalaminës ose folatit, por ato nuk janë të ndjeshme në mungesën e hershme të kobalaminës dhe janë jo specifike për të. Makrocitet ovale, neutrofilet e hipersegmentuara dhe megaloblastet qarkulluese në filmin e gjakut dhe ndryshimi megaloblastik në palcën e eshtrave janë tiparet tipike të mungesës klinike të kobalaminës. Megjithatë, një vëllim mesatar i rritur i qelizave (MCV) nuk është një tregues specifik i mungesës së kobalaminës dhe duhet të merret parasysh mundësia e sindromës mielodisplazike (duke përjashtuar tepricën e alkoolit, barnat dhe shkaqe të tjera të një MCV të ngritur). Mungesa e një MCV të ngritur nuk mund të përdoret për të përjashtuar nevojën për testimin e kobalaminës sepse dëmtimi neurologjik ndodh me një MCV normal</w:t>
      </w:r>
      <w:r w:rsidR="00BC2F97" w:rsidRPr="0063049D">
        <w:rPr>
          <w:rFonts w:ascii="Times New Roman" w:hAnsi="Times New Roman" w:cs="Times New Roman"/>
          <w:lang w:val="sq-AL"/>
        </w:rPr>
        <w:t>e</w:t>
      </w:r>
      <w:r w:rsidRPr="0063049D">
        <w:rPr>
          <w:rFonts w:ascii="Times New Roman" w:hAnsi="Times New Roman" w:cs="Times New Roman"/>
          <w:lang w:val="sq-AL"/>
        </w:rPr>
        <w:t xml:space="preserve"> në 25% të rasteve</w:t>
      </w:r>
      <w:r w:rsidR="009A7C72" w:rsidRPr="0063049D">
        <w:rPr>
          <w:rFonts w:ascii="Times New Roman" w:hAnsi="Times New Roman" w:cs="Times New Roman"/>
          <w:lang w:val="sq-AL"/>
        </w:rPr>
        <w:t>.</w:t>
      </w:r>
    </w:p>
    <w:p w14:paraId="77B38423" w14:textId="77777777" w:rsidR="009A7C72" w:rsidRPr="0063049D" w:rsidRDefault="00E302CC" w:rsidP="002B66F8">
      <w:pPr>
        <w:pStyle w:val="Heading3"/>
        <w:spacing w:after="60"/>
        <w:rPr>
          <w:rFonts w:ascii="Times New Roman" w:hAnsi="Times New Roman" w:cs="Times New Roman"/>
          <w:lang w:val="sq-AL"/>
        </w:rPr>
      </w:pPr>
      <w:bookmarkStart w:id="36" w:name="_Toc184804436"/>
      <w:r w:rsidRPr="0063049D">
        <w:rPr>
          <w:rFonts w:ascii="Times New Roman" w:hAnsi="Times New Roman" w:cs="Times New Roman"/>
          <w:lang w:val="sq-AL"/>
        </w:rPr>
        <w:t xml:space="preserve">7.1.2. </w:t>
      </w:r>
      <w:r w:rsidR="009A7C72" w:rsidRPr="0063049D">
        <w:rPr>
          <w:rFonts w:ascii="Times New Roman" w:hAnsi="Times New Roman" w:cs="Times New Roman"/>
          <w:lang w:val="sq-AL"/>
        </w:rPr>
        <w:t>Kobalamina e serumit</w:t>
      </w:r>
      <w:bookmarkEnd w:id="36"/>
    </w:p>
    <w:p w14:paraId="3CE130F8" w14:textId="77777777" w:rsidR="009A7C72" w:rsidRPr="0063049D" w:rsidRDefault="009A7C72" w:rsidP="00EF32C8">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Një analizë e kobalaminës në serum është aktualisht testi standard fillestar rutinë diagnostikues. Është një metodë e automatizuar gjerësisht e disponueshme, me kosto të ulët, e bazuar në lidhjen e faktorit të brendshëm të kobalaminës dhe analizat e bazuara në kimilumineshencën imune. Megjithatë, i mungon specifika dhe ndjeshmëria e kërkuar për </w:t>
      </w:r>
      <w:r w:rsidR="00EF32C8" w:rsidRPr="0063049D">
        <w:rPr>
          <w:rFonts w:ascii="Times New Roman" w:hAnsi="Times New Roman" w:cs="Times New Roman"/>
          <w:kern w:val="0"/>
          <w:lang w:val="sq-AL"/>
          <w14:ligatures w14:val="none"/>
        </w:rPr>
        <w:t>një test të fortë diagnostikues</w:t>
      </w:r>
      <w:r w:rsidRPr="0063049D">
        <w:rPr>
          <w:rFonts w:ascii="Times New Roman" w:hAnsi="Times New Roman" w:cs="Times New Roman"/>
          <w:kern w:val="0"/>
          <w:lang w:val="sq-AL"/>
          <w14:ligatures w14:val="none"/>
        </w:rPr>
        <w:t>.</w:t>
      </w:r>
    </w:p>
    <w:p w14:paraId="2620767B" w14:textId="77777777" w:rsidR="009A7C72" w:rsidRPr="005673B7" w:rsidRDefault="009A7C72" w:rsidP="00EF32C8">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Nuk është plotësisht e qartë se çfarë duhet të konsiderohet si një nivel klinikisht normal i kobalaminës në serum, megjithëse është propozuar që një kobalaminë serike prej &lt;148 pmol/l (200 ng/l) do të kishte një ndjeshmëri për të diagnostikuar 97% të mungesës së vërtetë të kobalaminës.</w:t>
      </w:r>
    </w:p>
    <w:p w14:paraId="466E2519" w14:textId="77777777" w:rsidR="009A7C72" w:rsidRPr="0063049D" w:rsidRDefault="00E302CC" w:rsidP="002B66F8">
      <w:pPr>
        <w:pStyle w:val="Heading3"/>
        <w:spacing w:after="60"/>
        <w:rPr>
          <w:rFonts w:ascii="Times New Roman" w:hAnsi="Times New Roman" w:cs="Times New Roman"/>
          <w:lang w:val="sq-AL"/>
        </w:rPr>
      </w:pPr>
      <w:bookmarkStart w:id="37" w:name="_Toc184804437"/>
      <w:r w:rsidRPr="0063049D">
        <w:rPr>
          <w:rFonts w:ascii="Times New Roman" w:hAnsi="Times New Roman" w:cs="Times New Roman"/>
          <w:lang w:val="sq-AL"/>
        </w:rPr>
        <w:t xml:space="preserve">7.1.3. </w:t>
      </w:r>
      <w:r w:rsidR="009A7C72" w:rsidRPr="0063049D">
        <w:rPr>
          <w:rFonts w:ascii="Times New Roman" w:hAnsi="Times New Roman" w:cs="Times New Roman"/>
          <w:lang w:val="sq-AL"/>
        </w:rPr>
        <w:t>Homocisteina totale e plazmës (tHcy)</w:t>
      </w:r>
      <w:bookmarkEnd w:id="37"/>
    </w:p>
    <w:p w14:paraId="0A9216D0" w14:textId="77777777" w:rsidR="009A7C72" w:rsidRPr="005673B7" w:rsidRDefault="009A7C72" w:rsidP="00EF32C8">
      <w:pPr>
        <w:jc w:val="both"/>
        <w:rPr>
          <w:rFonts w:ascii="Times New Roman" w:eastAsia="Times New Roman" w:hAnsi="Times New Roman" w:cs="Times New Roman"/>
          <w:color w:val="1F1F1F"/>
          <w:kern w:val="0"/>
          <w:lang w:val="sq-AL"/>
          <w14:ligatures w14:val="none"/>
        </w:rPr>
      </w:pPr>
      <w:r w:rsidRPr="0063049D">
        <w:rPr>
          <w:rFonts w:ascii="Times New Roman" w:eastAsia="Times New Roman" w:hAnsi="Times New Roman" w:cs="Times New Roman"/>
          <w:color w:val="1F1F1F"/>
          <w:kern w:val="0"/>
          <w:lang w:val="sq-AL"/>
          <w14:ligatures w14:val="none"/>
        </w:rPr>
        <w:t>Mungesa e kobalaminës rezulton në një rritje të homociste</w:t>
      </w:r>
      <w:r w:rsidR="002B66F8" w:rsidRPr="0063049D">
        <w:rPr>
          <w:rFonts w:ascii="Times New Roman" w:eastAsia="Times New Roman" w:hAnsi="Times New Roman" w:cs="Times New Roman"/>
          <w:color w:val="1F1F1F"/>
          <w:kern w:val="0"/>
          <w:lang w:val="sq-AL"/>
          <w14:ligatures w14:val="none"/>
        </w:rPr>
        <w:t>inës totale të plazmës (tHcy). t</w:t>
      </w:r>
      <w:r w:rsidRPr="0063049D">
        <w:rPr>
          <w:rFonts w:ascii="Times New Roman" w:eastAsia="Times New Roman" w:hAnsi="Times New Roman" w:cs="Times New Roman"/>
          <w:color w:val="1F1F1F"/>
          <w:kern w:val="0"/>
          <w:lang w:val="sq-AL"/>
          <w14:ligatures w14:val="none"/>
        </w:rPr>
        <w:t xml:space="preserve">Hcy e plazmës është një biomarker i ndjeshëm i mungesës së kobalaminës dhe rritet në fillim të rrjedhës së mungesës, ndonjëherë para simptomave dhe përparon ndërsa mungesa përkeqësohet. Megjithatë, tHcy nuk është specifike për mungesën e kobalaminës pasi përqendrimet e tHcy janë gjithashtu të ngritura në mungesën e folatit, mungesën e B6 dhe në pacientët me insuficiencë renale, hipotiroidizëm dhe si rezultat i disa polimorfizmave gjenetike. Nuk ka konsensus për diapazonin e referencës, megjithëse shumica e laboratorëve e konsiderojnë një përqendrim mbi 15 μmol/l si tregues të hiperhomocisteinemisë. </w:t>
      </w:r>
    </w:p>
    <w:p w14:paraId="2181DE2A" w14:textId="77777777" w:rsidR="009A7C72" w:rsidRPr="0063049D" w:rsidRDefault="00E302CC" w:rsidP="002B66F8">
      <w:pPr>
        <w:pStyle w:val="Heading3"/>
        <w:spacing w:after="60"/>
        <w:rPr>
          <w:rFonts w:ascii="Times New Roman" w:hAnsi="Times New Roman" w:cs="Times New Roman"/>
          <w:lang w:val="sq-AL"/>
        </w:rPr>
      </w:pPr>
      <w:bookmarkStart w:id="38" w:name="_Toc184804438"/>
      <w:r w:rsidRPr="0063049D">
        <w:rPr>
          <w:rFonts w:ascii="Times New Roman" w:hAnsi="Times New Roman" w:cs="Times New Roman"/>
          <w:lang w:val="sq-AL"/>
        </w:rPr>
        <w:t xml:space="preserve">7.1.4. </w:t>
      </w:r>
      <w:r w:rsidR="009A7C72" w:rsidRPr="0063049D">
        <w:rPr>
          <w:rFonts w:ascii="Times New Roman" w:hAnsi="Times New Roman" w:cs="Times New Roman"/>
          <w:lang w:val="sq-AL"/>
        </w:rPr>
        <w:t>Acidi metilmalonik i plazmës (MMA)</w:t>
      </w:r>
      <w:bookmarkEnd w:id="38"/>
    </w:p>
    <w:p w14:paraId="0E34B85E" w14:textId="77777777" w:rsidR="00A770A4" w:rsidRPr="0063049D" w:rsidRDefault="009A7C72" w:rsidP="002B66F8">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MMA e plazmës rritet në mungesë të kobalaminës. Megjithatë, ajo gjithashtu mund të jetë e ngritur në mënyrë të rreme në subjektet me sëmundje renale, rritje të tepërt të baktereve të zorrëve të vogla dhe me koncentrim të gjakut. Pavarësisht këtyre kufizimeve, nivelet jashtëzakonisht të larta të MMA plazmatike (&gt;0·75 μmol/l) tregojnë pothuajse pa ndryshim mungesën e kobalaminës. Intervalet e referencës normale të prerjes së lartë pë</w:t>
      </w:r>
      <w:r w:rsidR="00EF32C8" w:rsidRPr="0063049D">
        <w:rPr>
          <w:rFonts w:ascii="Times New Roman" w:hAnsi="Times New Roman" w:cs="Times New Roman"/>
          <w:kern w:val="0"/>
          <w:lang w:val="sq-AL"/>
          <w14:ligatures w14:val="none"/>
        </w:rPr>
        <w:t>r MMA të plazmës variojnë nga 0.</w:t>
      </w:r>
      <w:r w:rsidRPr="0063049D">
        <w:rPr>
          <w:rFonts w:ascii="Times New Roman" w:hAnsi="Times New Roman" w:cs="Times New Roman"/>
          <w:kern w:val="0"/>
          <w:lang w:val="sq-AL"/>
          <w14:ligatures w14:val="none"/>
        </w:rPr>
        <w:t>27 në 0</w:t>
      </w:r>
      <w:r w:rsidR="00EF32C8" w:rsidRPr="0063049D">
        <w:rPr>
          <w:rFonts w:ascii="Times New Roman" w:hAnsi="Times New Roman" w:cs="Times New Roman"/>
          <w:kern w:val="0"/>
          <w:lang w:val="sq-AL"/>
          <w14:ligatures w14:val="none"/>
        </w:rPr>
        <w:t>.</w:t>
      </w:r>
      <w:r w:rsidR="002B66F8" w:rsidRPr="0063049D">
        <w:rPr>
          <w:rFonts w:ascii="Times New Roman" w:hAnsi="Times New Roman" w:cs="Times New Roman"/>
          <w:kern w:val="0"/>
          <w:lang w:val="sq-AL"/>
          <w14:ligatures w14:val="none"/>
        </w:rPr>
        <w:t>75 μmol/l.</w:t>
      </w:r>
    </w:p>
    <w:p w14:paraId="1791B017" w14:textId="77777777" w:rsidR="00A770A4" w:rsidRPr="0063049D" w:rsidRDefault="00E302CC" w:rsidP="002B66F8">
      <w:pPr>
        <w:pStyle w:val="Heading3"/>
        <w:spacing w:after="60"/>
        <w:rPr>
          <w:rFonts w:ascii="Times New Roman" w:hAnsi="Times New Roman" w:cs="Times New Roman"/>
          <w:lang w:val="sq-AL"/>
        </w:rPr>
      </w:pPr>
      <w:bookmarkStart w:id="39" w:name="_Toc184804439"/>
      <w:r w:rsidRPr="0063049D">
        <w:rPr>
          <w:rFonts w:ascii="Times New Roman" w:hAnsi="Times New Roman" w:cs="Times New Roman"/>
          <w:lang w:val="sq-AL"/>
        </w:rPr>
        <w:t xml:space="preserve">7.1.5. </w:t>
      </w:r>
      <w:r w:rsidR="00A770A4" w:rsidRPr="0063049D">
        <w:rPr>
          <w:rFonts w:ascii="Times New Roman" w:hAnsi="Times New Roman" w:cs="Times New Roman"/>
          <w:lang w:val="sq-AL"/>
        </w:rPr>
        <w:t>Holotranscobalamina (HoloTC)</w:t>
      </w:r>
      <w:bookmarkEnd w:id="39"/>
    </w:p>
    <w:p w14:paraId="4B1D0FD6" w14:textId="77777777" w:rsidR="00A770A4" w:rsidRPr="005673B7" w:rsidRDefault="00A770A4" w:rsidP="00E302CC">
      <w:pPr>
        <w:pStyle w:val="NoSpacing"/>
        <w:spacing w:after="240"/>
        <w:jc w:val="both"/>
        <w:rPr>
          <w:rFonts w:ascii="Times New Roman" w:hAnsi="Times New Roman" w:cs="Times New Roman"/>
          <w:lang w:val="sq-AL"/>
        </w:rPr>
      </w:pPr>
      <w:r w:rsidRPr="0063049D">
        <w:rPr>
          <w:rFonts w:ascii="Times New Roman" w:hAnsi="Times New Roman" w:cs="Times New Roman"/>
          <w:lang w:val="sq-AL"/>
        </w:rPr>
        <w:t>Holotrans</w:t>
      </w:r>
      <w:r w:rsidR="00D75086" w:rsidRPr="0063049D">
        <w:rPr>
          <w:rFonts w:ascii="Times New Roman" w:hAnsi="Times New Roman" w:cs="Times New Roman"/>
          <w:lang w:val="sq-AL"/>
        </w:rPr>
        <w:t>cobalamina (HoloTC), fraksioni ‘</w:t>
      </w:r>
      <w:r w:rsidRPr="0063049D">
        <w:rPr>
          <w:rFonts w:ascii="Times New Roman" w:hAnsi="Times New Roman" w:cs="Times New Roman"/>
          <w:lang w:val="sq-AL"/>
        </w:rPr>
        <w:t>aktiv</w:t>
      </w:r>
      <w:r w:rsidR="00D75086" w:rsidRPr="0063049D">
        <w:rPr>
          <w:rFonts w:ascii="Times New Roman" w:hAnsi="Times New Roman" w:cs="Times New Roman"/>
          <w:lang w:val="sq-AL"/>
        </w:rPr>
        <w:t>’</w:t>
      </w:r>
      <w:r w:rsidRPr="0063049D">
        <w:rPr>
          <w:rFonts w:ascii="Times New Roman" w:hAnsi="Times New Roman" w:cs="Times New Roman"/>
          <w:lang w:val="sq-AL"/>
        </w:rPr>
        <w:t xml:space="preserve"> i kobalaminës plazmatike, mund të jetë më specifik se nivelet e kobalaminës në serum dhe tani është në dispozicion një analizë imunologjike për këtë fraksion. Në studimet kërkimore klinike, analiza HoloTC performon më mirë se analiza e kobalaminës në serum në vlerësimin e mungesës bazuar në nivelet e MMA (Miller et al, 2006; Nexo &amp; Hoffmann-Lucke, 2011) dhe nivelet e kobalaminës së qelizave të kuqe të gjakut</w:t>
      </w:r>
      <w:r w:rsidRPr="005673B7">
        <w:rPr>
          <w:rFonts w:ascii="Times New Roman" w:hAnsi="Times New Roman" w:cs="Times New Roman"/>
          <w:lang w:val="sq-AL"/>
        </w:rPr>
        <w:t xml:space="preserve">. </w:t>
      </w:r>
      <w:r w:rsidRPr="0063049D">
        <w:rPr>
          <w:rFonts w:ascii="Times New Roman" w:eastAsia="Times New Roman" w:hAnsi="Times New Roman" w:cs="Times New Roman"/>
          <w:color w:val="1F1F1F"/>
          <w:lang w:val="sq-AL"/>
        </w:rPr>
        <w:t>Vlerat e pritshme për HoloTC në individë të shëndetshëm janë 35-171 pmol/l. Intervalet e referencës së poshtme dhe të sipërme për HoloTC plazmatike variojnë nga 19–42 pmol/l dhe 134–157 pmol/l, respektivisht</w:t>
      </w:r>
      <w:r w:rsidR="00E302CC" w:rsidRPr="0063049D">
        <w:rPr>
          <w:rFonts w:ascii="Times New Roman" w:eastAsia="Times New Roman" w:hAnsi="Times New Roman" w:cs="Times New Roman"/>
          <w:color w:val="1F1F1F"/>
          <w:lang w:val="sq-AL"/>
        </w:rPr>
        <w:t>.</w:t>
      </w:r>
    </w:p>
    <w:p w14:paraId="34F56866" w14:textId="77777777" w:rsidR="009A7C72" w:rsidRPr="0063049D" w:rsidRDefault="00E302CC" w:rsidP="00E302CC">
      <w:pPr>
        <w:pStyle w:val="Heading3"/>
        <w:spacing w:after="120"/>
        <w:rPr>
          <w:rFonts w:ascii="Times New Roman" w:hAnsi="Times New Roman" w:cs="Times New Roman"/>
          <w:lang w:val="sq-AL"/>
        </w:rPr>
      </w:pPr>
      <w:bookmarkStart w:id="40" w:name="_Toc184804440"/>
      <w:r w:rsidRPr="0063049D">
        <w:rPr>
          <w:rFonts w:ascii="Times New Roman" w:hAnsi="Times New Roman" w:cs="Times New Roman"/>
          <w:lang w:val="sq-AL"/>
        </w:rPr>
        <w:lastRenderedPageBreak/>
        <w:t xml:space="preserve">7.1.6. </w:t>
      </w:r>
      <w:r w:rsidR="009A7C72" w:rsidRPr="0063049D">
        <w:rPr>
          <w:rFonts w:ascii="Times New Roman" w:hAnsi="Times New Roman" w:cs="Times New Roman"/>
          <w:lang w:val="sq-AL"/>
        </w:rPr>
        <w:t>Ekzamin</w:t>
      </w:r>
      <w:r w:rsidR="009D6045" w:rsidRPr="0063049D">
        <w:rPr>
          <w:rFonts w:ascii="Times New Roman" w:hAnsi="Times New Roman" w:cs="Times New Roman"/>
          <w:lang w:val="sq-AL"/>
        </w:rPr>
        <w:t>imi i palcës së eshtrave</w:t>
      </w:r>
      <w:bookmarkEnd w:id="40"/>
    </w:p>
    <w:p w14:paraId="45B2DADC" w14:textId="77777777" w:rsidR="009A7C72" w:rsidRPr="0063049D" w:rsidRDefault="009A7C72" w:rsidP="00E302CC">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Ekzaminimi i palcës kockore rekomandohej historikisht në situatat kur kuadri klinik është i paqartë bazuar vetëm në testet laboratorike. Megjithatë, disa pacientë me mungesë kobalamine nuk kanë anomali të dukshme hematologjike dhe vlera e një ekzaminimi të palcës kockore, në këtë kontekst, është e panjohur.</w:t>
      </w:r>
    </w:p>
    <w:p w14:paraId="79830089" w14:textId="77777777" w:rsidR="009A7C72" w:rsidRPr="0063049D" w:rsidRDefault="00E302CC" w:rsidP="00E302CC">
      <w:pPr>
        <w:pStyle w:val="Heading2"/>
        <w:spacing w:after="120"/>
        <w:rPr>
          <w:rFonts w:ascii="Times New Roman" w:hAnsi="Times New Roman" w:cs="Times New Roman"/>
          <w:lang w:val="sq-AL"/>
        </w:rPr>
      </w:pPr>
      <w:bookmarkStart w:id="41" w:name="_Toc184804441"/>
      <w:r w:rsidRPr="0063049D">
        <w:rPr>
          <w:rFonts w:ascii="Times New Roman" w:hAnsi="Times New Roman" w:cs="Times New Roman"/>
          <w:lang w:val="sq-AL"/>
        </w:rPr>
        <w:t xml:space="preserve">7.2. </w:t>
      </w:r>
      <w:r w:rsidR="009A7C72" w:rsidRPr="0063049D">
        <w:rPr>
          <w:rFonts w:ascii="Times New Roman" w:hAnsi="Times New Roman" w:cs="Times New Roman"/>
          <w:lang w:val="sq-AL"/>
        </w:rPr>
        <w:t>Rekomandime</w:t>
      </w:r>
      <w:bookmarkEnd w:id="41"/>
    </w:p>
    <w:p w14:paraId="31B88713"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Një film gjaku që tregon makrocite ovale dhe neutrofile të hipersegmentuara në prani të një MCV të ngritur mund të paralajmërojë klinicistin për praninë e mungesës së kobalaminës ose folatit </w:t>
      </w:r>
      <w:r w:rsidRPr="0063049D">
        <w:rPr>
          <w:rFonts w:ascii="Times New Roman" w:hAnsi="Times New Roman" w:cs="Times New Roman"/>
          <w:b/>
          <w:kern w:val="0"/>
          <w:lang w:val="sq-AL"/>
          <w14:ligatures w14:val="none"/>
        </w:rPr>
        <w:t>(shkalla 2B).</w:t>
      </w:r>
    </w:p>
    <w:p w14:paraId="0F22AEC2"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Analizat e kobalaminës dhe folatit duhet të vlerësohen njëkohësisht për shkak të marrëdhënies së ngushtë në metabolizëm </w:t>
      </w:r>
      <w:r w:rsidRPr="0063049D">
        <w:rPr>
          <w:rFonts w:ascii="Times New Roman" w:hAnsi="Times New Roman" w:cs="Times New Roman"/>
          <w:b/>
          <w:kern w:val="0"/>
          <w:lang w:val="sq-AL"/>
          <w14:ligatures w14:val="none"/>
        </w:rPr>
        <w:t>(shkalla 1A).</w:t>
      </w:r>
    </w:p>
    <w:p w14:paraId="40970D90"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Grupi i shkrimit rekomandon miratimin e raportimit për rezultatet e analizës së kobalaminës në pmol/l </w:t>
      </w:r>
      <w:r w:rsidRPr="0063049D">
        <w:rPr>
          <w:rFonts w:ascii="Times New Roman" w:hAnsi="Times New Roman" w:cs="Times New Roman"/>
          <w:b/>
          <w:kern w:val="0"/>
          <w:lang w:val="sq-AL"/>
          <w14:ligatures w14:val="none"/>
        </w:rPr>
        <w:t>(Klasa 2C).</w:t>
      </w:r>
    </w:p>
    <w:p w14:paraId="7DF012EB"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Një nivel i kobalaminës në serum prej me pak se  148 pmol/l (200 ng/l) ose i marrë nga një interval referencë lokale duhet të përdoret si dëshmi e mungesës së kobalaminës në prani të një dyshimi të fortë klinik </w:t>
      </w:r>
      <w:r w:rsidRPr="0063049D">
        <w:rPr>
          <w:rFonts w:ascii="Times New Roman" w:hAnsi="Times New Roman" w:cs="Times New Roman"/>
          <w:b/>
          <w:kern w:val="0"/>
          <w:lang w:val="sq-AL"/>
          <w14:ligatures w14:val="none"/>
        </w:rPr>
        <w:t>(shkalla 2B).</w:t>
      </w:r>
    </w:p>
    <w:p w14:paraId="7E12B7C1"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Raporti që jep rezultatin e një analize të kobalaminës në serum duhet të përfshijë sa vijon:</w:t>
      </w:r>
    </w:p>
    <w:p w14:paraId="2F206704" w14:textId="77777777" w:rsidR="009A7C72" w:rsidRPr="0063049D" w:rsidRDefault="009A7C72" w:rsidP="00E302CC">
      <w:pPr>
        <w:numPr>
          <w:ilvl w:val="0"/>
          <w:numId w:val="12"/>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Interpretimi i rezultatit duhet të merret parasysh në lidhje me rrethanat klinike.</w:t>
      </w:r>
    </w:p>
    <w:p w14:paraId="091CE0B2" w14:textId="77777777" w:rsidR="009A7C72" w:rsidRPr="0063049D" w:rsidRDefault="009A7C72" w:rsidP="00E302CC">
      <w:pPr>
        <w:numPr>
          <w:ilvl w:val="0"/>
          <w:numId w:val="12"/>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Nivele false të ulëta të kobalaminës në serum mund të shihen në prani të mungesës së folatit ose problemeve teknike.</w:t>
      </w:r>
    </w:p>
    <w:p w14:paraId="33E4B0C8" w14:textId="77777777" w:rsidR="009A7C72" w:rsidRPr="0063049D" w:rsidRDefault="009A7C72" w:rsidP="00E302CC">
      <w:pPr>
        <w:numPr>
          <w:ilvl w:val="0"/>
          <w:numId w:val="12"/>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Simptomat neurologjike për shkak të mungesës së kobalaminës mund të ndodhin në prani të një MCV normale </w:t>
      </w:r>
      <w:r w:rsidRPr="0063049D">
        <w:rPr>
          <w:rFonts w:ascii="Times New Roman" w:hAnsi="Times New Roman" w:cs="Times New Roman"/>
          <w:b/>
          <w:kern w:val="0"/>
          <w:lang w:val="sq-AL"/>
          <w14:ligatures w14:val="none"/>
        </w:rPr>
        <w:t>(shkalla 1B).</w:t>
      </w:r>
    </w:p>
    <w:p w14:paraId="675EB142" w14:textId="77777777" w:rsidR="009A7C72" w:rsidRPr="0063049D" w:rsidRDefault="009A7C72" w:rsidP="00E302CC">
      <w:pPr>
        <w:numPr>
          <w:ilvl w:val="0"/>
          <w:numId w:val="11"/>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THcy e plazmës dhe/ose MMA e plazmës, në varësi të disponueshmërisë, mund të konsiderohen si teste plotësuese për të përcaktuar mungesën biokimike të kobalaminës në prani të dyshimit klinik të mungesës se kobalaminës në serum </w:t>
      </w:r>
      <w:r w:rsidRPr="0063049D">
        <w:rPr>
          <w:rFonts w:ascii="Times New Roman" w:hAnsi="Times New Roman" w:cs="Times New Roman"/>
          <w:b/>
          <w:kern w:val="0"/>
          <w:lang w:val="sq-AL"/>
          <w14:ligatures w14:val="none"/>
        </w:rPr>
        <w:t>(shkalla 2B).</w:t>
      </w:r>
    </w:p>
    <w:p w14:paraId="36C3318E" w14:textId="77777777" w:rsidR="009A7C72" w:rsidRPr="0063049D" w:rsidRDefault="009A7C72" w:rsidP="00E302CC">
      <w:pPr>
        <w:numPr>
          <w:ilvl w:val="0"/>
          <w:numId w:val="13"/>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Megjithëse tHcy e plazmës është një shënues i ndjeshëm i mungesës së kobalaminës, MMA e plazmës është më specifike.</w:t>
      </w:r>
    </w:p>
    <w:p w14:paraId="7950E2BC" w14:textId="77777777" w:rsidR="009A7C72" w:rsidRPr="0063049D" w:rsidRDefault="009A7C72" w:rsidP="00E302CC">
      <w:pPr>
        <w:numPr>
          <w:ilvl w:val="0"/>
          <w:numId w:val="13"/>
        </w:num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Të dyja analizat duhet të interpretohen në lidhje me funksionin e veshkave.</w:t>
      </w:r>
    </w:p>
    <w:p w14:paraId="2F173172" w14:textId="77777777" w:rsidR="009A7C72" w:rsidRPr="005673B7" w:rsidRDefault="009A7C72" w:rsidP="00552AF3">
      <w:pPr>
        <w:numPr>
          <w:ilvl w:val="0"/>
          <w:numId w:val="11"/>
        </w:numPr>
        <w:spacing w:after="240" w:line="240" w:lineRule="auto"/>
        <w:ind w:left="714"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HoloTC sugjerohet si një analizë e përshtatshme për vlerësimin e statusit të kobalaminës në një laborator diagnostik rutinë në të ardhmen </w:t>
      </w:r>
      <w:r w:rsidRPr="0063049D">
        <w:rPr>
          <w:rFonts w:ascii="Times New Roman" w:hAnsi="Times New Roman" w:cs="Times New Roman"/>
          <w:b/>
          <w:kern w:val="0"/>
          <w:lang w:val="sq-AL"/>
          <w14:ligatures w14:val="none"/>
        </w:rPr>
        <w:t>(Klasa 1B).</w:t>
      </w:r>
    </w:p>
    <w:p w14:paraId="27D0B2AA" w14:textId="77777777" w:rsidR="00196BFE" w:rsidRPr="0063049D" w:rsidRDefault="00552AF3" w:rsidP="00311A71">
      <w:pPr>
        <w:pStyle w:val="Heading2"/>
        <w:spacing w:after="120"/>
        <w:rPr>
          <w:rFonts w:ascii="Times New Roman" w:hAnsi="Times New Roman" w:cs="Times New Roman"/>
          <w:lang w:val="sq-AL"/>
        </w:rPr>
      </w:pPr>
      <w:bookmarkStart w:id="42" w:name="_Toc184804442"/>
      <w:r w:rsidRPr="0063049D">
        <w:rPr>
          <w:rFonts w:ascii="Times New Roman" w:hAnsi="Times New Roman" w:cs="Times New Roman"/>
          <w:lang w:val="sq-AL"/>
        </w:rPr>
        <w:t xml:space="preserve">7.3. </w:t>
      </w:r>
      <w:r w:rsidR="00196BFE" w:rsidRPr="0063049D">
        <w:rPr>
          <w:rFonts w:ascii="Times New Roman" w:hAnsi="Times New Roman" w:cs="Times New Roman"/>
          <w:lang w:val="sq-AL"/>
        </w:rPr>
        <w:t>Testet për të përcaktuar etiologjinë e mungesës së kobalaminës</w:t>
      </w:r>
      <w:bookmarkEnd w:id="42"/>
    </w:p>
    <w:p w14:paraId="0C62EBD8" w14:textId="77777777" w:rsidR="00196BFE" w:rsidRPr="0063049D" w:rsidRDefault="00196BFE" w:rsidP="008F5BB4">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Anemia pernicioze është një nga një sërë sëmundjesh autoimune, duke përfshirë sëmundjen Hashimito, diabetin e tipit 1, vitiligon dhe hipoadrenalizmin, të cilat mund të bashkëjetojnë së bashku. Antitrupat kundër antigjeneve specifike të indeve mund të ndihmojnë në diagnostikimin e kushteve specifike.</w:t>
      </w:r>
    </w:p>
    <w:p w14:paraId="49FE66E7" w14:textId="77777777" w:rsidR="00196BFE" w:rsidRPr="005673B7" w:rsidRDefault="00196BFE" w:rsidP="005B28B4">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Anemia pernicioze diagnostikohet në mënyrë karakteristike nga prania e antitrupave anti-faktor të brendshëm (anti-IFABs). Megjithatë, profilet autoimune, të kryera në pacientë si pjesë e vlerësimit të përgjithshëm të endokrinopative të ndryshme dhe çrregullimeve të tjera autoimune, mund të zbulojnë antitrupa që mund të shoqërohen me anemi pernicioze (anti-IFAB, antitrupa kundër qelizave parietale), duke rritur mundësinë e bashkë- anemive pernicioze ekzistuese. Gjatë hetimit të anemisë së dëmshme, mund të zbulohet se bashkë</w:t>
      </w:r>
      <w:r w:rsidR="005B28B4" w:rsidRPr="0063049D">
        <w:rPr>
          <w:rFonts w:ascii="Times New Roman" w:hAnsi="Times New Roman" w:cs="Times New Roman"/>
          <w:kern w:val="0"/>
          <w:lang w:val="sq-AL"/>
          <w14:ligatures w14:val="none"/>
        </w:rPr>
        <w:t xml:space="preserve"> </w:t>
      </w:r>
      <w:r w:rsidRPr="0063049D">
        <w:rPr>
          <w:rFonts w:ascii="Times New Roman" w:hAnsi="Times New Roman" w:cs="Times New Roman"/>
          <w:kern w:val="0"/>
          <w:lang w:val="sq-AL"/>
          <w14:ligatures w14:val="none"/>
        </w:rPr>
        <w:t>ekzistojnë çrregullime të tjera autoimune, veçanërisht sëmundja e tiroides dhe diabeti i tipit 1 dhe është sugjeruar që hetimi për këto duhet të merret parasysh.</w:t>
      </w:r>
    </w:p>
    <w:p w14:paraId="3FBE96EA" w14:textId="77777777" w:rsidR="002B66F8" w:rsidRPr="0063049D" w:rsidRDefault="002B66F8" w:rsidP="00803A0C">
      <w:pPr>
        <w:rPr>
          <w:rFonts w:ascii="Times New Roman" w:hAnsi="Times New Roman" w:cs="Times New Roman"/>
          <w:b/>
          <w:i/>
          <w:lang w:val="sq-AL"/>
        </w:rPr>
      </w:pPr>
    </w:p>
    <w:p w14:paraId="0DB07789" w14:textId="77777777" w:rsidR="00196BFE" w:rsidRPr="0063049D" w:rsidRDefault="00196BFE" w:rsidP="00803A0C">
      <w:pPr>
        <w:rPr>
          <w:rFonts w:ascii="Times New Roman" w:hAnsi="Times New Roman" w:cs="Times New Roman"/>
          <w:b/>
          <w:i/>
          <w:lang w:val="sq-AL"/>
        </w:rPr>
      </w:pPr>
      <w:r w:rsidRPr="0063049D">
        <w:rPr>
          <w:rFonts w:ascii="Times New Roman" w:hAnsi="Times New Roman" w:cs="Times New Roman"/>
          <w:b/>
          <w:i/>
          <w:lang w:val="sq-AL"/>
        </w:rPr>
        <w:t>Antitrupa kundër faktorit të brendshëm (anti-IFAB)</w:t>
      </w:r>
    </w:p>
    <w:p w14:paraId="45E68528" w14:textId="77777777" w:rsidR="00196BFE" w:rsidRPr="0063049D" w:rsidRDefault="00196BFE" w:rsidP="005B28B4">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Gjetja e një niveli të ulët total të kobalaminës në serum mund të vlerësohet më tej duke testuar për anti-IFAB. Nëse është pozitiv, testi ka një vlerë të lartë parashikuese pozitive (95%) për p</w:t>
      </w:r>
      <w:r w:rsidR="005B28B4" w:rsidRPr="0063049D">
        <w:rPr>
          <w:rFonts w:ascii="Times New Roman" w:hAnsi="Times New Roman" w:cs="Times New Roman"/>
          <w:kern w:val="0"/>
          <w:lang w:val="sq-AL"/>
          <w14:ligatures w14:val="none"/>
        </w:rPr>
        <w:t>raninë e anemisë pernicioze</w:t>
      </w:r>
      <w:r w:rsidRPr="0063049D">
        <w:rPr>
          <w:rFonts w:ascii="Times New Roman" w:hAnsi="Times New Roman" w:cs="Times New Roman"/>
          <w:kern w:val="0"/>
          <w:lang w:val="sq-AL"/>
          <w14:ligatures w14:val="none"/>
        </w:rPr>
        <w:t>, me një normë të ulët false pozitive të njëkohshme (1-2%), pra një specifikë të lartë. Ai identifikon ata pacientë me nevojë për terapi zëvendësuese të kobalaminës gjatë gjithë jetës. IFAB është pozitiv në 40-60% të rasteve, d.m.th., me ndjeshmëri të ulët dhe gjetja e një analize negative IFAB nuk përjashton aneminë pernicioze. Përveç kësaj, shkalla e pozitivitetit rritet me moshën dhe në grupe të caktuara racore [latino-amerikanë dhe afrikano-amerikanë</w:t>
      </w:r>
      <w:r w:rsidR="005B28B4" w:rsidRPr="0063049D">
        <w:rPr>
          <w:rFonts w:ascii="Times New Roman" w:hAnsi="Times New Roman" w:cs="Times New Roman"/>
          <w:kern w:val="0"/>
          <w:lang w:val="sq-AL"/>
          <w14:ligatures w14:val="none"/>
        </w:rPr>
        <w:t>].</w:t>
      </w:r>
    </w:p>
    <w:p w14:paraId="378F26D3" w14:textId="77777777" w:rsidR="00196BFE" w:rsidRPr="0063049D" w:rsidRDefault="00196BFE" w:rsidP="00311A71">
      <w:pPr>
        <w:spacing w:after="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Një histori e sëmundjeve të tjera autoimune p.sh. hipotiroidizmi dhe historia familjare rrit probabilitetin para testit të anemisë pernicioze.</w:t>
      </w:r>
    </w:p>
    <w:p w14:paraId="09D13796" w14:textId="77777777" w:rsidR="00196BFE" w:rsidRPr="0063049D" w:rsidRDefault="00196BFE" w:rsidP="00311A71">
      <w:pPr>
        <w:spacing w:after="0" w:line="240" w:lineRule="auto"/>
        <w:jc w:val="both"/>
        <w:rPr>
          <w:rFonts w:ascii="Times New Roman" w:hAnsi="Times New Roman" w:cs="Times New Roman"/>
          <w:kern w:val="0"/>
          <w:lang w:val="sq-AL"/>
          <w14:ligatures w14:val="none"/>
        </w:rPr>
      </w:pPr>
    </w:p>
    <w:p w14:paraId="3A4E1B2F" w14:textId="77777777" w:rsidR="00196BFE" w:rsidRPr="0063049D" w:rsidRDefault="00196BFE" w:rsidP="00803A0C">
      <w:pPr>
        <w:rPr>
          <w:rFonts w:ascii="Times New Roman" w:hAnsi="Times New Roman" w:cs="Times New Roman"/>
          <w:b/>
          <w:i/>
          <w:lang w:val="sq-AL"/>
        </w:rPr>
      </w:pPr>
      <w:r w:rsidRPr="0063049D">
        <w:rPr>
          <w:rFonts w:ascii="Times New Roman" w:hAnsi="Times New Roman" w:cs="Times New Roman"/>
          <w:b/>
          <w:i/>
          <w:lang w:val="sq-AL"/>
        </w:rPr>
        <w:t>Antitrupa anti-qelizë parietale gastrike</w:t>
      </w:r>
    </w:p>
    <w:p w14:paraId="61759B8F" w14:textId="77777777" w:rsidR="00196BFE" w:rsidRPr="0063049D" w:rsidRDefault="00196BFE" w:rsidP="00E632E3">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Antitrupat e qelizave parietale gastrike (GPC) kanë një specifikë të ulët për praninë e anemisë pernicioze pasi, pavarësisht se janë pozitive në 80% të subjekteve me anemi pernicioze, ato janë gjithashtu pozitive në 10% të individëve normalë. Antitrupat pozitivë GPC mund të shkaktojnë aklorhidri të acidit gastrik dhe mund të ndodhë përparim në anemi pernicioze. Megjithatë, një test pozitiv i antitrupave GPC nuk është përfundimtar për anemi pernicioze</w:t>
      </w:r>
      <w:r w:rsidR="00E632E3" w:rsidRPr="0063049D">
        <w:rPr>
          <w:rFonts w:ascii="Times New Roman" w:hAnsi="Times New Roman" w:cs="Times New Roman"/>
          <w:kern w:val="0"/>
          <w:lang w:val="sq-AL"/>
          <w14:ligatures w14:val="none"/>
        </w:rPr>
        <w:t>.</w:t>
      </w:r>
    </w:p>
    <w:p w14:paraId="77DDB3B5" w14:textId="77777777" w:rsidR="00196BFE" w:rsidRPr="0063049D" w:rsidRDefault="00196BFE" w:rsidP="00803A0C">
      <w:pPr>
        <w:rPr>
          <w:rFonts w:ascii="Times New Roman" w:hAnsi="Times New Roman" w:cs="Times New Roman"/>
          <w:b/>
          <w:i/>
          <w:lang w:val="sq-AL"/>
        </w:rPr>
      </w:pPr>
      <w:r w:rsidRPr="0063049D">
        <w:rPr>
          <w:rFonts w:ascii="Times New Roman" w:hAnsi="Times New Roman" w:cs="Times New Roman"/>
          <w:b/>
          <w:i/>
          <w:lang w:val="sq-AL"/>
        </w:rPr>
        <w:t>Të tjera</w:t>
      </w:r>
    </w:p>
    <w:p w14:paraId="0F442323" w14:textId="77777777" w:rsidR="00196BFE" w:rsidRPr="0063049D" w:rsidRDefault="00196BFE" w:rsidP="00E632E3">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Në të kaluarën, një pjesë e pacientëve me IFAB normale me kobalaminë të ulët (anemi pernicioze me antitrupa negative; AbNegPA) mund t'i jenë nënshtruar një testi Schilling, i cili nuk është më i disponueshëm. </w:t>
      </w:r>
    </w:p>
    <w:p w14:paraId="4404BD45" w14:textId="77777777" w:rsidR="00196BFE" w:rsidRPr="005673B7" w:rsidRDefault="00196BFE" w:rsidP="00311A71">
      <w:pPr>
        <w:spacing w:after="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Pacientët me anemi pernicioze që zhvillojnë mungesë hekuri të mëvonshme (që tregon dëshmi të gastritit kronik atrofik) duhet të hetohen me endoskopi për shkak të rritjes së lehtë të rrezikut të karcinomës së stomakut.</w:t>
      </w:r>
    </w:p>
    <w:p w14:paraId="04DDEBD1" w14:textId="77777777" w:rsidR="00D32CBD" w:rsidRPr="0063049D" w:rsidRDefault="00D32CBD" w:rsidP="00311A71">
      <w:pPr>
        <w:pStyle w:val="NoSpacing"/>
        <w:jc w:val="both"/>
        <w:rPr>
          <w:rFonts w:ascii="Times New Roman" w:hAnsi="Times New Roman" w:cs="Times New Roman"/>
          <w:lang w:val="sq-AL"/>
        </w:rPr>
      </w:pPr>
    </w:p>
    <w:p w14:paraId="50AC6C0B" w14:textId="77777777" w:rsidR="00D32CBD" w:rsidRPr="0063049D" w:rsidRDefault="00803A0C" w:rsidP="00803A0C">
      <w:pPr>
        <w:pStyle w:val="Heading3"/>
        <w:rPr>
          <w:rFonts w:ascii="Times New Roman" w:hAnsi="Times New Roman" w:cs="Times New Roman"/>
          <w:lang w:val="sq-AL"/>
        </w:rPr>
      </w:pPr>
      <w:bookmarkStart w:id="43" w:name="_Toc184804443"/>
      <w:r w:rsidRPr="0063049D">
        <w:rPr>
          <w:rFonts w:ascii="Times New Roman" w:hAnsi="Times New Roman" w:cs="Times New Roman"/>
          <w:lang w:val="sq-AL"/>
        </w:rPr>
        <w:t>7.3</w:t>
      </w:r>
      <w:r w:rsidR="00E632E3" w:rsidRPr="0063049D">
        <w:rPr>
          <w:rFonts w:ascii="Times New Roman" w:hAnsi="Times New Roman" w:cs="Times New Roman"/>
          <w:lang w:val="sq-AL"/>
        </w:rPr>
        <w:t>.</w:t>
      </w:r>
      <w:r w:rsidRPr="0063049D">
        <w:rPr>
          <w:rFonts w:ascii="Times New Roman" w:hAnsi="Times New Roman" w:cs="Times New Roman"/>
          <w:lang w:val="sq-AL"/>
        </w:rPr>
        <w:t>1.</w:t>
      </w:r>
      <w:r w:rsidR="00E632E3" w:rsidRPr="0063049D">
        <w:rPr>
          <w:rFonts w:ascii="Times New Roman" w:hAnsi="Times New Roman" w:cs="Times New Roman"/>
          <w:lang w:val="sq-AL"/>
        </w:rPr>
        <w:t xml:space="preserve"> </w:t>
      </w:r>
      <w:r w:rsidR="00D32CBD" w:rsidRPr="0063049D">
        <w:rPr>
          <w:rFonts w:ascii="Times New Roman" w:hAnsi="Times New Roman" w:cs="Times New Roman"/>
          <w:lang w:val="sq-AL"/>
        </w:rPr>
        <w:t>Rekomandime</w:t>
      </w:r>
      <w:bookmarkEnd w:id="43"/>
    </w:p>
    <w:p w14:paraId="01B9C7E7" w14:textId="77777777" w:rsidR="00D32CBD" w:rsidRPr="0063049D" w:rsidRDefault="00D32CBD" w:rsidP="00803A0C">
      <w:pPr>
        <w:numPr>
          <w:ilvl w:val="0"/>
          <w:numId w:val="16"/>
        </w:numPr>
        <w:spacing w:after="120" w:line="240" w:lineRule="auto"/>
        <w:ind w:left="805"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Të gjithë pacientët me anemi, neuropati ose glosit, dhe të dyshuar për anemi pernicioze, duhet të testohen për anti-IFAB pavarësisht nga nivelet e kobalaminës </w:t>
      </w:r>
      <w:r w:rsidRPr="0063049D">
        <w:rPr>
          <w:rFonts w:ascii="Times New Roman" w:hAnsi="Times New Roman" w:cs="Times New Roman"/>
          <w:b/>
          <w:kern w:val="0"/>
          <w:lang w:val="sq-AL"/>
          <w14:ligatures w14:val="none"/>
        </w:rPr>
        <w:t>(shkalla 1A).</w:t>
      </w:r>
    </w:p>
    <w:p w14:paraId="4F369D98" w14:textId="77777777" w:rsidR="00D32CBD" w:rsidRPr="0063049D" w:rsidRDefault="00D32CBD" w:rsidP="00803A0C">
      <w:pPr>
        <w:numPr>
          <w:ilvl w:val="0"/>
          <w:numId w:val="16"/>
        </w:numPr>
        <w:spacing w:after="120" w:line="240" w:lineRule="auto"/>
        <w:ind w:left="805"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Pacientët që zbulohet se kanë një nivel të ulët kobalamine në serum në mungesë të anemisë dhe që nuk kanë keqpërthithje të ushqimit ose shkaqe të tjera të mungesës, duhet të testohen për IFAB për të sqaruar nëse ata kanë një paraqitje të hershme/latente të anemisë dëmtuese </w:t>
      </w:r>
      <w:r w:rsidRPr="0063049D">
        <w:rPr>
          <w:rFonts w:ascii="Times New Roman" w:hAnsi="Times New Roman" w:cs="Times New Roman"/>
          <w:b/>
          <w:kern w:val="0"/>
          <w:lang w:val="sq-AL"/>
          <w14:ligatures w14:val="none"/>
        </w:rPr>
        <w:t>(shkalla 2A).</w:t>
      </w:r>
    </w:p>
    <w:p w14:paraId="7D489E4B" w14:textId="77777777" w:rsidR="00D32CBD" w:rsidRPr="005673B7" w:rsidRDefault="00D32CBD" w:rsidP="002B66F8">
      <w:pPr>
        <w:numPr>
          <w:ilvl w:val="0"/>
          <w:numId w:val="16"/>
        </w:numPr>
        <w:spacing w:after="360" w:line="240" w:lineRule="auto"/>
        <w:ind w:left="805"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Nuk rekomandohet testimi i antitrupave anti-GPC për diagnostikimin e anemisë pernicioze </w:t>
      </w:r>
      <w:r w:rsidRPr="0063049D">
        <w:rPr>
          <w:rFonts w:ascii="Times New Roman" w:hAnsi="Times New Roman" w:cs="Times New Roman"/>
          <w:b/>
          <w:kern w:val="0"/>
          <w:lang w:val="sq-AL"/>
          <w14:ligatures w14:val="none"/>
        </w:rPr>
        <w:t>(shkalla 1A).</w:t>
      </w:r>
    </w:p>
    <w:p w14:paraId="65ED9E6D" w14:textId="77777777" w:rsidR="002B66F8" w:rsidRPr="0063049D" w:rsidRDefault="002B66F8">
      <w:pPr>
        <w:rPr>
          <w:rFonts w:ascii="Times New Roman" w:hAnsi="Times New Roman" w:cs="Times New Roman"/>
          <w:b/>
          <w:kern w:val="0"/>
          <w:lang w:val="sq-AL"/>
          <w14:ligatures w14:val="none"/>
        </w:rPr>
      </w:pPr>
      <w:r w:rsidRPr="0063049D">
        <w:rPr>
          <w:rFonts w:ascii="Times New Roman" w:hAnsi="Times New Roman" w:cs="Times New Roman"/>
          <w:b/>
          <w:kern w:val="0"/>
          <w:lang w:val="sq-AL"/>
          <w14:ligatures w14:val="none"/>
        </w:rPr>
        <w:br w:type="page"/>
      </w:r>
    </w:p>
    <w:p w14:paraId="67E3AD1D" w14:textId="77777777" w:rsidR="002B66F8" w:rsidRPr="005673B7" w:rsidRDefault="002B66F8" w:rsidP="002B66F8">
      <w:pPr>
        <w:spacing w:after="0" w:line="240" w:lineRule="auto"/>
        <w:ind w:left="805"/>
        <w:jc w:val="both"/>
        <w:rPr>
          <w:rFonts w:ascii="Times New Roman" w:hAnsi="Times New Roman" w:cs="Times New Roman"/>
          <w:kern w:val="0"/>
          <w:lang w:val="sq-AL"/>
          <w14:ligatures w14:val="none"/>
        </w:rPr>
      </w:pPr>
    </w:p>
    <w:p w14:paraId="2475127F" w14:textId="77777777" w:rsidR="005C6D56" w:rsidRPr="005673B7" w:rsidRDefault="00803A0C" w:rsidP="002B66F8">
      <w:pPr>
        <w:pStyle w:val="Heading2"/>
        <w:spacing w:after="120"/>
        <w:rPr>
          <w:rFonts w:ascii="Times New Roman" w:hAnsi="Times New Roman" w:cs="Times New Roman"/>
          <w:lang w:val="sq-AL"/>
        </w:rPr>
      </w:pPr>
      <w:bookmarkStart w:id="44" w:name="_Toc184804444"/>
      <w:r w:rsidRPr="005673B7">
        <w:rPr>
          <w:rFonts w:ascii="Times New Roman" w:hAnsi="Times New Roman" w:cs="Times New Roman"/>
          <w:lang w:val="sq-AL"/>
        </w:rPr>
        <w:t xml:space="preserve">7.4. </w:t>
      </w:r>
      <w:r w:rsidR="005C6D56" w:rsidRPr="0063049D">
        <w:rPr>
          <w:rFonts w:ascii="Times New Roman" w:hAnsi="Times New Roman" w:cs="Times New Roman"/>
          <w:lang w:val="sq-AL"/>
        </w:rPr>
        <w:t>Mungesa</w:t>
      </w:r>
      <w:r w:rsidR="005C6D56" w:rsidRPr="005673B7">
        <w:rPr>
          <w:rFonts w:ascii="Times New Roman" w:hAnsi="Times New Roman" w:cs="Times New Roman"/>
          <w:lang w:val="sq-AL"/>
        </w:rPr>
        <w:t xml:space="preserve"> e </w:t>
      </w:r>
      <w:r w:rsidR="005C6D56" w:rsidRPr="0063049D">
        <w:rPr>
          <w:rFonts w:ascii="Times New Roman" w:hAnsi="Times New Roman" w:cs="Times New Roman"/>
          <w:lang w:val="sq-AL"/>
        </w:rPr>
        <w:t>folateve</w:t>
      </w:r>
      <w:bookmarkEnd w:id="44"/>
    </w:p>
    <w:p w14:paraId="3A534743" w14:textId="77777777" w:rsidR="005C6D56" w:rsidRPr="0063049D" w:rsidRDefault="005C6D56" w:rsidP="00311A71">
      <w:pPr>
        <w:pStyle w:val="BodyText"/>
        <w:jc w:val="both"/>
        <w:rPr>
          <w:rFonts w:ascii="Times New Roman" w:hAnsi="Times New Roman"/>
          <w:color w:val="1F1F1F"/>
        </w:rPr>
      </w:pPr>
      <w:r w:rsidRPr="0063049D">
        <w:rPr>
          <w:rFonts w:ascii="Times New Roman" w:hAnsi="Times New Roman"/>
          <w:color w:val="1F1F1F"/>
        </w:rPr>
        <w:t>Folate është termi që përfshin të gjitha format e ndryshme biologjikisht aktive të vitaminës dhe acidi</w:t>
      </w:r>
      <w:r w:rsidR="008301D0" w:rsidRPr="0063049D">
        <w:rPr>
          <w:rFonts w:ascii="Times New Roman" w:hAnsi="Times New Roman"/>
          <w:color w:val="1F1F1F"/>
        </w:rPr>
        <w:t>t</w:t>
      </w:r>
      <w:r w:rsidRPr="0063049D">
        <w:rPr>
          <w:rFonts w:ascii="Times New Roman" w:hAnsi="Times New Roman"/>
          <w:color w:val="1F1F1F"/>
        </w:rPr>
        <w:t xml:space="preserve"> folik është forma sintetike që përdoret në suplemente, ushqime të fortifikuara dhe për trajtim. Të dy llojet absorbohen nga zorra e hollë proksimale dhe pothuajse gjysma e folatit të trupit gjendet në mëlçi. Biodisponibiliteti i folatit dietik ndikohet nga shumë faktorë brenda lumenit të zorrëve. Folatet natyrale në ushqim janë gjithashtu të prekshme ndaj një shkalle të ndryshueshme degradimi nga proceset e gatimit</w:t>
      </w:r>
      <w:r w:rsidR="008301D0" w:rsidRPr="0063049D">
        <w:rPr>
          <w:rFonts w:ascii="Times New Roman" w:hAnsi="Times New Roman"/>
          <w:color w:val="1F1F1F"/>
        </w:rPr>
        <w:t xml:space="preserve">. </w:t>
      </w:r>
      <w:r w:rsidRPr="0063049D">
        <w:rPr>
          <w:rFonts w:ascii="Times New Roman" w:hAnsi="Times New Roman"/>
          <w:color w:val="1F1F1F"/>
        </w:rPr>
        <w:t>Këta faktorë nuk kanë tendencë të ndikojnë në acidin folik dhe ekziston një konsensus i përgjithshëm se biodisponibiliteti i folateve të ushqimit është mesatarisht rreth 50% më i ulët se acidi folik .</w:t>
      </w:r>
    </w:p>
    <w:p w14:paraId="27E1A6DD" w14:textId="77777777" w:rsidR="005C6D56" w:rsidRPr="0063049D" w:rsidRDefault="005C6D56" w:rsidP="00311A71">
      <w:pPr>
        <w:pStyle w:val="BodyText"/>
        <w:jc w:val="both"/>
        <w:rPr>
          <w:rFonts w:ascii="Times New Roman" w:hAnsi="Times New Roman"/>
          <w:color w:val="1F1F1F"/>
        </w:rPr>
      </w:pPr>
      <w:r w:rsidRPr="0063049D">
        <w:rPr>
          <w:rFonts w:ascii="Times New Roman" w:hAnsi="Times New Roman"/>
          <w:color w:val="1F1F1F"/>
        </w:rPr>
        <w:t>Një marrje e ulët ose përthithje e dobët e folatit çon në një nivel të ulët të folatit në serum, i cili më pas çon në nivele të ulëta të indeve. Meqenëse folati është i nevojshëm për sintezën e ADN-së, shenjat më të hershme të mungesës shihen në qelizat me rritje të shpejtë, të tilla si ato të palcës së eshtrave dhe traktit gastrointestinal. Mungesa e rëndë e folatit mund të shkaktojë pancitopeni dhe anemi megaloblastike.</w:t>
      </w:r>
    </w:p>
    <w:p w14:paraId="16CB37BE" w14:textId="77777777" w:rsidR="008301D0" w:rsidRPr="0063049D" w:rsidRDefault="008301D0" w:rsidP="00132215">
      <w:pPr>
        <w:pStyle w:val="BodyText"/>
        <w:spacing w:after="240"/>
        <w:jc w:val="both"/>
        <w:rPr>
          <w:rFonts w:ascii="Times New Roman" w:hAnsi="Times New Roman"/>
          <w:color w:val="1F1F1F"/>
        </w:rPr>
      </w:pPr>
      <w:r w:rsidRPr="0063049D">
        <w:rPr>
          <w:rFonts w:ascii="Times New Roman" w:hAnsi="Times New Roman"/>
          <w:color w:val="1F1F1F"/>
        </w:rPr>
        <w:t xml:space="preserve">Nje vlere </w:t>
      </w:r>
      <w:r w:rsidR="005C6D56" w:rsidRPr="0063049D">
        <w:rPr>
          <w:rFonts w:ascii="Times New Roman" w:hAnsi="Times New Roman"/>
          <w:color w:val="1F1F1F"/>
        </w:rPr>
        <w:t>"false pozitive" e reduktuar e folatit në serum mund të gjendet në pacientët me anoreksi, konsum akut të alkoolit, shtatzëni normale dhe pacientët me terapi antikonvulsante. Është e rëndësishme të merret parasysh rezultati i nivelit të folatit në serum në kontekstin e pamjes së plotë klinike.</w:t>
      </w:r>
    </w:p>
    <w:p w14:paraId="0D262421" w14:textId="77777777" w:rsidR="008301D0" w:rsidRPr="0063049D" w:rsidRDefault="008301D0" w:rsidP="00C03FA8">
      <w:pPr>
        <w:rPr>
          <w:rFonts w:ascii="Times New Roman" w:hAnsi="Times New Roman" w:cs="Times New Roman"/>
          <w:b/>
          <w:sz w:val="24"/>
          <w:szCs w:val="24"/>
          <w:lang w:val="sq-AL"/>
        </w:rPr>
      </w:pPr>
      <w:r w:rsidRPr="0063049D">
        <w:rPr>
          <w:rFonts w:ascii="Times New Roman" w:hAnsi="Times New Roman" w:cs="Times New Roman"/>
          <w:b/>
          <w:sz w:val="24"/>
          <w:szCs w:val="24"/>
          <w:lang w:val="sq-AL"/>
        </w:rPr>
        <w:t>Testet për të diagnostikuar mungesën e folatit</w:t>
      </w:r>
    </w:p>
    <w:p w14:paraId="0B44D0FF" w14:textId="77777777" w:rsidR="008301D0" w:rsidRPr="0063049D" w:rsidRDefault="008301D0" w:rsidP="00311A71">
      <w:pPr>
        <w:pStyle w:val="BodyText"/>
        <w:jc w:val="both"/>
        <w:rPr>
          <w:rFonts w:ascii="Times New Roman" w:hAnsi="Times New Roman"/>
          <w:b/>
          <w:i/>
        </w:rPr>
      </w:pPr>
      <w:r w:rsidRPr="0063049D">
        <w:rPr>
          <w:rFonts w:ascii="Times New Roman" w:hAnsi="Times New Roman"/>
          <w:b/>
          <w:i/>
        </w:rPr>
        <w:t>Folat</w:t>
      </w:r>
      <w:r w:rsidR="00132215" w:rsidRPr="0063049D">
        <w:rPr>
          <w:rFonts w:ascii="Times New Roman" w:hAnsi="Times New Roman"/>
          <w:b/>
          <w:i/>
        </w:rPr>
        <w:t xml:space="preserve">i i </w:t>
      </w:r>
      <w:r w:rsidRPr="0063049D">
        <w:rPr>
          <w:rFonts w:ascii="Times New Roman" w:hAnsi="Times New Roman"/>
          <w:b/>
          <w:i/>
        </w:rPr>
        <w:t>serumit</w:t>
      </w:r>
    </w:p>
    <w:p w14:paraId="6A12734B" w14:textId="77777777" w:rsidR="008301D0" w:rsidRPr="0063049D" w:rsidRDefault="008301D0" w:rsidP="00C03FA8">
      <w:pPr>
        <w:pStyle w:val="BodyText"/>
        <w:spacing w:after="240"/>
        <w:jc w:val="both"/>
        <w:rPr>
          <w:rFonts w:ascii="Times New Roman" w:hAnsi="Times New Roman"/>
        </w:rPr>
      </w:pPr>
      <w:r w:rsidRPr="0063049D">
        <w:rPr>
          <w:rFonts w:ascii="Times New Roman" w:hAnsi="Times New Roman"/>
        </w:rPr>
        <w:t xml:space="preserve">Përqendrimi i folatit në serum pasqyron statusin dhe marrjen e fundit të folatit. Nuk ka konsensus të qartë për nivelin e folatit në serum që tregon mungesë. Në mënyrë konvencionale, klinicistët kanë përdorur folatin e serumit më të ulët se 7 nmol/l (3 μg/l) si udhëzues, sepse rreziku i anemisë megaloblastike rritet shumë nën këtë nivel. Megjithatë, ekziston një "zonë e papërcaktuar" e konsiderueshme </w:t>
      </w:r>
      <w:r w:rsidR="00C03FA8" w:rsidRPr="0063049D">
        <w:rPr>
          <w:rFonts w:ascii="Times New Roman" w:hAnsi="Times New Roman"/>
        </w:rPr>
        <w:t>[midis 7 dhe 10 nmol/l (3 dhe 4.</w:t>
      </w:r>
      <w:r w:rsidRPr="0063049D">
        <w:rPr>
          <w:rFonts w:ascii="Times New Roman" w:hAnsi="Times New Roman"/>
        </w:rPr>
        <w:t>5 μg/l)]. Prandaj, një nivel i ulët i folatit në serum duhet të merret si sugjerues i mungesës dhe jo si një test diagnostik shumë i ndjeshëm.</w:t>
      </w:r>
    </w:p>
    <w:p w14:paraId="60DDE7F9" w14:textId="77777777" w:rsidR="008301D0" w:rsidRPr="0063049D" w:rsidRDefault="008301D0" w:rsidP="00311A71">
      <w:pPr>
        <w:pStyle w:val="BodyText"/>
        <w:jc w:val="both"/>
        <w:rPr>
          <w:rFonts w:ascii="Times New Roman" w:hAnsi="Times New Roman"/>
          <w:b/>
          <w:i/>
        </w:rPr>
      </w:pPr>
      <w:r w:rsidRPr="0063049D">
        <w:rPr>
          <w:rFonts w:ascii="Times New Roman" w:hAnsi="Times New Roman"/>
          <w:b/>
          <w:i/>
        </w:rPr>
        <w:t>Folati ne qelizat e kuqe te gjakut</w:t>
      </w:r>
    </w:p>
    <w:p w14:paraId="3C193298" w14:textId="77777777" w:rsidR="008301D0" w:rsidRPr="0063049D" w:rsidRDefault="008301D0" w:rsidP="00311A71">
      <w:pPr>
        <w:pStyle w:val="BodyText"/>
        <w:jc w:val="both"/>
        <w:rPr>
          <w:rFonts w:ascii="Times New Roman" w:hAnsi="Times New Roman"/>
        </w:rPr>
      </w:pPr>
      <w:r w:rsidRPr="0063049D">
        <w:rPr>
          <w:rFonts w:ascii="Times New Roman" w:hAnsi="Times New Roman"/>
        </w:rPr>
        <w:t>Niveli i folatit të qelizave të kuqe të gjakut jep një vlerësim të statusit të folatit të indeve gjatë jetës së qelizave të kuqe dhe për këtë arsye konsiderohet si një tregues i statusit të folatit afatgjatë sesa analiza e folatit në serum. Një nivel folati i qelizave të kuqe nën 340 nmol/l (150 μg/l) është konsideruar si në përputhje me mungesën klinike të folatit  në mungesë të mungesës së kobalaminës. Është argumentuar gjerësisht nëse folati i serumit ose folati i qelizave të kuqe të gjakut është më i mirë për vlerësimin e statusit të folatit në trup.</w:t>
      </w:r>
    </w:p>
    <w:p w14:paraId="2DB6C3B7" w14:textId="77777777" w:rsidR="008301D0" w:rsidRPr="0063049D" w:rsidRDefault="008301D0" w:rsidP="00311A71">
      <w:pPr>
        <w:pStyle w:val="BodyText"/>
        <w:jc w:val="both"/>
        <w:rPr>
          <w:rFonts w:ascii="Times New Roman" w:hAnsi="Times New Roman"/>
          <w:b/>
          <w:i/>
        </w:rPr>
      </w:pPr>
      <w:r w:rsidRPr="0063049D">
        <w:rPr>
          <w:rFonts w:ascii="Times New Roman" w:hAnsi="Times New Roman"/>
          <w:b/>
          <w:i/>
        </w:rPr>
        <w:t>Homocisteina (në lidhje me çrregullimet e folatit)</w:t>
      </w:r>
    </w:p>
    <w:p w14:paraId="577F1CCB" w14:textId="77777777" w:rsidR="008301D0" w:rsidRPr="0063049D" w:rsidRDefault="008301D0" w:rsidP="00311A71">
      <w:pPr>
        <w:pStyle w:val="BodyText"/>
        <w:jc w:val="both"/>
        <w:rPr>
          <w:rFonts w:ascii="Times New Roman" w:hAnsi="Times New Roman"/>
        </w:rPr>
      </w:pPr>
      <w:r w:rsidRPr="0063049D">
        <w:rPr>
          <w:rFonts w:ascii="Times New Roman" w:hAnsi="Times New Roman"/>
        </w:rPr>
        <w:t xml:space="preserve">Rritja e tHcy plazmatike është një tregues i ndjeshëm i statusit të folatit dhe është i lidhur ngushtë me nivelet e folatit në serum në intervalin e ulët fiziologjik [d.m.th. nivelet e folatit në serum nën rreth 10 nmol/l </w:t>
      </w:r>
      <w:r w:rsidR="00C03FA8" w:rsidRPr="0063049D">
        <w:rPr>
          <w:rFonts w:ascii="Times New Roman" w:hAnsi="Times New Roman"/>
        </w:rPr>
        <w:br/>
      </w:r>
      <w:r w:rsidRPr="0063049D">
        <w:rPr>
          <w:rFonts w:ascii="Times New Roman" w:hAnsi="Times New Roman"/>
        </w:rPr>
        <w:t>(4</w:t>
      </w:r>
      <w:r w:rsidR="00C03FA8" w:rsidRPr="0063049D">
        <w:rPr>
          <w:rFonts w:ascii="Times New Roman" w:hAnsi="Times New Roman"/>
        </w:rPr>
        <w:t>.</w:t>
      </w:r>
      <w:r w:rsidRPr="0063049D">
        <w:rPr>
          <w:rFonts w:ascii="Times New Roman" w:hAnsi="Times New Roman"/>
        </w:rPr>
        <w:t>5 μg/l)]. tHcy lind si një nënprodukt i metabolizmit të metioninës dhe është normalisht i pranishëm në plazmë në përqendrime nën 12 μmol/l, në varësi të moshës, gjinisë, funksionit të veshkave, faktorëve gjenetikë dhe statusit ushqyes të disa vitaminave të tjera. Prandaj, nuk është një shënues specifik i statusit të folatit. Për më tepër, ajo ka kërkesa të rrepta në lidhje me marrjen e mostrave dhe analizat teknike. Si rezultat, nuk përdoret për testime rutinë.</w:t>
      </w:r>
    </w:p>
    <w:p w14:paraId="4280855E" w14:textId="77777777" w:rsidR="00C03FA8" w:rsidRPr="0063049D" w:rsidRDefault="00C03FA8">
      <w:pPr>
        <w:rPr>
          <w:rFonts w:ascii="Times New Roman" w:eastAsia="Times New Roman" w:hAnsi="Times New Roman" w:cs="Times New Roman"/>
          <w:kern w:val="0"/>
          <w:lang w:val="sq-AL" w:eastAsia="zh-CN"/>
          <w14:ligatures w14:val="none"/>
        </w:rPr>
      </w:pPr>
      <w:r w:rsidRPr="0063049D">
        <w:rPr>
          <w:rFonts w:ascii="Times New Roman" w:hAnsi="Times New Roman" w:cs="Times New Roman"/>
        </w:rPr>
        <w:br w:type="page"/>
      </w:r>
    </w:p>
    <w:p w14:paraId="57893705" w14:textId="77777777" w:rsidR="008301D0" w:rsidRPr="0063049D" w:rsidRDefault="008301D0" w:rsidP="002B66AD">
      <w:pPr>
        <w:pStyle w:val="BodyText"/>
        <w:spacing w:after="0"/>
        <w:jc w:val="both"/>
        <w:rPr>
          <w:rFonts w:ascii="Times New Roman" w:hAnsi="Times New Roman"/>
        </w:rPr>
      </w:pPr>
    </w:p>
    <w:p w14:paraId="4610ACC8" w14:textId="77777777" w:rsidR="008301D0" w:rsidRPr="0063049D" w:rsidRDefault="00C03FA8" w:rsidP="00C03FA8">
      <w:pPr>
        <w:pStyle w:val="Heading3"/>
        <w:rPr>
          <w:rFonts w:ascii="Times New Roman" w:hAnsi="Times New Roman" w:cs="Times New Roman"/>
          <w:lang w:val="sq-AL"/>
        </w:rPr>
      </w:pPr>
      <w:bookmarkStart w:id="45" w:name="_Toc184804445"/>
      <w:r w:rsidRPr="0063049D">
        <w:rPr>
          <w:rFonts w:ascii="Times New Roman" w:hAnsi="Times New Roman" w:cs="Times New Roman"/>
          <w:lang w:val="sq-AL"/>
        </w:rPr>
        <w:t xml:space="preserve">7.4.1. </w:t>
      </w:r>
      <w:r w:rsidR="008301D0" w:rsidRPr="0063049D">
        <w:rPr>
          <w:rFonts w:ascii="Times New Roman" w:hAnsi="Times New Roman" w:cs="Times New Roman"/>
          <w:lang w:val="sq-AL"/>
        </w:rPr>
        <w:t>Rekomandime</w:t>
      </w:r>
      <w:bookmarkEnd w:id="45"/>
    </w:p>
    <w:p w14:paraId="08C15910" w14:textId="77777777" w:rsidR="008301D0" w:rsidRPr="0063049D" w:rsidRDefault="008301D0" w:rsidP="00C03FA8">
      <w:pPr>
        <w:pStyle w:val="BodyText"/>
        <w:numPr>
          <w:ilvl w:val="0"/>
          <w:numId w:val="17"/>
        </w:numPr>
        <w:ind w:left="993"/>
        <w:jc w:val="both"/>
        <w:rPr>
          <w:rFonts w:ascii="Times New Roman" w:hAnsi="Times New Roman"/>
        </w:rPr>
      </w:pPr>
      <w:r w:rsidRPr="0063049D">
        <w:rPr>
          <w:rFonts w:ascii="Times New Roman" w:hAnsi="Times New Roman"/>
        </w:rPr>
        <w:t xml:space="preserve">Një nivel i folatit në serum &lt;7 nmol/l (3 μg/l) është tregues i mungesës së folatit </w:t>
      </w:r>
      <w:r w:rsidRPr="0063049D">
        <w:rPr>
          <w:rFonts w:ascii="Times New Roman" w:hAnsi="Times New Roman"/>
          <w:b/>
        </w:rPr>
        <w:t>(shkalla 1B).</w:t>
      </w:r>
    </w:p>
    <w:p w14:paraId="7C827D92" w14:textId="77777777" w:rsidR="008301D0" w:rsidRPr="0063049D" w:rsidRDefault="008301D0" w:rsidP="00C03FA8">
      <w:pPr>
        <w:pStyle w:val="BodyText"/>
        <w:numPr>
          <w:ilvl w:val="0"/>
          <w:numId w:val="17"/>
        </w:numPr>
        <w:ind w:left="993"/>
        <w:jc w:val="both"/>
        <w:rPr>
          <w:rFonts w:ascii="Times New Roman" w:hAnsi="Times New Roman"/>
        </w:rPr>
      </w:pPr>
      <w:r w:rsidRPr="0063049D">
        <w:rPr>
          <w:rFonts w:ascii="Times New Roman" w:hAnsi="Times New Roman"/>
        </w:rPr>
        <w:t xml:space="preserve">Testimi rutinë i folatit të qelizave të kuqe të gjakut nuk është i nevojshëm sepse vetëm folati i serumit është i mjaftueshëm në shumicën e rasteve </w:t>
      </w:r>
      <w:r w:rsidRPr="0063049D">
        <w:rPr>
          <w:rFonts w:ascii="Times New Roman" w:hAnsi="Times New Roman"/>
          <w:b/>
        </w:rPr>
        <w:t>(shkalla 1A).</w:t>
      </w:r>
    </w:p>
    <w:p w14:paraId="3518442C" w14:textId="77777777" w:rsidR="008301D0" w:rsidRPr="0063049D" w:rsidRDefault="008301D0" w:rsidP="00C03FA8">
      <w:pPr>
        <w:pStyle w:val="BodyText"/>
        <w:numPr>
          <w:ilvl w:val="0"/>
          <w:numId w:val="17"/>
        </w:numPr>
        <w:ind w:left="993"/>
        <w:jc w:val="both"/>
        <w:rPr>
          <w:rFonts w:ascii="Times New Roman" w:hAnsi="Times New Roman"/>
        </w:rPr>
      </w:pPr>
      <w:r w:rsidRPr="0063049D">
        <w:rPr>
          <w:rFonts w:ascii="Times New Roman" w:hAnsi="Times New Roman"/>
        </w:rPr>
        <w:t xml:space="preserve">Në prani të dyshimeve të forta klinike të mungesës së folatit, pavarësisht nga një nivel normal në serum, mund të ndërmerret një analizë e folatit të qelizave të kuqe të gjakut, duke përjashtuar mungesën e kobalaminës </w:t>
      </w:r>
      <w:r w:rsidRPr="0063049D">
        <w:rPr>
          <w:rFonts w:ascii="Times New Roman" w:hAnsi="Times New Roman"/>
          <w:b/>
        </w:rPr>
        <w:t>(shkalla 2B).</w:t>
      </w:r>
    </w:p>
    <w:p w14:paraId="7EFC28D1" w14:textId="77777777" w:rsidR="008301D0" w:rsidRPr="0063049D" w:rsidRDefault="00C03FA8" w:rsidP="002B66AD">
      <w:pPr>
        <w:pStyle w:val="BodyText"/>
        <w:numPr>
          <w:ilvl w:val="0"/>
          <w:numId w:val="17"/>
        </w:numPr>
        <w:spacing w:after="360"/>
        <w:ind w:left="992" w:hanging="357"/>
        <w:jc w:val="both"/>
        <w:rPr>
          <w:rFonts w:ascii="Times New Roman" w:hAnsi="Times New Roman"/>
        </w:rPr>
      </w:pPr>
      <w:r w:rsidRPr="0063049D">
        <w:rPr>
          <w:rFonts w:ascii="Times New Roman" w:hAnsi="Times New Roman"/>
        </w:rPr>
        <w:t>t</w:t>
      </w:r>
      <w:r w:rsidR="008301D0" w:rsidRPr="0063049D">
        <w:rPr>
          <w:rFonts w:ascii="Times New Roman" w:hAnsi="Times New Roman"/>
        </w:rPr>
        <w:t xml:space="preserve">Hcy e plazmës mund të matet për të konfirmuar mungesën e dyshuar të folatit vetëm në rrethana të veçanta; një nivel mbi 15 μmol/l mund të jetë tregues i mungesës së folatit, por duhet të vlerësohet në lidhje me kufijtë e referencës lokale </w:t>
      </w:r>
      <w:r w:rsidR="008301D0" w:rsidRPr="0063049D">
        <w:rPr>
          <w:rFonts w:ascii="Times New Roman" w:hAnsi="Times New Roman"/>
          <w:b/>
        </w:rPr>
        <w:t>(shkalla 2B).</w:t>
      </w:r>
    </w:p>
    <w:p w14:paraId="2AB6DC27" w14:textId="77777777" w:rsidR="002806DA" w:rsidRPr="0063049D" w:rsidRDefault="00CD1810" w:rsidP="002B66AD">
      <w:pPr>
        <w:pStyle w:val="Heading2"/>
        <w:spacing w:after="120"/>
        <w:rPr>
          <w:rFonts w:ascii="Times New Roman" w:hAnsi="Times New Roman" w:cs="Times New Roman"/>
          <w:lang w:val="sq-AL"/>
        </w:rPr>
      </w:pPr>
      <w:bookmarkStart w:id="46" w:name="_Toc184804446"/>
      <w:r w:rsidRPr="0063049D">
        <w:rPr>
          <w:rFonts w:ascii="Times New Roman" w:hAnsi="Times New Roman" w:cs="Times New Roman"/>
          <w:lang w:val="sq-AL"/>
        </w:rPr>
        <w:t xml:space="preserve">7.5. </w:t>
      </w:r>
      <w:r w:rsidR="002806DA" w:rsidRPr="0063049D">
        <w:rPr>
          <w:rFonts w:ascii="Times New Roman" w:hAnsi="Times New Roman" w:cs="Times New Roman"/>
          <w:lang w:val="sq-AL"/>
        </w:rPr>
        <w:t>Qasja klinike për h</w:t>
      </w:r>
      <w:r w:rsidR="002B66AD" w:rsidRPr="0063049D">
        <w:rPr>
          <w:rFonts w:ascii="Times New Roman" w:hAnsi="Times New Roman" w:cs="Times New Roman"/>
          <w:lang w:val="sq-AL"/>
        </w:rPr>
        <w:t xml:space="preserve">ulumtimin </w:t>
      </w:r>
      <w:r w:rsidR="002806DA" w:rsidRPr="0063049D">
        <w:rPr>
          <w:rFonts w:ascii="Times New Roman" w:hAnsi="Times New Roman" w:cs="Times New Roman"/>
          <w:lang w:val="sq-AL"/>
        </w:rPr>
        <w:t>dhe trajtimin e çrregullimeve të lidhura me folatin</w:t>
      </w:r>
      <w:bookmarkEnd w:id="46"/>
    </w:p>
    <w:p w14:paraId="44289251" w14:textId="77777777" w:rsidR="002806DA" w:rsidRPr="0063049D" w:rsidRDefault="002806DA" w:rsidP="00CD1810">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Zakonisht ka një ulje të folatit në serum brenda disa javësh nga privimi i folatit, por nuk është e qartë se sa i ulët duhet të jetë folati i serumit në mënyrë që të shkaktojë efekte të dëmshme biologjike dhe hematologjike.</w:t>
      </w:r>
    </w:p>
    <w:p w14:paraId="63821892" w14:textId="77777777" w:rsidR="002806DA" w:rsidRPr="0063049D" w:rsidRDefault="002806DA" w:rsidP="00CD1810">
      <w:pPr>
        <w:spacing w:after="120" w:line="240" w:lineRule="auto"/>
        <w:jc w:val="both"/>
        <w:rPr>
          <w:rFonts w:ascii="Times New Roman" w:hAnsi="Times New Roman" w:cs="Times New Roman"/>
          <w:b/>
          <w:i/>
          <w:kern w:val="0"/>
          <w:lang w:val="sq-AL"/>
          <w14:ligatures w14:val="none"/>
        </w:rPr>
      </w:pPr>
      <w:r w:rsidRPr="0063049D">
        <w:rPr>
          <w:rFonts w:ascii="Times New Roman" w:hAnsi="Times New Roman" w:cs="Times New Roman"/>
          <w:b/>
          <w:i/>
          <w:kern w:val="0"/>
          <w:lang w:val="sq-AL"/>
          <w14:ligatures w14:val="none"/>
        </w:rPr>
        <w:t>Kushtet që imitojnë mungesën e kobalaminës</w:t>
      </w:r>
    </w:p>
    <w:p w14:paraId="10F58F81" w14:textId="77777777" w:rsidR="002806DA" w:rsidRPr="0063049D" w:rsidRDefault="002806DA" w:rsidP="00CD1810">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Në praktikë, rastet e mungesës klinike të izoluar të folatit janë jashtëzakonisht të rralla në botën e zhvilluar dhe një diagnozë e mungesës së folatit duhet të bëhet duke marrë parasysh një rrethanë që çon në mungesë ose keqpërthithje të shumë lëndëve ushqyese. Për më tepër, rolet metabolike të folatit dhe kobalaminës janë të lidhura ngushtë, dhe mungesa e secilës vitaminë mund të rezultojë në të njëjtat manifestime klinike. Përveç kësaj, një nivel i ulët i folatit në serum mund të shoqërohet me një kobalaminë të ulët të serumit, në të cilin rast trajtimi fillon me terapi me kobalaminë përpara se të shtohet në terapinë me folate. Gjithashtu, folati i serumit duket të jetë shënuesi i preferuar për statusin e folatit në mungesën e kobalaminës, sepse folati i qelizave të kuqe të gjakut mund të jetë më i ulët në pra</w:t>
      </w:r>
      <w:r w:rsidR="00CD1810" w:rsidRPr="0063049D">
        <w:rPr>
          <w:rFonts w:ascii="Times New Roman" w:hAnsi="Times New Roman" w:cs="Times New Roman"/>
          <w:kern w:val="0"/>
          <w:lang w:val="sq-AL"/>
          <w14:ligatures w14:val="none"/>
        </w:rPr>
        <w:t>ni të mungesës së kobalaminës.</w:t>
      </w:r>
    </w:p>
    <w:p w14:paraId="378F0202" w14:textId="77777777" w:rsidR="002806DA" w:rsidRPr="0063049D" w:rsidRDefault="002806DA" w:rsidP="00CD1810">
      <w:pPr>
        <w:spacing w:after="120" w:line="240" w:lineRule="auto"/>
        <w:jc w:val="both"/>
        <w:rPr>
          <w:rFonts w:ascii="Times New Roman" w:hAnsi="Times New Roman" w:cs="Times New Roman"/>
          <w:b/>
          <w:i/>
          <w:kern w:val="0"/>
          <w:lang w:val="sq-AL"/>
          <w14:ligatures w14:val="none"/>
        </w:rPr>
      </w:pPr>
      <w:r w:rsidRPr="0063049D">
        <w:rPr>
          <w:rFonts w:ascii="Times New Roman" w:hAnsi="Times New Roman" w:cs="Times New Roman"/>
          <w:b/>
          <w:i/>
          <w:kern w:val="0"/>
          <w:lang w:val="sq-AL"/>
          <w14:ligatures w14:val="none"/>
        </w:rPr>
        <w:t>Anemia për shkak të mungesës së folatit</w:t>
      </w:r>
    </w:p>
    <w:p w14:paraId="044CDEC5" w14:textId="77777777" w:rsidR="002806DA" w:rsidRPr="0063049D" w:rsidRDefault="002806DA" w:rsidP="002B66AD">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Anemia për shkak të mungesës së folatit tani shihet më shpesh në rastet e dietës së dobët, alkoolizmit të rëndë dhe në disa sëmundje gastrointestinale. Mund të jetë një tipar </w:t>
      </w:r>
      <w:r w:rsidR="002B66AD" w:rsidRPr="0063049D">
        <w:rPr>
          <w:rFonts w:ascii="Times New Roman" w:hAnsi="Times New Roman" w:cs="Times New Roman"/>
          <w:kern w:val="0"/>
          <w:lang w:val="sq-AL"/>
          <w14:ligatures w14:val="none"/>
        </w:rPr>
        <w:t>prezantues i sëmundjes celiake.</w:t>
      </w:r>
    </w:p>
    <w:p w14:paraId="140AEF74"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Mungesa dietike: Statusi i folatit ka të ngjarë të jetë më i dobët në dietat që varen nga ushqimet e pafortifikuara me acid folik dhe konsumimi i sasive të ulëta të bishtajoreve dhe perimeve me gjethe jeshile. Nëse marrja e zakonshme e folatit në dietë është e ulët (&lt;100 μg/ditë), plotësimi me 400 μg/d të acidit folik është i mjaftueshëm për të ruajtur statusin e</w:t>
      </w:r>
      <w:r w:rsidR="00CD1810" w:rsidRPr="0063049D">
        <w:rPr>
          <w:rFonts w:ascii="Times New Roman" w:hAnsi="Times New Roman" w:cs="Times New Roman"/>
          <w:kern w:val="0"/>
          <w:lang w:val="sq-AL"/>
          <w14:ligatures w14:val="none"/>
        </w:rPr>
        <w:t xml:space="preserve"> folatit edhe gjatë shtatzënisë</w:t>
      </w:r>
      <w:r w:rsidRPr="0063049D">
        <w:rPr>
          <w:rFonts w:ascii="Times New Roman" w:hAnsi="Times New Roman" w:cs="Times New Roman"/>
          <w:kern w:val="0"/>
          <w:lang w:val="sq-AL"/>
          <w14:ligatures w14:val="none"/>
        </w:rPr>
        <w:t>.</w:t>
      </w:r>
    </w:p>
    <w:p w14:paraId="0290FE5A"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Qumështi i dhisë ka një përqendrim shumë më të ulët të folatit se qumështi i lopës dhe foshnjat që ushqehen ekskluzivisht me këtë mund të kenë mangësi, përveç nëse përdoret qumështi i dhisë i fortifikuar me acid fol</w:t>
      </w:r>
      <w:r w:rsidR="00CD1810" w:rsidRPr="0063049D">
        <w:rPr>
          <w:rFonts w:ascii="Times New Roman" w:hAnsi="Times New Roman" w:cs="Times New Roman"/>
          <w:kern w:val="0"/>
          <w:lang w:val="sq-AL"/>
          <w14:ligatures w14:val="none"/>
        </w:rPr>
        <w:t>ik.</w:t>
      </w:r>
    </w:p>
    <w:p w14:paraId="0F7A6192"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Alkoolizmi: Rreziku i zhvillimit të mungesës rritet kur konsumohet çdo ditë &gt; 80 g etanol, me praninë e sëmundjes së mëlçisë që përkeqëson situatën. Dieta e dobët dhe rritja e sekretimit urinar gjithashtu kontribuojnë në këtë.</w:t>
      </w:r>
    </w:p>
    <w:p w14:paraId="64FDCB39"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Shtatzënia: Shtatzënia dhe laktacioni shoqërohen me</w:t>
      </w:r>
      <w:r w:rsidR="00CD1810" w:rsidRPr="0063049D">
        <w:rPr>
          <w:rFonts w:ascii="Times New Roman" w:hAnsi="Times New Roman" w:cs="Times New Roman"/>
          <w:kern w:val="0"/>
          <w:lang w:val="sq-AL"/>
          <w14:ligatures w14:val="none"/>
        </w:rPr>
        <w:t xml:space="preserve"> rritje të kërkesave për folate</w:t>
      </w:r>
      <w:r w:rsidRPr="0063049D">
        <w:rPr>
          <w:rFonts w:ascii="Times New Roman" w:hAnsi="Times New Roman" w:cs="Times New Roman"/>
          <w:kern w:val="0"/>
          <w:lang w:val="sq-AL"/>
          <w14:ligatures w14:val="none"/>
        </w:rPr>
        <w:t xml:space="preserve"> dhe shpërndarja preferenciale e folatit tek fetusi mund të rezultojë në mungesë të rëndë të nënës në prani të statusit normal të folatit tek foshnja. Multipariteti dhe hyperemesis gravidarum rrisin rrezikun e zhvillimit të mungesës tek nëna.</w:t>
      </w:r>
    </w:p>
    <w:p w14:paraId="776A287D" w14:textId="77777777" w:rsidR="002B66AD" w:rsidRPr="0063049D" w:rsidRDefault="002B66AD" w:rsidP="004344A9">
      <w:pPr>
        <w:spacing w:after="240" w:line="240" w:lineRule="auto"/>
        <w:jc w:val="both"/>
        <w:rPr>
          <w:rFonts w:ascii="Times New Roman" w:hAnsi="Times New Roman" w:cs="Times New Roman"/>
          <w:kern w:val="0"/>
          <w:lang w:val="sq-AL"/>
          <w14:ligatures w14:val="none"/>
        </w:rPr>
      </w:pPr>
    </w:p>
    <w:p w14:paraId="3EA03AFF" w14:textId="77777777" w:rsidR="002806DA" w:rsidRPr="0063049D" w:rsidRDefault="002806DA" w:rsidP="004344A9">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lastRenderedPageBreak/>
        <w:t>Meqenëse gratë këshillohen të marrin suplemente folate në periudhën para konceptimit dhe në shtatzëninë e hershme, nuk ka asnjë kërkesë për të matur folatin në serum gjatë shtatzënisë, përveç dietës së dobët, keqpërthithjes së dyshuar, hiperemezës ose zhvillimit të anemisë makrocitare.</w:t>
      </w:r>
    </w:p>
    <w:p w14:paraId="24041E95" w14:textId="77777777" w:rsidR="002806DA" w:rsidRPr="0063049D" w:rsidRDefault="004344A9" w:rsidP="00CD1810">
      <w:pPr>
        <w:spacing w:after="120" w:line="240" w:lineRule="auto"/>
        <w:jc w:val="both"/>
        <w:rPr>
          <w:rFonts w:ascii="Times New Roman" w:hAnsi="Times New Roman" w:cs="Times New Roman"/>
          <w:b/>
          <w:i/>
          <w:kern w:val="0"/>
          <w:lang w:val="sq-AL"/>
          <w14:ligatures w14:val="none"/>
        </w:rPr>
      </w:pPr>
      <w:r w:rsidRPr="0063049D">
        <w:rPr>
          <w:rFonts w:ascii="Times New Roman" w:hAnsi="Times New Roman" w:cs="Times New Roman"/>
          <w:b/>
          <w:i/>
          <w:kern w:val="0"/>
          <w:lang w:val="sq-AL"/>
          <w14:ligatures w14:val="none"/>
        </w:rPr>
        <w:t>Kërkesa të shtuara</w:t>
      </w:r>
    </w:p>
    <w:p w14:paraId="4D15FAB7"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Kërkesat për folat rriten në shkatërrimin periferik të qelizave të kuqe të gjakut ose hemopoezën jonormale, e manifestuar nga rritja e kërkesave për rruaza të kuqe ose trombocitopeni, p.sh. drepanocitoza dhe anemitë hemolitike.</w:t>
      </w:r>
    </w:p>
    <w:p w14:paraId="5F402E59" w14:textId="77777777" w:rsidR="002806DA" w:rsidRPr="0063049D" w:rsidRDefault="002806DA" w:rsidP="00CD1810">
      <w:pPr>
        <w:spacing w:after="12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Sëmundjet eksfoliative të lëkurës gjithashtu rrisin kërkesat për folate.</w:t>
      </w:r>
    </w:p>
    <w:p w14:paraId="3C3EED71" w14:textId="77777777" w:rsidR="002806DA" w:rsidRPr="0063049D" w:rsidRDefault="002806DA" w:rsidP="002B66AD">
      <w:pPr>
        <w:spacing w:after="48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Hemodializa: Duke qenë se nivelet e folatit në serum reduktohen në periudhën e menjëhershme pas dializës, folati i qelizave të kuqe të gjakut mund të jetë analiza e preferuar menjëherë pas dializës. Megjithatë, për vlerësimin para dializës, analiza e folatit në serum mund të jetë e preferueshme.</w:t>
      </w:r>
    </w:p>
    <w:p w14:paraId="5527CB1C" w14:textId="77777777" w:rsidR="002806DA" w:rsidRPr="0063049D" w:rsidRDefault="002806DA" w:rsidP="00CD1810">
      <w:pPr>
        <w:spacing w:after="120" w:line="240" w:lineRule="auto"/>
        <w:jc w:val="both"/>
        <w:rPr>
          <w:rFonts w:ascii="Times New Roman" w:hAnsi="Times New Roman" w:cs="Times New Roman"/>
          <w:b/>
          <w:i/>
          <w:kern w:val="0"/>
          <w:lang w:val="sq-AL"/>
          <w14:ligatures w14:val="none"/>
        </w:rPr>
      </w:pPr>
      <w:r w:rsidRPr="0063049D">
        <w:rPr>
          <w:rFonts w:ascii="Times New Roman" w:hAnsi="Times New Roman" w:cs="Times New Roman"/>
          <w:b/>
          <w:i/>
          <w:kern w:val="0"/>
          <w:lang w:val="sq-AL"/>
          <w14:ligatures w14:val="none"/>
        </w:rPr>
        <w:t>Çrregullime të tjera të lidhura me folatin</w:t>
      </w:r>
    </w:p>
    <w:p w14:paraId="72A7E0D0" w14:textId="77777777" w:rsidR="002806DA" w:rsidRPr="0063049D" w:rsidRDefault="002806DA" w:rsidP="00A06AE6">
      <w:pPr>
        <w:spacing w:after="240" w:line="240" w:lineRule="auto"/>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Statusi i ulët i folatit në gjak shihet pas përdorimit kronik të disa medikamenteve veçanërisht antikonvulsantët dhe në individë homozigotë për një polimorfizëm funksional të përshkruar mirë në gjenin MTHFR i cili kodon enzimën metabolizuese të folatit 5,10-metilentetrahidrofolat reduktazë. Varianti </w:t>
      </w:r>
      <w:r w:rsidR="00A06AE6" w:rsidRPr="0063049D">
        <w:rPr>
          <w:rFonts w:ascii="Times New Roman" w:hAnsi="Times New Roman" w:cs="Times New Roman"/>
          <w:kern w:val="0"/>
          <w:lang w:val="sq-AL"/>
          <w14:ligatures w14:val="none"/>
        </w:rPr>
        <w:br/>
      </w:r>
      <w:r w:rsidRPr="0063049D">
        <w:rPr>
          <w:rFonts w:ascii="Times New Roman" w:hAnsi="Times New Roman" w:cs="Times New Roman"/>
          <w:kern w:val="0"/>
          <w:lang w:val="sq-AL"/>
          <w14:ligatures w14:val="none"/>
        </w:rPr>
        <w:t xml:space="preserve">677 C→T </w:t>
      </w:r>
      <w:r w:rsidR="00A06AE6" w:rsidRPr="0063049D">
        <w:rPr>
          <w:rFonts w:ascii="Times New Roman" w:hAnsi="Times New Roman" w:cs="Times New Roman"/>
          <w:kern w:val="0"/>
          <w:lang w:val="sq-AL"/>
          <w14:ligatures w14:val="none"/>
        </w:rPr>
        <w:t xml:space="preserve"> </w:t>
      </w:r>
      <w:r w:rsidRPr="0063049D">
        <w:rPr>
          <w:rFonts w:ascii="Times New Roman" w:hAnsi="Times New Roman" w:cs="Times New Roman"/>
          <w:kern w:val="0"/>
          <w:lang w:val="sq-AL"/>
          <w14:ligatures w14:val="none"/>
        </w:rPr>
        <w:t>çon në një formë enzime më labile që shoqërohet me status më të ulët të folatit dhe është lidhur me rrezikun më të lartë të disa kushteve të sëmundjes kronike dhe defekteve të tubit nervor. Megjithatë, nuk ka rekomandime specifike për trajtimin e niveleve të ulëta të folatit tek individët që janë homozigotë për këtë polimorfizëm, domethënë të gjithë pacientët me nivele të ulëta të folatit trajtohen në të njëjtën mënyrë, pavarësisht nga gjenotipi i tyre.</w:t>
      </w:r>
    </w:p>
    <w:p w14:paraId="2D687E21" w14:textId="77777777" w:rsidR="002806DA" w:rsidRPr="0063049D" w:rsidRDefault="00A06AE6" w:rsidP="00B311B8">
      <w:pPr>
        <w:pStyle w:val="Heading3"/>
        <w:spacing w:after="60"/>
        <w:rPr>
          <w:rFonts w:ascii="Times New Roman" w:hAnsi="Times New Roman" w:cs="Times New Roman"/>
          <w:lang w:val="sq-AL"/>
        </w:rPr>
      </w:pPr>
      <w:bookmarkStart w:id="47" w:name="_Toc184804447"/>
      <w:r w:rsidRPr="0063049D">
        <w:rPr>
          <w:rFonts w:ascii="Times New Roman" w:hAnsi="Times New Roman" w:cs="Times New Roman"/>
          <w:lang w:val="sq-AL"/>
        </w:rPr>
        <w:t xml:space="preserve">7.5.1. </w:t>
      </w:r>
      <w:r w:rsidR="002806DA" w:rsidRPr="0063049D">
        <w:rPr>
          <w:rFonts w:ascii="Times New Roman" w:hAnsi="Times New Roman" w:cs="Times New Roman"/>
          <w:lang w:val="sq-AL"/>
        </w:rPr>
        <w:t>Rekomandime</w:t>
      </w:r>
      <w:bookmarkEnd w:id="47"/>
    </w:p>
    <w:p w14:paraId="1CBB877D" w14:textId="77777777" w:rsidR="002806DA" w:rsidRPr="0063049D" w:rsidRDefault="002806DA" w:rsidP="00A06AE6">
      <w:pPr>
        <w:numPr>
          <w:ilvl w:val="0"/>
          <w:numId w:val="18"/>
        </w:numPr>
        <w:spacing w:after="120" w:line="240" w:lineRule="auto"/>
        <w:ind w:left="805"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 xml:space="preserve">Statusi i folatit kontrollohet përgjithësisht në situata klinike të ngjashme me ato të mungesës së kobalaminës </w:t>
      </w:r>
      <w:r w:rsidR="00B66699">
        <w:rPr>
          <w:rFonts w:ascii="Times New Roman" w:hAnsi="Times New Roman" w:cs="Times New Roman"/>
          <w:b/>
          <w:kern w:val="0"/>
          <w:lang w:val="sq-AL"/>
          <w14:ligatures w14:val="none"/>
        </w:rPr>
        <w:t>(Shkalla</w:t>
      </w:r>
      <w:r w:rsidRPr="0063049D">
        <w:rPr>
          <w:rFonts w:ascii="Times New Roman" w:hAnsi="Times New Roman" w:cs="Times New Roman"/>
          <w:b/>
          <w:kern w:val="0"/>
          <w:lang w:val="sq-AL"/>
          <w14:ligatures w14:val="none"/>
        </w:rPr>
        <w:t xml:space="preserve"> 1A).</w:t>
      </w:r>
    </w:p>
    <w:p w14:paraId="61499588" w14:textId="77777777" w:rsidR="00C8075D" w:rsidRPr="005673B7" w:rsidRDefault="002806DA" w:rsidP="00A06AE6">
      <w:pPr>
        <w:numPr>
          <w:ilvl w:val="0"/>
          <w:numId w:val="18"/>
        </w:numPr>
        <w:spacing w:after="240" w:line="240" w:lineRule="auto"/>
        <w:ind w:left="805" w:hanging="357"/>
        <w:jc w:val="both"/>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t>Këshillimi i BNF dhe Përmbledhja e Karakteristikave të Produktit rekomandohet për të sqaruar çdo dyshim për nivele të ulëta të folatit në serum të lidhur me medikamentet e përshkruara</w:t>
      </w:r>
      <w:r w:rsidR="00A06AE6" w:rsidRPr="0063049D">
        <w:rPr>
          <w:rFonts w:ascii="Times New Roman" w:hAnsi="Times New Roman" w:cs="Times New Roman"/>
          <w:kern w:val="0"/>
          <w:lang w:val="sq-AL"/>
          <w14:ligatures w14:val="none"/>
        </w:rPr>
        <w:t>.</w:t>
      </w:r>
    </w:p>
    <w:p w14:paraId="5EFA7B6A" w14:textId="77777777" w:rsidR="002B66AD" w:rsidRPr="0063049D" w:rsidRDefault="002B66AD">
      <w:pPr>
        <w:rPr>
          <w:rFonts w:ascii="Times New Roman" w:hAnsi="Times New Roman" w:cs="Times New Roman"/>
          <w:kern w:val="0"/>
          <w:lang w:val="sq-AL"/>
          <w14:ligatures w14:val="none"/>
        </w:rPr>
      </w:pPr>
      <w:r w:rsidRPr="0063049D">
        <w:rPr>
          <w:rFonts w:ascii="Times New Roman" w:hAnsi="Times New Roman" w:cs="Times New Roman"/>
          <w:kern w:val="0"/>
          <w:lang w:val="sq-AL"/>
          <w14:ligatures w14:val="none"/>
        </w:rPr>
        <w:br w:type="page"/>
      </w:r>
    </w:p>
    <w:p w14:paraId="4A5D78C2" w14:textId="77777777" w:rsidR="002B66AD" w:rsidRPr="005673B7" w:rsidRDefault="002B66AD" w:rsidP="002B66AD">
      <w:pPr>
        <w:spacing w:after="0" w:line="240" w:lineRule="auto"/>
        <w:ind w:left="805"/>
        <w:jc w:val="both"/>
        <w:rPr>
          <w:rFonts w:ascii="Times New Roman" w:hAnsi="Times New Roman" w:cs="Times New Roman"/>
          <w:kern w:val="0"/>
          <w:lang w:val="sq-AL"/>
          <w14:ligatures w14:val="none"/>
        </w:rPr>
      </w:pPr>
    </w:p>
    <w:p w14:paraId="7EEE8FDA" w14:textId="77777777" w:rsidR="000074A5" w:rsidRPr="0063049D" w:rsidRDefault="00A06AE6" w:rsidP="00A06AE6">
      <w:pPr>
        <w:pStyle w:val="Heading1"/>
        <w:rPr>
          <w:rFonts w:ascii="Times New Roman" w:hAnsi="Times New Roman" w:cs="Times New Roman"/>
          <w:noProof/>
          <w:lang w:val="sq-AL"/>
        </w:rPr>
      </w:pPr>
      <w:bookmarkStart w:id="48" w:name="_Toc184804448"/>
      <w:r w:rsidRPr="005673B7">
        <w:rPr>
          <w:rFonts w:ascii="Times New Roman" w:hAnsi="Times New Roman" w:cs="Times New Roman"/>
          <w:lang w:val="sq-AL"/>
        </w:rPr>
        <w:t xml:space="preserve">8. </w:t>
      </w:r>
      <w:r w:rsidR="000074A5" w:rsidRPr="0063049D">
        <w:rPr>
          <w:rFonts w:ascii="Times New Roman" w:hAnsi="Times New Roman" w:cs="Times New Roman"/>
          <w:noProof/>
          <w:lang w:val="sq-AL"/>
        </w:rPr>
        <w:t>Anemia hemolitike</w:t>
      </w:r>
      <w:bookmarkEnd w:id="48"/>
      <w:r w:rsidR="000074A5" w:rsidRPr="0063049D">
        <w:rPr>
          <w:rFonts w:ascii="Times New Roman" w:hAnsi="Times New Roman" w:cs="Times New Roman"/>
          <w:noProof/>
          <w:lang w:val="sq-AL"/>
        </w:rPr>
        <w:t xml:space="preserve"> </w:t>
      </w:r>
    </w:p>
    <w:p w14:paraId="2111952F" w14:textId="77777777" w:rsidR="001C3FC7" w:rsidRPr="0063049D" w:rsidRDefault="000074A5" w:rsidP="00311A71">
      <w:pPr>
        <w:pStyle w:val="BodyText"/>
        <w:jc w:val="both"/>
        <w:rPr>
          <w:rFonts w:ascii="Times New Roman" w:hAnsi="Times New Roman"/>
          <w:color w:val="1F1F1F"/>
        </w:rPr>
      </w:pPr>
      <w:r w:rsidRPr="0063049D">
        <w:rPr>
          <w:rFonts w:ascii="Times New Roman" w:hAnsi="Times New Roman"/>
          <w:noProof/>
        </w:rPr>
        <w:t>Anemia hemolitike përkufizohet si shkatërrimi i rruazave të kuqe të gjakut (RBC) para jetëgjatësisë së tyre normale 120-ditore. A</w:t>
      </w:r>
      <w:r w:rsidR="00B47432" w:rsidRPr="0063049D">
        <w:rPr>
          <w:rFonts w:ascii="Times New Roman" w:hAnsi="Times New Roman"/>
          <w:noProof/>
        </w:rPr>
        <w:t xml:space="preserve">jo </w:t>
      </w:r>
      <w:r w:rsidRPr="0063049D">
        <w:rPr>
          <w:rFonts w:ascii="Times New Roman" w:hAnsi="Times New Roman"/>
          <w:noProof/>
        </w:rPr>
        <w:t>përfshin shumë entitete të veçanta dhe të ndryshme, tiparet e përbashkëta klinike të të cilave mund të ndihmojnë në identifikimin e hemolizës. Anemia hemolitike ekziston në një spektër nga kronik në atë të rrezikshëm për jetën dhe</w:t>
      </w:r>
      <w:r w:rsidRPr="0063049D">
        <w:rPr>
          <w:rFonts w:ascii="Times New Roman" w:hAnsi="Times New Roman"/>
        </w:rPr>
        <w:t xml:space="preserve"> kërkon konsideratë në të gjithë pacientët me anemi normocitare ose makrocitare të pashpjegueshme.</w:t>
      </w:r>
      <w:r w:rsidR="00CE38F6" w:rsidRPr="0063049D">
        <w:rPr>
          <w:rFonts w:ascii="Times New Roman" w:hAnsi="Times New Roman"/>
        </w:rPr>
        <w:t xml:space="preserve"> </w:t>
      </w:r>
      <w:r w:rsidR="00CE38F6" w:rsidRPr="0063049D">
        <w:rPr>
          <w:rFonts w:ascii="Times New Roman" w:hAnsi="Times New Roman"/>
          <w:color w:val="1F1F1F"/>
        </w:rPr>
        <w:t xml:space="preserve">Shkatërrimi i parakohshëm i RBC mund të ndodhë në mënyrë intravaskulare ose ekstravaskulare në sistemin retikuloendotelial, megjithëse ky i fundit është më i zakonshëm. Mekanizmi primar ekstravaskular është sekuestrimi dhe fagocitoza për shkak të deformueshmërisë së dobët të RBC-së (d.m.th., pamundësisë për të ndryshuar formën e mjaftueshme për të kaluar nëpër shpretkë). Hemoliza e ndërmjetësuar nga antitrupat rezulton në fagocitozë ose shkatërrim të ndërmjetësuar nga komplementi dhe mund të ndodhë në mënyrë intravaskulare ose ekstravaskulare. </w:t>
      </w:r>
    </w:p>
    <w:p w14:paraId="3A94F0A2" w14:textId="77777777" w:rsidR="00CE38F6" w:rsidRPr="0063049D" w:rsidRDefault="00CE38F6" w:rsidP="00311A71">
      <w:pPr>
        <w:pStyle w:val="BodyText"/>
        <w:jc w:val="both"/>
        <w:rPr>
          <w:rFonts w:ascii="Times New Roman" w:hAnsi="Times New Roman"/>
        </w:rPr>
      </w:pPr>
      <w:r w:rsidRPr="0063049D">
        <w:rPr>
          <w:rFonts w:ascii="Times New Roman" w:hAnsi="Times New Roman"/>
          <w:color w:val="1F1F1F"/>
        </w:rPr>
        <w:t>Mekanizmat intravaskularë përfshijnë shkatërrimin e drejtpërdrejtë qelizor, fragmentimin dhe oksidimin. Shkatërrimi i drejtpërdrejtë i qelizave shkaktohet nga toksinat, trauma ose liza. Hemoliza e fragmentimit ndodh kur faktorët e jashtëm prodhojnë stres dhe carje të RBC-ve. Hemoliza oksidative ndodh kur mekanizmat mbrojtës të qelizave mbingarkohen.</w:t>
      </w:r>
    </w:p>
    <w:p w14:paraId="7EE05868" w14:textId="77777777" w:rsidR="00C5100A" w:rsidRPr="0063049D" w:rsidRDefault="00C5100A" w:rsidP="001C3FC7">
      <w:pPr>
        <w:pStyle w:val="BodyText"/>
        <w:spacing w:after="240"/>
        <w:jc w:val="both"/>
        <w:rPr>
          <w:rFonts w:ascii="Times New Roman" w:hAnsi="Times New Roman"/>
          <w:color w:val="1F1F1F"/>
        </w:rPr>
      </w:pPr>
      <w:r w:rsidRPr="0063049D">
        <w:rPr>
          <w:rFonts w:ascii="Times New Roman" w:hAnsi="Times New Roman"/>
          <w:color w:val="1F1F1F"/>
        </w:rPr>
        <w:t>Etiologj</w:t>
      </w:r>
      <w:r w:rsidR="00B66699">
        <w:rPr>
          <w:rFonts w:ascii="Times New Roman" w:hAnsi="Times New Roman"/>
          <w:color w:val="1F1F1F"/>
        </w:rPr>
        <w:t>itë e hemolizës janë të shumta</w:t>
      </w:r>
      <w:r w:rsidRPr="0063049D">
        <w:rPr>
          <w:rFonts w:ascii="Times New Roman" w:hAnsi="Times New Roman"/>
          <w:color w:val="1F1F1F"/>
        </w:rPr>
        <w:t>. Hemoglobinopatitë çojnë në shkatërrimin e shpretkës dhe në rastin e sëmundjes së qelizave drapër, mekanizma të mundshëm të shumëfishtë të shkatërrimit. Deficitet e trashëguara të proteinave çojnë në rritje të shkatërrimit në membranopati. Enzimopatitë rezultojnë në hemolizë për shkak të stresit të madh oksidativ ose uljes së prodhimit të energjisë. Në aneminë hemolitike të ndërmjetësuar nga imuniteti, antitrupat lidhen me RBC-të, duke rezultuar në fagocitozë ose shkatërrim të ndërmjetësuar nga komplementi. Shkaqet jo-imune të jashtme përfshijnë anemi hemolitike mikroangiopatike (MAHA), infeksionet, traumat e drejtpërdrejta dhe hemolizën e shkaktuar nga ilaçet.</w:t>
      </w:r>
      <w:r w:rsidR="009D4F66" w:rsidRPr="0063049D">
        <w:rPr>
          <w:rFonts w:ascii="Times New Roman" w:hAnsi="Times New Roman"/>
          <w:color w:val="1F1F1F"/>
        </w:rPr>
        <w:t xml:space="preserve"> P</w:t>
      </w:r>
      <w:r w:rsidR="001C3FC7" w:rsidRPr="0063049D">
        <w:rPr>
          <w:rFonts w:ascii="Times New Roman" w:hAnsi="Times New Roman"/>
          <w:color w:val="1F1F1F"/>
        </w:rPr>
        <w:t>ë</w:t>
      </w:r>
      <w:r w:rsidR="009D4F66" w:rsidRPr="0063049D">
        <w:rPr>
          <w:rFonts w:ascii="Times New Roman" w:hAnsi="Times New Roman"/>
          <w:color w:val="1F1F1F"/>
        </w:rPr>
        <w:t>r t</w:t>
      </w:r>
      <w:r w:rsidR="001C3FC7" w:rsidRPr="0063049D">
        <w:rPr>
          <w:rFonts w:ascii="Times New Roman" w:hAnsi="Times New Roman"/>
          <w:color w:val="1F1F1F"/>
        </w:rPr>
        <w:t>ë</w:t>
      </w:r>
      <w:r w:rsidR="009D4F66" w:rsidRPr="0063049D">
        <w:rPr>
          <w:rFonts w:ascii="Times New Roman" w:hAnsi="Times New Roman"/>
          <w:color w:val="1F1F1F"/>
        </w:rPr>
        <w:t xml:space="preserve"> analizuar t</w:t>
      </w:r>
      <w:r w:rsidR="001C3FC7" w:rsidRPr="0063049D">
        <w:rPr>
          <w:rFonts w:ascii="Times New Roman" w:hAnsi="Times New Roman"/>
          <w:color w:val="1F1F1F"/>
        </w:rPr>
        <w:t>ë</w:t>
      </w:r>
      <w:r w:rsidR="009D4F66" w:rsidRPr="0063049D">
        <w:rPr>
          <w:rFonts w:ascii="Times New Roman" w:hAnsi="Times New Roman"/>
          <w:color w:val="1F1F1F"/>
        </w:rPr>
        <w:t xml:space="preserve"> dh</w:t>
      </w:r>
      <w:r w:rsidR="001C3FC7" w:rsidRPr="0063049D">
        <w:rPr>
          <w:rFonts w:ascii="Times New Roman" w:hAnsi="Times New Roman"/>
          <w:color w:val="1F1F1F"/>
        </w:rPr>
        <w:t>ë</w:t>
      </w:r>
      <w:r w:rsidR="009D4F66" w:rsidRPr="0063049D">
        <w:rPr>
          <w:rFonts w:ascii="Times New Roman" w:hAnsi="Times New Roman"/>
          <w:color w:val="1F1F1F"/>
        </w:rPr>
        <w:t>nat ky</w:t>
      </w:r>
      <w:r w:rsidR="001C3FC7" w:rsidRPr="0063049D">
        <w:rPr>
          <w:rFonts w:ascii="Times New Roman" w:hAnsi="Times New Roman"/>
          <w:color w:val="1F1F1F"/>
        </w:rPr>
        <w:t>ç</w:t>
      </w:r>
      <w:r w:rsidR="009D4F66" w:rsidRPr="0063049D">
        <w:rPr>
          <w:rFonts w:ascii="Times New Roman" w:hAnsi="Times New Roman"/>
          <w:color w:val="1F1F1F"/>
        </w:rPr>
        <w:t>e p</w:t>
      </w:r>
      <w:r w:rsidR="001C3FC7" w:rsidRPr="0063049D">
        <w:rPr>
          <w:rFonts w:ascii="Times New Roman" w:hAnsi="Times New Roman"/>
          <w:color w:val="1F1F1F"/>
        </w:rPr>
        <w:t>ë</w:t>
      </w:r>
      <w:r w:rsidR="009D4F66" w:rsidRPr="0063049D">
        <w:rPr>
          <w:rFonts w:ascii="Times New Roman" w:hAnsi="Times New Roman"/>
          <w:color w:val="1F1F1F"/>
        </w:rPr>
        <w:t xml:space="preserve">r diagnostikim shiko </w:t>
      </w:r>
      <w:r w:rsidR="002B66AD" w:rsidRPr="0063049D">
        <w:rPr>
          <w:rFonts w:ascii="Times New Roman" w:hAnsi="Times New Roman"/>
          <w:color w:val="1F1F1F"/>
        </w:rPr>
        <w:t>t</w:t>
      </w:r>
      <w:r w:rsidR="009D4F66" w:rsidRPr="0063049D">
        <w:rPr>
          <w:rFonts w:ascii="Times New Roman" w:hAnsi="Times New Roman"/>
          <w:color w:val="1F1F1F"/>
        </w:rPr>
        <w:t>abel</w:t>
      </w:r>
      <w:r w:rsidR="002B66AD" w:rsidRPr="0063049D">
        <w:rPr>
          <w:rFonts w:ascii="Times New Roman" w:hAnsi="Times New Roman"/>
          <w:color w:val="1F1F1F"/>
        </w:rPr>
        <w:t>ë</w:t>
      </w:r>
      <w:r w:rsidR="009D4F66" w:rsidRPr="0063049D">
        <w:rPr>
          <w:rFonts w:ascii="Times New Roman" w:hAnsi="Times New Roman"/>
          <w:color w:val="1F1F1F"/>
        </w:rPr>
        <w:t>n.</w:t>
      </w:r>
      <w:r w:rsidR="00AA092C">
        <w:rPr>
          <w:rFonts w:ascii="Times New Roman" w:hAnsi="Times New Roman"/>
          <w:color w:val="1F1F1F"/>
        </w:rPr>
        <w:t xml:space="preserve"> 8.</w:t>
      </w:r>
    </w:p>
    <w:p w14:paraId="7FAC7AA6" w14:textId="77777777" w:rsidR="00B47432" w:rsidRPr="0063049D" w:rsidRDefault="00AA092C" w:rsidP="00775266">
      <w:pPr>
        <w:spacing w:after="120"/>
        <w:rPr>
          <w:rFonts w:ascii="Times New Roman" w:hAnsi="Times New Roman" w:cs="Times New Roman"/>
          <w:i/>
          <w:noProof/>
          <w:lang w:val="sq-AL"/>
        </w:rPr>
      </w:pPr>
      <w:r>
        <w:rPr>
          <w:rFonts w:ascii="Times New Roman" w:hAnsi="Times New Roman" w:cs="Times New Roman"/>
          <w:b/>
          <w:i/>
          <w:noProof/>
          <w:lang w:val="sq-AL"/>
        </w:rPr>
        <w:t>Tabela 8</w:t>
      </w:r>
      <w:r w:rsidR="001C3B6B" w:rsidRPr="0063049D">
        <w:rPr>
          <w:rFonts w:ascii="Times New Roman" w:hAnsi="Times New Roman" w:cs="Times New Roman"/>
          <w:b/>
          <w:i/>
          <w:noProof/>
          <w:lang w:val="sq-AL"/>
        </w:rPr>
        <w:t>.</w:t>
      </w:r>
      <w:r w:rsidR="001C3FC7" w:rsidRPr="0063049D">
        <w:rPr>
          <w:rFonts w:ascii="Times New Roman" w:hAnsi="Times New Roman" w:cs="Times New Roman"/>
          <w:b/>
          <w:i/>
          <w:noProof/>
          <w:lang w:val="sq-AL"/>
        </w:rPr>
        <w:t xml:space="preserve"> </w:t>
      </w:r>
      <w:r w:rsidR="001C3B6B" w:rsidRPr="0063049D">
        <w:rPr>
          <w:rFonts w:ascii="Times New Roman" w:hAnsi="Times New Roman" w:cs="Times New Roman"/>
          <w:i/>
          <w:noProof/>
          <w:lang w:val="sq-AL"/>
        </w:rPr>
        <w:t>T</w:t>
      </w:r>
      <w:r w:rsidR="001C3FC7" w:rsidRPr="0063049D">
        <w:rPr>
          <w:rFonts w:ascii="Times New Roman" w:hAnsi="Times New Roman" w:cs="Times New Roman"/>
          <w:i/>
          <w:noProof/>
          <w:lang w:val="sq-AL"/>
        </w:rPr>
        <w:t>ë</w:t>
      </w:r>
      <w:r w:rsidR="001C3B6B" w:rsidRPr="0063049D">
        <w:rPr>
          <w:rFonts w:ascii="Times New Roman" w:hAnsi="Times New Roman" w:cs="Times New Roman"/>
          <w:i/>
          <w:noProof/>
          <w:lang w:val="sq-AL"/>
        </w:rPr>
        <w:t xml:space="preserve"> dh</w:t>
      </w:r>
      <w:r w:rsidR="001C3FC7" w:rsidRPr="0063049D">
        <w:rPr>
          <w:rFonts w:ascii="Times New Roman" w:hAnsi="Times New Roman" w:cs="Times New Roman"/>
          <w:i/>
          <w:noProof/>
          <w:lang w:val="sq-AL"/>
        </w:rPr>
        <w:t>ë</w:t>
      </w:r>
      <w:r w:rsidR="001C3B6B" w:rsidRPr="0063049D">
        <w:rPr>
          <w:rFonts w:ascii="Times New Roman" w:hAnsi="Times New Roman" w:cs="Times New Roman"/>
          <w:i/>
          <w:noProof/>
          <w:lang w:val="sq-AL"/>
        </w:rPr>
        <w:t>na ky</w:t>
      </w:r>
      <w:r w:rsidR="001C3FC7" w:rsidRPr="0063049D">
        <w:rPr>
          <w:rFonts w:ascii="Times New Roman" w:hAnsi="Times New Roman" w:cs="Times New Roman"/>
          <w:i/>
          <w:noProof/>
          <w:lang w:val="sq-AL"/>
        </w:rPr>
        <w:t>ç</w:t>
      </w:r>
      <w:r w:rsidR="001C3B6B" w:rsidRPr="0063049D">
        <w:rPr>
          <w:rFonts w:ascii="Times New Roman" w:hAnsi="Times New Roman" w:cs="Times New Roman"/>
          <w:i/>
          <w:noProof/>
          <w:lang w:val="sq-AL"/>
        </w:rPr>
        <w:t>e p</w:t>
      </w:r>
      <w:r w:rsidR="001C3FC7" w:rsidRPr="0063049D">
        <w:rPr>
          <w:rFonts w:ascii="Times New Roman" w:hAnsi="Times New Roman" w:cs="Times New Roman"/>
          <w:i/>
          <w:noProof/>
          <w:lang w:val="sq-AL"/>
        </w:rPr>
        <w:t>ë</w:t>
      </w:r>
      <w:r w:rsidR="001C3B6B" w:rsidRPr="0063049D">
        <w:rPr>
          <w:rFonts w:ascii="Times New Roman" w:hAnsi="Times New Roman" w:cs="Times New Roman"/>
          <w:i/>
          <w:noProof/>
          <w:lang w:val="sq-AL"/>
        </w:rPr>
        <w:t>r diagnostikim</w:t>
      </w:r>
    </w:p>
    <w:tbl>
      <w:tblPr>
        <w:tblStyle w:val="GridTable4-Accent5"/>
        <w:tblW w:w="9360" w:type="dxa"/>
        <w:tblLook w:val="04A0" w:firstRow="1" w:lastRow="0" w:firstColumn="1" w:lastColumn="0" w:noHBand="0" w:noVBand="1"/>
      </w:tblPr>
      <w:tblGrid>
        <w:gridCol w:w="4680"/>
        <w:gridCol w:w="4680"/>
      </w:tblGrid>
      <w:tr w:rsidR="001C3B6B" w:rsidRPr="0063049D" w14:paraId="158D56F9" w14:textId="77777777" w:rsidTr="000D72B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6EA2FAA" w14:textId="77777777" w:rsidR="001C3B6B" w:rsidRPr="0063049D" w:rsidRDefault="00372293" w:rsidP="0063049D">
            <w:pPr>
              <w:rPr>
                <w:rFonts w:ascii="Times New Roman" w:hAnsi="Times New Roman" w:cs="Times New Roman"/>
                <w:lang w:val="sq-AL"/>
              </w:rPr>
            </w:pPr>
            <w:r w:rsidRPr="0063049D">
              <w:rPr>
                <w:rFonts w:ascii="Times New Roman" w:hAnsi="Times New Roman" w:cs="Times New Roman"/>
                <w:lang w:val="sq-AL"/>
              </w:rPr>
              <w:t>Gjetjet ne ekza</w:t>
            </w:r>
            <w:r w:rsidR="001C3B6B" w:rsidRPr="0063049D">
              <w:rPr>
                <w:rFonts w:ascii="Times New Roman" w:hAnsi="Times New Roman" w:cs="Times New Roman"/>
                <w:lang w:val="sq-AL"/>
              </w:rPr>
              <w:t>minimin fizik dhe anamnez</w:t>
            </w:r>
            <w:r w:rsidRPr="0063049D">
              <w:rPr>
                <w:rFonts w:ascii="Times New Roman" w:hAnsi="Times New Roman" w:cs="Times New Roman"/>
                <w:lang w:val="sq-AL"/>
              </w:rPr>
              <w:t>ë</w:t>
            </w:r>
          </w:p>
        </w:tc>
        <w:tc>
          <w:tcPr>
            <w:tcW w:w="4680" w:type="dxa"/>
            <w:vAlign w:val="center"/>
          </w:tcPr>
          <w:p w14:paraId="31333BE4" w14:textId="77777777" w:rsidR="001C3B6B" w:rsidRPr="0063049D" w:rsidRDefault="001C3B6B" w:rsidP="0063049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Diagnoza e sygjeruar</w:t>
            </w:r>
          </w:p>
        </w:tc>
      </w:tr>
      <w:tr w:rsidR="001C3B6B" w:rsidRPr="0063049D" w14:paraId="2F131848" w14:textId="77777777" w:rsidTr="000D72B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A4E4A53" w14:textId="77777777" w:rsidR="001C3B6B" w:rsidRPr="0063049D" w:rsidRDefault="001C3B6B" w:rsidP="0063049D">
            <w:pPr>
              <w:rPr>
                <w:rFonts w:ascii="Times New Roman" w:hAnsi="Times New Roman" w:cs="Times New Roman"/>
                <w:b w:val="0"/>
                <w:lang w:val="sq-AL"/>
              </w:rPr>
            </w:pPr>
            <w:r w:rsidRPr="0063049D">
              <w:rPr>
                <w:rFonts w:ascii="Times New Roman" w:hAnsi="Times New Roman" w:cs="Times New Roman"/>
                <w:b w:val="0"/>
                <w:lang w:val="sq-AL"/>
              </w:rPr>
              <w:t>Diarrea</w:t>
            </w:r>
          </w:p>
        </w:tc>
        <w:tc>
          <w:tcPr>
            <w:tcW w:w="4680" w:type="dxa"/>
            <w:vAlign w:val="center"/>
          </w:tcPr>
          <w:p w14:paraId="58863103" w14:textId="77777777" w:rsidR="001C3B6B" w:rsidRPr="0063049D" w:rsidRDefault="001C3B6B" w:rsidP="006304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Sindroma Hemolitike-Uremike</w:t>
            </w:r>
          </w:p>
        </w:tc>
      </w:tr>
      <w:tr w:rsidR="001C3B6B" w:rsidRPr="0063049D" w14:paraId="6C69C8C9" w14:textId="77777777" w:rsidTr="000D72B6">
        <w:trPr>
          <w:trHeight w:val="275"/>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A9753FB" w14:textId="77777777" w:rsidR="001C3B6B" w:rsidRPr="0063049D" w:rsidRDefault="001C3B6B" w:rsidP="0063049D">
            <w:pPr>
              <w:rPr>
                <w:rFonts w:ascii="Times New Roman" w:hAnsi="Times New Roman" w:cs="Times New Roman"/>
                <w:b w:val="0"/>
                <w:lang w:val="sq-AL"/>
              </w:rPr>
            </w:pPr>
            <w:r w:rsidRPr="0063049D">
              <w:rPr>
                <w:rFonts w:ascii="Times New Roman" w:hAnsi="Times New Roman" w:cs="Times New Roman"/>
                <w:b w:val="0"/>
                <w:lang w:val="sq-AL"/>
              </w:rPr>
              <w:t>Histori familjare per anemi hemolitike</w:t>
            </w:r>
          </w:p>
        </w:tc>
        <w:tc>
          <w:tcPr>
            <w:tcW w:w="4680" w:type="dxa"/>
            <w:vAlign w:val="center"/>
          </w:tcPr>
          <w:p w14:paraId="6A7D8525" w14:textId="77777777" w:rsidR="001C3B6B" w:rsidRPr="0063049D" w:rsidRDefault="001C3B6B" w:rsidP="0063049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Drepanocitoza, sferocitoza, talasemia dhe deficienca e G6PD</w:t>
            </w:r>
          </w:p>
        </w:tc>
      </w:tr>
      <w:tr w:rsidR="001C3B6B" w:rsidRPr="0063049D" w14:paraId="56A24CF6" w14:textId="77777777" w:rsidTr="000D72B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148B9E3" w14:textId="77777777" w:rsidR="001C3B6B" w:rsidRPr="0063049D" w:rsidRDefault="009D4F66" w:rsidP="0063049D">
            <w:pPr>
              <w:rPr>
                <w:rFonts w:ascii="Times New Roman" w:hAnsi="Times New Roman" w:cs="Times New Roman"/>
                <w:b w:val="0"/>
                <w:lang w:val="sq-AL"/>
              </w:rPr>
            </w:pPr>
            <w:r w:rsidRPr="0063049D">
              <w:rPr>
                <w:rFonts w:ascii="Times New Roman" w:hAnsi="Times New Roman" w:cs="Times New Roman"/>
                <w:b w:val="0"/>
                <w:lang w:val="sq-AL"/>
              </w:rPr>
              <w:t xml:space="preserve">Temperature </w:t>
            </w:r>
          </w:p>
        </w:tc>
        <w:tc>
          <w:tcPr>
            <w:tcW w:w="4680" w:type="dxa"/>
            <w:vAlign w:val="center"/>
          </w:tcPr>
          <w:p w14:paraId="4E0FFE79" w14:textId="77777777" w:rsidR="001C3B6B" w:rsidRPr="0063049D" w:rsidRDefault="009D4F66" w:rsidP="006304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AHAI, HUS, KID, Infeksion</w:t>
            </w:r>
          </w:p>
        </w:tc>
      </w:tr>
      <w:tr w:rsidR="001C3B6B" w:rsidRPr="0063049D" w14:paraId="014E92CD" w14:textId="77777777" w:rsidTr="000D72B6">
        <w:trPr>
          <w:trHeight w:val="201"/>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B6F4D83" w14:textId="77777777" w:rsidR="001C3B6B" w:rsidRPr="0063049D" w:rsidRDefault="009D4F66" w:rsidP="0063049D">
            <w:pPr>
              <w:rPr>
                <w:rFonts w:ascii="Times New Roman" w:hAnsi="Times New Roman" w:cs="Times New Roman"/>
                <w:b w:val="0"/>
                <w:lang w:val="sq-AL"/>
              </w:rPr>
            </w:pPr>
            <w:r w:rsidRPr="0063049D">
              <w:rPr>
                <w:rFonts w:ascii="Times New Roman" w:hAnsi="Times New Roman" w:cs="Times New Roman"/>
                <w:b w:val="0"/>
                <w:lang w:val="sq-AL"/>
              </w:rPr>
              <w:t xml:space="preserve">Hematuria </w:t>
            </w:r>
          </w:p>
        </w:tc>
        <w:tc>
          <w:tcPr>
            <w:tcW w:w="4680" w:type="dxa"/>
            <w:vAlign w:val="center"/>
          </w:tcPr>
          <w:p w14:paraId="67FD73C1" w14:textId="77777777" w:rsidR="001C3B6B" w:rsidRPr="0063049D" w:rsidRDefault="009D4F66" w:rsidP="0063049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PNH, Hemoliza intravaskulare</w:t>
            </w:r>
          </w:p>
        </w:tc>
      </w:tr>
      <w:tr w:rsidR="001C3B6B" w:rsidRPr="005673B7" w14:paraId="593117A5" w14:textId="77777777" w:rsidTr="000D72B6">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E62743A" w14:textId="77777777" w:rsidR="001C3B6B" w:rsidRPr="0063049D" w:rsidRDefault="009D4F66" w:rsidP="0063049D">
            <w:pPr>
              <w:rPr>
                <w:rFonts w:ascii="Times New Roman" w:hAnsi="Times New Roman" w:cs="Times New Roman"/>
                <w:b w:val="0"/>
                <w:lang w:val="sq-AL"/>
              </w:rPr>
            </w:pPr>
            <w:r w:rsidRPr="0063049D">
              <w:rPr>
                <w:rFonts w:ascii="Times New Roman" w:hAnsi="Times New Roman" w:cs="Times New Roman"/>
                <w:b w:val="0"/>
                <w:lang w:val="sq-AL"/>
              </w:rPr>
              <w:t>Medikamentet</w:t>
            </w:r>
          </w:p>
        </w:tc>
        <w:tc>
          <w:tcPr>
            <w:tcW w:w="4680" w:type="dxa"/>
            <w:vAlign w:val="center"/>
          </w:tcPr>
          <w:p w14:paraId="62119FEC" w14:textId="77777777" w:rsidR="001C3B6B" w:rsidRPr="0063049D" w:rsidRDefault="009D4F66" w:rsidP="006304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Anemia microangiopatike trombotike e shkaktuar nga barnat, hemoliza immune e shkaktuar nga barnat dhe G6PD.</w:t>
            </w:r>
          </w:p>
        </w:tc>
      </w:tr>
      <w:tr w:rsidR="001C3B6B" w:rsidRPr="0063049D" w14:paraId="42B78725" w14:textId="77777777" w:rsidTr="000D72B6">
        <w:trPr>
          <w:trHeight w:val="515"/>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4B64F8E5" w14:textId="77777777" w:rsidR="001C3B6B" w:rsidRPr="0063049D" w:rsidRDefault="00734C76" w:rsidP="0063049D">
            <w:pPr>
              <w:rPr>
                <w:rFonts w:ascii="Times New Roman" w:hAnsi="Times New Roman" w:cs="Times New Roman"/>
                <w:b w:val="0"/>
                <w:lang w:val="sq-AL"/>
              </w:rPr>
            </w:pPr>
            <w:r w:rsidRPr="0063049D">
              <w:rPr>
                <w:rFonts w:ascii="Times New Roman" w:hAnsi="Times New Roman" w:cs="Times New Roman"/>
                <w:b w:val="0"/>
                <w:lang w:val="sq-AL"/>
              </w:rPr>
              <w:t>Ikter i</w:t>
            </w:r>
            <w:r w:rsidR="009D4F66" w:rsidRPr="0063049D">
              <w:rPr>
                <w:rFonts w:ascii="Times New Roman" w:hAnsi="Times New Roman" w:cs="Times New Roman"/>
                <w:b w:val="0"/>
                <w:lang w:val="sq-AL"/>
              </w:rPr>
              <w:t xml:space="preserve"> ri </w:t>
            </w:r>
          </w:p>
        </w:tc>
        <w:tc>
          <w:tcPr>
            <w:tcW w:w="4680" w:type="dxa"/>
            <w:vAlign w:val="center"/>
          </w:tcPr>
          <w:p w14:paraId="7BAD4EDE" w14:textId="77777777" w:rsidR="001C3B6B" w:rsidRPr="0063049D" w:rsidRDefault="009D4F66" w:rsidP="0063049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Cdo anemi hemolitike</w:t>
            </w:r>
          </w:p>
        </w:tc>
      </w:tr>
      <w:tr w:rsidR="001C3B6B" w:rsidRPr="005673B7" w14:paraId="0B052C89" w14:textId="77777777" w:rsidTr="000D72B6">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5C870E2" w14:textId="77777777" w:rsidR="001C3B6B" w:rsidRPr="0063049D" w:rsidRDefault="009D4F66" w:rsidP="0063049D">
            <w:pPr>
              <w:rPr>
                <w:rFonts w:ascii="Times New Roman" w:hAnsi="Times New Roman" w:cs="Times New Roman"/>
                <w:b w:val="0"/>
                <w:lang w:val="sq-AL"/>
              </w:rPr>
            </w:pPr>
            <w:r w:rsidRPr="0063049D">
              <w:rPr>
                <w:rFonts w:ascii="Times New Roman" w:hAnsi="Times New Roman" w:cs="Times New Roman"/>
                <w:b w:val="0"/>
                <w:lang w:val="sq-AL"/>
              </w:rPr>
              <w:t>Histori te kancerit</w:t>
            </w:r>
          </w:p>
        </w:tc>
        <w:tc>
          <w:tcPr>
            <w:tcW w:w="4680" w:type="dxa"/>
            <w:vAlign w:val="center"/>
          </w:tcPr>
          <w:p w14:paraId="459F4ACB" w14:textId="77777777" w:rsidR="001C3B6B" w:rsidRPr="0063049D" w:rsidRDefault="009D4F66" w:rsidP="006304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Anemi hemolitike ne te ngrohte</w:t>
            </w:r>
          </w:p>
        </w:tc>
      </w:tr>
      <w:tr w:rsidR="001C3B6B" w:rsidRPr="005673B7" w14:paraId="1682DEEA" w14:textId="77777777" w:rsidTr="000D72B6">
        <w:trPr>
          <w:trHeight w:val="536"/>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08A2EA0" w14:textId="77777777" w:rsidR="001C3B6B" w:rsidRPr="0063049D" w:rsidRDefault="009D4F66" w:rsidP="0063049D">
            <w:pPr>
              <w:rPr>
                <w:rFonts w:ascii="Times New Roman" w:hAnsi="Times New Roman" w:cs="Times New Roman"/>
                <w:b w:val="0"/>
                <w:lang w:val="sq-AL"/>
              </w:rPr>
            </w:pPr>
            <w:r w:rsidRPr="0063049D">
              <w:rPr>
                <w:rFonts w:ascii="Times New Roman" w:hAnsi="Times New Roman" w:cs="Times New Roman"/>
                <w:b w:val="0"/>
                <w:lang w:val="sq-AL"/>
              </w:rPr>
              <w:t>Histori te infeksionit nga mikoplasma pneumonia dhe mononukleoza</w:t>
            </w:r>
          </w:p>
        </w:tc>
        <w:tc>
          <w:tcPr>
            <w:tcW w:w="4680" w:type="dxa"/>
            <w:vAlign w:val="center"/>
          </w:tcPr>
          <w:p w14:paraId="302BAC6F" w14:textId="77777777" w:rsidR="001C3B6B" w:rsidRPr="0063049D" w:rsidRDefault="009D4F66" w:rsidP="0063049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Anemia hemolitike ne te ftohte</w:t>
            </w:r>
          </w:p>
        </w:tc>
      </w:tr>
      <w:tr w:rsidR="001C3B6B" w:rsidRPr="0063049D" w14:paraId="43C55017" w14:textId="77777777" w:rsidTr="000D72B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5AE8083" w14:textId="77777777" w:rsidR="001C3B6B" w:rsidRPr="0063049D" w:rsidRDefault="00734C76" w:rsidP="0063049D">
            <w:pPr>
              <w:rPr>
                <w:rFonts w:ascii="Times New Roman" w:hAnsi="Times New Roman" w:cs="Times New Roman"/>
                <w:b w:val="0"/>
                <w:lang w:val="sq-AL"/>
              </w:rPr>
            </w:pPr>
            <w:r w:rsidRPr="0063049D">
              <w:rPr>
                <w:rFonts w:ascii="Times New Roman" w:hAnsi="Times New Roman" w:cs="Times New Roman"/>
                <w:b w:val="0"/>
                <w:lang w:val="sq-AL"/>
              </w:rPr>
              <w:t>Histori per transfuz</w:t>
            </w:r>
            <w:r w:rsidR="009D4F66" w:rsidRPr="0063049D">
              <w:rPr>
                <w:rFonts w:ascii="Times New Roman" w:hAnsi="Times New Roman" w:cs="Times New Roman"/>
                <w:b w:val="0"/>
                <w:lang w:val="sq-AL"/>
              </w:rPr>
              <w:t xml:space="preserve">ion </w:t>
            </w:r>
          </w:p>
        </w:tc>
        <w:tc>
          <w:tcPr>
            <w:tcW w:w="4680" w:type="dxa"/>
            <w:vAlign w:val="center"/>
          </w:tcPr>
          <w:p w14:paraId="028502B3" w14:textId="77777777" w:rsidR="001C3B6B" w:rsidRPr="0063049D" w:rsidRDefault="009D4F66" w:rsidP="0063049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63049D">
              <w:rPr>
                <w:rFonts w:ascii="Times New Roman" w:hAnsi="Times New Roman" w:cs="Times New Roman"/>
                <w:lang w:val="sq-AL"/>
              </w:rPr>
              <w:t>Reaksione hemolitike nga transfuzioni</w:t>
            </w:r>
          </w:p>
        </w:tc>
      </w:tr>
    </w:tbl>
    <w:p w14:paraId="039E4BA4" w14:textId="77777777" w:rsidR="00CE38F6" w:rsidRPr="0063049D" w:rsidRDefault="00CE38F6" w:rsidP="000074A5">
      <w:pPr>
        <w:pStyle w:val="BodyText"/>
        <w:rPr>
          <w:rFonts w:ascii="Times New Roman" w:hAnsi="Times New Roman"/>
        </w:rPr>
      </w:pPr>
    </w:p>
    <w:p w14:paraId="6AC88F6B" w14:textId="77777777" w:rsidR="00C5100A" w:rsidRPr="0063049D" w:rsidRDefault="00C5100A" w:rsidP="000D72B6">
      <w:pPr>
        <w:pStyle w:val="BodyText"/>
        <w:jc w:val="both"/>
        <w:rPr>
          <w:rFonts w:ascii="Times New Roman" w:hAnsi="Times New Roman"/>
        </w:rPr>
      </w:pPr>
      <w:r w:rsidRPr="0063049D">
        <w:rPr>
          <w:rFonts w:ascii="Times New Roman" w:hAnsi="Times New Roman"/>
        </w:rPr>
        <w:lastRenderedPageBreak/>
        <w:t>Kur dyshohet për hemolizë, historia duhet të përfshijë diagnoza të njohura mjekësore, medikamente, histori personale ose familjare të anemisë hemolitike dhe një rishikim të plotë të te gjitha sistemeve. Ekzaminimi fizik duhet të fokusohet në identifikimin e semundjet. shoqëruese, të tilla si infeksionet ose sëmundjet malinje</w:t>
      </w:r>
    </w:p>
    <w:p w14:paraId="2B32E898" w14:textId="77777777" w:rsidR="009D4F66" w:rsidRPr="0063049D" w:rsidRDefault="009D4F66" w:rsidP="000D72B6">
      <w:pPr>
        <w:pStyle w:val="BodyText"/>
        <w:jc w:val="both"/>
        <w:rPr>
          <w:rFonts w:ascii="Times New Roman" w:hAnsi="Times New Roman"/>
        </w:rPr>
      </w:pPr>
      <w:r w:rsidRPr="0063049D">
        <w:rPr>
          <w:rFonts w:ascii="Times New Roman" w:hAnsi="Times New Roman"/>
        </w:rPr>
        <w:t>Përpunimi fillestar i anemisë hemolitike fillon me një numërim të plotë të gjakut që ilustron anemi normocitare (vëllimi mesatar korpuskular prej 80 deri në 100 μm</w:t>
      </w:r>
      <w:r w:rsidRPr="0063049D">
        <w:rPr>
          <w:rFonts w:ascii="Times New Roman" w:hAnsi="Times New Roman"/>
          <w:vertAlign w:val="superscript"/>
        </w:rPr>
        <w:t>3</w:t>
      </w:r>
      <w:r w:rsidRPr="0063049D">
        <w:rPr>
          <w:rFonts w:ascii="Times New Roman" w:hAnsi="Times New Roman"/>
        </w:rPr>
        <w:t xml:space="preserve"> [80 deri në 100 fL]) ose makrocitar</w:t>
      </w:r>
      <w:r w:rsidR="00664D0D" w:rsidRPr="0063049D">
        <w:rPr>
          <w:rFonts w:ascii="Times New Roman" w:hAnsi="Times New Roman"/>
        </w:rPr>
        <w:t>e</w:t>
      </w:r>
      <w:r w:rsidRPr="0063049D">
        <w:rPr>
          <w:rFonts w:ascii="Times New Roman" w:hAnsi="Times New Roman"/>
        </w:rPr>
        <w:t xml:space="preserve"> (vëllimi mesatar korpuskular më i madh se 100 μm</w:t>
      </w:r>
      <w:r w:rsidRPr="0063049D">
        <w:rPr>
          <w:rFonts w:ascii="Times New Roman" w:hAnsi="Times New Roman"/>
          <w:vertAlign w:val="superscript"/>
        </w:rPr>
        <w:t>3</w:t>
      </w:r>
      <w:r w:rsidR="002B66AD" w:rsidRPr="0063049D">
        <w:rPr>
          <w:rFonts w:ascii="Times New Roman" w:hAnsi="Times New Roman"/>
        </w:rPr>
        <w:t>) (</w:t>
      </w:r>
      <w:r w:rsidR="002B66AD" w:rsidRPr="0063049D">
        <w:rPr>
          <w:rFonts w:ascii="Times New Roman" w:hAnsi="Times New Roman"/>
          <w:b/>
          <w:i/>
        </w:rPr>
        <w:t>f</w:t>
      </w:r>
      <w:r w:rsidRPr="0063049D">
        <w:rPr>
          <w:rFonts w:ascii="Times New Roman" w:hAnsi="Times New Roman"/>
          <w:b/>
          <w:i/>
        </w:rPr>
        <w:t xml:space="preserve">igura </w:t>
      </w:r>
      <w:r w:rsidR="00BC08C3" w:rsidRPr="0063049D">
        <w:rPr>
          <w:rFonts w:ascii="Times New Roman" w:hAnsi="Times New Roman"/>
          <w:b/>
          <w:i/>
        </w:rPr>
        <w:t>4</w:t>
      </w:r>
      <w:r w:rsidRPr="0063049D">
        <w:rPr>
          <w:rFonts w:ascii="Times New Roman" w:hAnsi="Times New Roman"/>
        </w:rPr>
        <w:t xml:space="preserve">). Kur identifikohet anemia, testimi duhet të përfshijë matjen e niveleve të laktat dehidrogjenazës, haptoglobinës, retikulociteve dhe bilirubinës së pakonjuguar, si dhe analizën e urinës. Laktat dehidrogjenaza është brendaqelizore dhe nivelet rriten kur </w:t>
      </w:r>
      <w:r w:rsidR="00664D0D" w:rsidRPr="0063049D">
        <w:rPr>
          <w:rFonts w:ascii="Times New Roman" w:hAnsi="Times New Roman"/>
        </w:rPr>
        <w:t>shkatrohet</w:t>
      </w:r>
      <w:r w:rsidRPr="0063049D">
        <w:rPr>
          <w:rFonts w:ascii="Times New Roman" w:hAnsi="Times New Roman"/>
        </w:rPr>
        <w:t xml:space="preserve"> RBC. Haptoglobina lidhet me hemoglobinën e lirë dhe nivelet ulen në hemolizë. Nivelet e bilirubinës së pakonjuguar rriten pasi prodhimi i saj tejkalon aftësinë eliminuese. Hemoliza zakonisht shkakton një retikulocitozë që shkakton makrocitozë, përveç nëse ka mungesë të konsiderueshme hekuri ose shtypje të palcës. Analiza e urinës mund të jetë pozitive për hemoglobinurinë në anemi hemolitike pavarësisht se nuk ka RBC të dukshme në mikroskop. </w:t>
      </w:r>
      <w:r w:rsidR="00664D0D" w:rsidRPr="0063049D">
        <w:rPr>
          <w:rFonts w:ascii="Times New Roman" w:hAnsi="Times New Roman"/>
        </w:rPr>
        <w:t>R</w:t>
      </w:r>
      <w:r w:rsidRPr="0063049D">
        <w:rPr>
          <w:rFonts w:ascii="Times New Roman" w:hAnsi="Times New Roman"/>
        </w:rPr>
        <w:t>etikulocitoz</w:t>
      </w:r>
      <w:r w:rsidR="00664D0D" w:rsidRPr="0063049D">
        <w:rPr>
          <w:rFonts w:ascii="Times New Roman" w:hAnsi="Times New Roman"/>
        </w:rPr>
        <w:t>a</w:t>
      </w:r>
      <w:r w:rsidRPr="0063049D">
        <w:rPr>
          <w:rFonts w:ascii="Times New Roman" w:hAnsi="Times New Roman"/>
        </w:rPr>
        <w:t>, rritja e niveleve të laktat dehidrogjenazës, rritja e niveleve të bilirubinës së pakonjuguar dhe ulja e niveleve të haptoglobinës konfirmojnë hemolizën. Mungesa e këtyre gjetjeve duhet të nxisë kërkimin për shkaqe të tjera. Kujdesi mbështetës duhet të fillohet sipas nevojës pasi të konfirmohet hemoliza.</w:t>
      </w:r>
    </w:p>
    <w:p w14:paraId="5B11D846" w14:textId="77777777" w:rsidR="002B66AD" w:rsidRPr="0063049D" w:rsidRDefault="002B66AD" w:rsidP="002B66AD">
      <w:pPr>
        <w:pStyle w:val="BodyText"/>
        <w:jc w:val="both"/>
        <w:rPr>
          <w:rFonts w:ascii="Times New Roman" w:hAnsi="Times New Roman"/>
        </w:rPr>
      </w:pPr>
      <w:r w:rsidRPr="0063049D">
        <w:rPr>
          <w:rFonts w:ascii="Times New Roman" w:hAnsi="Times New Roman"/>
        </w:rPr>
        <w:t>Identifikimi i etiologjisë specifike të anemisë hemolitike fillon me një analizë të gjakut periferik për RBC anormale, të tilla si sferocitet, dhe shistocitet. Sferocitet shkaktohen nga deficiti i membranës ose heqjet e përsëritura të vogla të membranës nga makrofagët. Sferocitoza nuk është diagnostikuese për aneminë hemolitike sepse si sferocitoza trashëgimore ashtu edhe etiologjitë imune (p.sh., anemia hemolitike autoimune [AIHA], anemia hemolitike imune e induktuar nga ilaçet) mund të shkaktojnë sferocite. Shistocitet janë qeliza të fragmentuara që rezultojnë nga shkatërrimi intravaskular, i cili ndodh në sindromat MAHA (mikroangipatic autoimune hemolitic anemia). Testi i drejtpërdrejtë antiglobulin (DAT) ose ndryshe COOMBS diferencon më tej shkaqet imune të anemisë hemolitike nga shkaqet joimune.</w:t>
      </w:r>
    </w:p>
    <w:p w14:paraId="56A2D317" w14:textId="77777777" w:rsidR="002B66AD" w:rsidRPr="0063049D" w:rsidRDefault="002B66AD" w:rsidP="002B66AD">
      <w:pPr>
        <w:pStyle w:val="BodyText"/>
        <w:jc w:val="both"/>
        <w:rPr>
          <w:rFonts w:ascii="Times New Roman" w:hAnsi="Times New Roman"/>
        </w:rPr>
      </w:pPr>
      <w:r w:rsidRPr="0063049D">
        <w:rPr>
          <w:rFonts w:ascii="Times New Roman" w:hAnsi="Times New Roman"/>
          <w:b/>
        </w:rPr>
        <w:t>Anemia hemolitike autoimune (A</w:t>
      </w:r>
      <w:r w:rsidR="00B66699">
        <w:rPr>
          <w:rFonts w:ascii="Times New Roman" w:hAnsi="Times New Roman"/>
          <w:b/>
        </w:rPr>
        <w:t>I</w:t>
      </w:r>
      <w:r w:rsidRPr="0063049D">
        <w:rPr>
          <w:rFonts w:ascii="Times New Roman" w:hAnsi="Times New Roman"/>
          <w:b/>
        </w:rPr>
        <w:t xml:space="preserve">HA): </w:t>
      </w:r>
      <w:r w:rsidRPr="0063049D">
        <w:rPr>
          <w:rFonts w:ascii="Times New Roman" w:hAnsi="Times New Roman"/>
        </w:rPr>
        <w:t>AIHA shkaktohet nga shkatërrimi i ndërmjetësuar nga autoantitrupat. Shenja dalluese e AIHA është një rezultat pozitiv DAT. AIHA është i organizuar në dy nëngrupe parësore bazuar në temperaturat e lidhjes, të referuara si aglutinina të ftohta dhe të ngrohta. Shumë shkaqe të AIHA janë idiopatike; megjithatë, infeksionet virale dhe bakteriale, kushtet autoimune, çrregullimet e indit lidhor, sëmundjet malinje limfoproliferative, transfuzionet e gjakut dhe transplantet janë shoqëruar me AIHA.</w:t>
      </w:r>
    </w:p>
    <w:p w14:paraId="3F88F525" w14:textId="77777777" w:rsidR="002B66AD" w:rsidRPr="0063049D" w:rsidRDefault="002B66AD" w:rsidP="002B66AD">
      <w:pPr>
        <w:pStyle w:val="BodyText"/>
        <w:jc w:val="both"/>
        <w:rPr>
          <w:rFonts w:ascii="Times New Roman" w:hAnsi="Times New Roman"/>
        </w:rPr>
      </w:pPr>
      <w:r w:rsidRPr="0063049D">
        <w:rPr>
          <w:rFonts w:ascii="Times New Roman" w:hAnsi="Times New Roman"/>
        </w:rPr>
        <w:t>AIHA e ngrohtë është më e zakonshme se AIHA e ftohtë dhe përfshin antitrupa të imunoglobulinës G (IgG), zakonisht ndaj kompleksit Rh, që reagojnë me membranën e qelizave te kuqe në temperatura normale të trupit. RBC-të e veshura me IgG më pas hiqen nga makrofagët retikuloendotelial dhe sekuestrohen në shpretkë, duke çuar ndonjëherë në splenomegali. Trajtimi i AIHA-s së ngrohtë zakonisht përfshin përdorimin e glukokortikoideve, menaxhimin e gjendjes themelore dhe transfuzionin e gjakut (nëse është e nevojshme).</w:t>
      </w:r>
    </w:p>
    <w:p w14:paraId="0431537A" w14:textId="77777777" w:rsidR="002B66AD" w:rsidRPr="0063049D" w:rsidRDefault="002B66AD" w:rsidP="002B66AD">
      <w:pPr>
        <w:pStyle w:val="BodyText"/>
        <w:jc w:val="both"/>
        <w:rPr>
          <w:rFonts w:ascii="Times New Roman" w:hAnsi="Times New Roman"/>
        </w:rPr>
      </w:pPr>
      <w:r w:rsidRPr="0063049D">
        <w:rPr>
          <w:rFonts w:ascii="Times New Roman" w:hAnsi="Times New Roman"/>
        </w:rPr>
        <w:t>AIHA e ftohtë përfshin antitrupat IgM (titrat e aglutininës së ftohtë) që reagojnë me antigjenet polisakaride në sipërfaqen e RBC në temperatura të ulëta dhe më pas shkaktojnë lizë në rinxehje nga fiksimi i komplementit dhe hemoliza intravaskulare. Zhvillimi i këtyre antitrupave ndodhë në procese infektive ose malinje. Pneumonia mykoplazmale dhe mononukleoza janë dy proceset më të zakonshme. Trajtimi i pacientëve që kanë AIHA të ftohtë zakonisht përfshinë masa mbështetëse, shmangien e shkaktarëve dhe menaxhimin e sëmundjes themelore.</w:t>
      </w:r>
    </w:p>
    <w:p w14:paraId="735C2A49" w14:textId="77777777" w:rsidR="002B66AD" w:rsidRPr="0063049D" w:rsidRDefault="002B66AD" w:rsidP="000D72B6">
      <w:pPr>
        <w:pStyle w:val="BodyText"/>
        <w:jc w:val="both"/>
        <w:rPr>
          <w:rFonts w:ascii="Times New Roman" w:hAnsi="Times New Roman"/>
        </w:rPr>
      </w:pPr>
    </w:p>
    <w:p w14:paraId="31CF30DA" w14:textId="77777777" w:rsidR="00CE38F6" w:rsidRPr="0063049D" w:rsidRDefault="00CE38F6" w:rsidP="00372293">
      <w:pPr>
        <w:pStyle w:val="BodyText"/>
        <w:spacing w:after="0"/>
        <w:rPr>
          <w:rFonts w:ascii="Times New Roman" w:hAnsi="Times New Roman"/>
        </w:rPr>
      </w:pPr>
    </w:p>
    <w:p w14:paraId="7491D842" w14:textId="77777777" w:rsidR="003E1FBC" w:rsidRPr="0063049D" w:rsidRDefault="00C30E93" w:rsidP="003E1FB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3049D">
        <w:rPr>
          <w:rFonts w:ascii="Times New Roman" w:hAnsi="Times New Roman" w:cs="Times New Roman"/>
          <w:noProof/>
          <w:lang w:val="sq-AL" w:eastAsia="sq-AL"/>
        </w:rPr>
        <w:lastRenderedPageBreak/>
        <w:drawing>
          <wp:inline distT="0" distB="0" distL="0" distR="0" wp14:anchorId="331A6DC3" wp14:editId="17F1AF6E">
            <wp:extent cx="5943600" cy="635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351270"/>
                    </a:xfrm>
                    <a:prstGeom prst="rect">
                      <a:avLst/>
                    </a:prstGeom>
                  </pic:spPr>
                </pic:pic>
              </a:graphicData>
            </a:graphic>
          </wp:inline>
        </w:drawing>
      </w:r>
    </w:p>
    <w:p w14:paraId="1A225D9B" w14:textId="77777777" w:rsidR="00664D0D" w:rsidRPr="0063049D" w:rsidRDefault="00BC08C3" w:rsidP="00664D0D">
      <w:pPr>
        <w:pStyle w:val="BodyText"/>
        <w:rPr>
          <w:rFonts w:ascii="Times New Roman" w:hAnsi="Times New Roman"/>
        </w:rPr>
      </w:pPr>
      <w:r w:rsidRPr="0063049D">
        <w:rPr>
          <w:rFonts w:ascii="Times New Roman" w:hAnsi="Times New Roman"/>
          <w:b/>
          <w:i/>
        </w:rPr>
        <w:t>Figura.4</w:t>
      </w:r>
      <w:r w:rsidR="00664D0D" w:rsidRPr="0063049D">
        <w:rPr>
          <w:rFonts w:ascii="Times New Roman" w:hAnsi="Times New Roman"/>
          <w:i/>
        </w:rPr>
        <w:t xml:space="preserve"> </w:t>
      </w:r>
      <w:r w:rsidR="00D8479E" w:rsidRPr="0063049D">
        <w:rPr>
          <w:rFonts w:ascii="Times New Roman" w:hAnsi="Times New Roman"/>
          <w:i/>
        </w:rPr>
        <w:t xml:space="preserve">- </w:t>
      </w:r>
      <w:r w:rsidR="00664D0D" w:rsidRPr="0063049D">
        <w:rPr>
          <w:rFonts w:ascii="Times New Roman" w:hAnsi="Times New Roman"/>
          <w:i/>
        </w:rPr>
        <w:t>Vlerësimi i hemolizës së dyshuar</w:t>
      </w:r>
    </w:p>
    <w:p w14:paraId="336DC014" w14:textId="77777777" w:rsidR="00664D0D" w:rsidRPr="0063049D" w:rsidRDefault="00664D0D" w:rsidP="00D8479E">
      <w:pPr>
        <w:pStyle w:val="BodyText"/>
        <w:spacing w:after="360"/>
        <w:rPr>
          <w:rFonts w:ascii="Times New Roman" w:hAnsi="Times New Roman"/>
        </w:rPr>
      </w:pPr>
      <w:r w:rsidRPr="0063049D">
        <w:rPr>
          <w:rFonts w:ascii="Times New Roman" w:hAnsi="Times New Roman"/>
        </w:rPr>
        <w:t>G6PD = glukoz-6-fosfat dehidrogjenaza; HELLP = hemolizë, enzima të ngritura të mëlçisë dhe numër i ulët i trombociteve.</w:t>
      </w:r>
    </w:p>
    <w:p w14:paraId="146E7EA8" w14:textId="77777777" w:rsidR="00372293" w:rsidRPr="0063049D" w:rsidRDefault="00372293">
      <w:pPr>
        <w:rPr>
          <w:rFonts w:ascii="Times New Roman" w:eastAsia="Times New Roman" w:hAnsi="Times New Roman" w:cs="Times New Roman"/>
          <w:kern w:val="0"/>
          <w:lang w:val="sq-AL" w:eastAsia="zh-CN"/>
          <w14:ligatures w14:val="none"/>
        </w:rPr>
      </w:pPr>
      <w:r w:rsidRPr="005673B7">
        <w:rPr>
          <w:rFonts w:ascii="Times New Roman" w:hAnsi="Times New Roman" w:cs="Times New Roman"/>
          <w:lang w:val="sq-AL"/>
        </w:rPr>
        <w:br w:type="page"/>
      </w:r>
    </w:p>
    <w:p w14:paraId="6DFDC021" w14:textId="77777777" w:rsidR="00BC08C3" w:rsidRPr="0063049D" w:rsidRDefault="00BC08C3" w:rsidP="0073494F">
      <w:pPr>
        <w:pStyle w:val="BodyText"/>
        <w:jc w:val="both"/>
        <w:rPr>
          <w:rFonts w:ascii="Times New Roman" w:hAnsi="Times New Roman"/>
          <w:b/>
        </w:rPr>
      </w:pPr>
    </w:p>
    <w:p w14:paraId="3AC0AEAB" w14:textId="77777777" w:rsidR="008A61F8" w:rsidRPr="0063049D" w:rsidRDefault="008A61F8" w:rsidP="0073494F">
      <w:pPr>
        <w:pStyle w:val="BodyText"/>
        <w:jc w:val="both"/>
        <w:rPr>
          <w:rFonts w:ascii="Times New Roman" w:hAnsi="Times New Roman"/>
        </w:rPr>
      </w:pPr>
      <w:r w:rsidRPr="0063049D">
        <w:rPr>
          <w:rFonts w:ascii="Times New Roman" w:hAnsi="Times New Roman"/>
          <w:b/>
        </w:rPr>
        <w:t>Hemoliza nga transfuzionet:</w:t>
      </w:r>
      <w:r w:rsidRPr="0063049D">
        <w:rPr>
          <w:rFonts w:ascii="Times New Roman" w:hAnsi="Times New Roman"/>
        </w:rPr>
        <w:t xml:space="preserve"> Reaksionet akute të transfuzionit vijnë nga aloantitrupat që reagojnë me RBC të papajtueshme. Hemoliza mund të variojë nga akute në të vonuar dhe mund të jetë kërcënuese për jetën. </w:t>
      </w:r>
    </w:p>
    <w:p w14:paraId="0CF9B98E" w14:textId="77777777" w:rsidR="008A61F8" w:rsidRPr="0063049D" w:rsidRDefault="008A61F8" w:rsidP="0073494F">
      <w:pPr>
        <w:pStyle w:val="BodyText"/>
        <w:jc w:val="both"/>
        <w:rPr>
          <w:rFonts w:ascii="Times New Roman" w:hAnsi="Times New Roman"/>
        </w:rPr>
      </w:pPr>
      <w:r w:rsidRPr="0063049D">
        <w:rPr>
          <w:rFonts w:ascii="Times New Roman" w:hAnsi="Times New Roman"/>
          <w:b/>
        </w:rPr>
        <w:t>Anemia hemolitike imune e shkaktuar nga medikamentet</w:t>
      </w:r>
      <w:r w:rsidR="00624EEA" w:rsidRPr="0063049D">
        <w:rPr>
          <w:rFonts w:ascii="Times New Roman" w:hAnsi="Times New Roman"/>
        </w:rPr>
        <w:t xml:space="preserve">: </w:t>
      </w:r>
      <w:r w:rsidRPr="0063049D">
        <w:rPr>
          <w:rFonts w:ascii="Times New Roman" w:hAnsi="Times New Roman"/>
        </w:rPr>
        <w:t>është një dukuri e rrallë që rezulton nga antitrupat e induktuar nga ilaçet. Një rezultat DAT është pozitiv në pacientët me këtë gjendje. Historikisht, metildopa dhe penicilina janë shkaqe klasike, por cefotetani (Cefotan), ceftriaksoni, piperacilina (në kombinim piperacillin/tazobactam [Zosyn]) dhe ilaçet anti-inflamatore josteroide aktualisht mbizotërojnë. Përparimi i gjendjes është zakonisht gradual dhe trajtimi përfshin heqjen e agjentit ofendues.</w:t>
      </w:r>
    </w:p>
    <w:p w14:paraId="6350317C" w14:textId="77777777" w:rsidR="007F17DE" w:rsidRPr="0063049D" w:rsidRDefault="007F17DE" w:rsidP="0073494F">
      <w:pPr>
        <w:pStyle w:val="BodyText"/>
        <w:jc w:val="both"/>
        <w:rPr>
          <w:rFonts w:ascii="Times New Roman" w:hAnsi="Times New Roman"/>
        </w:rPr>
      </w:pPr>
      <w:r w:rsidRPr="0063049D">
        <w:rPr>
          <w:rFonts w:ascii="Times New Roman" w:hAnsi="Times New Roman"/>
          <w:b/>
        </w:rPr>
        <w:t>Anemia hemolitike mikroangiopatike:</w:t>
      </w:r>
      <w:r w:rsidRPr="0063049D">
        <w:rPr>
          <w:rFonts w:ascii="Times New Roman" w:hAnsi="Times New Roman"/>
        </w:rPr>
        <w:t xml:space="preserve"> MAHA është një term përshkrues për aneminë hemolitike që shfaqet kur </w:t>
      </w:r>
      <w:r w:rsidR="00687049" w:rsidRPr="0063049D">
        <w:rPr>
          <w:rFonts w:ascii="Times New Roman" w:hAnsi="Times New Roman"/>
        </w:rPr>
        <w:t>qelizat e kuqe (</w:t>
      </w:r>
      <w:r w:rsidRPr="0063049D">
        <w:rPr>
          <w:rFonts w:ascii="Times New Roman" w:hAnsi="Times New Roman"/>
        </w:rPr>
        <w:t>RBC</w:t>
      </w:r>
      <w:r w:rsidR="00687049" w:rsidRPr="0063049D">
        <w:rPr>
          <w:rFonts w:ascii="Times New Roman" w:hAnsi="Times New Roman"/>
        </w:rPr>
        <w:t>)</w:t>
      </w:r>
      <w:r w:rsidRPr="0063049D">
        <w:rPr>
          <w:rFonts w:ascii="Times New Roman" w:hAnsi="Times New Roman"/>
        </w:rPr>
        <w:t xml:space="preserve"> fragmentohen dhe rezulton në shistocite të dukshme në </w:t>
      </w:r>
      <w:r w:rsidR="00E65A39" w:rsidRPr="0063049D">
        <w:rPr>
          <w:rFonts w:ascii="Times New Roman" w:hAnsi="Times New Roman"/>
        </w:rPr>
        <w:t>strishon</w:t>
      </w:r>
      <w:r w:rsidRPr="0063049D">
        <w:rPr>
          <w:rFonts w:ascii="Times New Roman" w:hAnsi="Times New Roman"/>
        </w:rPr>
        <w:t xml:space="preserve"> e gjakut periferik. Kjo mund të shkaktohet nga trauma nga një pajisje endovaskulare ose mikrotrombe. Mikroangiopatitë trombotike (TMA) janë një grup i larmishëm entitetesh klinike që </w:t>
      </w:r>
      <w:r w:rsidR="00687049" w:rsidRPr="0063049D">
        <w:rPr>
          <w:rFonts w:ascii="Times New Roman" w:hAnsi="Times New Roman"/>
        </w:rPr>
        <w:t>kane</w:t>
      </w:r>
      <w:r w:rsidRPr="0063049D">
        <w:rPr>
          <w:rFonts w:ascii="Times New Roman" w:hAnsi="Times New Roman"/>
        </w:rPr>
        <w:t xml:space="preserve"> MAHA si një tipar qendror.</w:t>
      </w:r>
    </w:p>
    <w:p w14:paraId="16874508" w14:textId="77777777" w:rsidR="00CE38F6" w:rsidRPr="0063049D" w:rsidRDefault="007F17DE" w:rsidP="0073494F">
      <w:pPr>
        <w:pStyle w:val="BodyText"/>
        <w:jc w:val="both"/>
        <w:rPr>
          <w:rFonts w:ascii="Times New Roman" w:hAnsi="Times New Roman"/>
        </w:rPr>
      </w:pPr>
      <w:r w:rsidRPr="0063049D">
        <w:rPr>
          <w:rFonts w:ascii="Times New Roman" w:hAnsi="Times New Roman"/>
          <w:b/>
        </w:rPr>
        <w:t>Purpura trombocitopenike trombotike (TTP</w:t>
      </w:r>
      <w:r w:rsidRPr="0063049D">
        <w:rPr>
          <w:rFonts w:ascii="Times New Roman" w:hAnsi="Times New Roman"/>
        </w:rPr>
        <w:t>)</w:t>
      </w:r>
      <w:r w:rsidR="00687049" w:rsidRPr="0063049D">
        <w:rPr>
          <w:rFonts w:ascii="Times New Roman" w:hAnsi="Times New Roman"/>
        </w:rPr>
        <w:t xml:space="preserve">: </w:t>
      </w:r>
      <w:r w:rsidRPr="0063049D">
        <w:rPr>
          <w:rFonts w:ascii="Times New Roman" w:hAnsi="Times New Roman"/>
        </w:rPr>
        <w:t>karakterizohet nga një reduktim i ndjeshëm i aktivitetit të enzimës ADAMTS13. Enzima ADAMTS13 copëton grumbullimet e faktorit von Willebrand dhe, kur nuk është i pranishëm ose funksional, formohen multimerë të mëdhenj të faktorit von Willebrand. Këta multimerë bllokojnë trombocitet, duke shkaktuar mikrotrombet dhe shkatërrimin e RBC-së, duke krijuar shistocite. TTP është kërcënuese për jetën dhe kërkon diagnozë dhe trajtim në kohë. Trombocitopenia, ethet, dëmtimi i veshkave, MAHA dhe mosfunksionimi neurologjik janë shenja dalluese të TTP. Gjetjet shtesë laboratorike përfshijnë një rezultat negativ DAT dhe testim normal të koagulimit. Vlerësimi i aktivitetit të enzimës ADAMTS13 është diagnostikues për TTP, por rezultatet zakonisht vonohen, duke e bërë të domosdoshme një diagnozë të supozuar. Rezultati PLASMIC mund të përdoret për të parashikuar aktivitetin e reduktuar të rëndë të enzimës ADAMTS13 dhe për të filluar trajtimin e hershëm</w:t>
      </w:r>
      <w:r w:rsidR="00687049" w:rsidRPr="0063049D">
        <w:rPr>
          <w:rFonts w:ascii="Times New Roman" w:hAnsi="Times New Roman"/>
        </w:rPr>
        <w:t>.</w:t>
      </w:r>
    </w:p>
    <w:p w14:paraId="5E6FF55B" w14:textId="77777777" w:rsidR="00F97D60" w:rsidRPr="0063049D" w:rsidRDefault="00F97D60" w:rsidP="00EE4C14">
      <w:pPr>
        <w:pStyle w:val="BodyText"/>
        <w:jc w:val="both"/>
        <w:rPr>
          <w:rFonts w:ascii="Times New Roman" w:hAnsi="Times New Roman"/>
        </w:rPr>
      </w:pPr>
      <w:r w:rsidRPr="0063049D">
        <w:rPr>
          <w:rFonts w:ascii="Times New Roman" w:hAnsi="Times New Roman"/>
          <w:b/>
        </w:rPr>
        <w:t>Sindroma hemolitike uremike (HUS)</w:t>
      </w:r>
      <w:r w:rsidR="00952EC6" w:rsidRPr="0063049D">
        <w:rPr>
          <w:rFonts w:ascii="Times New Roman" w:hAnsi="Times New Roman"/>
          <w:b/>
        </w:rPr>
        <w:t xml:space="preserve">: </w:t>
      </w:r>
      <w:r w:rsidRPr="0063049D">
        <w:rPr>
          <w:rFonts w:ascii="Times New Roman" w:hAnsi="Times New Roman"/>
        </w:rPr>
        <w:t xml:space="preserve">karakterizohet nga MAHA dhe dëmtim akut i veshkave, dhe zakonisht trombocitopeni dhe disfunksion neurologjik. HUS është një entitet i veçantë nga TTP i bazuar në aktivitetin e enzimës ADAMTS13. Escherichia coli HUS që prodhon toksina Shiga (STEC-HUS, i njohur gjithashtu si HUS tipik) përbën 90% të rasteve të HUS dhe shkaktohet nga organizmat STEC si O157:H7 dhe Shigella dysenteriae. Ajo prek kryesisht fëmijët. STEC-HUS ka një prodromë klasike të dhimbjes së barkut me diarre, që shpesh i paraprin MAHA-së, dëmtimit akut të veshkave dhe trombocitopenisë për pesë deri në 10 ditë. </w:t>
      </w:r>
    </w:p>
    <w:p w14:paraId="08249FC5" w14:textId="77777777" w:rsidR="00F97D60" w:rsidRPr="0063049D" w:rsidRDefault="00F97D60" w:rsidP="00EE4C14">
      <w:pPr>
        <w:pStyle w:val="BodyText"/>
        <w:jc w:val="both"/>
        <w:rPr>
          <w:rFonts w:ascii="Times New Roman" w:hAnsi="Times New Roman"/>
          <w:color w:val="1F1F1F"/>
        </w:rPr>
      </w:pPr>
      <w:r w:rsidRPr="0063049D">
        <w:rPr>
          <w:rFonts w:ascii="Times New Roman" w:hAnsi="Times New Roman"/>
          <w:b/>
          <w:color w:val="1F1F1F"/>
        </w:rPr>
        <w:t>Subjekte të tjera klinike që shkaktojnë MAHA</w:t>
      </w:r>
      <w:r w:rsidR="00952EC6" w:rsidRPr="0063049D">
        <w:rPr>
          <w:rFonts w:ascii="Times New Roman" w:hAnsi="Times New Roman"/>
          <w:color w:val="1F1F1F"/>
        </w:rPr>
        <w:t xml:space="preserve">: </w:t>
      </w:r>
      <w:r w:rsidRPr="0063049D">
        <w:rPr>
          <w:rFonts w:ascii="Times New Roman" w:hAnsi="Times New Roman"/>
          <w:color w:val="1F1F1F"/>
        </w:rPr>
        <w:t xml:space="preserve">përfshijnë sindromën HELLP (hemolizë, enzima të ngritura të mëlçisë dhe numërim të ulët të trombociteve) dhe koagulim intravaskular të </w:t>
      </w:r>
      <w:r w:rsidR="00952EC6" w:rsidRPr="0063049D">
        <w:rPr>
          <w:rFonts w:ascii="Times New Roman" w:hAnsi="Times New Roman"/>
          <w:color w:val="1F1F1F"/>
        </w:rPr>
        <w:t>diseminuar</w:t>
      </w:r>
      <w:r w:rsidRPr="0063049D">
        <w:rPr>
          <w:rFonts w:ascii="Times New Roman" w:hAnsi="Times New Roman"/>
          <w:color w:val="1F1F1F"/>
        </w:rPr>
        <w:t xml:space="preserve">. Sindroma HELLP lidhet me shtatzëninë dhe ndan shumë karakteristika me TTP dhe HUS, të cilat të dyja mund të ndodhin edhe gjatë shtatzënisë. Koagulimi intravaskular i diseminuar gjithashtu mund të rezultojë në MAHA për shkak të mikrotrombeve të pasura me fibrinë. Koagulimi intravaskular i </w:t>
      </w:r>
      <w:r w:rsidR="00952EC6" w:rsidRPr="0063049D">
        <w:rPr>
          <w:rFonts w:ascii="Times New Roman" w:hAnsi="Times New Roman"/>
          <w:color w:val="1F1F1F"/>
        </w:rPr>
        <w:t>diseminuar</w:t>
      </w:r>
      <w:r w:rsidRPr="0063049D">
        <w:rPr>
          <w:rFonts w:ascii="Times New Roman" w:hAnsi="Times New Roman"/>
          <w:color w:val="1F1F1F"/>
        </w:rPr>
        <w:t xml:space="preserve"> shkakton </w:t>
      </w:r>
      <w:r w:rsidR="00952EC6" w:rsidRPr="0063049D">
        <w:rPr>
          <w:rFonts w:ascii="Times New Roman" w:hAnsi="Times New Roman"/>
          <w:color w:val="1F1F1F"/>
        </w:rPr>
        <w:t>zjatje te rrugeve te koagulimit</w:t>
      </w:r>
      <w:r w:rsidRPr="0063049D">
        <w:rPr>
          <w:rFonts w:ascii="Times New Roman" w:hAnsi="Times New Roman"/>
          <w:color w:val="1F1F1F"/>
        </w:rPr>
        <w:t>, rezultate pozitive të testit të d-dimerit dhe ulje të niveleve të fibrinogjenit.</w:t>
      </w:r>
    </w:p>
    <w:p w14:paraId="0011F7C7" w14:textId="77777777" w:rsidR="00F97D60" w:rsidRPr="0063049D" w:rsidRDefault="00F97D60" w:rsidP="000213E9">
      <w:pPr>
        <w:pStyle w:val="BodyText"/>
        <w:jc w:val="both"/>
        <w:rPr>
          <w:rFonts w:ascii="Times New Roman" w:hAnsi="Times New Roman"/>
        </w:rPr>
      </w:pPr>
      <w:r w:rsidRPr="0063049D">
        <w:rPr>
          <w:rFonts w:ascii="Times New Roman" w:hAnsi="Times New Roman"/>
          <w:b/>
        </w:rPr>
        <w:t xml:space="preserve">Anemia hemolitike </w:t>
      </w:r>
      <w:r w:rsidR="00734C76" w:rsidRPr="0063049D">
        <w:rPr>
          <w:rFonts w:ascii="Times New Roman" w:hAnsi="Times New Roman"/>
          <w:b/>
        </w:rPr>
        <w:t>e lindur</w:t>
      </w:r>
      <w:r w:rsidR="00952EC6" w:rsidRPr="0063049D">
        <w:rPr>
          <w:rFonts w:ascii="Times New Roman" w:hAnsi="Times New Roman"/>
          <w:b/>
        </w:rPr>
        <w:t>:</w:t>
      </w:r>
      <w:r w:rsidR="00952EC6" w:rsidRPr="0063049D">
        <w:rPr>
          <w:rFonts w:ascii="Times New Roman" w:hAnsi="Times New Roman"/>
        </w:rPr>
        <w:t xml:space="preserve"> </w:t>
      </w:r>
      <w:r w:rsidRPr="0063049D">
        <w:rPr>
          <w:rFonts w:ascii="Times New Roman" w:hAnsi="Times New Roman"/>
        </w:rPr>
        <w:t>Mungesa e G6PD është një çrregullim i lidhur me X dhe është i zakonshëm tek individët me origjinë mesdhetare dhe afrikane. Klasikisht, fasulet, drogat sulfa dhe primaquine ishin shkaktarët kryesorë të hemolizës oksidative, por lista e medikamenteve që duhen shmangur te personat me mungesë të G6PD është e gjerë</w:t>
      </w:r>
      <w:r w:rsidR="000213E9" w:rsidRPr="0063049D">
        <w:rPr>
          <w:rFonts w:ascii="Times New Roman" w:hAnsi="Times New Roman"/>
        </w:rPr>
        <w:t xml:space="preserve">. </w:t>
      </w:r>
      <w:r w:rsidRPr="0063049D">
        <w:rPr>
          <w:rFonts w:ascii="Times New Roman" w:hAnsi="Times New Roman"/>
        </w:rPr>
        <w:t>(</w:t>
      </w:r>
      <w:r w:rsidRPr="0063049D">
        <w:rPr>
          <w:rFonts w:ascii="Times New Roman" w:hAnsi="Times New Roman"/>
          <w:sz w:val="20"/>
          <w:szCs w:val="20"/>
        </w:rPr>
        <w:t>shih https://www.aafp.org/afp/2005/ 1001/p1277.html#afp20051001p1277-t3</w:t>
      </w:r>
      <w:r w:rsidRPr="0063049D">
        <w:rPr>
          <w:rFonts w:ascii="Times New Roman" w:hAnsi="Times New Roman"/>
        </w:rPr>
        <w:t>).</w:t>
      </w:r>
      <w:r w:rsidR="000213E9" w:rsidRPr="0063049D">
        <w:rPr>
          <w:rFonts w:ascii="Times New Roman" w:hAnsi="Times New Roman"/>
        </w:rPr>
        <w:t xml:space="preserve"> </w:t>
      </w:r>
      <w:r w:rsidRPr="0063049D">
        <w:rPr>
          <w:rFonts w:ascii="Times New Roman" w:hAnsi="Times New Roman"/>
        </w:rPr>
        <w:t>Diagnoza vendoset nga testimi i aktivitetit të G6PD, megjithëse kjo mund të jetë normale gjatë ose menjëherë pas një episodi hemolitik.</w:t>
      </w:r>
      <w:r w:rsidR="00952EC6" w:rsidRPr="0063049D">
        <w:rPr>
          <w:rFonts w:ascii="Times New Roman" w:hAnsi="Times New Roman"/>
        </w:rPr>
        <w:t xml:space="preserve"> </w:t>
      </w:r>
    </w:p>
    <w:p w14:paraId="4C5B2B0A" w14:textId="77777777" w:rsidR="00BC08C3" w:rsidRPr="0063049D" w:rsidRDefault="00BC08C3">
      <w:pPr>
        <w:rPr>
          <w:rFonts w:ascii="Times New Roman" w:eastAsia="Times New Roman" w:hAnsi="Times New Roman" w:cs="Times New Roman"/>
          <w:kern w:val="0"/>
          <w:lang w:val="sq-AL" w:eastAsia="zh-CN"/>
          <w14:ligatures w14:val="none"/>
        </w:rPr>
      </w:pPr>
      <w:r w:rsidRPr="005673B7">
        <w:rPr>
          <w:rFonts w:ascii="Times New Roman" w:hAnsi="Times New Roman" w:cs="Times New Roman"/>
          <w:lang w:val="sq-AL"/>
        </w:rPr>
        <w:br w:type="page"/>
      </w:r>
    </w:p>
    <w:p w14:paraId="608EFCBE" w14:textId="77777777" w:rsidR="00CE38F6" w:rsidRPr="0063049D" w:rsidRDefault="00F97D60" w:rsidP="00BC08C3">
      <w:pPr>
        <w:pStyle w:val="BodyText"/>
        <w:spacing w:after="240"/>
        <w:jc w:val="both"/>
        <w:rPr>
          <w:rFonts w:ascii="Times New Roman" w:hAnsi="Times New Roman"/>
        </w:rPr>
      </w:pPr>
      <w:r w:rsidRPr="0063049D">
        <w:rPr>
          <w:rFonts w:ascii="Times New Roman" w:hAnsi="Times New Roman"/>
        </w:rPr>
        <w:lastRenderedPageBreak/>
        <w:t xml:space="preserve">Sferocitoza e trashëguar është membranopatia më e zakonshme e trashëguar dhe shkaktohet nga një prej disa proteinave me defekt. Në raste të rënda, mund të shkaktojë hemolizë në periudhën neonatale, por zakonisht shfaqet më vonë si hemolizë kronike. Mutacionet janë kryesisht autosomale dominante, duke e bërë të rëndësishme historinë familjare. Në përcaktimin e një hemolize DAT-negative dhe sferociteve në </w:t>
      </w:r>
      <w:r w:rsidR="00952EC6" w:rsidRPr="0063049D">
        <w:rPr>
          <w:rFonts w:ascii="Times New Roman" w:hAnsi="Times New Roman"/>
        </w:rPr>
        <w:t>strishon</w:t>
      </w:r>
      <w:r w:rsidRPr="0063049D">
        <w:rPr>
          <w:rFonts w:ascii="Times New Roman" w:hAnsi="Times New Roman"/>
        </w:rPr>
        <w:t xml:space="preserve"> e gjakut periferik</w:t>
      </w:r>
      <w:r w:rsidR="00952EC6" w:rsidRPr="0063049D">
        <w:rPr>
          <w:rFonts w:ascii="Times New Roman" w:hAnsi="Times New Roman"/>
        </w:rPr>
        <w:t xml:space="preserve"> dhe testi i rezistences se eritrociteve duhet te nxise klinicistin </w:t>
      </w:r>
      <w:r w:rsidRPr="0063049D">
        <w:rPr>
          <w:rFonts w:ascii="Times New Roman" w:hAnsi="Times New Roman"/>
        </w:rPr>
        <w:t>për të konfirmuar diagnozën.</w:t>
      </w:r>
      <w:r w:rsidR="000213E9" w:rsidRPr="0063049D">
        <w:rPr>
          <w:rFonts w:ascii="Times New Roman" w:hAnsi="Times New Roman"/>
        </w:rPr>
        <w:t xml:space="preserve"> </w:t>
      </w:r>
      <w:r w:rsidRPr="0063049D">
        <w:rPr>
          <w:rFonts w:ascii="Times New Roman" w:hAnsi="Times New Roman"/>
        </w:rPr>
        <w:t>Trajtimi është mbështetës, me splenektominë shpesh të nevojshme në sferocitozën trashëgimore të moderuar deri në të rëndë.</w:t>
      </w:r>
      <w:r w:rsidR="00952EC6" w:rsidRPr="0063049D">
        <w:rPr>
          <w:rFonts w:ascii="Times New Roman" w:hAnsi="Times New Roman"/>
        </w:rPr>
        <w:t xml:space="preserve"> </w:t>
      </w:r>
      <w:r w:rsidRPr="0063049D">
        <w:rPr>
          <w:rFonts w:ascii="Times New Roman" w:hAnsi="Times New Roman"/>
        </w:rPr>
        <w:t>Hemoglobinopatitë e trashëguara, të tilla si sëmundja drapërocitare</w:t>
      </w:r>
      <w:r w:rsidR="00952EC6" w:rsidRPr="0063049D">
        <w:rPr>
          <w:rFonts w:ascii="Times New Roman" w:hAnsi="Times New Roman"/>
        </w:rPr>
        <w:t xml:space="preserve"> (drepanocitoza) </w:t>
      </w:r>
      <w:r w:rsidRPr="0063049D">
        <w:rPr>
          <w:rFonts w:ascii="Times New Roman" w:hAnsi="Times New Roman"/>
        </w:rPr>
        <w:t xml:space="preserve"> dhe talasemitë, mund të shfaqen në periudhën neonatale ose më vonë, në varësi të ashpërsisë së tyre. </w:t>
      </w:r>
    </w:p>
    <w:p w14:paraId="6882F1E4" w14:textId="77777777" w:rsidR="003513A7" w:rsidRPr="0063049D" w:rsidRDefault="0028105D" w:rsidP="00BC08C3">
      <w:pPr>
        <w:pStyle w:val="Heading2"/>
        <w:spacing w:after="120"/>
        <w:rPr>
          <w:rFonts w:ascii="Times New Roman" w:eastAsia="Times New Roman" w:hAnsi="Times New Roman" w:cs="Times New Roman"/>
          <w:noProof/>
          <w:lang w:val="sq-AL"/>
        </w:rPr>
      </w:pPr>
      <w:bookmarkStart w:id="49" w:name="_Toc184804449"/>
      <w:r w:rsidRPr="0063049D">
        <w:rPr>
          <w:rFonts w:ascii="Times New Roman" w:eastAsia="Times New Roman" w:hAnsi="Times New Roman" w:cs="Times New Roman"/>
          <w:noProof/>
          <w:lang w:val="sq-AL"/>
        </w:rPr>
        <w:t xml:space="preserve">8.1. </w:t>
      </w:r>
      <w:r w:rsidR="00BF6DD4" w:rsidRPr="0063049D">
        <w:rPr>
          <w:rFonts w:ascii="Times New Roman" w:eastAsia="Times New Roman" w:hAnsi="Times New Roman" w:cs="Times New Roman"/>
          <w:noProof/>
          <w:lang w:val="sq-AL"/>
        </w:rPr>
        <w:t>Rekomandime</w:t>
      </w:r>
      <w:bookmarkEnd w:id="49"/>
      <w:r w:rsidR="00BF6DD4" w:rsidRPr="0063049D">
        <w:rPr>
          <w:rFonts w:ascii="Times New Roman" w:eastAsia="Times New Roman" w:hAnsi="Times New Roman" w:cs="Times New Roman"/>
          <w:noProof/>
          <w:lang w:val="sq-AL"/>
        </w:rPr>
        <w:t xml:space="preserve"> </w:t>
      </w:r>
    </w:p>
    <w:tbl>
      <w:tblPr>
        <w:tblStyle w:val="GridTable4-Accent5"/>
        <w:tblW w:w="0" w:type="auto"/>
        <w:tblLook w:val="04A0" w:firstRow="1" w:lastRow="0" w:firstColumn="1" w:lastColumn="0" w:noHBand="0" w:noVBand="1"/>
      </w:tblPr>
      <w:tblGrid>
        <w:gridCol w:w="5949"/>
        <w:gridCol w:w="1984"/>
        <w:gridCol w:w="1417"/>
      </w:tblGrid>
      <w:tr w:rsidR="003513A7" w:rsidRPr="0063049D" w14:paraId="308CF2D8" w14:textId="77777777" w:rsidTr="00351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0286B51D" w14:textId="77777777" w:rsidR="003513A7" w:rsidRPr="0063049D" w:rsidRDefault="003513A7" w:rsidP="003513A7">
            <w:pPr>
              <w:rPr>
                <w:rFonts w:ascii="Times New Roman" w:eastAsia="Times New Roman" w:hAnsi="Times New Roman" w:cs="Times New Roman"/>
                <w:b w:val="0"/>
                <w:noProof/>
                <w:kern w:val="0"/>
                <w:lang w:val="sq-AL"/>
                <w14:ligatures w14:val="none"/>
              </w:rPr>
            </w:pPr>
            <w:r w:rsidRPr="0063049D">
              <w:rPr>
                <w:rFonts w:ascii="Times New Roman" w:eastAsia="Times New Roman" w:hAnsi="Times New Roman" w:cs="Times New Roman"/>
                <w:b w:val="0"/>
                <w:noProof/>
                <w:kern w:val="0"/>
                <w:lang w:val="sq-AL"/>
                <w14:ligatures w14:val="none"/>
              </w:rPr>
              <w:t xml:space="preserve">  Rekomandime klinike </w:t>
            </w:r>
          </w:p>
        </w:tc>
        <w:tc>
          <w:tcPr>
            <w:tcW w:w="1984" w:type="dxa"/>
            <w:vAlign w:val="center"/>
          </w:tcPr>
          <w:p w14:paraId="04DEC1A0" w14:textId="77777777" w:rsidR="003513A7" w:rsidRPr="0063049D" w:rsidRDefault="003513A7" w:rsidP="003513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kern w:val="0"/>
                <w:lang w:val="sq-AL"/>
                <w14:ligatures w14:val="none"/>
              </w:rPr>
            </w:pPr>
            <w:r w:rsidRPr="0063049D">
              <w:rPr>
                <w:rFonts w:ascii="Times New Roman" w:eastAsia="Times New Roman" w:hAnsi="Times New Roman" w:cs="Times New Roman"/>
                <w:b w:val="0"/>
                <w:noProof/>
                <w:kern w:val="0"/>
                <w:lang w:val="sq-AL"/>
                <w14:ligatures w14:val="none"/>
              </w:rPr>
              <w:t>Shkalla e evidenc</w:t>
            </w:r>
            <w:r w:rsidRPr="0063049D">
              <w:rPr>
                <w:rFonts w:ascii="Times New Roman" w:eastAsia="Times New Roman" w:hAnsi="Times New Roman" w:cs="Times New Roman"/>
                <w:bCs w:val="0"/>
                <w:noProof/>
                <w:kern w:val="0"/>
                <w:lang w:val="sq-AL"/>
                <w14:ligatures w14:val="none"/>
              </w:rPr>
              <w:t>ë</w:t>
            </w:r>
            <w:r w:rsidRPr="0063049D">
              <w:rPr>
                <w:rFonts w:ascii="Times New Roman" w:eastAsia="Times New Roman" w:hAnsi="Times New Roman" w:cs="Times New Roman"/>
                <w:b w:val="0"/>
                <w:noProof/>
                <w:kern w:val="0"/>
                <w:lang w:val="sq-AL"/>
                <w14:ligatures w14:val="none"/>
              </w:rPr>
              <w:t>s</w:t>
            </w:r>
          </w:p>
        </w:tc>
        <w:tc>
          <w:tcPr>
            <w:tcW w:w="1417" w:type="dxa"/>
            <w:vAlign w:val="center"/>
          </w:tcPr>
          <w:p w14:paraId="70B6D16B" w14:textId="77777777" w:rsidR="003513A7" w:rsidRPr="0063049D" w:rsidRDefault="003513A7" w:rsidP="003513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val="0"/>
                <w:bCs w:val="0"/>
                <w:noProof/>
                <w:kern w:val="0"/>
                <w:lang w:val="sq-AL"/>
                <w14:ligatures w14:val="none"/>
              </w:rPr>
              <w:t>Referencat</w:t>
            </w:r>
          </w:p>
        </w:tc>
      </w:tr>
      <w:tr w:rsidR="003513A7" w:rsidRPr="0063049D" w14:paraId="25CE93C1" w14:textId="77777777" w:rsidTr="0035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2A4D1246" w14:textId="77777777" w:rsidR="003513A7" w:rsidRPr="0063049D" w:rsidRDefault="003513A7" w:rsidP="003513A7">
            <w:pPr>
              <w:pStyle w:val="NoSpacing"/>
              <w:rPr>
                <w:rFonts w:ascii="Times New Roman" w:eastAsia="Times New Roman" w:hAnsi="Times New Roman" w:cs="Times New Roman"/>
                <w:b w:val="0"/>
                <w:noProof/>
                <w:lang w:val="sq-AL"/>
              </w:rPr>
            </w:pPr>
            <w:r w:rsidRPr="0063049D">
              <w:rPr>
                <w:rFonts w:ascii="Times New Roman" w:hAnsi="Times New Roman" w:cs="Times New Roman"/>
                <w:b w:val="0"/>
                <w:noProof/>
                <w:lang w:val="sq-AL"/>
              </w:rPr>
              <w:t>Pas konfirmimit të anemisë hemolitike, duhet të bëhet një analizë e gjakut periferik për të përcaktuar etiologjinë.</w:t>
            </w:r>
          </w:p>
        </w:tc>
        <w:tc>
          <w:tcPr>
            <w:tcW w:w="1984" w:type="dxa"/>
            <w:vAlign w:val="center"/>
          </w:tcPr>
          <w:p w14:paraId="69C2DE0B" w14:textId="77777777" w:rsidR="003513A7" w:rsidRPr="0063049D" w:rsidRDefault="003513A7"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bCs/>
                <w:noProof/>
                <w:kern w:val="0"/>
                <w:lang w:val="sq-AL"/>
                <w14:ligatures w14:val="none"/>
              </w:rPr>
              <w:t>C</w:t>
            </w:r>
          </w:p>
        </w:tc>
        <w:tc>
          <w:tcPr>
            <w:tcW w:w="1417" w:type="dxa"/>
            <w:vAlign w:val="center"/>
          </w:tcPr>
          <w:p w14:paraId="73CD4B4C" w14:textId="77777777" w:rsidR="003513A7" w:rsidRPr="00AA092C" w:rsidRDefault="000D0DAA"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sz w:val="24"/>
                <w:szCs w:val="24"/>
                <w:lang w:val="sq-AL"/>
                <w14:ligatures w14:val="none"/>
              </w:rPr>
            </w:pPr>
            <w:r w:rsidRPr="00AA092C">
              <w:rPr>
                <w:rFonts w:ascii="Times New Roman" w:eastAsia="Times New Roman" w:hAnsi="Times New Roman" w:cs="Times New Roman"/>
                <w:noProof/>
                <w:color w:val="0A5C77"/>
                <w:kern w:val="0"/>
                <w:sz w:val="24"/>
                <w:szCs w:val="24"/>
                <w:lang w:val="sq-AL"/>
                <w14:ligatures w14:val="none"/>
              </w:rPr>
              <w:t>(</w:t>
            </w:r>
            <w:r w:rsidR="00F53443" w:rsidRPr="00AA092C">
              <w:rPr>
                <w:rFonts w:ascii="Times New Roman" w:eastAsia="Times New Roman" w:hAnsi="Times New Roman" w:cs="Times New Roman"/>
                <w:noProof/>
                <w:color w:val="0A5C77"/>
                <w:kern w:val="0"/>
                <w:sz w:val="24"/>
                <w:szCs w:val="24"/>
                <w:lang w:val="sq-AL"/>
                <w14:ligatures w14:val="none"/>
              </w:rPr>
              <w:t>8)</w:t>
            </w:r>
          </w:p>
        </w:tc>
      </w:tr>
      <w:tr w:rsidR="003513A7" w:rsidRPr="0063049D" w14:paraId="35D87D40" w14:textId="77777777" w:rsidTr="003513A7">
        <w:tc>
          <w:tcPr>
            <w:cnfStyle w:val="001000000000" w:firstRow="0" w:lastRow="0" w:firstColumn="1" w:lastColumn="0" w:oddVBand="0" w:evenVBand="0" w:oddHBand="0" w:evenHBand="0" w:firstRowFirstColumn="0" w:firstRowLastColumn="0" w:lastRowFirstColumn="0" w:lastRowLastColumn="0"/>
            <w:tcW w:w="5949" w:type="dxa"/>
            <w:vAlign w:val="center"/>
          </w:tcPr>
          <w:p w14:paraId="01071162" w14:textId="77777777" w:rsidR="003513A7" w:rsidRPr="0063049D" w:rsidRDefault="003513A7" w:rsidP="003513A7">
            <w:pPr>
              <w:pStyle w:val="NoSpacing"/>
              <w:rPr>
                <w:rFonts w:ascii="Times New Roman" w:eastAsia="Times New Roman" w:hAnsi="Times New Roman" w:cs="Times New Roman"/>
                <w:b w:val="0"/>
                <w:noProof/>
                <w:lang w:val="sq-AL"/>
              </w:rPr>
            </w:pPr>
            <w:r w:rsidRPr="0063049D">
              <w:rPr>
                <w:rFonts w:ascii="Times New Roman" w:hAnsi="Times New Roman" w:cs="Times New Roman"/>
                <w:b w:val="0"/>
                <w:noProof/>
                <w:lang w:val="sq-AL"/>
              </w:rPr>
              <w:t>Glukokortikoidet janë trajtimi i linjës së parë të anemisë hemolitike autoimune të ngrohtë.</w:t>
            </w:r>
          </w:p>
        </w:tc>
        <w:tc>
          <w:tcPr>
            <w:tcW w:w="1984" w:type="dxa"/>
            <w:vAlign w:val="center"/>
          </w:tcPr>
          <w:p w14:paraId="07328DE8" w14:textId="77777777" w:rsidR="003513A7" w:rsidRPr="0063049D" w:rsidRDefault="003513A7" w:rsidP="003513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bCs/>
                <w:noProof/>
                <w:kern w:val="0"/>
                <w:lang w:val="sq-AL"/>
                <w14:ligatures w14:val="none"/>
              </w:rPr>
              <w:t>C</w:t>
            </w:r>
          </w:p>
        </w:tc>
        <w:tc>
          <w:tcPr>
            <w:tcW w:w="1417" w:type="dxa"/>
            <w:vAlign w:val="center"/>
          </w:tcPr>
          <w:p w14:paraId="397AC4B1" w14:textId="77777777" w:rsidR="003513A7" w:rsidRPr="00AA092C" w:rsidRDefault="00F53443" w:rsidP="003513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0"/>
                <w:sz w:val="24"/>
                <w:szCs w:val="24"/>
                <w:lang w:val="sq-AL"/>
                <w14:ligatures w14:val="none"/>
              </w:rPr>
            </w:pPr>
            <w:r w:rsidRPr="00AA092C">
              <w:rPr>
                <w:rFonts w:ascii="Times New Roman" w:eastAsia="Times New Roman" w:hAnsi="Times New Roman" w:cs="Times New Roman"/>
                <w:noProof/>
                <w:color w:val="0A5C77"/>
                <w:kern w:val="0"/>
                <w:sz w:val="24"/>
                <w:szCs w:val="24"/>
                <w:lang w:val="sq-AL"/>
                <w14:ligatures w14:val="none"/>
              </w:rPr>
              <w:t>(9)</w:t>
            </w:r>
          </w:p>
        </w:tc>
      </w:tr>
      <w:tr w:rsidR="003513A7" w:rsidRPr="0063049D" w14:paraId="05A890C3" w14:textId="77777777" w:rsidTr="0035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4D49D239" w14:textId="77777777" w:rsidR="003513A7" w:rsidRPr="0063049D" w:rsidRDefault="003513A7" w:rsidP="003513A7">
            <w:pPr>
              <w:pStyle w:val="NoSpacing"/>
              <w:rPr>
                <w:rFonts w:ascii="Times New Roman" w:eastAsia="Times New Roman" w:hAnsi="Times New Roman" w:cs="Times New Roman"/>
                <w:b w:val="0"/>
                <w:noProof/>
                <w:lang w:val="sq-AL"/>
              </w:rPr>
            </w:pPr>
            <w:r w:rsidRPr="0063049D">
              <w:rPr>
                <w:rFonts w:ascii="Times New Roman" w:hAnsi="Times New Roman" w:cs="Times New Roman"/>
                <w:b w:val="0"/>
                <w:noProof/>
                <w:lang w:val="sq-AL"/>
              </w:rPr>
              <w:t>Rezultati PLASMIC mund të përdoret për të vlerësuar mundësinë e purpurës trombocitopenike trombotike kur ADAMTS13 nuk mund të matet lehtë.</w:t>
            </w:r>
          </w:p>
        </w:tc>
        <w:tc>
          <w:tcPr>
            <w:tcW w:w="1984" w:type="dxa"/>
            <w:vAlign w:val="center"/>
          </w:tcPr>
          <w:p w14:paraId="2412A39C" w14:textId="77777777" w:rsidR="003513A7" w:rsidRPr="0063049D" w:rsidRDefault="003513A7"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bCs/>
                <w:noProof/>
                <w:kern w:val="0"/>
                <w:lang w:val="sq-AL"/>
                <w14:ligatures w14:val="none"/>
              </w:rPr>
              <w:t>C</w:t>
            </w:r>
          </w:p>
        </w:tc>
        <w:tc>
          <w:tcPr>
            <w:tcW w:w="1417" w:type="dxa"/>
            <w:vAlign w:val="center"/>
          </w:tcPr>
          <w:p w14:paraId="7A1B5569" w14:textId="77777777" w:rsidR="003513A7" w:rsidRPr="00AA092C" w:rsidRDefault="00B14727"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sz w:val="24"/>
                <w:szCs w:val="24"/>
                <w:lang w:val="sq-AL"/>
                <w14:ligatures w14:val="none"/>
              </w:rPr>
            </w:pPr>
            <w:hyperlink r:id="rId22" w:anchor="afp20180915p354-b10" w:history="1">
              <w:r w:rsidR="003513A7" w:rsidRPr="00AA092C">
                <w:rPr>
                  <w:rFonts w:ascii="Times New Roman" w:eastAsia="Times New Roman" w:hAnsi="Times New Roman" w:cs="Times New Roman"/>
                  <w:noProof/>
                  <w:color w:val="0A5C77"/>
                  <w:kern w:val="0"/>
                  <w:sz w:val="24"/>
                  <w:szCs w:val="24"/>
                  <w:lang w:val="sq-AL"/>
                  <w14:ligatures w14:val="none"/>
                </w:rPr>
                <w:t>10</w:t>
              </w:r>
            </w:hyperlink>
          </w:p>
        </w:tc>
      </w:tr>
      <w:tr w:rsidR="003513A7" w:rsidRPr="0063049D" w14:paraId="6FAA8D91" w14:textId="77777777" w:rsidTr="003513A7">
        <w:tc>
          <w:tcPr>
            <w:cnfStyle w:val="001000000000" w:firstRow="0" w:lastRow="0" w:firstColumn="1" w:lastColumn="0" w:oddVBand="0" w:evenVBand="0" w:oddHBand="0" w:evenHBand="0" w:firstRowFirstColumn="0" w:firstRowLastColumn="0" w:lastRowFirstColumn="0" w:lastRowLastColumn="0"/>
            <w:tcW w:w="5949" w:type="dxa"/>
            <w:vAlign w:val="center"/>
          </w:tcPr>
          <w:p w14:paraId="2EC646CF" w14:textId="77777777" w:rsidR="003513A7" w:rsidRPr="0063049D" w:rsidRDefault="003513A7" w:rsidP="003513A7">
            <w:pPr>
              <w:pStyle w:val="NoSpacing"/>
              <w:rPr>
                <w:rFonts w:ascii="Times New Roman" w:eastAsia="Times New Roman" w:hAnsi="Times New Roman" w:cs="Times New Roman"/>
                <w:b w:val="0"/>
                <w:noProof/>
                <w:lang w:val="sq-AL"/>
              </w:rPr>
            </w:pPr>
            <w:r w:rsidRPr="0063049D">
              <w:rPr>
                <w:rFonts w:ascii="Times New Roman" w:hAnsi="Times New Roman" w:cs="Times New Roman"/>
                <w:b w:val="0"/>
                <w:noProof/>
                <w:lang w:val="sq-AL"/>
              </w:rPr>
              <w:t>Mos u jepni antibiotikë fëmijëve me diarre Escherichia coli sepse antibiotikët rrisin rrezikun e sindromës hemolitike uremike.</w:t>
            </w:r>
          </w:p>
        </w:tc>
        <w:tc>
          <w:tcPr>
            <w:tcW w:w="1984" w:type="dxa"/>
            <w:vAlign w:val="center"/>
          </w:tcPr>
          <w:p w14:paraId="07972EFF" w14:textId="77777777" w:rsidR="003513A7" w:rsidRPr="0063049D" w:rsidRDefault="003513A7" w:rsidP="003513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bCs/>
                <w:noProof/>
                <w:kern w:val="0"/>
                <w:lang w:val="sq-AL"/>
                <w14:ligatures w14:val="none"/>
              </w:rPr>
              <w:t>B</w:t>
            </w:r>
          </w:p>
        </w:tc>
        <w:tc>
          <w:tcPr>
            <w:tcW w:w="1417" w:type="dxa"/>
            <w:vAlign w:val="center"/>
          </w:tcPr>
          <w:p w14:paraId="4DF29E2A" w14:textId="77777777" w:rsidR="003513A7" w:rsidRPr="00AA092C" w:rsidRDefault="00B14727" w:rsidP="00EB6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0"/>
                <w:sz w:val="24"/>
                <w:szCs w:val="24"/>
                <w:lang w:val="sq-AL"/>
                <w14:ligatures w14:val="none"/>
              </w:rPr>
            </w:pPr>
            <w:hyperlink r:id="rId23" w:anchor="afp20180915p354-b15" w:history="1"/>
            <w:r w:rsidR="00F53443" w:rsidRPr="00AA092C">
              <w:rPr>
                <w:rFonts w:ascii="Times New Roman" w:eastAsia="Times New Roman" w:hAnsi="Times New Roman" w:cs="Times New Roman"/>
                <w:noProof/>
                <w:color w:val="0A5C77"/>
                <w:kern w:val="0"/>
                <w:sz w:val="24"/>
                <w:szCs w:val="24"/>
                <w:lang w:val="sq-AL"/>
                <w14:ligatures w14:val="none"/>
              </w:rPr>
              <w:t>(11)</w:t>
            </w:r>
          </w:p>
        </w:tc>
      </w:tr>
      <w:tr w:rsidR="003513A7" w:rsidRPr="0063049D" w14:paraId="792BFA0B" w14:textId="77777777" w:rsidTr="0035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7D05EB7C" w14:textId="77777777" w:rsidR="003513A7" w:rsidRPr="0063049D" w:rsidRDefault="003513A7" w:rsidP="003513A7">
            <w:pPr>
              <w:pStyle w:val="NoSpacing"/>
              <w:rPr>
                <w:rFonts w:ascii="Times New Roman" w:eastAsia="Times New Roman" w:hAnsi="Times New Roman" w:cs="Times New Roman"/>
                <w:b w:val="0"/>
                <w:noProof/>
                <w:lang w:val="sq-AL"/>
              </w:rPr>
            </w:pPr>
            <w:r w:rsidRPr="0063049D">
              <w:rPr>
                <w:rFonts w:ascii="Times New Roman" w:hAnsi="Times New Roman" w:cs="Times New Roman"/>
                <w:b w:val="0"/>
                <w:noProof/>
                <w:lang w:val="sq-AL"/>
              </w:rPr>
              <w:t>Aktiviteti i G6PD duhet të matet tek foshnjat me verdhëz dhe një histori familjare ose një sfond gjeografik që sugjeron mungesë të mundshme.</w:t>
            </w:r>
          </w:p>
        </w:tc>
        <w:tc>
          <w:tcPr>
            <w:tcW w:w="1984" w:type="dxa"/>
            <w:vAlign w:val="center"/>
          </w:tcPr>
          <w:p w14:paraId="6727DEF8" w14:textId="77777777" w:rsidR="003513A7" w:rsidRPr="0063049D" w:rsidRDefault="003513A7"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lang w:val="sq-AL"/>
                <w14:ligatures w14:val="none"/>
              </w:rPr>
            </w:pPr>
            <w:r w:rsidRPr="0063049D">
              <w:rPr>
                <w:rFonts w:ascii="Times New Roman" w:eastAsia="Times New Roman" w:hAnsi="Times New Roman" w:cs="Times New Roman"/>
                <w:b/>
                <w:bCs/>
                <w:noProof/>
                <w:kern w:val="0"/>
                <w:lang w:val="sq-AL"/>
                <w14:ligatures w14:val="none"/>
              </w:rPr>
              <w:t>C</w:t>
            </w:r>
          </w:p>
        </w:tc>
        <w:tc>
          <w:tcPr>
            <w:tcW w:w="1417" w:type="dxa"/>
            <w:vAlign w:val="center"/>
          </w:tcPr>
          <w:p w14:paraId="7FA1B1B9" w14:textId="77777777" w:rsidR="003513A7" w:rsidRPr="00AA092C" w:rsidRDefault="00F53443" w:rsidP="003513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0"/>
                <w:sz w:val="24"/>
                <w:szCs w:val="24"/>
                <w:lang w:val="sq-AL"/>
                <w14:ligatures w14:val="none"/>
              </w:rPr>
            </w:pPr>
            <w:r w:rsidRPr="00AA092C">
              <w:rPr>
                <w:rFonts w:ascii="Times New Roman" w:eastAsia="Times New Roman" w:hAnsi="Times New Roman" w:cs="Times New Roman"/>
                <w:noProof/>
                <w:color w:val="0A5C77"/>
                <w:kern w:val="0"/>
                <w:sz w:val="24"/>
                <w:szCs w:val="24"/>
                <w:lang w:val="sq-AL"/>
                <w14:ligatures w14:val="none"/>
              </w:rPr>
              <w:t>12)</w:t>
            </w:r>
          </w:p>
        </w:tc>
      </w:tr>
    </w:tbl>
    <w:p w14:paraId="2724714F" w14:textId="77777777" w:rsidR="00BF6DD4" w:rsidRPr="0063049D" w:rsidRDefault="00BF6DD4" w:rsidP="003513A7">
      <w:pPr>
        <w:spacing w:before="120" w:after="120" w:line="240" w:lineRule="auto"/>
        <w:rPr>
          <w:rFonts w:ascii="Times New Roman" w:eastAsia="Times New Roman" w:hAnsi="Times New Roman" w:cs="Times New Roman"/>
          <w:kern w:val="0"/>
          <w14:ligatures w14:val="none"/>
        </w:rPr>
      </w:pPr>
      <w:r w:rsidRPr="0063049D">
        <w:rPr>
          <w:rFonts w:ascii="Times New Roman" w:eastAsia="Times New Roman" w:hAnsi="Times New Roman" w:cs="Times New Roman"/>
          <w:kern w:val="0"/>
          <w14:ligatures w14:val="none"/>
        </w:rPr>
        <w:t>G6PD = glucose-6-phosphate dehydrogenase.</w:t>
      </w:r>
    </w:p>
    <w:p w14:paraId="3C1B9A2C" w14:textId="77777777" w:rsidR="00CE38F6" w:rsidRPr="005673B7" w:rsidRDefault="00BF6DD4" w:rsidP="00BF6DD4">
      <w:pPr>
        <w:pStyle w:val="NoSpacing"/>
        <w:rPr>
          <w:rFonts w:ascii="Times New Roman" w:hAnsi="Times New Roman" w:cs="Times New Roman"/>
          <w:lang w:val="de-DE"/>
        </w:rPr>
      </w:pPr>
      <w:r w:rsidRPr="0063049D">
        <w:rPr>
          <w:rFonts w:ascii="Times New Roman" w:hAnsi="Times New Roman" w:cs="Times New Roman"/>
          <w:b/>
          <w:lang w:val="sq-AL"/>
        </w:rPr>
        <w:t>A</w:t>
      </w:r>
      <w:r w:rsidRPr="0063049D">
        <w:rPr>
          <w:rFonts w:ascii="Times New Roman" w:hAnsi="Times New Roman" w:cs="Times New Roman"/>
          <w:lang w:val="sq-AL"/>
        </w:rPr>
        <w:t xml:space="preserve"> = dëshmi të qëndrueshme dhe me cilësi të mirë të orientuar nga pacienti; </w:t>
      </w:r>
      <w:r w:rsidRPr="0063049D">
        <w:rPr>
          <w:rFonts w:ascii="Times New Roman" w:hAnsi="Times New Roman" w:cs="Times New Roman"/>
          <w:b/>
          <w:lang w:val="sq-AL"/>
        </w:rPr>
        <w:t>B</w:t>
      </w:r>
      <w:r w:rsidRPr="0063049D">
        <w:rPr>
          <w:rFonts w:ascii="Times New Roman" w:hAnsi="Times New Roman" w:cs="Times New Roman"/>
          <w:lang w:val="sq-AL"/>
        </w:rPr>
        <w:t xml:space="preserve"> = dëshmi jokonsistente ose me cilësi të kufizuar të orientuar nga pacienti; </w:t>
      </w:r>
      <w:r w:rsidRPr="0063049D">
        <w:rPr>
          <w:rFonts w:ascii="Times New Roman" w:hAnsi="Times New Roman" w:cs="Times New Roman"/>
          <w:b/>
          <w:lang w:val="sq-AL"/>
        </w:rPr>
        <w:t>C</w:t>
      </w:r>
      <w:r w:rsidRPr="0063049D">
        <w:rPr>
          <w:rFonts w:ascii="Times New Roman" w:hAnsi="Times New Roman" w:cs="Times New Roman"/>
          <w:lang w:val="sq-AL"/>
        </w:rPr>
        <w:t xml:space="preserve"> = konsensus, prova të orientuara nga sëmundja, praktika e zakonshme, opinioni i ekspertëve ose seritë e rasteve. Për informacion në lidhje me sistemin e vlerësimit të provave SORT, shkoni te </w:t>
      </w:r>
      <w:hyperlink r:id="rId24" w:history="1">
        <w:r w:rsidRPr="005673B7">
          <w:rPr>
            <w:rStyle w:val="Hyperlink"/>
            <w:rFonts w:ascii="Times New Roman" w:eastAsia="Times New Roman" w:hAnsi="Times New Roman" w:cs="Times New Roman"/>
            <w:lang w:val="de-DE"/>
          </w:rPr>
          <w:t>https://www.aafp.org/afpsort</w:t>
        </w:r>
      </w:hyperlink>
      <w:r w:rsidRPr="005673B7">
        <w:rPr>
          <w:rFonts w:ascii="Times New Roman" w:eastAsia="Times New Roman" w:hAnsi="Times New Roman" w:cs="Times New Roman"/>
          <w:lang w:val="de-DE"/>
        </w:rPr>
        <w:t>.</w:t>
      </w:r>
    </w:p>
    <w:p w14:paraId="09F665DA" w14:textId="77777777" w:rsidR="00BC08C3" w:rsidRPr="0063049D" w:rsidRDefault="00BC08C3">
      <w:pPr>
        <w:rPr>
          <w:rFonts w:ascii="Times New Roman" w:eastAsia="Times New Roman" w:hAnsi="Times New Roman" w:cs="Times New Roman"/>
          <w:kern w:val="0"/>
          <w:lang w:val="sq-AL" w:eastAsia="zh-CN"/>
          <w14:ligatures w14:val="none"/>
        </w:rPr>
      </w:pPr>
      <w:r w:rsidRPr="005673B7">
        <w:rPr>
          <w:rFonts w:ascii="Times New Roman" w:hAnsi="Times New Roman" w:cs="Times New Roman"/>
          <w:lang w:val="de-DE"/>
        </w:rPr>
        <w:br w:type="page"/>
      </w:r>
    </w:p>
    <w:p w14:paraId="4CAE03D5" w14:textId="77777777" w:rsidR="000074A5" w:rsidRPr="0063049D" w:rsidRDefault="000074A5" w:rsidP="000074A5">
      <w:pPr>
        <w:pStyle w:val="BodyText"/>
        <w:rPr>
          <w:rFonts w:ascii="Times New Roman" w:hAnsi="Times New Roman"/>
        </w:rPr>
      </w:pPr>
    </w:p>
    <w:p w14:paraId="4AD5DF97" w14:textId="77777777" w:rsidR="00B16C8F" w:rsidRPr="0063049D" w:rsidRDefault="00BC08C3" w:rsidP="00184657">
      <w:pPr>
        <w:pStyle w:val="Heading1"/>
        <w:spacing w:after="120"/>
        <w:rPr>
          <w:rFonts w:ascii="Times New Roman" w:hAnsi="Times New Roman" w:cs="Times New Roman"/>
          <w:noProof/>
          <w:sz w:val="28"/>
          <w:szCs w:val="28"/>
          <w:lang w:val="sq-AL"/>
        </w:rPr>
      </w:pPr>
      <w:bookmarkStart w:id="50" w:name="_Toc184804450"/>
      <w:r w:rsidRPr="0063049D">
        <w:rPr>
          <w:rFonts w:ascii="Times New Roman" w:hAnsi="Times New Roman" w:cs="Times New Roman"/>
          <w:noProof/>
          <w:sz w:val="28"/>
          <w:szCs w:val="28"/>
          <w:lang w:val="sq-AL"/>
        </w:rPr>
        <w:t>9</w:t>
      </w:r>
      <w:r w:rsidR="00184657" w:rsidRPr="0063049D">
        <w:rPr>
          <w:rFonts w:ascii="Times New Roman" w:hAnsi="Times New Roman" w:cs="Times New Roman"/>
          <w:noProof/>
          <w:sz w:val="28"/>
          <w:szCs w:val="28"/>
          <w:lang w:val="sq-AL"/>
        </w:rPr>
        <w:t>. Standardet e auditueshme</w:t>
      </w:r>
      <w:bookmarkEnd w:id="50"/>
    </w:p>
    <w:p w14:paraId="09EF7C33"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rPr>
        <w:t xml:space="preserve">% </w:t>
      </w:r>
      <w:r w:rsidRPr="0063049D">
        <w:rPr>
          <w:rFonts w:ascii="Times New Roman" w:hAnsi="Times New Roman" w:cs="Times New Roman"/>
          <w:noProof/>
          <w:lang w:val="sq-AL"/>
        </w:rPr>
        <w:t>e pacientëve me anemi;</w:t>
      </w:r>
    </w:p>
    <w:p w14:paraId="437C69EC"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e grave shtatzëna me anemi;</w:t>
      </w:r>
    </w:p>
    <w:p w14:paraId="16F861D2"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e pacientëve të moshuar me anemi;</w:t>
      </w:r>
    </w:p>
    <w:p w14:paraId="51CD7C05"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xml:space="preserve">% e të sëmurëve me IRK dhe IKZ te të cilët menaxhimi parenteral me preparate të hekurit është  </w:t>
      </w:r>
      <w:r w:rsidRPr="0063049D">
        <w:rPr>
          <w:rFonts w:ascii="Times New Roman" w:hAnsi="Times New Roman" w:cs="Times New Roman"/>
          <w:noProof/>
          <w:lang w:val="sq-AL"/>
        </w:rPr>
        <w:br/>
        <w:t xml:space="preserve">     bërë me referenca të specialistit përkatës;</w:t>
      </w:r>
    </w:p>
    <w:p w14:paraId="531BB7A3"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e pacientëve me anemi te të cilët është hulumtuar mungesa e hekurit;</w:t>
      </w:r>
    </w:p>
    <w:p w14:paraId="6960D0AA"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e pacientëve me anemi te të cilët janë hulumtuar çrregullimet e TGI;</w:t>
      </w:r>
    </w:p>
    <w:p w14:paraId="4231EB8A"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xml:space="preserve">% e pacientëve te të cilët mungesa e hekurit është konfirmuar me përcaktimin e feritinës në </w:t>
      </w:r>
      <w:r w:rsidRPr="0063049D">
        <w:rPr>
          <w:rFonts w:ascii="Times New Roman" w:hAnsi="Times New Roman" w:cs="Times New Roman"/>
          <w:noProof/>
          <w:lang w:val="sq-AL"/>
        </w:rPr>
        <w:br/>
        <w:t xml:space="preserve">     serum;</w:t>
      </w:r>
    </w:p>
    <w:p w14:paraId="1025E88C"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xml:space="preserve">% e pacientëve me anemi te të cilët janë kryer testet serologjike ose biopsia e zorrëve të holla </w:t>
      </w:r>
      <w:r w:rsidRPr="0063049D">
        <w:rPr>
          <w:rFonts w:ascii="Times New Roman" w:hAnsi="Times New Roman" w:cs="Times New Roman"/>
          <w:noProof/>
          <w:lang w:val="sq-AL"/>
        </w:rPr>
        <w:br/>
        <w:t xml:space="preserve">    gjatë gastroskopisë;</w:t>
      </w:r>
    </w:p>
    <w:p w14:paraId="19570D6A" w14:textId="77777777" w:rsidR="00184657" w:rsidRPr="0063049D" w:rsidRDefault="00184657" w:rsidP="005C2476">
      <w:pPr>
        <w:pStyle w:val="ListParagraph"/>
        <w:numPr>
          <w:ilvl w:val="0"/>
          <w:numId w:val="10"/>
        </w:numPr>
        <w:spacing w:after="120" w:line="360" w:lineRule="auto"/>
        <w:rPr>
          <w:rFonts w:ascii="Times New Roman" w:hAnsi="Times New Roman" w:cs="Times New Roman"/>
          <w:noProof/>
          <w:lang w:val="sq-AL"/>
        </w:rPr>
      </w:pPr>
      <w:r w:rsidRPr="0063049D">
        <w:rPr>
          <w:rFonts w:ascii="Times New Roman" w:hAnsi="Times New Roman" w:cs="Times New Roman"/>
          <w:noProof/>
          <w:lang w:val="sq-AL"/>
        </w:rPr>
        <w:t>% e pacientëve me sëmundje kronike (IRK, IKZ) të cilëve u është dhënë hekur parenteral;</w:t>
      </w:r>
    </w:p>
    <w:p w14:paraId="3BAA6B15" w14:textId="77777777" w:rsidR="00184657" w:rsidRPr="0063049D" w:rsidRDefault="00184657" w:rsidP="005C2476">
      <w:pPr>
        <w:pStyle w:val="ListParagraph"/>
        <w:numPr>
          <w:ilvl w:val="0"/>
          <w:numId w:val="10"/>
        </w:numPr>
        <w:spacing w:after="240" w:line="360" w:lineRule="auto"/>
        <w:rPr>
          <w:rFonts w:ascii="Times New Roman" w:hAnsi="Times New Roman" w:cs="Times New Roman"/>
          <w:noProof/>
          <w:lang w:val="sq-AL"/>
        </w:rPr>
      </w:pPr>
      <w:r w:rsidRPr="0063049D">
        <w:rPr>
          <w:rFonts w:ascii="Times New Roman" w:hAnsi="Times New Roman" w:cs="Times New Roman"/>
          <w:noProof/>
          <w:lang w:val="sq-AL"/>
        </w:rPr>
        <w:t xml:space="preserve">% e grave shtatzëna te të cilat anemia është definuar sipas rekomandimit të UK për anemi te </w:t>
      </w:r>
      <w:r w:rsidRPr="0063049D">
        <w:rPr>
          <w:rFonts w:ascii="Times New Roman" w:hAnsi="Times New Roman" w:cs="Times New Roman"/>
          <w:noProof/>
          <w:lang w:val="sq-AL"/>
        </w:rPr>
        <w:br/>
        <w:t xml:space="preserve">    shtatzënat;</w:t>
      </w:r>
    </w:p>
    <w:p w14:paraId="13DADAB9" w14:textId="77777777" w:rsidR="001E043C" w:rsidRPr="0063049D" w:rsidRDefault="001E043C">
      <w:pPr>
        <w:rPr>
          <w:rFonts w:ascii="Times New Roman" w:hAnsi="Times New Roman" w:cs="Times New Roman"/>
          <w:noProof/>
          <w:color w:val="FF0000"/>
          <w:lang w:val="sq-AL"/>
        </w:rPr>
      </w:pPr>
      <w:r w:rsidRPr="0063049D">
        <w:rPr>
          <w:rFonts w:ascii="Times New Roman" w:hAnsi="Times New Roman" w:cs="Times New Roman"/>
          <w:noProof/>
          <w:color w:val="FF0000"/>
          <w:lang w:val="sq-AL"/>
        </w:rPr>
        <w:br w:type="page"/>
      </w:r>
    </w:p>
    <w:p w14:paraId="4E05B9BB" w14:textId="77777777" w:rsidR="001E043C" w:rsidRPr="0063049D" w:rsidRDefault="001E043C" w:rsidP="007B6ED8">
      <w:pPr>
        <w:spacing w:after="240"/>
        <w:rPr>
          <w:rFonts w:ascii="Times New Roman" w:hAnsi="Times New Roman" w:cs="Times New Roman"/>
          <w:noProof/>
          <w:color w:val="FF0000"/>
          <w:lang w:val="sq-AL"/>
        </w:rPr>
      </w:pPr>
    </w:p>
    <w:p w14:paraId="4CB3228F" w14:textId="77777777" w:rsidR="00184657" w:rsidRPr="0063049D" w:rsidRDefault="00BC08C3" w:rsidP="00184657">
      <w:pPr>
        <w:pStyle w:val="Heading1"/>
        <w:spacing w:after="120"/>
        <w:rPr>
          <w:rFonts w:ascii="Times New Roman" w:hAnsi="Times New Roman" w:cs="Times New Roman"/>
          <w:noProof/>
          <w:sz w:val="28"/>
          <w:szCs w:val="28"/>
          <w:lang w:val="sq-AL"/>
        </w:rPr>
      </w:pPr>
      <w:bookmarkStart w:id="51" w:name="_Toc184804451"/>
      <w:r w:rsidRPr="0063049D">
        <w:rPr>
          <w:rFonts w:ascii="Times New Roman" w:hAnsi="Times New Roman" w:cs="Times New Roman"/>
          <w:noProof/>
          <w:sz w:val="28"/>
          <w:szCs w:val="28"/>
          <w:lang w:val="sq-AL"/>
        </w:rPr>
        <w:t>10</w:t>
      </w:r>
      <w:r w:rsidR="00184657" w:rsidRPr="0063049D">
        <w:rPr>
          <w:rFonts w:ascii="Times New Roman" w:hAnsi="Times New Roman" w:cs="Times New Roman"/>
          <w:noProof/>
          <w:sz w:val="28"/>
          <w:szCs w:val="28"/>
          <w:lang w:val="sq-AL"/>
        </w:rPr>
        <w:t>. Konsiderimet gjatë zbatimit të UK</w:t>
      </w:r>
      <w:bookmarkEnd w:id="51"/>
    </w:p>
    <w:p w14:paraId="0F41A9CF" w14:textId="77777777" w:rsidR="00184657" w:rsidRPr="0063049D" w:rsidRDefault="00184657" w:rsidP="00E54B07">
      <w:pPr>
        <w:spacing w:after="120" w:line="276" w:lineRule="auto"/>
        <w:jc w:val="both"/>
        <w:rPr>
          <w:rFonts w:ascii="Times New Roman" w:hAnsi="Times New Roman" w:cs="Times New Roman"/>
          <w:lang w:val="sq-AL" w:eastAsia="sq-AL"/>
        </w:rPr>
      </w:pPr>
      <w:r w:rsidRPr="0063049D">
        <w:rPr>
          <w:rFonts w:ascii="Times New Roman" w:hAnsi="Times New Roman" w:cs="Times New Roman"/>
          <w:lang w:val="sq-AL" w:eastAsia="sq-AL"/>
        </w:rPr>
        <w:t>Ky UK jep udhëzime të bazuara në dëshmi mbi atë se si të diagnostikohen rastet me anemi.</w:t>
      </w:r>
    </w:p>
    <w:p w14:paraId="651C2637" w14:textId="77777777" w:rsidR="00184657" w:rsidRPr="0063049D" w:rsidRDefault="00184657" w:rsidP="00E54B07">
      <w:pPr>
        <w:spacing w:after="120" w:line="276" w:lineRule="auto"/>
        <w:jc w:val="both"/>
        <w:rPr>
          <w:rFonts w:ascii="Times New Roman" w:hAnsi="Times New Roman" w:cs="Times New Roman"/>
          <w:lang w:val="sq-AL" w:eastAsia="sq-AL"/>
        </w:rPr>
      </w:pPr>
      <w:r w:rsidRPr="0063049D">
        <w:rPr>
          <w:rFonts w:ascii="Times New Roman" w:hAnsi="Times New Roman" w:cs="Times New Roman"/>
          <w:lang w:val="sq-AL" w:eastAsia="sq-AL"/>
        </w:rPr>
        <w:t>Zbatimi i këtij UK duhet përfshirë të gjitha nivelet në mjediset me burime të mjaftueshme, si ato njerëzore ashtu edhe ato teknike.</w:t>
      </w:r>
    </w:p>
    <w:p w14:paraId="03F2F8C8" w14:textId="77777777" w:rsidR="00E54B07" w:rsidRPr="0063049D" w:rsidRDefault="00184657" w:rsidP="00E54B07">
      <w:pPr>
        <w:spacing w:after="120" w:line="276" w:lineRule="auto"/>
        <w:jc w:val="both"/>
        <w:rPr>
          <w:rFonts w:ascii="Times New Roman" w:hAnsi="Times New Roman" w:cs="Times New Roman"/>
          <w:lang w:val="sq-AL"/>
        </w:rPr>
      </w:pPr>
      <w:r w:rsidRPr="0063049D">
        <w:rPr>
          <w:rFonts w:ascii="Times New Roman" w:hAnsi="Times New Roman" w:cs="Times New Roman"/>
          <w:lang w:val="sq-AL"/>
        </w:rPr>
        <w:t xml:space="preserve">Zbatimi i udhërrëfyesit klinik do të mundësohet përmes hartimit të protokolleve të cilat do të nxjerren nga ky UK. Institucionet shëndetësore duhet të sigurojnë stafin dhe burimet tjera të nevojshme për zbatim. </w:t>
      </w:r>
    </w:p>
    <w:p w14:paraId="1B3EBA3E" w14:textId="77777777" w:rsidR="00511320" w:rsidRPr="0063049D" w:rsidRDefault="00184657" w:rsidP="00E54B07">
      <w:pPr>
        <w:spacing w:after="120" w:line="276" w:lineRule="auto"/>
        <w:jc w:val="both"/>
        <w:rPr>
          <w:rFonts w:ascii="Times New Roman" w:hAnsi="Times New Roman" w:cs="Times New Roman"/>
          <w:lang w:val="sq-AL"/>
        </w:rPr>
      </w:pPr>
      <w:r w:rsidRPr="0063049D">
        <w:rPr>
          <w:rFonts w:ascii="Times New Roman" w:hAnsi="Times New Roman" w:cs="Times New Roman"/>
          <w:lang w:val="sq-AL"/>
        </w:rPr>
        <w:t>Institucionet shëndetësore do të obligohen të bëjnë audite klinike periodike dhe të raportojnë lidhur me zbatimin e praktikës së mirë mjekësore. Sfidat gjatë procesit të zbatimit do të adresohen në mënyrë konkrete dhe specifike dhe do të merren parasysh gjatë procesit të revidimit të udhërrëfyesit.</w:t>
      </w:r>
    </w:p>
    <w:p w14:paraId="507BAF18" w14:textId="77777777" w:rsidR="00E54B07" w:rsidRPr="0063049D" w:rsidRDefault="00E54B07" w:rsidP="00E54B07">
      <w:pPr>
        <w:spacing w:after="120" w:line="276" w:lineRule="auto"/>
        <w:jc w:val="both"/>
        <w:rPr>
          <w:rFonts w:ascii="Times New Roman" w:hAnsi="Times New Roman" w:cs="Times New Roman"/>
          <w:lang w:val="sq-AL"/>
        </w:rPr>
      </w:pPr>
      <w:r w:rsidRPr="0063049D">
        <w:rPr>
          <w:rFonts w:ascii="Times New Roman" w:hAnsi="Times New Roman" w:cs="Times New Roman"/>
          <w:lang w:val="sq-AL"/>
        </w:rPr>
        <w:t xml:space="preserve">Përparësitë e UK-së: </w:t>
      </w:r>
    </w:p>
    <w:p w14:paraId="33F90C01" w14:textId="77777777" w:rsidR="00E54B07" w:rsidRPr="0063049D" w:rsidRDefault="00E54B07" w:rsidP="005C2476">
      <w:pPr>
        <w:pStyle w:val="ListParagraph"/>
        <w:numPr>
          <w:ilvl w:val="0"/>
          <w:numId w:val="5"/>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Unifikimi i qëndrimeve profesionale dhe qasja bashkëkohore e profesionistëve shën</w:t>
      </w:r>
      <w:r w:rsidR="00DF3738" w:rsidRPr="0063049D">
        <w:rPr>
          <w:rFonts w:ascii="Times New Roman" w:hAnsi="Times New Roman" w:cs="Times New Roman"/>
          <w:lang w:val="sq-AL"/>
        </w:rPr>
        <w:t>detësor lidhur me diagnostikimin e</w:t>
      </w:r>
      <w:r w:rsidRPr="0063049D">
        <w:rPr>
          <w:rFonts w:ascii="Times New Roman" w:hAnsi="Times New Roman" w:cs="Times New Roman"/>
          <w:lang w:val="sq-AL"/>
        </w:rPr>
        <w:t xml:space="preserve"> anemisë;</w:t>
      </w:r>
    </w:p>
    <w:p w14:paraId="744E457F" w14:textId="77777777" w:rsidR="00E54B07" w:rsidRPr="0063049D" w:rsidRDefault="00E54B07" w:rsidP="005C2476">
      <w:pPr>
        <w:pStyle w:val="ListParagraph"/>
        <w:numPr>
          <w:ilvl w:val="0"/>
          <w:numId w:val="5"/>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Personat me anemi do të përfitojnë në dobi të shëndetit të tyre nga qasja profesionale dhe bashkëkohore e profesionistëve shëndetësor dhe kështu do të diagnostikohen dhe trajtohen me kohë duke bërë edhe parandalimin e komplikimeve të mundshme</w:t>
      </w:r>
      <w:r w:rsidR="007B6ED8" w:rsidRPr="0063049D">
        <w:rPr>
          <w:rFonts w:ascii="Times New Roman" w:hAnsi="Times New Roman" w:cs="Times New Roman"/>
          <w:lang w:val="sq-AL"/>
        </w:rPr>
        <w:t>;</w:t>
      </w:r>
    </w:p>
    <w:p w14:paraId="79CD0FBF" w14:textId="77777777" w:rsidR="00E54B07" w:rsidRPr="0063049D" w:rsidRDefault="00E54B07" w:rsidP="007B6ED8">
      <w:pPr>
        <w:spacing w:after="120" w:line="276" w:lineRule="auto"/>
        <w:jc w:val="both"/>
        <w:rPr>
          <w:rFonts w:ascii="Times New Roman" w:hAnsi="Times New Roman" w:cs="Times New Roman"/>
          <w:lang w:val="sq-AL"/>
        </w:rPr>
      </w:pPr>
      <w:r w:rsidRPr="0063049D">
        <w:rPr>
          <w:rFonts w:ascii="Times New Roman" w:hAnsi="Times New Roman" w:cs="Times New Roman"/>
          <w:lang w:val="sq-AL"/>
        </w:rPr>
        <w:t>Barri</w:t>
      </w:r>
      <w:r w:rsidR="007B6ED8" w:rsidRPr="0063049D">
        <w:rPr>
          <w:rFonts w:ascii="Times New Roman" w:hAnsi="Times New Roman" w:cs="Times New Roman"/>
          <w:lang w:val="sq-AL"/>
        </w:rPr>
        <w:t>erat</w:t>
      </w:r>
      <w:r w:rsidRPr="0063049D">
        <w:rPr>
          <w:rFonts w:ascii="Times New Roman" w:hAnsi="Times New Roman" w:cs="Times New Roman"/>
          <w:lang w:val="sq-AL"/>
        </w:rPr>
        <w:t>:</w:t>
      </w:r>
    </w:p>
    <w:p w14:paraId="4AE200E8" w14:textId="77777777" w:rsidR="002F10C6" w:rsidRPr="0063049D" w:rsidRDefault="007B6ED8" w:rsidP="005C2476">
      <w:pPr>
        <w:pStyle w:val="ListParagraph"/>
        <w:numPr>
          <w:ilvl w:val="0"/>
          <w:numId w:val="6"/>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Mungesa e UK dhe protokolleve klinike nëpër institucionet shëndetësore;</w:t>
      </w:r>
    </w:p>
    <w:p w14:paraId="5B499B1F" w14:textId="77777777" w:rsidR="002F10C6" w:rsidRPr="0063049D" w:rsidRDefault="00E54B07" w:rsidP="005C2476">
      <w:pPr>
        <w:pStyle w:val="ListParagraph"/>
        <w:numPr>
          <w:ilvl w:val="0"/>
          <w:numId w:val="6"/>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 xml:space="preserve">Implikimet financiare për botimin e UK për shkak të numrit të madh të ekzemplarëve të nevojshëm për të gjitha nivelet e kujdesit shëndetësor. </w:t>
      </w:r>
      <w:r w:rsidR="002F10C6" w:rsidRPr="0063049D">
        <w:rPr>
          <w:rFonts w:ascii="Times New Roman" w:hAnsi="Times New Roman" w:cs="Times New Roman"/>
          <w:lang w:val="sq-AL"/>
        </w:rPr>
        <w:t>Opsion lehtësues l</w:t>
      </w:r>
      <w:r w:rsidRPr="0063049D">
        <w:rPr>
          <w:rFonts w:ascii="Times New Roman" w:hAnsi="Times New Roman" w:cs="Times New Roman"/>
          <w:lang w:val="sq-AL"/>
        </w:rPr>
        <w:t>idhur me këtë barrierë</w:t>
      </w:r>
      <w:r w:rsidR="002F10C6" w:rsidRPr="0063049D">
        <w:rPr>
          <w:rFonts w:ascii="Times New Roman" w:hAnsi="Times New Roman" w:cs="Times New Roman"/>
          <w:lang w:val="sq-AL"/>
        </w:rPr>
        <w:t xml:space="preserve"> do të ishte </w:t>
      </w:r>
      <w:r w:rsidRPr="0063049D">
        <w:rPr>
          <w:rFonts w:ascii="Times New Roman" w:hAnsi="Times New Roman" w:cs="Times New Roman"/>
          <w:lang w:val="sq-AL"/>
        </w:rPr>
        <w:t>shpërn</w:t>
      </w:r>
      <w:r w:rsidR="002F10C6" w:rsidRPr="0063049D">
        <w:rPr>
          <w:rFonts w:ascii="Times New Roman" w:hAnsi="Times New Roman" w:cs="Times New Roman"/>
          <w:lang w:val="sq-AL"/>
        </w:rPr>
        <w:t xml:space="preserve">darja në formë elektronike e UK apo </w:t>
      </w:r>
      <w:r w:rsidRPr="0063049D">
        <w:rPr>
          <w:rFonts w:ascii="Times New Roman" w:hAnsi="Times New Roman" w:cs="Times New Roman"/>
          <w:lang w:val="sq-AL"/>
        </w:rPr>
        <w:t xml:space="preserve">printimi me mjete buxhetore të institucioneve </w:t>
      </w:r>
      <w:r w:rsidR="002F10C6" w:rsidRPr="0063049D">
        <w:rPr>
          <w:rFonts w:ascii="Times New Roman" w:hAnsi="Times New Roman" w:cs="Times New Roman"/>
          <w:lang w:val="sq-AL"/>
        </w:rPr>
        <w:t xml:space="preserve">përkatëse </w:t>
      </w:r>
      <w:r w:rsidRPr="0063049D">
        <w:rPr>
          <w:rFonts w:ascii="Times New Roman" w:hAnsi="Times New Roman" w:cs="Times New Roman"/>
          <w:lang w:val="sq-AL"/>
        </w:rPr>
        <w:t>shëndetësore.</w:t>
      </w:r>
    </w:p>
    <w:p w14:paraId="31D0E21C" w14:textId="77777777" w:rsidR="002F10C6" w:rsidRPr="0063049D" w:rsidRDefault="00E54B07" w:rsidP="005C2476">
      <w:pPr>
        <w:pStyle w:val="ListParagraph"/>
        <w:numPr>
          <w:ilvl w:val="0"/>
          <w:numId w:val="6"/>
        </w:numPr>
        <w:spacing w:after="240" w:line="276" w:lineRule="auto"/>
        <w:ind w:left="714" w:hanging="357"/>
        <w:contextualSpacing w:val="0"/>
        <w:jc w:val="both"/>
        <w:rPr>
          <w:rFonts w:ascii="Times New Roman" w:hAnsi="Times New Roman" w:cs="Times New Roman"/>
          <w:lang w:val="sq-AL"/>
        </w:rPr>
      </w:pPr>
      <w:r w:rsidRPr="0063049D">
        <w:rPr>
          <w:rFonts w:ascii="Times New Roman" w:hAnsi="Times New Roman" w:cs="Times New Roman"/>
          <w:lang w:val="sq-AL"/>
        </w:rPr>
        <w:t xml:space="preserve">Ngecje në zbatim e këtij </w:t>
      </w:r>
      <w:r w:rsidR="002F10C6" w:rsidRPr="0063049D">
        <w:rPr>
          <w:rFonts w:ascii="Times New Roman" w:hAnsi="Times New Roman" w:cs="Times New Roman"/>
          <w:lang w:val="sq-AL"/>
        </w:rPr>
        <w:t>UK</w:t>
      </w:r>
      <w:r w:rsidRPr="0063049D">
        <w:rPr>
          <w:rFonts w:ascii="Times New Roman" w:hAnsi="Times New Roman" w:cs="Times New Roman"/>
          <w:lang w:val="sq-AL"/>
        </w:rPr>
        <w:t xml:space="preserve"> nëse nuk pasohet me hartimin dhe zbatimin e protokolleve për rekomandimet përkatëse</w:t>
      </w:r>
      <w:r w:rsidR="002F10C6" w:rsidRPr="0063049D">
        <w:rPr>
          <w:rFonts w:ascii="Times New Roman" w:hAnsi="Times New Roman" w:cs="Times New Roman"/>
          <w:lang w:val="sq-AL"/>
        </w:rPr>
        <w:t>.</w:t>
      </w:r>
    </w:p>
    <w:p w14:paraId="357F0A97" w14:textId="77777777" w:rsidR="007B6ED8" w:rsidRPr="0063049D" w:rsidRDefault="007B6ED8" w:rsidP="007B6ED8">
      <w:pPr>
        <w:spacing w:after="120" w:line="276" w:lineRule="auto"/>
        <w:jc w:val="both"/>
        <w:rPr>
          <w:rFonts w:ascii="Times New Roman" w:hAnsi="Times New Roman" w:cs="Times New Roman"/>
          <w:lang w:val="sq-AL"/>
        </w:rPr>
      </w:pPr>
      <w:r w:rsidRPr="0063049D">
        <w:rPr>
          <w:rFonts w:ascii="Times New Roman" w:hAnsi="Times New Roman" w:cs="Times New Roman"/>
          <w:lang w:val="sq-AL"/>
        </w:rPr>
        <w:t>Lehtësimet:</w:t>
      </w:r>
    </w:p>
    <w:p w14:paraId="65C60218" w14:textId="77777777" w:rsidR="007B6ED8" w:rsidRPr="0063049D" w:rsidRDefault="007B6ED8" w:rsidP="005C2476">
      <w:pPr>
        <w:pStyle w:val="ListParagraph"/>
        <w:numPr>
          <w:ilvl w:val="0"/>
          <w:numId w:val="7"/>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 xml:space="preserve">Përditësimi i njohurive dhe i shkathtësive të personelit përmes trajnimeve të bazuar në UK lidhur me diagnostikimin e pacientëve me anemi; </w:t>
      </w:r>
    </w:p>
    <w:p w14:paraId="784B383E" w14:textId="77777777" w:rsidR="007B6ED8" w:rsidRPr="0063049D" w:rsidRDefault="007B6ED8" w:rsidP="005C2476">
      <w:pPr>
        <w:pStyle w:val="ListParagraph"/>
        <w:numPr>
          <w:ilvl w:val="0"/>
          <w:numId w:val="7"/>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Përditësimi i udhërrefyesit klinik me të dhëna më të reja;</w:t>
      </w:r>
    </w:p>
    <w:p w14:paraId="78B9A771" w14:textId="77777777" w:rsidR="007B6ED8" w:rsidRPr="0063049D" w:rsidRDefault="007B6ED8" w:rsidP="005C2476">
      <w:pPr>
        <w:pStyle w:val="ListParagraph"/>
        <w:numPr>
          <w:ilvl w:val="0"/>
          <w:numId w:val="7"/>
        </w:numPr>
        <w:spacing w:after="120" w:line="276" w:lineRule="auto"/>
        <w:jc w:val="both"/>
        <w:rPr>
          <w:rFonts w:ascii="Times New Roman" w:hAnsi="Times New Roman" w:cs="Times New Roman"/>
          <w:lang w:val="sq-AL"/>
        </w:rPr>
      </w:pPr>
      <w:r w:rsidRPr="0063049D">
        <w:rPr>
          <w:rFonts w:ascii="Times New Roman" w:hAnsi="Times New Roman" w:cs="Times New Roman"/>
          <w:lang w:val="sq-AL"/>
        </w:rPr>
        <w:t>Përfshirja e</w:t>
      </w:r>
      <w:r w:rsidR="005A0895" w:rsidRPr="0063049D">
        <w:rPr>
          <w:rFonts w:ascii="Times New Roman" w:hAnsi="Times New Roman" w:cs="Times New Roman"/>
          <w:lang w:val="sq-AL"/>
        </w:rPr>
        <w:t xml:space="preserve"> pacientëve dhe familje</w:t>
      </w:r>
      <w:r w:rsidR="00DF3738" w:rsidRPr="0063049D">
        <w:rPr>
          <w:rFonts w:ascii="Times New Roman" w:hAnsi="Times New Roman" w:cs="Times New Roman"/>
          <w:lang w:val="sq-AL"/>
        </w:rPr>
        <w:t>ve të</w:t>
      </w:r>
      <w:r w:rsidR="005A0895" w:rsidRPr="0063049D">
        <w:rPr>
          <w:rFonts w:ascii="Times New Roman" w:hAnsi="Times New Roman" w:cs="Times New Roman"/>
          <w:lang w:val="sq-AL"/>
        </w:rPr>
        <w:t xml:space="preserve"> tyre;</w:t>
      </w:r>
    </w:p>
    <w:p w14:paraId="0559A340" w14:textId="77777777" w:rsidR="007B6ED8" w:rsidRPr="0063049D" w:rsidRDefault="007B6ED8" w:rsidP="005C2476">
      <w:pPr>
        <w:pStyle w:val="ListParagraph"/>
        <w:numPr>
          <w:ilvl w:val="0"/>
          <w:numId w:val="7"/>
        </w:numPr>
        <w:rPr>
          <w:rFonts w:ascii="Times New Roman" w:hAnsi="Times New Roman" w:cs="Times New Roman"/>
          <w:lang w:val="sq-AL"/>
        </w:rPr>
      </w:pPr>
      <w:r w:rsidRPr="0063049D">
        <w:rPr>
          <w:rFonts w:ascii="Times New Roman" w:hAnsi="Times New Roman" w:cs="Times New Roman"/>
          <w:lang w:val="sq-AL"/>
        </w:rPr>
        <w:t>Monitorimi i zbatimit të UK-së në institucionet shëndetësore</w:t>
      </w:r>
      <w:r w:rsidR="005A0895" w:rsidRPr="0063049D">
        <w:rPr>
          <w:rFonts w:ascii="Times New Roman" w:hAnsi="Times New Roman" w:cs="Times New Roman"/>
          <w:lang w:val="sq-AL"/>
        </w:rPr>
        <w:t>;</w:t>
      </w:r>
      <w:r w:rsidRPr="0063049D">
        <w:rPr>
          <w:rFonts w:ascii="Times New Roman" w:hAnsi="Times New Roman" w:cs="Times New Roman"/>
          <w:lang w:val="sq-AL"/>
        </w:rPr>
        <w:t xml:space="preserve"> </w:t>
      </w:r>
    </w:p>
    <w:p w14:paraId="5AD871D7" w14:textId="77777777" w:rsidR="007B6ED8" w:rsidRPr="0063049D" w:rsidRDefault="007B6ED8" w:rsidP="005C2476">
      <w:pPr>
        <w:pStyle w:val="ListParagraph"/>
        <w:numPr>
          <w:ilvl w:val="0"/>
          <w:numId w:val="7"/>
        </w:numPr>
        <w:rPr>
          <w:rFonts w:ascii="Times New Roman" w:hAnsi="Times New Roman" w:cs="Times New Roman"/>
          <w:lang w:val="sq-AL"/>
        </w:rPr>
      </w:pPr>
      <w:r w:rsidRPr="0063049D">
        <w:rPr>
          <w:rFonts w:ascii="Times New Roman" w:hAnsi="Times New Roman" w:cs="Times New Roman"/>
          <w:lang w:val="sq-AL"/>
        </w:rPr>
        <w:t>Auditet klinike lidhur me aplikimin në praktikë të Udhërrëfyesit</w:t>
      </w:r>
      <w:r w:rsidR="005A0895" w:rsidRPr="0063049D">
        <w:rPr>
          <w:rFonts w:ascii="Times New Roman" w:hAnsi="Times New Roman" w:cs="Times New Roman"/>
          <w:lang w:val="sq-AL"/>
        </w:rPr>
        <w:t>;</w:t>
      </w:r>
    </w:p>
    <w:p w14:paraId="3C9429A9" w14:textId="77777777" w:rsidR="005A0895" w:rsidRPr="0063049D" w:rsidRDefault="005A0895" w:rsidP="005A0895">
      <w:pPr>
        <w:spacing w:after="240"/>
        <w:jc w:val="both"/>
        <w:rPr>
          <w:rFonts w:ascii="Times New Roman" w:hAnsi="Times New Roman" w:cs="Times New Roman"/>
          <w:lang w:val="sq-AL"/>
        </w:rPr>
      </w:pPr>
      <w:r w:rsidRPr="0063049D">
        <w:rPr>
          <w:rFonts w:ascii="Times New Roman" w:hAnsi="Times New Roman" w:cs="Times New Roman"/>
          <w:lang w:val="sq-AL"/>
        </w:rPr>
        <w:t xml:space="preserve">Sa i përket kostos financiare dhe qëndrueshmërisë financiare, ky UK nuk </w:t>
      </w:r>
      <w:r w:rsidR="00DF3738" w:rsidRPr="0063049D">
        <w:rPr>
          <w:rFonts w:ascii="Times New Roman" w:hAnsi="Times New Roman" w:cs="Times New Roman"/>
          <w:lang w:val="sq-AL"/>
        </w:rPr>
        <w:t>ka implikime të reja buxhetore p</w:t>
      </w:r>
      <w:r w:rsidRPr="0063049D">
        <w:rPr>
          <w:rFonts w:ascii="Times New Roman" w:hAnsi="Times New Roman" w:cs="Times New Roman"/>
          <w:lang w:val="sq-AL"/>
        </w:rPr>
        <w:t>ë</w:t>
      </w:r>
      <w:r w:rsidR="00DF3738" w:rsidRPr="0063049D">
        <w:rPr>
          <w:rFonts w:ascii="Times New Roman" w:hAnsi="Times New Roman" w:cs="Times New Roman"/>
          <w:lang w:val="sq-AL"/>
        </w:rPr>
        <w:t>r</w:t>
      </w:r>
      <w:r w:rsidRPr="0063049D">
        <w:rPr>
          <w:rFonts w:ascii="Times New Roman" w:hAnsi="Times New Roman" w:cs="Times New Roman"/>
          <w:lang w:val="sq-AL"/>
        </w:rPr>
        <w:t xml:space="preserve"> sigurim</w:t>
      </w:r>
      <w:r w:rsidR="00DF3738" w:rsidRPr="0063049D">
        <w:rPr>
          <w:rFonts w:ascii="Times New Roman" w:hAnsi="Times New Roman" w:cs="Times New Roman"/>
          <w:lang w:val="sq-AL"/>
        </w:rPr>
        <w:t xml:space="preserve">in e </w:t>
      </w:r>
      <w:r w:rsidRPr="0063049D">
        <w:rPr>
          <w:rFonts w:ascii="Times New Roman" w:hAnsi="Times New Roman" w:cs="Times New Roman"/>
          <w:lang w:val="sq-AL"/>
        </w:rPr>
        <w:t>apar</w:t>
      </w:r>
      <w:r w:rsidR="00BC08C3" w:rsidRPr="0063049D">
        <w:rPr>
          <w:rFonts w:ascii="Times New Roman" w:hAnsi="Times New Roman" w:cs="Times New Roman"/>
          <w:lang w:val="sq-AL"/>
        </w:rPr>
        <w:t>a</w:t>
      </w:r>
      <w:r w:rsidRPr="0063049D">
        <w:rPr>
          <w:rFonts w:ascii="Times New Roman" w:hAnsi="Times New Roman" w:cs="Times New Roman"/>
          <w:lang w:val="sq-AL"/>
        </w:rPr>
        <w:t>tura</w:t>
      </w:r>
      <w:r w:rsidR="00DF3738" w:rsidRPr="0063049D">
        <w:rPr>
          <w:rFonts w:ascii="Times New Roman" w:hAnsi="Times New Roman" w:cs="Times New Roman"/>
          <w:lang w:val="sq-AL"/>
        </w:rPr>
        <w:t>ve</w:t>
      </w:r>
      <w:r w:rsidRPr="0063049D">
        <w:rPr>
          <w:rFonts w:ascii="Times New Roman" w:hAnsi="Times New Roman" w:cs="Times New Roman"/>
          <w:lang w:val="sq-AL"/>
        </w:rPr>
        <w:t xml:space="preserve"> dhe pajisje</w:t>
      </w:r>
      <w:r w:rsidR="00DF3738" w:rsidRPr="0063049D">
        <w:rPr>
          <w:rFonts w:ascii="Times New Roman" w:hAnsi="Times New Roman" w:cs="Times New Roman"/>
          <w:lang w:val="sq-AL"/>
        </w:rPr>
        <w:t>ve</w:t>
      </w:r>
      <w:r w:rsidRPr="0063049D">
        <w:rPr>
          <w:rFonts w:ascii="Times New Roman" w:hAnsi="Times New Roman" w:cs="Times New Roman"/>
          <w:lang w:val="sq-AL"/>
        </w:rPr>
        <w:t xml:space="preserve"> diagnostike, sepse për KDSh dhe KTSh ato mbulohen nga ShSKUK-ja ndërsa për KPSh nga Drejtoritë Komunale të Shëndetësisë.</w:t>
      </w:r>
    </w:p>
    <w:p w14:paraId="1B0F0918" w14:textId="77777777" w:rsidR="001E043C" w:rsidRPr="0063049D" w:rsidRDefault="001E043C">
      <w:pPr>
        <w:rPr>
          <w:rFonts w:ascii="Times New Roman" w:eastAsiaTheme="majorEastAsia" w:hAnsi="Times New Roman" w:cs="Times New Roman"/>
          <w:noProof/>
          <w:color w:val="2F5496" w:themeColor="accent1" w:themeShade="BF"/>
          <w:sz w:val="28"/>
          <w:szCs w:val="28"/>
          <w:lang w:val="sq-AL"/>
        </w:rPr>
      </w:pPr>
      <w:r w:rsidRPr="0063049D">
        <w:rPr>
          <w:rFonts w:ascii="Times New Roman" w:hAnsi="Times New Roman" w:cs="Times New Roman"/>
          <w:noProof/>
          <w:sz w:val="28"/>
          <w:szCs w:val="28"/>
          <w:lang w:val="sq-AL"/>
        </w:rPr>
        <w:br w:type="page"/>
      </w:r>
    </w:p>
    <w:p w14:paraId="2ADCA940" w14:textId="77777777" w:rsidR="00511320" w:rsidRPr="0063049D" w:rsidRDefault="00BC08C3" w:rsidP="00DF3738">
      <w:pPr>
        <w:pStyle w:val="Heading1"/>
        <w:spacing w:after="120"/>
        <w:rPr>
          <w:rFonts w:ascii="Times New Roman" w:hAnsi="Times New Roman" w:cs="Times New Roman"/>
          <w:noProof/>
          <w:sz w:val="28"/>
          <w:szCs w:val="28"/>
          <w:lang w:val="sq-AL"/>
        </w:rPr>
      </w:pPr>
      <w:bookmarkStart w:id="52" w:name="_Toc184804452"/>
      <w:r w:rsidRPr="0063049D">
        <w:rPr>
          <w:rFonts w:ascii="Times New Roman" w:hAnsi="Times New Roman" w:cs="Times New Roman"/>
          <w:noProof/>
          <w:sz w:val="28"/>
          <w:szCs w:val="28"/>
          <w:lang w:val="sq-AL"/>
        </w:rPr>
        <w:lastRenderedPageBreak/>
        <w:t>11</w:t>
      </w:r>
      <w:r w:rsidR="00511320" w:rsidRPr="0063049D">
        <w:rPr>
          <w:rFonts w:ascii="Times New Roman" w:hAnsi="Times New Roman" w:cs="Times New Roman"/>
          <w:noProof/>
          <w:sz w:val="28"/>
          <w:szCs w:val="28"/>
          <w:lang w:val="sq-AL"/>
        </w:rPr>
        <w:t>. Procesi i adaptimit</w:t>
      </w:r>
      <w:bookmarkEnd w:id="52"/>
    </w:p>
    <w:p w14:paraId="6E55B352" w14:textId="77777777" w:rsidR="00511320" w:rsidRPr="0063049D" w:rsidRDefault="00511320" w:rsidP="00511320">
      <w:pPr>
        <w:spacing w:after="120"/>
        <w:jc w:val="both"/>
        <w:rPr>
          <w:rFonts w:ascii="Times New Roman" w:hAnsi="Times New Roman" w:cs="Times New Roman"/>
          <w:lang w:val="sq-AL"/>
        </w:rPr>
      </w:pPr>
      <w:r w:rsidRPr="0063049D">
        <w:rPr>
          <w:rFonts w:ascii="Times New Roman" w:hAnsi="Times New Roman" w:cs="Times New Roman"/>
          <w:lang w:val="sq-AL"/>
        </w:rPr>
        <w:t xml:space="preserve">Procesi i adaptimit të Udhërrëfyesit është realizuar përmes takimeve të rregullta të grupit punues, të dokumentuara përmes procesverbaleve. Janë analizuar detyrat e dhëna nga takimet paraprake, janë diskutuar çështje prioritare dhe në fund propozimet janë votuar për t’u adaptuar UK. Vendimi për rekomandimet e përzgjedhura është marrë </w:t>
      </w:r>
      <w:r w:rsidR="00DF3738" w:rsidRPr="0063049D">
        <w:rPr>
          <w:rFonts w:ascii="Times New Roman" w:hAnsi="Times New Roman" w:cs="Times New Roman"/>
          <w:lang w:val="sq-AL"/>
        </w:rPr>
        <w:t xml:space="preserve">me koncensus, </w:t>
      </w:r>
      <w:r w:rsidRPr="0063049D">
        <w:rPr>
          <w:rFonts w:ascii="Times New Roman" w:hAnsi="Times New Roman" w:cs="Times New Roman"/>
          <w:lang w:val="sq-AL"/>
        </w:rPr>
        <w:t>kur grupi është pajtuar plotësisht</w:t>
      </w:r>
      <w:r w:rsidR="00DF3738" w:rsidRPr="0063049D">
        <w:rPr>
          <w:rFonts w:ascii="Times New Roman" w:hAnsi="Times New Roman" w:cs="Times New Roman"/>
          <w:lang w:val="sq-AL"/>
        </w:rPr>
        <w:t>, apo kur janë mpajtuar të paktën katër nga gjashtë anëtarët e grupit.</w:t>
      </w:r>
      <w:r w:rsidRPr="0063049D">
        <w:rPr>
          <w:rFonts w:ascii="Times New Roman" w:hAnsi="Times New Roman" w:cs="Times New Roman"/>
          <w:lang w:val="sq-AL"/>
        </w:rPr>
        <w:t>. Gjatë marrjes së vendimit grupi</w:t>
      </w:r>
      <w:r w:rsidR="007B6ED8" w:rsidRPr="0063049D">
        <w:rPr>
          <w:rFonts w:ascii="Times New Roman" w:hAnsi="Times New Roman" w:cs="Times New Roman"/>
          <w:lang w:val="sq-AL"/>
        </w:rPr>
        <w:t xml:space="preserve"> punues </w:t>
      </w:r>
      <w:r w:rsidRPr="0063049D">
        <w:rPr>
          <w:rFonts w:ascii="Times New Roman" w:hAnsi="Times New Roman" w:cs="Times New Roman"/>
          <w:lang w:val="sq-AL"/>
        </w:rPr>
        <w:t xml:space="preserve">i ka shqyrtuar përparësitë dhe mangësitë e rekomandimeve, si dhe mundësinë e integrimit dhe zbatimin e rekomandimeve të Udhërrëfyesit të përshtatshëm (të adaptuar) në punën e përditshme të profesionistëve shëndetësorë,  si dhe përfitimet e pacientëve për t’u diagnostikuar me standarde bashkëkohore. </w:t>
      </w:r>
    </w:p>
    <w:p w14:paraId="68CD3E08" w14:textId="77777777" w:rsidR="00511320" w:rsidRPr="0063049D" w:rsidRDefault="00511320" w:rsidP="00511320">
      <w:pPr>
        <w:spacing w:after="360"/>
        <w:jc w:val="both"/>
        <w:rPr>
          <w:rFonts w:ascii="Times New Roman" w:hAnsi="Times New Roman" w:cs="Times New Roman"/>
          <w:lang w:val="sq-AL"/>
        </w:rPr>
      </w:pPr>
      <w:r w:rsidRPr="0063049D">
        <w:rPr>
          <w:rFonts w:ascii="Times New Roman" w:hAnsi="Times New Roman" w:cs="Times New Roman"/>
          <w:lang w:val="sq-AL"/>
        </w:rPr>
        <w:t xml:space="preserve">Gjatë procesit të adaptimit të Udhërrëfyesit, </w:t>
      </w:r>
      <w:r w:rsidR="007B6ED8" w:rsidRPr="0063049D">
        <w:rPr>
          <w:rFonts w:ascii="Times New Roman" w:hAnsi="Times New Roman" w:cs="Times New Roman"/>
          <w:lang w:val="sq-AL"/>
        </w:rPr>
        <w:t xml:space="preserve">grupi punues </w:t>
      </w:r>
      <w:r w:rsidRPr="0063049D">
        <w:rPr>
          <w:rFonts w:ascii="Times New Roman" w:hAnsi="Times New Roman" w:cs="Times New Roman"/>
          <w:lang w:val="sq-AL"/>
        </w:rPr>
        <w:t xml:space="preserve">është shërbyer me instrumentin AGREE II, duke ndjekur fushat përkatëse, sipas kritereve të udhërrëfyesve të përdorur. </w:t>
      </w:r>
    </w:p>
    <w:p w14:paraId="24D1B2D1" w14:textId="77777777" w:rsidR="007B6ED8" w:rsidRPr="0063049D" w:rsidRDefault="00BC08C3" w:rsidP="00511320">
      <w:pPr>
        <w:pStyle w:val="Heading1"/>
        <w:spacing w:after="120"/>
        <w:rPr>
          <w:rFonts w:ascii="Times New Roman" w:hAnsi="Times New Roman" w:cs="Times New Roman"/>
          <w:noProof/>
          <w:sz w:val="28"/>
          <w:szCs w:val="28"/>
          <w:lang w:val="sq-AL"/>
        </w:rPr>
      </w:pPr>
      <w:bookmarkStart w:id="53" w:name="_Toc184804453"/>
      <w:bookmarkStart w:id="54" w:name="_Toc158186941"/>
      <w:bookmarkStart w:id="55" w:name="_Toc171604329"/>
      <w:bookmarkStart w:id="56" w:name="_Toc171628905"/>
      <w:bookmarkStart w:id="57" w:name="_Toc171629746"/>
      <w:bookmarkStart w:id="58" w:name="_Toc171686147"/>
      <w:r w:rsidRPr="0063049D">
        <w:rPr>
          <w:rFonts w:ascii="Times New Roman" w:hAnsi="Times New Roman" w:cs="Times New Roman"/>
          <w:noProof/>
          <w:sz w:val="28"/>
          <w:szCs w:val="28"/>
          <w:lang w:val="sq-AL"/>
        </w:rPr>
        <w:t>12</w:t>
      </w:r>
      <w:r w:rsidR="00511320" w:rsidRPr="0063049D">
        <w:rPr>
          <w:rFonts w:ascii="Times New Roman" w:hAnsi="Times New Roman" w:cs="Times New Roman"/>
          <w:noProof/>
          <w:sz w:val="28"/>
          <w:szCs w:val="28"/>
          <w:lang w:val="sq-AL"/>
        </w:rPr>
        <w:t>. R</w:t>
      </w:r>
      <w:r w:rsidR="007B6ED8" w:rsidRPr="0063049D">
        <w:rPr>
          <w:rFonts w:ascii="Times New Roman" w:hAnsi="Times New Roman" w:cs="Times New Roman"/>
          <w:noProof/>
          <w:sz w:val="28"/>
          <w:szCs w:val="28"/>
          <w:lang w:val="sq-AL"/>
        </w:rPr>
        <w:t>ecenz</w:t>
      </w:r>
      <w:r w:rsidR="0078079E">
        <w:rPr>
          <w:rFonts w:ascii="Times New Roman" w:hAnsi="Times New Roman" w:cs="Times New Roman"/>
          <w:noProof/>
          <w:sz w:val="28"/>
          <w:szCs w:val="28"/>
          <w:lang w:val="sq-AL"/>
        </w:rPr>
        <w:t>ioni</w:t>
      </w:r>
      <w:bookmarkEnd w:id="53"/>
    </w:p>
    <w:bookmarkEnd w:id="54"/>
    <w:bookmarkEnd w:id="55"/>
    <w:bookmarkEnd w:id="56"/>
    <w:bookmarkEnd w:id="57"/>
    <w:bookmarkEnd w:id="58"/>
    <w:p w14:paraId="1BC5C3B6" w14:textId="77777777" w:rsidR="007B6ED8" w:rsidRPr="0078079E" w:rsidRDefault="007B6ED8" w:rsidP="00BC08C3">
      <w:pPr>
        <w:spacing w:after="120" w:line="276" w:lineRule="auto"/>
        <w:jc w:val="both"/>
        <w:rPr>
          <w:rFonts w:ascii="Times New Roman" w:hAnsi="Times New Roman" w:cs="Times New Roman"/>
          <w:noProof/>
          <w:color w:val="000000" w:themeColor="text1"/>
          <w:lang w:val="sq-AL"/>
        </w:rPr>
      </w:pPr>
      <w:r w:rsidRPr="0078079E">
        <w:rPr>
          <w:rFonts w:ascii="Times New Roman" w:hAnsi="Times New Roman" w:cs="Times New Roman"/>
          <w:noProof/>
          <w:color w:val="000000" w:themeColor="text1"/>
          <w:lang w:val="sq-AL"/>
        </w:rPr>
        <w:t>D</w:t>
      </w:r>
      <w:r w:rsidR="00511320" w:rsidRPr="0078079E">
        <w:rPr>
          <w:rFonts w:ascii="Times New Roman" w:hAnsi="Times New Roman" w:cs="Times New Roman"/>
          <w:noProof/>
          <w:color w:val="000000" w:themeColor="text1"/>
          <w:lang w:val="sq-AL"/>
        </w:rPr>
        <w:t>rafti</w:t>
      </w:r>
      <w:r w:rsidRPr="0078079E">
        <w:rPr>
          <w:rFonts w:ascii="Times New Roman" w:hAnsi="Times New Roman" w:cs="Times New Roman"/>
          <w:noProof/>
          <w:color w:val="000000" w:themeColor="text1"/>
          <w:lang w:val="sq-AL"/>
        </w:rPr>
        <w:t xml:space="preserve"> </w:t>
      </w:r>
      <w:r w:rsidR="00511320" w:rsidRPr="0078079E">
        <w:rPr>
          <w:rFonts w:ascii="Times New Roman" w:hAnsi="Times New Roman" w:cs="Times New Roman"/>
          <w:noProof/>
          <w:color w:val="000000" w:themeColor="text1"/>
          <w:lang w:val="sq-AL"/>
        </w:rPr>
        <w:t xml:space="preserve">final </w:t>
      </w:r>
      <w:r w:rsidRPr="0078079E">
        <w:rPr>
          <w:rFonts w:ascii="Times New Roman" w:hAnsi="Times New Roman" w:cs="Times New Roman"/>
          <w:noProof/>
          <w:color w:val="000000" w:themeColor="text1"/>
          <w:lang w:val="sq-AL"/>
        </w:rPr>
        <w:t>i UK</w:t>
      </w:r>
      <w:r w:rsidR="00A20FA0" w:rsidRPr="0078079E">
        <w:rPr>
          <w:rFonts w:ascii="Times New Roman" w:hAnsi="Times New Roman" w:cs="Times New Roman"/>
          <w:noProof/>
          <w:color w:val="000000" w:themeColor="text1"/>
          <w:lang w:val="sq-AL"/>
        </w:rPr>
        <w:t xml:space="preserve"> i është nënsht</w:t>
      </w:r>
      <w:r w:rsidR="0078079E" w:rsidRPr="0078079E">
        <w:rPr>
          <w:rFonts w:ascii="Times New Roman" w:hAnsi="Times New Roman" w:cs="Times New Roman"/>
          <w:noProof/>
          <w:color w:val="000000" w:themeColor="text1"/>
          <w:lang w:val="sq-AL"/>
        </w:rPr>
        <w:t xml:space="preserve">ruar vlerësimit nga recensentët. Janë marrë në konsiderim vërejtjet dhe sugjerimet e recenzentëve dhe janë përfshirë në draftin final të UK. </w:t>
      </w:r>
    </w:p>
    <w:p w14:paraId="0CF1D10C" w14:textId="77777777" w:rsidR="0078079E" w:rsidRPr="0078079E" w:rsidRDefault="0078079E" w:rsidP="00BC08C3">
      <w:pPr>
        <w:spacing w:after="120" w:line="276" w:lineRule="auto"/>
        <w:jc w:val="both"/>
        <w:rPr>
          <w:rFonts w:ascii="Times New Roman" w:hAnsi="Times New Roman" w:cs="Times New Roman"/>
          <w:noProof/>
          <w:color w:val="000000" w:themeColor="text1"/>
          <w:lang w:val="sq-AL"/>
        </w:rPr>
      </w:pPr>
      <w:r w:rsidRPr="0078079E">
        <w:rPr>
          <w:rFonts w:ascii="Times New Roman" w:hAnsi="Times New Roman" w:cs="Times New Roman"/>
          <w:noProof/>
          <w:color w:val="000000" w:themeColor="text1"/>
          <w:lang w:val="sq-AL"/>
        </w:rPr>
        <w:t>Recenzioni është bërë nga:</w:t>
      </w:r>
    </w:p>
    <w:p w14:paraId="33ED681E" w14:textId="77777777" w:rsidR="00110207" w:rsidRPr="004170DB" w:rsidRDefault="00BC08C3" w:rsidP="000354AF">
      <w:pPr>
        <w:pStyle w:val="ListParagraph"/>
        <w:numPr>
          <w:ilvl w:val="0"/>
          <w:numId w:val="23"/>
        </w:numPr>
        <w:spacing w:after="120" w:line="276" w:lineRule="auto"/>
        <w:ind w:left="714" w:hanging="357"/>
        <w:contextualSpacing w:val="0"/>
        <w:jc w:val="both"/>
        <w:rPr>
          <w:rFonts w:ascii="Times New Roman" w:hAnsi="Times New Roman" w:cs="Times New Roman"/>
          <w:noProof/>
          <w:color w:val="000000" w:themeColor="text1"/>
          <w:lang w:val="sq-AL"/>
        </w:rPr>
      </w:pPr>
      <w:r w:rsidRPr="004170DB">
        <w:rPr>
          <w:rFonts w:ascii="Times New Roman" w:hAnsi="Times New Roman" w:cs="Times New Roman"/>
          <w:noProof/>
          <w:color w:val="000000" w:themeColor="text1"/>
          <w:lang w:val="sq-AL"/>
        </w:rPr>
        <w:t xml:space="preserve">Dr. Viola Çavolli, PhD candidate, </w:t>
      </w:r>
      <w:r w:rsidR="004170DB" w:rsidRPr="004170DB">
        <w:rPr>
          <w:rFonts w:ascii="Times New Roman" w:hAnsi="Times New Roman" w:cs="Times New Roman"/>
          <w:noProof/>
          <w:color w:val="000000" w:themeColor="text1"/>
          <w:lang w:val="sq-AL"/>
        </w:rPr>
        <w:t xml:space="preserve">Specialiste </w:t>
      </w:r>
      <w:r w:rsidRPr="004170DB">
        <w:rPr>
          <w:rFonts w:ascii="Times New Roman" w:hAnsi="Times New Roman" w:cs="Times New Roman"/>
          <w:noProof/>
          <w:color w:val="000000" w:themeColor="text1"/>
          <w:lang w:val="sq-AL"/>
        </w:rPr>
        <w:t>Hematolog</w:t>
      </w:r>
      <w:r w:rsidR="004170DB">
        <w:rPr>
          <w:rFonts w:ascii="Times New Roman" w:hAnsi="Times New Roman" w:cs="Times New Roman"/>
          <w:noProof/>
          <w:color w:val="000000" w:themeColor="text1"/>
          <w:lang w:val="sq-AL"/>
        </w:rPr>
        <w:t>e</w:t>
      </w:r>
      <w:r w:rsidR="0078079E" w:rsidRPr="004170DB">
        <w:rPr>
          <w:rFonts w:ascii="Times New Roman" w:hAnsi="Times New Roman" w:cs="Times New Roman"/>
          <w:noProof/>
          <w:color w:val="000000" w:themeColor="text1"/>
          <w:lang w:val="sq-AL"/>
        </w:rPr>
        <w:t>, Klinika e Hemtologjisë, QKUK Prishtinë</w:t>
      </w:r>
    </w:p>
    <w:p w14:paraId="35C00790" w14:textId="77777777" w:rsidR="00110207" w:rsidRPr="000354AF" w:rsidRDefault="0078079E" w:rsidP="00110207">
      <w:pPr>
        <w:pStyle w:val="ListParagraph"/>
        <w:numPr>
          <w:ilvl w:val="0"/>
          <w:numId w:val="23"/>
        </w:numPr>
        <w:spacing w:after="120" w:line="276" w:lineRule="auto"/>
        <w:jc w:val="both"/>
        <w:rPr>
          <w:rFonts w:ascii="Times New Roman" w:hAnsi="Times New Roman" w:cs="Times New Roman"/>
          <w:noProof/>
          <w:color w:val="000000" w:themeColor="text1"/>
          <w:lang w:val="sq-AL"/>
        </w:rPr>
      </w:pPr>
      <w:r w:rsidRPr="000354AF">
        <w:rPr>
          <w:rFonts w:ascii="Times New Roman" w:hAnsi="Times New Roman" w:cs="Times New Roman"/>
          <w:noProof/>
          <w:color w:val="000000" w:themeColor="text1"/>
          <w:lang w:val="sq-AL"/>
        </w:rPr>
        <w:t xml:space="preserve">Prof. Dr. Bukurije Zhubi, Specialiste e Transfuziologjisë, </w:t>
      </w:r>
      <w:r w:rsidR="00110207" w:rsidRPr="000354AF">
        <w:rPr>
          <w:rFonts w:ascii="Times New Roman" w:hAnsi="Times New Roman" w:cs="Times New Roman"/>
          <w:color w:val="000000" w:themeColor="text1"/>
          <w:lang w:val="sq-AL"/>
        </w:rPr>
        <w:t>Qendra Kombëtare e Kosovës për Transfuzionin e Gjakut</w:t>
      </w:r>
      <w:r w:rsidR="000354AF" w:rsidRPr="000354AF">
        <w:rPr>
          <w:rFonts w:ascii="Times New Roman" w:hAnsi="Times New Roman" w:cs="Times New Roman"/>
          <w:color w:val="000000" w:themeColor="text1"/>
          <w:lang w:val="sq-AL"/>
        </w:rPr>
        <w:t>, Prishtinë</w:t>
      </w:r>
    </w:p>
    <w:p w14:paraId="22EEEFCA" w14:textId="77777777" w:rsidR="007B6ED8" w:rsidRPr="00110207" w:rsidRDefault="007B6ED8" w:rsidP="00511320">
      <w:pPr>
        <w:spacing w:after="0" w:line="276" w:lineRule="auto"/>
        <w:jc w:val="both"/>
        <w:rPr>
          <w:rFonts w:ascii="Times New Roman" w:hAnsi="Times New Roman" w:cs="Times New Roman"/>
          <w:noProof/>
          <w:color w:val="000000" w:themeColor="text1"/>
          <w:lang w:val="sq-AL"/>
        </w:rPr>
      </w:pPr>
    </w:p>
    <w:p w14:paraId="4371CF01" w14:textId="77777777" w:rsidR="005A0895" w:rsidRPr="0078079E" w:rsidRDefault="005A0895">
      <w:pPr>
        <w:rPr>
          <w:rFonts w:ascii="Times New Roman" w:eastAsiaTheme="majorEastAsia" w:hAnsi="Times New Roman" w:cs="Times New Roman"/>
          <w:noProof/>
          <w:color w:val="2F5496" w:themeColor="accent1" w:themeShade="BF"/>
          <w:sz w:val="26"/>
          <w:szCs w:val="26"/>
          <w:lang w:val="sq-AL"/>
        </w:rPr>
      </w:pPr>
      <w:r w:rsidRPr="0078079E">
        <w:rPr>
          <w:rFonts w:ascii="Times New Roman" w:hAnsi="Times New Roman" w:cs="Times New Roman"/>
          <w:noProof/>
          <w:lang w:val="sq-AL"/>
        </w:rPr>
        <w:br w:type="page"/>
      </w:r>
    </w:p>
    <w:p w14:paraId="001F432B" w14:textId="77777777" w:rsidR="00511320" w:rsidRPr="0063049D" w:rsidRDefault="005A0895" w:rsidP="003E6C6E">
      <w:pPr>
        <w:pStyle w:val="Heading1"/>
        <w:spacing w:after="240"/>
        <w:rPr>
          <w:rFonts w:ascii="Times New Roman" w:hAnsi="Times New Roman" w:cs="Times New Roman"/>
          <w:noProof/>
          <w:sz w:val="28"/>
          <w:szCs w:val="28"/>
          <w:lang w:val="sq-AL"/>
        </w:rPr>
      </w:pPr>
      <w:bookmarkStart w:id="59" w:name="_Toc184804454"/>
      <w:r w:rsidRPr="0063049D">
        <w:rPr>
          <w:rFonts w:ascii="Times New Roman" w:hAnsi="Times New Roman" w:cs="Times New Roman"/>
          <w:noProof/>
          <w:sz w:val="28"/>
          <w:szCs w:val="28"/>
          <w:lang w:val="sq-AL"/>
        </w:rPr>
        <w:lastRenderedPageBreak/>
        <w:t>1</w:t>
      </w:r>
      <w:r w:rsidR="00BC08C3" w:rsidRPr="0063049D">
        <w:rPr>
          <w:rFonts w:ascii="Times New Roman" w:hAnsi="Times New Roman" w:cs="Times New Roman"/>
          <w:noProof/>
          <w:sz w:val="28"/>
          <w:szCs w:val="28"/>
          <w:lang w:val="sq-AL"/>
        </w:rPr>
        <w:t>3</w:t>
      </w:r>
      <w:r w:rsidRPr="0063049D">
        <w:rPr>
          <w:rFonts w:ascii="Times New Roman" w:hAnsi="Times New Roman" w:cs="Times New Roman"/>
          <w:noProof/>
          <w:sz w:val="28"/>
          <w:szCs w:val="28"/>
          <w:lang w:val="sq-AL"/>
        </w:rPr>
        <w:t xml:space="preserve">. </w:t>
      </w:r>
      <w:r w:rsidR="00511320" w:rsidRPr="0063049D">
        <w:rPr>
          <w:rFonts w:ascii="Times New Roman" w:hAnsi="Times New Roman" w:cs="Times New Roman"/>
          <w:noProof/>
          <w:sz w:val="28"/>
          <w:szCs w:val="28"/>
          <w:lang w:val="sq-AL"/>
        </w:rPr>
        <w:t>Plani për kohën e revidimit dhe përditësimit</w:t>
      </w:r>
      <w:bookmarkEnd w:id="59"/>
    </w:p>
    <w:p w14:paraId="4A606804" w14:textId="77777777" w:rsidR="00511320" w:rsidRPr="0063049D" w:rsidRDefault="00511320" w:rsidP="00511320">
      <w:pPr>
        <w:spacing w:after="360"/>
        <w:ind w:right="-136"/>
        <w:jc w:val="both"/>
        <w:rPr>
          <w:rFonts w:ascii="Times New Roman" w:hAnsi="Times New Roman" w:cs="Times New Roman"/>
          <w:noProof/>
          <w:lang w:val="sq-AL"/>
        </w:rPr>
      </w:pPr>
      <w:r w:rsidRPr="0063049D">
        <w:rPr>
          <w:rFonts w:ascii="Times New Roman" w:hAnsi="Times New Roman" w:cs="Times New Roman"/>
          <w:noProof/>
          <w:lang w:val="sq-AL"/>
        </w:rPr>
        <w:t>UK “Qasja diagnostike e anemive te të rriturit” duhet të revidohet dhe përditësohet në periudhën kohore pas katër vitesh duke u bazuar në të dhënat e reja shkencore. Por në rast të të dhënave shkencore të reja, periudha 4 vjeçare e revidimit mund të shkurtohet. MSh është organi më i lartë që përcakton kohën e revidimit të UK në bazë të dëshmive të fundit të publikuara dhe kërkesave dhe rekomandimeve të dala nga hartuesit dhe përdoruesit e UK.</w:t>
      </w:r>
    </w:p>
    <w:p w14:paraId="6F833F69" w14:textId="77777777" w:rsidR="005A0895" w:rsidRPr="0063049D" w:rsidRDefault="005A0895" w:rsidP="003E6C6E">
      <w:pPr>
        <w:pStyle w:val="Heading1"/>
        <w:spacing w:after="240"/>
        <w:rPr>
          <w:rFonts w:ascii="Times New Roman" w:hAnsi="Times New Roman" w:cs="Times New Roman"/>
          <w:noProof/>
          <w:sz w:val="28"/>
          <w:szCs w:val="28"/>
          <w:lang w:val="sq-AL"/>
        </w:rPr>
      </w:pPr>
      <w:bookmarkStart w:id="60" w:name="_Toc184804455"/>
      <w:r w:rsidRPr="0063049D">
        <w:rPr>
          <w:rFonts w:ascii="Times New Roman" w:hAnsi="Times New Roman" w:cs="Times New Roman"/>
          <w:noProof/>
          <w:sz w:val="28"/>
          <w:szCs w:val="28"/>
          <w:lang w:val="sq-AL"/>
        </w:rPr>
        <w:t>1</w:t>
      </w:r>
      <w:r w:rsidR="00BC08C3" w:rsidRPr="0063049D">
        <w:rPr>
          <w:rFonts w:ascii="Times New Roman" w:hAnsi="Times New Roman" w:cs="Times New Roman"/>
          <w:noProof/>
          <w:sz w:val="28"/>
          <w:szCs w:val="28"/>
          <w:lang w:val="sq-AL"/>
        </w:rPr>
        <w:t>4</w:t>
      </w:r>
      <w:r w:rsidRPr="0063049D">
        <w:rPr>
          <w:rFonts w:ascii="Times New Roman" w:hAnsi="Times New Roman" w:cs="Times New Roman"/>
          <w:noProof/>
          <w:sz w:val="28"/>
          <w:szCs w:val="28"/>
          <w:lang w:val="sq-AL"/>
        </w:rPr>
        <w:t>. Grupi punues</w:t>
      </w:r>
      <w:bookmarkEnd w:id="60"/>
    </w:p>
    <w:p w14:paraId="1924A532" w14:textId="77777777" w:rsidR="005A0895" w:rsidRPr="0063049D" w:rsidRDefault="005A0895" w:rsidP="005A0895">
      <w:pPr>
        <w:rPr>
          <w:rFonts w:ascii="Times New Roman" w:hAnsi="Times New Roman" w:cs="Times New Roman"/>
          <w:lang w:val="sq-AL"/>
        </w:rPr>
      </w:pPr>
      <w:r w:rsidRPr="0063049D">
        <w:rPr>
          <w:rFonts w:ascii="Times New Roman" w:hAnsi="Times New Roman" w:cs="Times New Roman"/>
          <w:lang w:val="sq-AL"/>
        </w:rPr>
        <w:t>Grupi punues pë</w:t>
      </w:r>
      <w:r w:rsidR="000442AE" w:rsidRPr="0063049D">
        <w:rPr>
          <w:rFonts w:ascii="Times New Roman" w:hAnsi="Times New Roman" w:cs="Times New Roman"/>
          <w:lang w:val="sq-AL"/>
        </w:rPr>
        <w:t>r adap</w:t>
      </w:r>
      <w:r w:rsidRPr="0063049D">
        <w:rPr>
          <w:rFonts w:ascii="Times New Roman" w:hAnsi="Times New Roman" w:cs="Times New Roman"/>
          <w:lang w:val="sq-AL"/>
        </w:rPr>
        <w:t xml:space="preserve">timin e UK është grup multidisiplinar </w:t>
      </w:r>
      <w:r w:rsidR="000442AE" w:rsidRPr="0063049D">
        <w:rPr>
          <w:rFonts w:ascii="Times New Roman" w:hAnsi="Times New Roman" w:cs="Times New Roman"/>
          <w:lang w:val="sq-AL"/>
        </w:rPr>
        <w:t>i përbërë nga 6 anëtarë:</w:t>
      </w:r>
    </w:p>
    <w:p w14:paraId="2DE220FE" w14:textId="77777777" w:rsidR="000442AE" w:rsidRPr="00110207" w:rsidRDefault="000442AE" w:rsidP="00110207">
      <w:pPr>
        <w:pStyle w:val="ListParagraph"/>
        <w:numPr>
          <w:ilvl w:val="0"/>
          <w:numId w:val="8"/>
        </w:numPr>
        <w:spacing w:after="120"/>
        <w:ind w:left="714" w:hanging="357"/>
        <w:contextualSpacing w:val="0"/>
        <w:rPr>
          <w:rFonts w:ascii="Times New Roman" w:hAnsi="Times New Roman" w:cs="Times New Roman"/>
          <w:color w:val="000000" w:themeColor="text1"/>
          <w:lang w:val="sq-AL"/>
        </w:rPr>
      </w:pPr>
      <w:r w:rsidRPr="00110207">
        <w:rPr>
          <w:rFonts w:ascii="Times New Roman" w:hAnsi="Times New Roman" w:cs="Times New Roman"/>
          <w:color w:val="000000" w:themeColor="text1"/>
          <w:lang w:val="sq-AL"/>
        </w:rPr>
        <w:t>Dr. Afërdita U</w:t>
      </w:r>
      <w:r w:rsidR="0078079E" w:rsidRPr="00110207">
        <w:rPr>
          <w:rFonts w:ascii="Times New Roman" w:hAnsi="Times New Roman" w:cs="Times New Roman"/>
          <w:color w:val="000000" w:themeColor="text1"/>
          <w:lang w:val="sq-AL"/>
        </w:rPr>
        <w:t>kimeraj</w:t>
      </w:r>
      <w:r w:rsidR="004170DB">
        <w:rPr>
          <w:rFonts w:ascii="Times New Roman" w:hAnsi="Times New Roman" w:cs="Times New Roman"/>
          <w:color w:val="000000" w:themeColor="text1"/>
          <w:lang w:val="sq-AL"/>
        </w:rPr>
        <w:t>,</w:t>
      </w:r>
      <w:r w:rsidR="0078079E" w:rsidRPr="00110207">
        <w:rPr>
          <w:rFonts w:ascii="Times New Roman" w:hAnsi="Times New Roman" w:cs="Times New Roman"/>
          <w:color w:val="000000" w:themeColor="text1"/>
          <w:lang w:val="sq-AL"/>
        </w:rPr>
        <w:t xml:space="preserve"> PhD candidate, S</w:t>
      </w:r>
      <w:r w:rsidR="004A16D8" w:rsidRPr="00110207">
        <w:rPr>
          <w:rFonts w:ascii="Times New Roman" w:hAnsi="Times New Roman" w:cs="Times New Roman"/>
          <w:color w:val="000000" w:themeColor="text1"/>
          <w:lang w:val="sq-AL"/>
        </w:rPr>
        <w:t>pec.</w:t>
      </w:r>
      <w:r w:rsidR="0078079E" w:rsidRPr="00110207">
        <w:rPr>
          <w:rFonts w:ascii="Times New Roman" w:hAnsi="Times New Roman" w:cs="Times New Roman"/>
          <w:color w:val="000000" w:themeColor="text1"/>
          <w:lang w:val="sq-AL"/>
        </w:rPr>
        <w:t xml:space="preserve"> Hematolog</w:t>
      </w:r>
      <w:r w:rsidR="004A16D8" w:rsidRPr="00110207">
        <w:rPr>
          <w:rFonts w:ascii="Times New Roman" w:hAnsi="Times New Roman" w:cs="Times New Roman"/>
          <w:color w:val="000000" w:themeColor="text1"/>
          <w:lang w:val="sq-AL"/>
        </w:rPr>
        <w:t>e</w:t>
      </w:r>
      <w:r w:rsidRPr="00110207">
        <w:rPr>
          <w:rFonts w:ascii="Times New Roman" w:hAnsi="Times New Roman" w:cs="Times New Roman"/>
          <w:color w:val="000000" w:themeColor="text1"/>
          <w:lang w:val="sq-AL"/>
        </w:rPr>
        <w:t xml:space="preserve">, </w:t>
      </w:r>
      <w:r w:rsidR="004A16D8" w:rsidRPr="00110207">
        <w:rPr>
          <w:rFonts w:ascii="Times New Roman" w:hAnsi="Times New Roman" w:cs="Times New Roman"/>
          <w:color w:val="000000" w:themeColor="text1"/>
          <w:lang w:val="sq-AL"/>
        </w:rPr>
        <w:t>Klin</w:t>
      </w:r>
      <w:r w:rsidR="000A1AB8">
        <w:rPr>
          <w:rFonts w:ascii="Times New Roman" w:hAnsi="Times New Roman" w:cs="Times New Roman"/>
          <w:color w:val="000000" w:themeColor="text1"/>
          <w:lang w:val="sq-AL"/>
        </w:rPr>
        <w:t>ika e Hematologjisë, QKUK P</w:t>
      </w:r>
      <w:r w:rsidR="004A16D8" w:rsidRPr="00110207">
        <w:rPr>
          <w:rFonts w:ascii="Times New Roman" w:hAnsi="Times New Roman" w:cs="Times New Roman"/>
          <w:color w:val="000000" w:themeColor="text1"/>
          <w:lang w:val="sq-AL"/>
        </w:rPr>
        <w:t>rishtinë, kryesuese</w:t>
      </w:r>
    </w:p>
    <w:p w14:paraId="57188218" w14:textId="77777777" w:rsidR="00224A77" w:rsidRPr="00110207" w:rsidRDefault="000442AE" w:rsidP="00224A77">
      <w:pPr>
        <w:pStyle w:val="ListParagraph"/>
        <w:numPr>
          <w:ilvl w:val="0"/>
          <w:numId w:val="8"/>
        </w:numPr>
        <w:spacing w:after="120"/>
        <w:contextualSpacing w:val="0"/>
        <w:rPr>
          <w:rFonts w:ascii="Times New Roman" w:hAnsi="Times New Roman" w:cs="Times New Roman"/>
          <w:color w:val="000000" w:themeColor="text1"/>
          <w:lang w:val="sq-AL"/>
        </w:rPr>
      </w:pPr>
      <w:r w:rsidRPr="00110207">
        <w:rPr>
          <w:rFonts w:ascii="Times New Roman" w:hAnsi="Times New Roman" w:cs="Times New Roman"/>
          <w:color w:val="000000" w:themeColor="text1"/>
          <w:lang w:val="sq-AL"/>
        </w:rPr>
        <w:t>Dr. Erkan Krasniqi</w:t>
      </w:r>
      <w:r w:rsidR="004A16D8" w:rsidRPr="00110207">
        <w:rPr>
          <w:rFonts w:ascii="Times New Roman" w:hAnsi="Times New Roman" w:cs="Times New Roman"/>
          <w:color w:val="000000" w:themeColor="text1"/>
          <w:lang w:val="sq-AL"/>
        </w:rPr>
        <w:t>, Spec. Hematolog, Klinika e Hematologjisë, QKUK Prishtinë</w:t>
      </w:r>
      <w:r w:rsidRPr="00110207">
        <w:rPr>
          <w:rFonts w:ascii="Times New Roman" w:hAnsi="Times New Roman" w:cs="Times New Roman"/>
          <w:color w:val="000000" w:themeColor="text1"/>
          <w:lang w:val="sq-AL"/>
        </w:rPr>
        <w:t>, anëtar,</w:t>
      </w:r>
      <w:r w:rsidR="00224A77" w:rsidRPr="00224A77">
        <w:rPr>
          <w:rFonts w:ascii="Times New Roman" w:hAnsi="Times New Roman" w:cs="Times New Roman"/>
          <w:color w:val="000000" w:themeColor="text1"/>
          <w:lang w:val="sq-AL"/>
        </w:rPr>
        <w:t xml:space="preserve"> </w:t>
      </w:r>
    </w:p>
    <w:p w14:paraId="6243BA0B" w14:textId="77777777" w:rsidR="000442AE" w:rsidRDefault="00224A77" w:rsidP="00110207">
      <w:pPr>
        <w:pStyle w:val="ListParagraph"/>
        <w:numPr>
          <w:ilvl w:val="0"/>
          <w:numId w:val="8"/>
        </w:numPr>
        <w:spacing w:after="120"/>
        <w:ind w:left="714" w:hanging="357"/>
        <w:contextualSpacing w:val="0"/>
        <w:rPr>
          <w:rFonts w:ascii="Times New Roman" w:hAnsi="Times New Roman" w:cs="Times New Roman"/>
          <w:color w:val="000000" w:themeColor="text1"/>
          <w:lang w:val="sq-AL"/>
        </w:rPr>
      </w:pPr>
      <w:r>
        <w:rPr>
          <w:rFonts w:ascii="Times New Roman" w:hAnsi="Times New Roman" w:cs="Times New Roman"/>
          <w:color w:val="000000" w:themeColor="text1"/>
          <w:lang w:val="sq-AL"/>
        </w:rPr>
        <w:t>Dr.Mehmet Uka,Mr.sci- specialist i Mjekesise Familjare,QKMF Mitrovice,anetar</w:t>
      </w:r>
    </w:p>
    <w:p w14:paraId="5B452457" w14:textId="77777777" w:rsidR="000442AE" w:rsidRPr="00224A77" w:rsidRDefault="000442AE" w:rsidP="00224A77">
      <w:pPr>
        <w:pStyle w:val="ListParagraph"/>
        <w:numPr>
          <w:ilvl w:val="0"/>
          <w:numId w:val="8"/>
        </w:numPr>
        <w:spacing w:after="120"/>
        <w:ind w:left="714" w:hanging="357"/>
        <w:contextualSpacing w:val="0"/>
        <w:rPr>
          <w:rFonts w:ascii="Times New Roman" w:hAnsi="Times New Roman" w:cs="Times New Roman"/>
          <w:color w:val="000000" w:themeColor="text1"/>
          <w:lang w:val="sq-AL"/>
        </w:rPr>
      </w:pPr>
      <w:r w:rsidRPr="00224A77">
        <w:rPr>
          <w:rFonts w:ascii="Times New Roman" w:hAnsi="Times New Roman" w:cs="Times New Roman"/>
          <w:color w:val="000000" w:themeColor="text1"/>
          <w:lang w:val="sq-AL"/>
        </w:rPr>
        <w:t>Dr. Sanije Trnava Uka</w:t>
      </w:r>
      <w:r w:rsidR="004170DB" w:rsidRPr="00224A77">
        <w:rPr>
          <w:rFonts w:ascii="Times New Roman" w:hAnsi="Times New Roman" w:cs="Times New Roman"/>
          <w:color w:val="000000" w:themeColor="text1"/>
          <w:lang w:val="sq-AL"/>
        </w:rPr>
        <w:t>,</w:t>
      </w:r>
      <w:r w:rsidR="00110207" w:rsidRPr="00224A77">
        <w:rPr>
          <w:rFonts w:ascii="Times New Roman" w:hAnsi="Times New Roman" w:cs="Times New Roman"/>
          <w:color w:val="000000" w:themeColor="text1"/>
          <w:lang w:val="sq-AL"/>
        </w:rPr>
        <w:t xml:space="preserve"> Spc. Transfuziologe, Qendra Kombëtare e Kosovës për </w:t>
      </w:r>
      <w:r w:rsidR="004A16D8" w:rsidRPr="00224A77">
        <w:rPr>
          <w:rFonts w:ascii="Times New Roman" w:hAnsi="Times New Roman" w:cs="Times New Roman"/>
          <w:color w:val="000000" w:themeColor="text1"/>
          <w:lang w:val="sq-AL"/>
        </w:rPr>
        <w:t>Transfuzioni</w:t>
      </w:r>
      <w:r w:rsidR="00110207" w:rsidRPr="00224A77">
        <w:rPr>
          <w:rFonts w:ascii="Times New Roman" w:hAnsi="Times New Roman" w:cs="Times New Roman"/>
          <w:color w:val="000000" w:themeColor="text1"/>
          <w:lang w:val="sq-AL"/>
        </w:rPr>
        <w:t xml:space="preserve">n e </w:t>
      </w:r>
      <w:r w:rsidR="004A16D8" w:rsidRPr="00224A77">
        <w:rPr>
          <w:rFonts w:ascii="Times New Roman" w:hAnsi="Times New Roman" w:cs="Times New Roman"/>
          <w:color w:val="000000" w:themeColor="text1"/>
          <w:lang w:val="sq-AL"/>
        </w:rPr>
        <w:t>Gjakut, Prishtinë</w:t>
      </w:r>
      <w:r w:rsidRPr="00224A77">
        <w:rPr>
          <w:rFonts w:ascii="Times New Roman" w:hAnsi="Times New Roman" w:cs="Times New Roman"/>
          <w:color w:val="000000" w:themeColor="text1"/>
          <w:lang w:val="sq-AL"/>
        </w:rPr>
        <w:t xml:space="preserve">, anëtare, </w:t>
      </w:r>
    </w:p>
    <w:p w14:paraId="06901079" w14:textId="77777777" w:rsidR="000442AE" w:rsidRPr="00110207" w:rsidRDefault="000442AE" w:rsidP="00110207">
      <w:pPr>
        <w:pStyle w:val="ListParagraph"/>
        <w:numPr>
          <w:ilvl w:val="0"/>
          <w:numId w:val="8"/>
        </w:numPr>
        <w:spacing w:after="120"/>
        <w:ind w:left="714" w:hanging="357"/>
        <w:contextualSpacing w:val="0"/>
        <w:rPr>
          <w:rFonts w:ascii="Times New Roman" w:hAnsi="Times New Roman" w:cs="Times New Roman"/>
          <w:color w:val="000000" w:themeColor="text1"/>
          <w:lang w:val="sq-AL"/>
        </w:rPr>
      </w:pPr>
      <w:r w:rsidRPr="00110207">
        <w:rPr>
          <w:rFonts w:ascii="Times New Roman" w:hAnsi="Times New Roman" w:cs="Times New Roman"/>
          <w:color w:val="000000" w:themeColor="text1"/>
          <w:lang w:val="sq-AL"/>
        </w:rPr>
        <w:t>Dr. Merita Morina</w:t>
      </w:r>
      <w:r w:rsidR="004A16D8" w:rsidRPr="00110207">
        <w:rPr>
          <w:rFonts w:ascii="Times New Roman" w:hAnsi="Times New Roman" w:cs="Times New Roman"/>
          <w:color w:val="000000" w:themeColor="text1"/>
          <w:lang w:val="sq-AL"/>
        </w:rPr>
        <w:t xml:space="preserve">, Spc. Transfuziologe, </w:t>
      </w:r>
      <w:r w:rsidR="00110207" w:rsidRPr="00110207">
        <w:rPr>
          <w:rFonts w:ascii="Times New Roman" w:hAnsi="Times New Roman" w:cs="Times New Roman"/>
          <w:color w:val="000000" w:themeColor="text1"/>
          <w:lang w:val="sq-AL"/>
        </w:rPr>
        <w:t xml:space="preserve">Qendra Kombëtare e Kosovës për Transfuzionin e Gjakut, Prishtinë, anëtare, </w:t>
      </w:r>
    </w:p>
    <w:p w14:paraId="5FD4B6E4" w14:textId="77777777" w:rsidR="00FF2847" w:rsidRPr="00224A77" w:rsidRDefault="000442AE" w:rsidP="00224A77">
      <w:pPr>
        <w:pStyle w:val="ListParagraph"/>
        <w:numPr>
          <w:ilvl w:val="0"/>
          <w:numId w:val="8"/>
        </w:numPr>
        <w:spacing w:after="120"/>
        <w:ind w:left="714" w:hanging="357"/>
        <w:contextualSpacing w:val="0"/>
        <w:rPr>
          <w:rFonts w:ascii="Times New Roman" w:hAnsi="Times New Roman" w:cs="Times New Roman"/>
          <w:color w:val="000000" w:themeColor="text1"/>
          <w:lang w:val="sq-AL"/>
        </w:rPr>
      </w:pPr>
      <w:r w:rsidRPr="00224A77">
        <w:rPr>
          <w:rFonts w:ascii="Times New Roman" w:hAnsi="Times New Roman" w:cs="Times New Roman"/>
          <w:color w:val="000000" w:themeColor="text1"/>
          <w:lang w:val="sq-AL"/>
        </w:rPr>
        <w:t>MPh. Erblin Elezi</w:t>
      </w:r>
      <w:r w:rsidR="004A16D8" w:rsidRPr="00224A77">
        <w:rPr>
          <w:rFonts w:ascii="Times New Roman" w:hAnsi="Times New Roman" w:cs="Times New Roman"/>
          <w:color w:val="000000" w:themeColor="text1"/>
          <w:lang w:val="sq-AL"/>
        </w:rPr>
        <w:t>, Farmacist, Barnatorja Qendrore e QKUK</w:t>
      </w:r>
      <w:r w:rsidRPr="00224A77">
        <w:rPr>
          <w:rFonts w:ascii="Times New Roman" w:hAnsi="Times New Roman" w:cs="Times New Roman"/>
          <w:color w:val="000000" w:themeColor="text1"/>
          <w:lang w:val="sq-AL"/>
        </w:rPr>
        <w:t>, anëtar.</w:t>
      </w:r>
    </w:p>
    <w:p w14:paraId="7E7926DC" w14:textId="77777777" w:rsidR="00FF2847" w:rsidRPr="0063049D" w:rsidRDefault="00FF2847" w:rsidP="00110207">
      <w:pPr>
        <w:rPr>
          <w:rFonts w:ascii="Times New Roman" w:hAnsi="Times New Roman" w:cs="Times New Roman"/>
          <w:color w:val="FF0000"/>
          <w:lang w:val="sq-AL"/>
        </w:rPr>
      </w:pPr>
      <w:r w:rsidRPr="0063049D">
        <w:rPr>
          <w:rFonts w:ascii="Times New Roman" w:hAnsi="Times New Roman" w:cs="Times New Roman"/>
          <w:color w:val="FF0000"/>
          <w:lang w:val="sq-AL"/>
        </w:rPr>
        <w:br w:type="page"/>
      </w:r>
    </w:p>
    <w:p w14:paraId="08D4C48E" w14:textId="77777777" w:rsidR="00FF2847" w:rsidRPr="0063049D" w:rsidRDefault="00FF2847" w:rsidP="003E6C6E">
      <w:pPr>
        <w:pStyle w:val="Heading1"/>
        <w:spacing w:after="240"/>
        <w:rPr>
          <w:rFonts w:ascii="Times New Roman" w:hAnsi="Times New Roman" w:cs="Times New Roman"/>
          <w:noProof/>
          <w:sz w:val="28"/>
          <w:szCs w:val="28"/>
          <w:lang w:val="sq-AL"/>
        </w:rPr>
      </w:pPr>
      <w:bookmarkStart w:id="61" w:name="_Toc184804456"/>
      <w:r w:rsidRPr="0063049D">
        <w:rPr>
          <w:rFonts w:ascii="Times New Roman" w:hAnsi="Times New Roman" w:cs="Times New Roman"/>
          <w:noProof/>
          <w:sz w:val="28"/>
          <w:szCs w:val="28"/>
          <w:lang w:val="sq-AL"/>
        </w:rPr>
        <w:lastRenderedPageBreak/>
        <w:t>1</w:t>
      </w:r>
      <w:r w:rsidR="00BC08C3" w:rsidRPr="0063049D">
        <w:rPr>
          <w:rFonts w:ascii="Times New Roman" w:hAnsi="Times New Roman" w:cs="Times New Roman"/>
          <w:noProof/>
          <w:sz w:val="28"/>
          <w:szCs w:val="28"/>
          <w:lang w:val="sq-AL"/>
        </w:rPr>
        <w:t>5</w:t>
      </w:r>
      <w:r w:rsidRPr="0063049D">
        <w:rPr>
          <w:rFonts w:ascii="Times New Roman" w:hAnsi="Times New Roman" w:cs="Times New Roman"/>
          <w:noProof/>
          <w:sz w:val="28"/>
          <w:szCs w:val="28"/>
          <w:lang w:val="sq-AL"/>
        </w:rPr>
        <w:t>. Shkutesat dhe akronimet</w:t>
      </w:r>
      <w:bookmarkEnd w:id="61"/>
    </w:p>
    <w:p w14:paraId="65852E29"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AbNegPA</w:t>
      </w:r>
      <w:r w:rsidRPr="0063049D">
        <w:rPr>
          <w:rFonts w:ascii="Times New Roman" w:hAnsi="Times New Roman" w:cs="Times New Roman"/>
          <w:noProof/>
          <w:kern w:val="0"/>
          <w:lang w:val="sq-AL"/>
          <w14:ligatures w14:val="none"/>
        </w:rPr>
        <w:tab/>
        <w:t>Antibody Negative Pernicious Anaemia</w:t>
      </w:r>
    </w:p>
    <w:p w14:paraId="4148CC09"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ACD</w:t>
      </w:r>
      <w:r w:rsidRPr="0063049D">
        <w:rPr>
          <w:rFonts w:ascii="Times New Roman" w:hAnsi="Times New Roman" w:cs="Times New Roman"/>
          <w:noProof/>
          <w:lang w:val="sq-AL"/>
        </w:rPr>
        <w:tab/>
      </w:r>
      <w:r w:rsidRPr="0063049D">
        <w:rPr>
          <w:rFonts w:ascii="Times New Roman" w:hAnsi="Times New Roman" w:cs="Times New Roman"/>
          <w:noProof/>
          <w:lang w:val="sq-AL"/>
        </w:rPr>
        <w:tab/>
        <w:t>Anemia of chronic disease (Anemia e sëmundjeve kronike)</w:t>
      </w:r>
    </w:p>
    <w:p w14:paraId="20C859C0"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ACD/AI</w:t>
      </w:r>
      <w:r w:rsidRPr="0063049D">
        <w:rPr>
          <w:rFonts w:ascii="Times New Roman" w:hAnsi="Times New Roman" w:cs="Times New Roman"/>
          <w:noProof/>
          <w:lang w:val="sq-AL"/>
        </w:rPr>
        <w:tab/>
        <w:t>Anemia of chronic disease/Anemia of inflammation</w:t>
      </w:r>
    </w:p>
    <w:p w14:paraId="4127E47B"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AGA</w:t>
      </w:r>
      <w:r w:rsidRPr="0063049D">
        <w:rPr>
          <w:rFonts w:ascii="Times New Roman" w:hAnsi="Times New Roman" w:cs="Times New Roman"/>
          <w:noProof/>
          <w:lang w:val="sq-AL"/>
        </w:rPr>
        <w:tab/>
      </w:r>
      <w:r w:rsidRPr="0063049D">
        <w:rPr>
          <w:rFonts w:ascii="Times New Roman" w:hAnsi="Times New Roman" w:cs="Times New Roman"/>
          <w:noProof/>
          <w:lang w:val="sq-AL"/>
        </w:rPr>
        <w:tab/>
        <w:t xml:space="preserve">American Gastroenterological Association </w:t>
      </w:r>
    </w:p>
    <w:p w14:paraId="32751255"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AI</w:t>
      </w:r>
      <w:r w:rsidRPr="0063049D">
        <w:rPr>
          <w:rFonts w:ascii="Times New Roman" w:hAnsi="Times New Roman" w:cs="Times New Roman"/>
          <w:noProof/>
          <w:lang w:val="sq-AL"/>
        </w:rPr>
        <w:tab/>
      </w:r>
      <w:r w:rsidRPr="0063049D">
        <w:rPr>
          <w:rFonts w:ascii="Times New Roman" w:hAnsi="Times New Roman" w:cs="Times New Roman"/>
          <w:noProof/>
          <w:lang w:val="sq-AL"/>
        </w:rPr>
        <w:tab/>
        <w:t>Anemia of inflammation (Anemia e inflamaconit)</w:t>
      </w:r>
    </w:p>
    <w:p w14:paraId="504D23F0" w14:textId="77777777" w:rsidR="00D375F4"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AIHA</w:t>
      </w:r>
      <w:r w:rsidRPr="0063049D">
        <w:rPr>
          <w:rFonts w:ascii="Times New Roman" w:hAnsi="Times New Roman" w:cs="Times New Roman"/>
          <w:noProof/>
          <w:lang w:val="sq-AL"/>
        </w:rPr>
        <w:tab/>
      </w:r>
      <w:r w:rsidRPr="0063049D">
        <w:rPr>
          <w:rFonts w:ascii="Times New Roman" w:hAnsi="Times New Roman" w:cs="Times New Roman"/>
          <w:noProof/>
          <w:lang w:val="sq-AL"/>
        </w:rPr>
        <w:tab/>
      </w:r>
      <w:r w:rsidR="00C07DA8">
        <w:rPr>
          <w:rFonts w:ascii="Times New Roman" w:hAnsi="Times New Roman" w:cs="Times New Roman"/>
          <w:noProof/>
          <w:lang w:val="sq-AL"/>
        </w:rPr>
        <w:t>A</w:t>
      </w:r>
      <w:r w:rsidRPr="0063049D">
        <w:rPr>
          <w:rFonts w:ascii="Times New Roman" w:hAnsi="Times New Roman" w:cs="Times New Roman"/>
          <w:noProof/>
          <w:lang w:val="sq-AL"/>
        </w:rPr>
        <w:t>nemia hemolitike autoimmune</w:t>
      </w:r>
    </w:p>
    <w:p w14:paraId="3A689EF5"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AR</w:t>
      </w:r>
      <w:r w:rsidRPr="0063049D">
        <w:rPr>
          <w:rFonts w:ascii="Times New Roman" w:hAnsi="Times New Roman" w:cs="Times New Roman"/>
          <w:noProof/>
          <w:lang w:val="sq-AL"/>
        </w:rPr>
        <w:tab/>
      </w:r>
      <w:r w:rsidRPr="0063049D">
        <w:rPr>
          <w:rFonts w:ascii="Times New Roman" w:hAnsi="Times New Roman" w:cs="Times New Roman"/>
          <w:noProof/>
          <w:lang w:val="sq-AL"/>
        </w:rPr>
        <w:tab/>
        <w:t>Artriti reumatoid</w:t>
      </w:r>
    </w:p>
    <w:p w14:paraId="5AA6DEA4"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BNF</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British National Formulary</w:t>
      </w:r>
    </w:p>
    <w:p w14:paraId="4EB817EA"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CBC</w:t>
      </w:r>
      <w:r w:rsidRPr="0063049D">
        <w:rPr>
          <w:rFonts w:ascii="Times New Roman" w:hAnsi="Times New Roman" w:cs="Times New Roman"/>
          <w:noProof/>
          <w:lang w:val="sq-AL"/>
        </w:rPr>
        <w:tab/>
      </w:r>
      <w:r w:rsidRPr="0063049D">
        <w:rPr>
          <w:rFonts w:ascii="Times New Roman" w:hAnsi="Times New Roman" w:cs="Times New Roman"/>
          <w:noProof/>
          <w:lang w:val="sq-AL"/>
        </w:rPr>
        <w:tab/>
        <w:t>Complete Blood Count (pasqyra komplete e gjakut)</w:t>
      </w:r>
    </w:p>
    <w:p w14:paraId="077A39CA"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CD</w:t>
      </w:r>
      <w:r w:rsidRPr="0063049D">
        <w:rPr>
          <w:rFonts w:ascii="Times New Roman" w:hAnsi="Times New Roman" w:cs="Times New Roman"/>
          <w:noProof/>
          <w:lang w:val="sq-AL"/>
        </w:rPr>
        <w:tab/>
      </w:r>
      <w:r w:rsidRPr="0063049D">
        <w:rPr>
          <w:rFonts w:ascii="Times New Roman" w:hAnsi="Times New Roman" w:cs="Times New Roman"/>
          <w:noProof/>
          <w:lang w:val="sq-AL"/>
        </w:rPr>
        <w:tab/>
        <w:t>Celiac Disease (sëmundja Celiake).</w:t>
      </w:r>
    </w:p>
    <w:p w14:paraId="77079C53"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CM</w:t>
      </w:r>
      <w:r w:rsidRPr="0063049D">
        <w:rPr>
          <w:rFonts w:ascii="Times New Roman" w:hAnsi="Times New Roman" w:cs="Times New Roman"/>
          <w:noProof/>
          <w:lang w:val="sq-AL"/>
        </w:rPr>
        <w:tab/>
      </w:r>
      <w:r w:rsidRPr="0063049D">
        <w:rPr>
          <w:rFonts w:ascii="Times New Roman" w:hAnsi="Times New Roman" w:cs="Times New Roman"/>
          <w:noProof/>
          <w:lang w:val="sq-AL"/>
        </w:rPr>
        <w:tab/>
        <w:t>Cikli menstrual</w:t>
      </w:r>
    </w:p>
    <w:p w14:paraId="7A0500DA" w14:textId="77777777" w:rsidR="0063049D" w:rsidRPr="0063049D" w:rsidRDefault="00D375F4" w:rsidP="00D375F4">
      <w:pPr>
        <w:spacing w:before="120" w:after="120" w:line="240" w:lineRule="auto"/>
        <w:rPr>
          <w:rFonts w:ascii="Times New Roman" w:hAnsi="Times New Roman" w:cs="Times New Roman"/>
          <w:noProof/>
          <w:lang w:val="sq-AL"/>
        </w:rPr>
      </w:pPr>
      <w:r>
        <w:rPr>
          <w:rFonts w:ascii="Times New Roman" w:hAnsi="Times New Roman" w:cs="Times New Roman"/>
          <w:noProof/>
          <w:lang w:val="sq-AL"/>
        </w:rPr>
        <w:t>CMChr</w:t>
      </w:r>
      <w:r>
        <w:rPr>
          <w:rFonts w:ascii="Times New Roman" w:hAnsi="Times New Roman" w:cs="Times New Roman"/>
          <w:noProof/>
          <w:lang w:val="sq-AL"/>
        </w:rPr>
        <w:tab/>
      </w:r>
      <w:r>
        <w:rPr>
          <w:rFonts w:ascii="Times New Roman" w:hAnsi="Times New Roman" w:cs="Times New Roman"/>
          <w:noProof/>
          <w:lang w:val="sq-AL"/>
        </w:rPr>
        <w:tab/>
        <w:t>Kardiomiopatia kronike</w:t>
      </w:r>
    </w:p>
    <w:p w14:paraId="2CFEB032" w14:textId="77777777" w:rsidR="00D375F4"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CRP</w:t>
      </w:r>
      <w:r w:rsidRPr="0063049D">
        <w:rPr>
          <w:rFonts w:ascii="Times New Roman" w:hAnsi="Times New Roman" w:cs="Times New Roman"/>
          <w:noProof/>
          <w:lang w:val="sq-AL"/>
        </w:rPr>
        <w:tab/>
      </w:r>
      <w:r w:rsidRPr="0063049D">
        <w:rPr>
          <w:rFonts w:ascii="Times New Roman" w:hAnsi="Times New Roman" w:cs="Times New Roman"/>
          <w:noProof/>
          <w:lang w:val="sq-AL"/>
        </w:rPr>
        <w:tab/>
        <w:t>C-reactiv</w:t>
      </w:r>
      <w:r w:rsidR="00D375F4">
        <w:rPr>
          <w:rFonts w:ascii="Times New Roman" w:hAnsi="Times New Roman" w:cs="Times New Roman"/>
          <w:noProof/>
          <w:lang w:val="sq-AL"/>
        </w:rPr>
        <w:t>e protein (proteina C-reaktive)</w:t>
      </w:r>
    </w:p>
    <w:p w14:paraId="41BA3186"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CT</w:t>
      </w:r>
      <w:r w:rsidRPr="0063049D">
        <w:rPr>
          <w:rFonts w:ascii="Times New Roman" w:hAnsi="Times New Roman" w:cs="Times New Roman"/>
          <w:noProof/>
          <w:lang w:val="sq-AL"/>
        </w:rPr>
        <w:tab/>
      </w:r>
      <w:r w:rsidRPr="0063049D">
        <w:rPr>
          <w:rFonts w:ascii="Times New Roman" w:hAnsi="Times New Roman" w:cs="Times New Roman"/>
          <w:noProof/>
          <w:lang w:val="sq-AL"/>
        </w:rPr>
        <w:tab/>
        <w:t>Computerized Tomography (Tomografi e kompjuterizuar)</w:t>
      </w:r>
    </w:p>
    <w:p w14:paraId="1F0AC6D6" w14:textId="77777777" w:rsidR="00D375F4" w:rsidRDefault="00C07DA8" w:rsidP="00D375F4">
      <w:pPr>
        <w:spacing w:before="120" w:after="120"/>
        <w:rPr>
          <w:rFonts w:ascii="Times New Roman" w:hAnsi="Times New Roman" w:cs="Times New Roman"/>
          <w:noProof/>
          <w:lang w:val="sq-AL"/>
        </w:rPr>
      </w:pPr>
      <w:r>
        <w:rPr>
          <w:rFonts w:ascii="Times New Roman" w:hAnsi="Times New Roman" w:cs="Times New Roman"/>
          <w:noProof/>
          <w:lang w:val="sq-AL"/>
        </w:rPr>
        <w:t>DAT</w:t>
      </w:r>
      <w:r>
        <w:rPr>
          <w:rFonts w:ascii="Times New Roman" w:hAnsi="Times New Roman" w:cs="Times New Roman"/>
          <w:noProof/>
          <w:lang w:val="sq-AL"/>
        </w:rPr>
        <w:tab/>
      </w:r>
      <w:r>
        <w:rPr>
          <w:rFonts w:ascii="Times New Roman" w:hAnsi="Times New Roman" w:cs="Times New Roman"/>
          <w:noProof/>
          <w:lang w:val="sq-AL"/>
        </w:rPr>
        <w:tab/>
        <w:t>D</w:t>
      </w:r>
      <w:r w:rsidR="0063049D" w:rsidRPr="0063049D">
        <w:rPr>
          <w:rFonts w:ascii="Times New Roman" w:hAnsi="Times New Roman" w:cs="Times New Roman"/>
          <w:noProof/>
          <w:lang w:val="sq-AL"/>
        </w:rPr>
        <w:t xml:space="preserve">irect </w:t>
      </w:r>
      <w:r>
        <w:rPr>
          <w:rFonts w:ascii="Times New Roman" w:hAnsi="Times New Roman" w:cs="Times New Roman"/>
          <w:noProof/>
          <w:lang w:val="sq-AL"/>
        </w:rPr>
        <w:t>A</w:t>
      </w:r>
      <w:r w:rsidR="0063049D" w:rsidRPr="0063049D">
        <w:rPr>
          <w:rFonts w:ascii="Times New Roman" w:hAnsi="Times New Roman" w:cs="Times New Roman"/>
          <w:noProof/>
          <w:lang w:val="sq-AL"/>
        </w:rPr>
        <w:t xml:space="preserve">ntiglobulin </w:t>
      </w:r>
      <w:r>
        <w:rPr>
          <w:rFonts w:ascii="Times New Roman" w:hAnsi="Times New Roman" w:cs="Times New Roman"/>
          <w:noProof/>
          <w:lang w:val="sq-AL"/>
        </w:rPr>
        <w:t>T</w:t>
      </w:r>
      <w:r w:rsidR="0063049D" w:rsidRPr="0063049D">
        <w:rPr>
          <w:rFonts w:ascii="Times New Roman" w:hAnsi="Times New Roman" w:cs="Times New Roman"/>
          <w:noProof/>
          <w:lang w:val="sq-AL"/>
        </w:rPr>
        <w:t>est (testi i drejtpërdrejtë antiglobul</w:t>
      </w:r>
      <w:r w:rsidR="00D375F4">
        <w:rPr>
          <w:rFonts w:ascii="Times New Roman" w:hAnsi="Times New Roman" w:cs="Times New Roman"/>
          <w:noProof/>
          <w:lang w:val="sq-AL"/>
        </w:rPr>
        <w:t>in)</w:t>
      </w:r>
    </w:p>
    <w:p w14:paraId="7B7ABB75"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DM</w:t>
      </w:r>
      <w:r w:rsidRPr="0063049D">
        <w:rPr>
          <w:rFonts w:ascii="Times New Roman" w:hAnsi="Times New Roman" w:cs="Times New Roman"/>
          <w:noProof/>
          <w:lang w:val="sq-AL"/>
        </w:rPr>
        <w:tab/>
      </w:r>
      <w:r w:rsidRPr="0063049D">
        <w:rPr>
          <w:rFonts w:ascii="Times New Roman" w:hAnsi="Times New Roman" w:cs="Times New Roman"/>
          <w:noProof/>
          <w:lang w:val="sq-AL"/>
        </w:rPr>
        <w:tab/>
        <w:t>Diabeti Mellit</w:t>
      </w:r>
    </w:p>
    <w:p w14:paraId="2E766ECB"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EPO</w:t>
      </w:r>
      <w:r w:rsidRPr="0063049D">
        <w:rPr>
          <w:rFonts w:ascii="Times New Roman" w:hAnsi="Times New Roman" w:cs="Times New Roman"/>
          <w:noProof/>
          <w:lang w:val="sq-AL"/>
        </w:rPr>
        <w:tab/>
      </w:r>
      <w:r w:rsidRPr="0063049D">
        <w:rPr>
          <w:rFonts w:ascii="Times New Roman" w:hAnsi="Times New Roman" w:cs="Times New Roman"/>
          <w:noProof/>
          <w:lang w:val="sq-AL"/>
        </w:rPr>
        <w:tab/>
        <w:t>Eritropoetina</w:t>
      </w:r>
    </w:p>
    <w:p w14:paraId="10851BD2" w14:textId="77777777" w:rsidR="00D375F4"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ESR</w:t>
      </w:r>
      <w:r w:rsidRPr="0063049D">
        <w:rPr>
          <w:rFonts w:ascii="Times New Roman" w:hAnsi="Times New Roman" w:cs="Times New Roman"/>
          <w:noProof/>
          <w:lang w:val="sq-AL"/>
        </w:rPr>
        <w:tab/>
      </w:r>
      <w:r w:rsidRPr="0063049D">
        <w:rPr>
          <w:rFonts w:ascii="Times New Roman" w:hAnsi="Times New Roman" w:cs="Times New Roman"/>
          <w:noProof/>
          <w:lang w:val="sq-AL"/>
        </w:rPr>
        <w:tab/>
        <w:t xml:space="preserve">Erythrocyte Sedimentation Rate (shkalla </w:t>
      </w:r>
      <w:r w:rsidR="00D375F4">
        <w:rPr>
          <w:rFonts w:ascii="Times New Roman" w:hAnsi="Times New Roman" w:cs="Times New Roman"/>
          <w:noProof/>
          <w:lang w:val="sq-AL"/>
        </w:rPr>
        <w:t>e sedimentimit të eritrociteve)</w:t>
      </w:r>
    </w:p>
    <w:p w14:paraId="5D88F1FF" w14:textId="77777777" w:rsidR="00D375F4" w:rsidRDefault="00D375F4" w:rsidP="00D375F4">
      <w:pPr>
        <w:spacing w:before="120" w:after="120"/>
        <w:rPr>
          <w:rFonts w:ascii="Times New Roman" w:hAnsi="Times New Roman" w:cs="Times New Roman"/>
          <w:noProof/>
          <w:lang w:val="sq-AL"/>
        </w:rPr>
      </w:pPr>
      <w:r>
        <w:rPr>
          <w:rFonts w:ascii="Times New Roman" w:hAnsi="Times New Roman" w:cs="Times New Roman"/>
          <w:noProof/>
          <w:lang w:val="sq-AL"/>
        </w:rPr>
        <w:t>Fe</w:t>
      </w:r>
      <w:r>
        <w:rPr>
          <w:rFonts w:ascii="Times New Roman" w:hAnsi="Times New Roman" w:cs="Times New Roman"/>
          <w:noProof/>
          <w:lang w:val="sq-AL"/>
        </w:rPr>
        <w:tab/>
      </w:r>
      <w:r>
        <w:rPr>
          <w:rFonts w:ascii="Times New Roman" w:hAnsi="Times New Roman" w:cs="Times New Roman"/>
          <w:noProof/>
          <w:lang w:val="sq-AL"/>
        </w:rPr>
        <w:tab/>
        <w:t>Ferrum (hekuri)</w:t>
      </w:r>
    </w:p>
    <w:p w14:paraId="69B8B201" w14:textId="77777777" w:rsidR="00D375F4" w:rsidRDefault="00D375F4" w:rsidP="00D375F4">
      <w:pPr>
        <w:spacing w:before="120" w:after="120"/>
        <w:rPr>
          <w:rFonts w:ascii="Times New Roman" w:hAnsi="Times New Roman" w:cs="Times New Roman"/>
          <w:noProof/>
          <w:lang w:val="sq-AL"/>
        </w:rPr>
      </w:pPr>
      <w:r>
        <w:rPr>
          <w:rFonts w:ascii="Times New Roman" w:hAnsi="Times New Roman" w:cs="Times New Roman"/>
          <w:noProof/>
          <w:lang w:val="sq-AL"/>
        </w:rPr>
        <w:t>fL</w:t>
      </w:r>
      <w:r>
        <w:rPr>
          <w:rFonts w:ascii="Times New Roman" w:hAnsi="Times New Roman" w:cs="Times New Roman"/>
          <w:noProof/>
          <w:lang w:val="sq-AL"/>
        </w:rPr>
        <w:tab/>
      </w:r>
      <w:r>
        <w:rPr>
          <w:rFonts w:ascii="Times New Roman" w:hAnsi="Times New Roman" w:cs="Times New Roman"/>
          <w:noProof/>
          <w:lang w:val="sq-AL"/>
        </w:rPr>
        <w:tab/>
        <w:t>femtolitër</w:t>
      </w:r>
    </w:p>
    <w:p w14:paraId="6D91BF8E"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FS</w:t>
      </w:r>
      <w:r w:rsidRPr="0063049D">
        <w:rPr>
          <w:rFonts w:ascii="Times New Roman" w:hAnsi="Times New Roman" w:cs="Times New Roman"/>
          <w:noProof/>
          <w:lang w:val="sq-AL"/>
        </w:rPr>
        <w:tab/>
      </w:r>
      <w:r w:rsidRPr="0063049D">
        <w:rPr>
          <w:rFonts w:ascii="Times New Roman" w:hAnsi="Times New Roman" w:cs="Times New Roman"/>
          <w:noProof/>
          <w:lang w:val="sq-AL"/>
        </w:rPr>
        <w:tab/>
        <w:t>Feritina në serum</w:t>
      </w:r>
    </w:p>
    <w:p w14:paraId="0B6E99B5"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G6PD</w:t>
      </w:r>
      <w:r w:rsidRPr="0063049D">
        <w:rPr>
          <w:rFonts w:ascii="Times New Roman" w:hAnsi="Times New Roman" w:cs="Times New Roman"/>
          <w:noProof/>
          <w:lang w:val="sq-AL"/>
        </w:rPr>
        <w:tab/>
      </w:r>
      <w:r w:rsidRPr="0063049D">
        <w:rPr>
          <w:rFonts w:ascii="Times New Roman" w:hAnsi="Times New Roman" w:cs="Times New Roman"/>
          <w:noProof/>
          <w:lang w:val="sq-AL"/>
        </w:rPr>
        <w:tab/>
        <w:t>glukoz-6-fosfat dehidrogjenaza</w:t>
      </w:r>
    </w:p>
    <w:p w14:paraId="2D0B769E"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GPC</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Gastric Parietal Cell (qeliza parietale gastrike)</w:t>
      </w:r>
    </w:p>
    <w:p w14:paraId="2BD25847" w14:textId="77777777" w:rsidR="00D375F4" w:rsidRDefault="00D375F4" w:rsidP="00D375F4">
      <w:pPr>
        <w:spacing w:before="120" w:after="120" w:line="240" w:lineRule="auto"/>
        <w:rPr>
          <w:rFonts w:ascii="Times New Roman" w:hAnsi="Times New Roman" w:cs="Times New Roman"/>
          <w:noProof/>
          <w:lang w:val="sq-AL"/>
        </w:rPr>
      </w:pPr>
      <w:r>
        <w:rPr>
          <w:rFonts w:ascii="Times New Roman" w:hAnsi="Times New Roman" w:cs="Times New Roman"/>
          <w:noProof/>
          <w:lang w:val="sq-AL"/>
        </w:rPr>
        <w:t>Hb</w:t>
      </w:r>
      <w:r>
        <w:rPr>
          <w:rFonts w:ascii="Times New Roman" w:hAnsi="Times New Roman" w:cs="Times New Roman"/>
          <w:noProof/>
          <w:lang w:val="sq-AL"/>
        </w:rPr>
        <w:tab/>
      </w:r>
      <w:r>
        <w:rPr>
          <w:rFonts w:ascii="Times New Roman" w:hAnsi="Times New Roman" w:cs="Times New Roman"/>
          <w:noProof/>
          <w:lang w:val="sq-AL"/>
        </w:rPr>
        <w:tab/>
        <w:t>Hemoglobina</w:t>
      </w:r>
    </w:p>
    <w:p w14:paraId="3F915D35" w14:textId="77777777" w:rsidR="0063049D" w:rsidRPr="0063049D" w:rsidRDefault="00C07DA8" w:rsidP="00D375F4">
      <w:pPr>
        <w:spacing w:before="120" w:after="120" w:line="240" w:lineRule="auto"/>
        <w:rPr>
          <w:rFonts w:ascii="Times New Roman" w:hAnsi="Times New Roman" w:cs="Times New Roman"/>
          <w:noProof/>
          <w:lang w:val="sq-AL"/>
        </w:rPr>
      </w:pPr>
      <w:r>
        <w:rPr>
          <w:rFonts w:ascii="Times New Roman" w:hAnsi="Times New Roman" w:cs="Times New Roman"/>
          <w:noProof/>
          <w:lang w:val="sq-AL"/>
        </w:rPr>
        <w:t>HELLP</w:t>
      </w:r>
      <w:r>
        <w:rPr>
          <w:rFonts w:ascii="Times New Roman" w:hAnsi="Times New Roman" w:cs="Times New Roman"/>
          <w:noProof/>
          <w:lang w:val="sq-AL"/>
        </w:rPr>
        <w:tab/>
      </w:r>
      <w:r>
        <w:rPr>
          <w:rFonts w:ascii="Times New Roman" w:hAnsi="Times New Roman" w:cs="Times New Roman"/>
          <w:noProof/>
          <w:lang w:val="sq-AL"/>
        </w:rPr>
        <w:tab/>
        <w:t>H</w:t>
      </w:r>
      <w:r w:rsidR="0063049D" w:rsidRPr="0063049D">
        <w:rPr>
          <w:rFonts w:ascii="Times New Roman" w:hAnsi="Times New Roman" w:cs="Times New Roman"/>
          <w:noProof/>
          <w:lang w:val="sq-AL"/>
        </w:rPr>
        <w:t>emolizë, enzima të ngritura të mëlçisë dhe numër i ulët i trombociteve.</w:t>
      </w:r>
    </w:p>
    <w:p w14:paraId="46B183AF" w14:textId="77777777" w:rsidR="0063049D" w:rsidRPr="0063049D" w:rsidRDefault="0063049D" w:rsidP="00D375F4">
      <w:pPr>
        <w:spacing w:before="120" w:after="120" w:line="240" w:lineRule="auto"/>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HoloTC</w:t>
      </w:r>
      <w:r w:rsidRPr="0063049D">
        <w:rPr>
          <w:rFonts w:ascii="Times New Roman" w:hAnsi="Times New Roman" w:cs="Times New Roman"/>
          <w:noProof/>
          <w:kern w:val="0"/>
          <w:lang w:val="sq-AL"/>
          <w14:ligatures w14:val="none"/>
        </w:rPr>
        <w:tab/>
        <w:t xml:space="preserve">Holotranscobalamina </w:t>
      </w:r>
    </w:p>
    <w:p w14:paraId="2315AAB7"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Htc</w:t>
      </w:r>
      <w:r w:rsidRPr="0063049D">
        <w:rPr>
          <w:rFonts w:ascii="Times New Roman" w:hAnsi="Times New Roman" w:cs="Times New Roman"/>
          <w:noProof/>
          <w:lang w:val="sq-AL"/>
        </w:rPr>
        <w:tab/>
      </w:r>
      <w:r w:rsidRPr="0063049D">
        <w:rPr>
          <w:rFonts w:ascii="Times New Roman" w:hAnsi="Times New Roman" w:cs="Times New Roman"/>
          <w:noProof/>
          <w:lang w:val="sq-AL"/>
        </w:rPr>
        <w:tab/>
        <w:t>Hematokriti</w:t>
      </w:r>
    </w:p>
    <w:p w14:paraId="1142F5AA"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 xml:space="preserve">HUS </w:t>
      </w:r>
      <w:r w:rsidRPr="0063049D">
        <w:rPr>
          <w:rFonts w:ascii="Times New Roman" w:hAnsi="Times New Roman" w:cs="Times New Roman"/>
          <w:noProof/>
          <w:lang w:val="sq-AL"/>
        </w:rPr>
        <w:tab/>
      </w:r>
      <w:r w:rsidRPr="0063049D">
        <w:rPr>
          <w:rFonts w:ascii="Times New Roman" w:hAnsi="Times New Roman" w:cs="Times New Roman"/>
          <w:noProof/>
          <w:lang w:val="sq-AL"/>
        </w:rPr>
        <w:tab/>
        <w:t xml:space="preserve">Sindroma hemolitike uremike </w:t>
      </w:r>
    </w:p>
    <w:p w14:paraId="50D743AA"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IFAB</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Intrinsic Factor Antibodies (antitrupa kundër qelizave parietale)</w:t>
      </w:r>
    </w:p>
    <w:p w14:paraId="6D4BA07B"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IgG</w:t>
      </w:r>
      <w:r w:rsidRPr="0063049D">
        <w:rPr>
          <w:rFonts w:ascii="Times New Roman" w:hAnsi="Times New Roman" w:cs="Times New Roman"/>
          <w:noProof/>
          <w:lang w:val="sq-AL"/>
        </w:rPr>
        <w:tab/>
      </w:r>
      <w:r w:rsidRPr="0063049D">
        <w:rPr>
          <w:rFonts w:ascii="Times New Roman" w:hAnsi="Times New Roman" w:cs="Times New Roman"/>
          <w:noProof/>
          <w:lang w:val="sq-AL"/>
        </w:rPr>
        <w:tab/>
        <w:t>Imunoglobulina G</w:t>
      </w:r>
    </w:p>
    <w:p w14:paraId="095872B7"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IgM</w:t>
      </w:r>
      <w:r w:rsidRPr="0063049D">
        <w:rPr>
          <w:rFonts w:ascii="Times New Roman" w:hAnsi="Times New Roman" w:cs="Times New Roman"/>
          <w:noProof/>
          <w:lang w:val="sq-AL"/>
        </w:rPr>
        <w:tab/>
      </w:r>
      <w:r w:rsidRPr="0063049D">
        <w:rPr>
          <w:rFonts w:ascii="Times New Roman" w:hAnsi="Times New Roman" w:cs="Times New Roman"/>
          <w:noProof/>
          <w:lang w:val="sq-AL"/>
        </w:rPr>
        <w:tab/>
        <w:t>Imunoglobulina M</w:t>
      </w:r>
    </w:p>
    <w:p w14:paraId="21359CD7"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IKSHPK</w:t>
      </w:r>
      <w:r w:rsidRPr="0063049D">
        <w:rPr>
          <w:rFonts w:ascii="Times New Roman" w:hAnsi="Times New Roman" w:cs="Times New Roman"/>
          <w:noProof/>
          <w:lang w:val="sq-AL"/>
        </w:rPr>
        <w:tab/>
        <w:t>Instituti Kombëtar i Shëndetësisë Publike të Kosovës</w:t>
      </w:r>
    </w:p>
    <w:p w14:paraId="20CEAD16"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lastRenderedPageBreak/>
        <w:t>IKZ</w:t>
      </w:r>
      <w:r w:rsidRPr="0063049D">
        <w:rPr>
          <w:rFonts w:ascii="Times New Roman" w:hAnsi="Times New Roman" w:cs="Times New Roman"/>
          <w:noProof/>
          <w:lang w:val="sq-AL"/>
        </w:rPr>
        <w:tab/>
      </w:r>
      <w:r w:rsidRPr="0063049D">
        <w:rPr>
          <w:rFonts w:ascii="Times New Roman" w:hAnsi="Times New Roman" w:cs="Times New Roman"/>
          <w:noProof/>
          <w:lang w:val="sq-AL"/>
        </w:rPr>
        <w:tab/>
        <w:t>Insuficienca Kronike e Zemrës</w:t>
      </w:r>
    </w:p>
    <w:p w14:paraId="33D2FBAF"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IRK</w:t>
      </w:r>
      <w:r w:rsidRPr="0063049D">
        <w:rPr>
          <w:rFonts w:ascii="Times New Roman" w:hAnsi="Times New Roman" w:cs="Times New Roman"/>
          <w:noProof/>
          <w:lang w:val="sq-AL"/>
        </w:rPr>
        <w:tab/>
      </w:r>
      <w:r w:rsidRPr="0063049D">
        <w:rPr>
          <w:rFonts w:ascii="Times New Roman" w:hAnsi="Times New Roman" w:cs="Times New Roman"/>
          <w:noProof/>
          <w:lang w:val="sq-AL"/>
        </w:rPr>
        <w:tab/>
        <w:t>Insuficienca Renale Kronike</w:t>
      </w:r>
    </w:p>
    <w:p w14:paraId="400E487C"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KDSh</w:t>
      </w:r>
      <w:r w:rsidRPr="0063049D">
        <w:rPr>
          <w:rFonts w:ascii="Times New Roman" w:hAnsi="Times New Roman" w:cs="Times New Roman"/>
          <w:noProof/>
          <w:lang w:val="sq-AL"/>
        </w:rPr>
        <w:tab/>
      </w:r>
      <w:r w:rsidRPr="0063049D">
        <w:rPr>
          <w:rFonts w:ascii="Times New Roman" w:hAnsi="Times New Roman" w:cs="Times New Roman"/>
          <w:noProof/>
          <w:lang w:val="sq-AL"/>
        </w:rPr>
        <w:tab/>
        <w:t>Kujdesi Dytësor Shëndetësor</w:t>
      </w:r>
    </w:p>
    <w:p w14:paraId="7EFF83B3"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KPSh</w:t>
      </w:r>
      <w:r w:rsidRPr="0063049D">
        <w:rPr>
          <w:rFonts w:ascii="Times New Roman" w:hAnsi="Times New Roman" w:cs="Times New Roman"/>
          <w:noProof/>
          <w:lang w:val="sq-AL"/>
        </w:rPr>
        <w:tab/>
      </w:r>
      <w:r w:rsidRPr="0063049D">
        <w:rPr>
          <w:rFonts w:ascii="Times New Roman" w:hAnsi="Times New Roman" w:cs="Times New Roman"/>
          <w:noProof/>
          <w:lang w:val="sq-AL"/>
        </w:rPr>
        <w:tab/>
        <w:t>Kujdesi Parësor Shëndetësor</w:t>
      </w:r>
    </w:p>
    <w:p w14:paraId="2B6C753F"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KTSh</w:t>
      </w:r>
      <w:r w:rsidRPr="0063049D">
        <w:rPr>
          <w:rFonts w:ascii="Times New Roman" w:hAnsi="Times New Roman" w:cs="Times New Roman"/>
          <w:noProof/>
          <w:lang w:val="sq-AL"/>
        </w:rPr>
        <w:tab/>
      </w:r>
      <w:r w:rsidRPr="0063049D">
        <w:rPr>
          <w:rFonts w:ascii="Times New Roman" w:hAnsi="Times New Roman" w:cs="Times New Roman"/>
          <w:noProof/>
          <w:lang w:val="sq-AL"/>
        </w:rPr>
        <w:tab/>
        <w:t>Kujdesi Tretësor Shëndetësor</w:t>
      </w:r>
    </w:p>
    <w:p w14:paraId="7ADAB83E"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LDH</w:t>
      </w:r>
      <w:r w:rsidRPr="0063049D">
        <w:rPr>
          <w:rFonts w:ascii="Times New Roman" w:hAnsi="Times New Roman" w:cs="Times New Roman"/>
          <w:noProof/>
          <w:lang w:val="sq-AL"/>
        </w:rPr>
        <w:tab/>
      </w:r>
      <w:r w:rsidRPr="0063049D">
        <w:rPr>
          <w:rFonts w:ascii="Times New Roman" w:hAnsi="Times New Roman" w:cs="Times New Roman"/>
          <w:noProof/>
          <w:lang w:val="sq-AL"/>
        </w:rPr>
        <w:tab/>
        <w:t>Lactate dehydrogenase</w:t>
      </w:r>
    </w:p>
    <w:p w14:paraId="33DB11DE"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lang w:val="sq-AL"/>
        </w:rPr>
        <w:t>MAHA</w:t>
      </w:r>
      <w:r w:rsidRPr="0063049D">
        <w:rPr>
          <w:rFonts w:ascii="Times New Roman" w:hAnsi="Times New Roman" w:cs="Times New Roman"/>
          <w:noProof/>
          <w:lang w:val="sq-AL"/>
        </w:rPr>
        <w:tab/>
      </w:r>
      <w:r w:rsidRPr="0063049D">
        <w:rPr>
          <w:rFonts w:ascii="Times New Roman" w:hAnsi="Times New Roman" w:cs="Times New Roman"/>
          <w:noProof/>
          <w:lang w:val="sq-AL"/>
        </w:rPr>
        <w:tab/>
        <w:t>Microangiopathic Hemolytic Anemias (anemi hemolitike mikroangiopatike)</w:t>
      </w:r>
    </w:p>
    <w:p w14:paraId="7649487D"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MCH</w:t>
      </w:r>
      <w:r w:rsidRPr="0063049D">
        <w:rPr>
          <w:rFonts w:ascii="Times New Roman" w:hAnsi="Times New Roman" w:cs="Times New Roman"/>
          <w:noProof/>
          <w:lang w:val="sq-AL"/>
        </w:rPr>
        <w:tab/>
      </w:r>
      <w:r w:rsidRPr="0063049D">
        <w:rPr>
          <w:rFonts w:ascii="Times New Roman" w:hAnsi="Times New Roman" w:cs="Times New Roman"/>
          <w:noProof/>
          <w:lang w:val="sq-AL"/>
        </w:rPr>
        <w:tab/>
        <w:t>Mean Corpuscular Hemoglobin (hemoglobina mesatare korpuskulare)</w:t>
      </w:r>
    </w:p>
    <w:p w14:paraId="746ED141"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MCV</w:t>
      </w:r>
      <w:r w:rsidRPr="0063049D">
        <w:rPr>
          <w:rFonts w:ascii="Times New Roman" w:hAnsi="Times New Roman" w:cs="Times New Roman"/>
          <w:noProof/>
          <w:lang w:val="sq-AL"/>
        </w:rPr>
        <w:tab/>
      </w:r>
      <w:r w:rsidRPr="0063049D">
        <w:rPr>
          <w:rFonts w:ascii="Times New Roman" w:hAnsi="Times New Roman" w:cs="Times New Roman"/>
          <w:noProof/>
          <w:lang w:val="sq-AL"/>
        </w:rPr>
        <w:tab/>
        <w:t>Mean Corpuscular Volume (Vëllimi mesatar korpuskular)</w:t>
      </w:r>
    </w:p>
    <w:p w14:paraId="5A5E8F8A"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MDS</w:t>
      </w:r>
      <w:r w:rsidRPr="0063049D">
        <w:rPr>
          <w:rFonts w:ascii="Times New Roman" w:hAnsi="Times New Roman" w:cs="Times New Roman"/>
          <w:noProof/>
          <w:lang w:val="sq-AL"/>
        </w:rPr>
        <w:tab/>
      </w:r>
      <w:r w:rsidRPr="0063049D">
        <w:rPr>
          <w:rFonts w:ascii="Times New Roman" w:hAnsi="Times New Roman" w:cs="Times New Roman"/>
          <w:noProof/>
          <w:lang w:val="sq-AL"/>
        </w:rPr>
        <w:tab/>
        <w:t>Myelodysplastic syndrome (Sindromi mielodisplastik)</w:t>
      </w:r>
    </w:p>
    <w:p w14:paraId="78B594BE" w14:textId="77777777" w:rsidR="0063049D" w:rsidRPr="0063049D" w:rsidRDefault="0063049D" w:rsidP="00D375F4">
      <w:pPr>
        <w:spacing w:before="120" w:after="120" w:line="240" w:lineRule="auto"/>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MMA</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 xml:space="preserve">Acidi metilmalonik i plazmës </w:t>
      </w:r>
    </w:p>
    <w:p w14:paraId="691847A3"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MRI</w:t>
      </w:r>
      <w:r w:rsidRPr="0063049D">
        <w:rPr>
          <w:rFonts w:ascii="Times New Roman" w:hAnsi="Times New Roman" w:cs="Times New Roman"/>
          <w:noProof/>
          <w:lang w:val="sq-AL"/>
        </w:rPr>
        <w:tab/>
      </w:r>
      <w:r w:rsidRPr="0063049D">
        <w:rPr>
          <w:rFonts w:ascii="Times New Roman" w:hAnsi="Times New Roman" w:cs="Times New Roman"/>
          <w:noProof/>
          <w:lang w:val="sq-AL"/>
        </w:rPr>
        <w:tab/>
        <w:t>Magnetic Resonance Imaging (Imazheri e RezonancëS Magnetike)</w:t>
      </w:r>
    </w:p>
    <w:p w14:paraId="638139EA"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MSh</w:t>
      </w:r>
      <w:r w:rsidRPr="0063049D">
        <w:rPr>
          <w:rFonts w:ascii="Times New Roman" w:hAnsi="Times New Roman" w:cs="Times New Roman"/>
          <w:noProof/>
          <w:lang w:val="sq-AL"/>
        </w:rPr>
        <w:tab/>
      </w:r>
      <w:r w:rsidRPr="0063049D">
        <w:rPr>
          <w:rFonts w:ascii="Times New Roman" w:hAnsi="Times New Roman" w:cs="Times New Roman"/>
          <w:noProof/>
          <w:lang w:val="sq-AL"/>
        </w:rPr>
        <w:tab/>
        <w:t>Ministria e Shëndetësisë</w:t>
      </w:r>
    </w:p>
    <w:p w14:paraId="6F97AFF4" w14:textId="77777777" w:rsidR="0063049D" w:rsidRP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MTHFR</w:t>
      </w:r>
      <w:r w:rsidRPr="0063049D">
        <w:rPr>
          <w:rFonts w:ascii="Times New Roman" w:hAnsi="Times New Roman" w:cs="Times New Roman"/>
          <w:noProof/>
          <w:kern w:val="0"/>
          <w:lang w:val="sq-AL"/>
          <w14:ligatures w14:val="none"/>
        </w:rPr>
        <w:tab/>
        <w:t>Metilentetrahidrofolat reduktazë</w:t>
      </w:r>
    </w:p>
    <w:p w14:paraId="29461DB3" w14:textId="77777777" w:rsidR="0063049D" w:rsidRDefault="0063049D" w:rsidP="00D375F4">
      <w:pPr>
        <w:spacing w:before="120" w:after="120"/>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ng/l</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nanogram per liter</w:t>
      </w:r>
    </w:p>
    <w:p w14:paraId="01EE31D3" w14:textId="77777777" w:rsidR="002E07B1" w:rsidRPr="0063049D" w:rsidRDefault="002E07B1" w:rsidP="00D375F4">
      <w:pPr>
        <w:spacing w:before="120" w:after="120"/>
        <w:rPr>
          <w:rFonts w:ascii="Times New Roman" w:hAnsi="Times New Roman" w:cs="Times New Roman"/>
          <w:noProof/>
          <w:kern w:val="0"/>
          <w:lang w:val="sq-AL"/>
          <w14:ligatures w14:val="none"/>
        </w:rPr>
      </w:pPr>
      <w:r w:rsidRPr="0063049D">
        <w:rPr>
          <w:rFonts w:ascii="Times New Roman" w:hAnsi="Times New Roman"/>
        </w:rPr>
        <w:t>NSAID</w:t>
      </w:r>
      <w:r>
        <w:rPr>
          <w:rFonts w:ascii="Times New Roman" w:hAnsi="Times New Roman"/>
        </w:rPr>
        <w:tab/>
      </w:r>
      <w:r>
        <w:rPr>
          <w:rFonts w:ascii="Times New Roman" w:hAnsi="Times New Roman"/>
        </w:rPr>
        <w:tab/>
      </w:r>
      <w:r w:rsidR="00C07DA8" w:rsidRPr="00C07DA8">
        <w:rPr>
          <w:rFonts w:ascii="Times New Roman" w:hAnsi="Times New Roman"/>
        </w:rPr>
        <w:t xml:space="preserve">Non-steroidal anti-inflammatory drugs </w:t>
      </w:r>
      <w:r w:rsidR="00C07DA8">
        <w:rPr>
          <w:rFonts w:ascii="Times New Roman" w:hAnsi="Times New Roman"/>
        </w:rPr>
        <w:t>(</w:t>
      </w:r>
      <w:r w:rsidRPr="002E07B1">
        <w:rPr>
          <w:rFonts w:ascii="Times New Roman" w:hAnsi="Times New Roman"/>
          <w:noProof/>
          <w:lang w:val="sq-AL"/>
        </w:rPr>
        <w:t>barnat anti-inflamatore josteroidale</w:t>
      </w:r>
      <w:r w:rsidR="00C07DA8">
        <w:rPr>
          <w:rFonts w:ascii="Times New Roman" w:hAnsi="Times New Roman"/>
          <w:noProof/>
          <w:lang w:val="sq-AL"/>
        </w:rPr>
        <w:t>)</w:t>
      </w:r>
    </w:p>
    <w:p w14:paraId="29FA1E4E"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OBSh</w:t>
      </w:r>
      <w:r w:rsidRPr="0063049D">
        <w:rPr>
          <w:rFonts w:ascii="Times New Roman" w:hAnsi="Times New Roman" w:cs="Times New Roman"/>
          <w:noProof/>
          <w:lang w:val="sq-AL"/>
        </w:rPr>
        <w:tab/>
      </w:r>
      <w:r w:rsidRPr="0063049D">
        <w:rPr>
          <w:rFonts w:ascii="Times New Roman" w:hAnsi="Times New Roman" w:cs="Times New Roman"/>
          <w:noProof/>
          <w:lang w:val="sq-AL"/>
        </w:rPr>
        <w:tab/>
        <w:t>Oranizata Botërore e Shëndetësisë</w:t>
      </w:r>
    </w:p>
    <w:p w14:paraId="7B696815" w14:textId="77777777" w:rsidR="0063049D" w:rsidRPr="0063049D" w:rsidRDefault="0063049D" w:rsidP="00D375F4">
      <w:pPr>
        <w:spacing w:before="120" w:after="120"/>
        <w:rPr>
          <w:rFonts w:ascii="Times New Roman" w:eastAsia="Times New Roman" w:hAnsi="Times New Roman" w:cs="Times New Roman"/>
          <w:noProof/>
          <w:lang w:val="sq-AL"/>
        </w:rPr>
      </w:pPr>
      <w:r w:rsidRPr="0063049D">
        <w:rPr>
          <w:rFonts w:ascii="Times New Roman" w:eastAsia="Times New Roman" w:hAnsi="Times New Roman" w:cs="Times New Roman"/>
          <w:noProof/>
          <w:lang w:val="sq-AL"/>
        </w:rPr>
        <w:t>pmol/l</w:t>
      </w:r>
      <w:r w:rsidRPr="0063049D">
        <w:rPr>
          <w:rFonts w:ascii="Times New Roman" w:eastAsia="Times New Roman" w:hAnsi="Times New Roman" w:cs="Times New Roman"/>
          <w:noProof/>
          <w:lang w:val="sq-AL"/>
        </w:rPr>
        <w:tab/>
      </w:r>
      <w:r w:rsidRPr="0063049D">
        <w:rPr>
          <w:rFonts w:ascii="Times New Roman" w:eastAsia="Times New Roman" w:hAnsi="Times New Roman" w:cs="Times New Roman"/>
          <w:noProof/>
          <w:lang w:val="sq-AL"/>
        </w:rPr>
        <w:tab/>
        <w:t>picomol per liter</w:t>
      </w:r>
    </w:p>
    <w:p w14:paraId="15CAE4FE"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QKUK</w:t>
      </w:r>
      <w:r w:rsidRPr="0063049D">
        <w:rPr>
          <w:rFonts w:ascii="Times New Roman" w:hAnsi="Times New Roman" w:cs="Times New Roman"/>
          <w:noProof/>
          <w:lang w:val="sq-AL"/>
        </w:rPr>
        <w:tab/>
      </w:r>
      <w:r w:rsidRPr="0063049D">
        <w:rPr>
          <w:rFonts w:ascii="Times New Roman" w:hAnsi="Times New Roman" w:cs="Times New Roman"/>
          <w:noProof/>
          <w:lang w:val="sq-AL"/>
        </w:rPr>
        <w:tab/>
        <w:t>Qendra Klinike Universitare e Kosovës</w:t>
      </w:r>
    </w:p>
    <w:p w14:paraId="23BFA563"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RBC</w:t>
      </w:r>
      <w:r w:rsidRPr="0063049D">
        <w:rPr>
          <w:rFonts w:ascii="Times New Roman" w:hAnsi="Times New Roman" w:cs="Times New Roman"/>
          <w:noProof/>
          <w:lang w:val="sq-AL"/>
        </w:rPr>
        <w:tab/>
      </w:r>
      <w:r w:rsidRPr="0063049D">
        <w:rPr>
          <w:rFonts w:ascii="Times New Roman" w:hAnsi="Times New Roman" w:cs="Times New Roman"/>
          <w:noProof/>
          <w:lang w:val="sq-AL"/>
        </w:rPr>
        <w:tab/>
        <w:t>Red Blood Cells (Rruazat e kuqe të gjakut)</w:t>
      </w:r>
    </w:p>
    <w:p w14:paraId="0A389AE3"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SHSKUK</w:t>
      </w:r>
      <w:r w:rsidRPr="0063049D">
        <w:rPr>
          <w:rFonts w:ascii="Times New Roman" w:hAnsi="Times New Roman" w:cs="Times New Roman"/>
          <w:noProof/>
          <w:lang w:val="sq-AL"/>
        </w:rPr>
        <w:tab/>
        <w:t>Shërbimi Spitalor Klinik Universitar i Kosovës</w:t>
      </w:r>
    </w:p>
    <w:p w14:paraId="389ABABA" w14:textId="77777777" w:rsidR="0063049D" w:rsidRPr="0063049D" w:rsidRDefault="0063049D" w:rsidP="00D375F4">
      <w:pPr>
        <w:spacing w:before="120" w:after="120" w:line="240" w:lineRule="auto"/>
        <w:rPr>
          <w:rFonts w:ascii="Times New Roman" w:hAnsi="Times New Roman" w:cs="Times New Roman"/>
          <w:noProof/>
          <w:lang w:val="sq-AL"/>
        </w:rPr>
      </w:pPr>
      <w:r w:rsidRPr="0063049D">
        <w:rPr>
          <w:rFonts w:ascii="Times New Roman" w:hAnsi="Times New Roman" w:cs="Times New Roman"/>
          <w:noProof/>
          <w:lang w:val="sq-AL"/>
        </w:rPr>
        <w:t>TGI</w:t>
      </w:r>
      <w:r w:rsidRPr="0063049D">
        <w:rPr>
          <w:rFonts w:ascii="Times New Roman" w:hAnsi="Times New Roman" w:cs="Times New Roman"/>
          <w:noProof/>
          <w:lang w:val="sq-AL"/>
        </w:rPr>
        <w:tab/>
      </w:r>
      <w:r w:rsidRPr="0063049D">
        <w:rPr>
          <w:rFonts w:ascii="Times New Roman" w:hAnsi="Times New Roman" w:cs="Times New Roman"/>
          <w:noProof/>
          <w:lang w:val="sq-AL"/>
        </w:rPr>
        <w:tab/>
        <w:t>Trakti Gastro Intestinal</w:t>
      </w:r>
    </w:p>
    <w:p w14:paraId="22FA3741" w14:textId="77777777" w:rsidR="0063049D" w:rsidRPr="0063049D" w:rsidRDefault="0063049D" w:rsidP="00D375F4">
      <w:pPr>
        <w:spacing w:before="120" w:after="120" w:line="240" w:lineRule="auto"/>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tHcy</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Homocisteina totale e plazmës</w:t>
      </w:r>
    </w:p>
    <w:p w14:paraId="74268F9A"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TIBC</w:t>
      </w:r>
      <w:r w:rsidRPr="0063049D">
        <w:rPr>
          <w:rFonts w:ascii="Times New Roman" w:hAnsi="Times New Roman" w:cs="Times New Roman"/>
          <w:noProof/>
          <w:lang w:val="sq-AL"/>
        </w:rPr>
        <w:tab/>
      </w:r>
      <w:r w:rsidRPr="0063049D">
        <w:rPr>
          <w:rFonts w:ascii="Times New Roman" w:hAnsi="Times New Roman" w:cs="Times New Roman"/>
          <w:noProof/>
          <w:lang w:val="sq-AL"/>
        </w:rPr>
        <w:tab/>
        <w:t>Total iron binding capacity (kapaciteti total i lidhjes së hekurit)</w:t>
      </w:r>
    </w:p>
    <w:p w14:paraId="066002BB"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TMA</w:t>
      </w:r>
      <w:r w:rsidRPr="0063049D">
        <w:rPr>
          <w:rFonts w:ascii="Times New Roman" w:hAnsi="Times New Roman" w:cs="Times New Roman"/>
          <w:noProof/>
          <w:lang w:val="sq-AL"/>
        </w:rPr>
        <w:tab/>
      </w:r>
      <w:r w:rsidRPr="0063049D">
        <w:rPr>
          <w:rFonts w:ascii="Times New Roman" w:hAnsi="Times New Roman" w:cs="Times New Roman"/>
          <w:noProof/>
          <w:lang w:val="sq-AL"/>
        </w:rPr>
        <w:tab/>
        <w:t>Mikroangiopatitë trombotike</w:t>
      </w:r>
    </w:p>
    <w:p w14:paraId="2C55761C"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TTP</w:t>
      </w:r>
      <w:r w:rsidRPr="0063049D">
        <w:rPr>
          <w:rFonts w:ascii="Times New Roman" w:hAnsi="Times New Roman" w:cs="Times New Roman"/>
          <w:noProof/>
          <w:lang w:val="sq-AL"/>
        </w:rPr>
        <w:tab/>
      </w:r>
      <w:r w:rsidRPr="0063049D">
        <w:rPr>
          <w:rFonts w:ascii="Times New Roman" w:hAnsi="Times New Roman" w:cs="Times New Roman"/>
          <w:noProof/>
          <w:lang w:val="sq-AL"/>
        </w:rPr>
        <w:tab/>
        <w:t>Purpura trombocitopenike trombotike</w:t>
      </w:r>
    </w:p>
    <w:p w14:paraId="65A0D029" w14:textId="77777777" w:rsidR="0063049D" w:rsidRPr="0063049D" w:rsidRDefault="0063049D" w:rsidP="00D375F4">
      <w:pPr>
        <w:spacing w:before="120" w:after="120"/>
        <w:rPr>
          <w:rFonts w:ascii="Times New Roman" w:hAnsi="Times New Roman" w:cs="Times New Roman"/>
          <w:noProof/>
          <w:lang w:val="sq-AL"/>
        </w:rPr>
      </w:pPr>
      <w:r w:rsidRPr="0063049D">
        <w:rPr>
          <w:rFonts w:ascii="Times New Roman" w:hAnsi="Times New Roman" w:cs="Times New Roman"/>
          <w:noProof/>
          <w:lang w:val="sq-AL"/>
        </w:rPr>
        <w:t>TZH</w:t>
      </w:r>
      <w:r w:rsidRPr="0063049D">
        <w:rPr>
          <w:rFonts w:ascii="Times New Roman" w:hAnsi="Times New Roman" w:cs="Times New Roman"/>
          <w:noProof/>
          <w:lang w:val="sq-AL"/>
        </w:rPr>
        <w:tab/>
      </w:r>
      <w:r w:rsidRPr="0063049D">
        <w:rPr>
          <w:rFonts w:ascii="Times New Roman" w:hAnsi="Times New Roman" w:cs="Times New Roman"/>
          <w:noProof/>
          <w:lang w:val="sq-AL"/>
        </w:rPr>
        <w:tab/>
        <w:t>Terapia zëvendësuese me hekur</w:t>
      </w:r>
    </w:p>
    <w:p w14:paraId="655E9361" w14:textId="77777777" w:rsidR="0063049D" w:rsidRPr="0063049D" w:rsidRDefault="0063049D" w:rsidP="00D375F4">
      <w:pPr>
        <w:spacing w:before="120" w:after="120" w:line="240" w:lineRule="auto"/>
        <w:jc w:val="both"/>
        <w:rPr>
          <w:rFonts w:ascii="Times New Roman" w:hAnsi="Times New Roman" w:cs="Times New Roman"/>
          <w:noProof/>
          <w:kern w:val="0"/>
          <w:lang w:val="sq-AL"/>
          <w14:ligatures w14:val="none"/>
        </w:rPr>
      </w:pPr>
      <w:r w:rsidRPr="0063049D">
        <w:rPr>
          <w:rFonts w:ascii="Times New Roman" w:hAnsi="Times New Roman" w:cs="Times New Roman"/>
          <w:noProof/>
          <w:kern w:val="0"/>
          <w:lang w:val="sq-AL"/>
          <w14:ligatures w14:val="none"/>
        </w:rPr>
        <w:t>μmol/l</w:t>
      </w:r>
      <w:r w:rsidRPr="0063049D">
        <w:rPr>
          <w:rFonts w:ascii="Times New Roman" w:hAnsi="Times New Roman" w:cs="Times New Roman"/>
          <w:noProof/>
          <w:kern w:val="0"/>
          <w:lang w:val="sq-AL"/>
          <w14:ligatures w14:val="none"/>
        </w:rPr>
        <w:tab/>
      </w:r>
      <w:r w:rsidRPr="0063049D">
        <w:rPr>
          <w:rFonts w:ascii="Times New Roman" w:hAnsi="Times New Roman" w:cs="Times New Roman"/>
          <w:noProof/>
          <w:kern w:val="0"/>
          <w:lang w:val="sq-AL"/>
          <w14:ligatures w14:val="none"/>
        </w:rPr>
        <w:tab/>
        <w:t xml:space="preserve">micromol per liter </w:t>
      </w:r>
    </w:p>
    <w:p w14:paraId="7848CBF3" w14:textId="77777777" w:rsidR="00FF2847" w:rsidRPr="0063049D" w:rsidRDefault="00FF2847">
      <w:pPr>
        <w:rPr>
          <w:rFonts w:ascii="Times New Roman" w:hAnsi="Times New Roman" w:cs="Times New Roman"/>
          <w:noProof/>
          <w:color w:val="FF0000"/>
          <w:sz w:val="24"/>
          <w:szCs w:val="24"/>
          <w:lang w:val="sq-AL"/>
        </w:rPr>
      </w:pPr>
      <w:r w:rsidRPr="0063049D">
        <w:rPr>
          <w:rFonts w:ascii="Times New Roman" w:hAnsi="Times New Roman" w:cs="Times New Roman"/>
          <w:noProof/>
          <w:color w:val="FF0000"/>
          <w:sz w:val="24"/>
          <w:szCs w:val="24"/>
          <w:lang w:val="sq-AL"/>
        </w:rPr>
        <w:br w:type="page"/>
      </w:r>
    </w:p>
    <w:p w14:paraId="1BC50FB5" w14:textId="77777777" w:rsidR="00FF2847" w:rsidRPr="0063049D" w:rsidRDefault="00FF2847" w:rsidP="003E6C6E">
      <w:pPr>
        <w:pStyle w:val="Heading1"/>
        <w:spacing w:after="240"/>
        <w:rPr>
          <w:rFonts w:ascii="Times New Roman" w:hAnsi="Times New Roman" w:cs="Times New Roman"/>
          <w:noProof/>
          <w:sz w:val="28"/>
          <w:szCs w:val="28"/>
          <w:lang w:val="sq-AL"/>
        </w:rPr>
      </w:pPr>
      <w:bookmarkStart w:id="62" w:name="_Toc184804457"/>
      <w:r w:rsidRPr="0063049D">
        <w:rPr>
          <w:rFonts w:ascii="Times New Roman" w:hAnsi="Times New Roman" w:cs="Times New Roman"/>
          <w:noProof/>
          <w:sz w:val="28"/>
          <w:szCs w:val="28"/>
          <w:lang w:val="sq-AL"/>
        </w:rPr>
        <w:lastRenderedPageBreak/>
        <w:t>1</w:t>
      </w:r>
      <w:r w:rsidR="00BC08C3" w:rsidRPr="0063049D">
        <w:rPr>
          <w:rFonts w:ascii="Times New Roman" w:hAnsi="Times New Roman" w:cs="Times New Roman"/>
          <w:noProof/>
          <w:sz w:val="28"/>
          <w:szCs w:val="28"/>
          <w:lang w:val="sq-AL"/>
        </w:rPr>
        <w:t>6</w:t>
      </w:r>
      <w:r w:rsidRPr="0063049D">
        <w:rPr>
          <w:rFonts w:ascii="Times New Roman" w:hAnsi="Times New Roman" w:cs="Times New Roman"/>
          <w:noProof/>
          <w:sz w:val="28"/>
          <w:szCs w:val="28"/>
          <w:lang w:val="sq-AL"/>
        </w:rPr>
        <w:t>. Referencat</w:t>
      </w:r>
      <w:bookmarkEnd w:id="62"/>
    </w:p>
    <w:p w14:paraId="71F851EA" w14:textId="77777777" w:rsidR="00FF2847" w:rsidRPr="0063049D" w:rsidRDefault="00FF2847" w:rsidP="005C2476">
      <w:pPr>
        <w:pStyle w:val="ListParagraph"/>
        <w:numPr>
          <w:ilvl w:val="0"/>
          <w:numId w:val="9"/>
        </w:numPr>
        <w:spacing w:after="120"/>
        <w:ind w:right="-136"/>
        <w:contextualSpacing w:val="0"/>
        <w:jc w:val="both"/>
        <w:rPr>
          <w:rFonts w:ascii="Times New Roman" w:hAnsi="Times New Roman" w:cs="Times New Roman"/>
          <w:noProof/>
          <w:color w:val="000000" w:themeColor="text1"/>
          <w:lang w:val="sq-AL"/>
        </w:rPr>
      </w:pPr>
      <w:r w:rsidRPr="0063049D">
        <w:rPr>
          <w:rFonts w:ascii="Times New Roman" w:hAnsi="Times New Roman" w:cs="Times New Roman"/>
          <w:noProof/>
          <w:color w:val="000000" w:themeColor="text1"/>
          <w:lang w:val="sq-AL"/>
        </w:rPr>
        <w:t>Guideline on haemoglobin cutoffs to define anaemia in individuals and populations ISBN 978-92-4-008854-2 (electronic version) ISBN 978-92-4-008855-9 (print version) © World Health Organization 2024;</w:t>
      </w:r>
    </w:p>
    <w:p w14:paraId="5E6B82EE" w14:textId="77777777" w:rsidR="00FC2361" w:rsidRPr="0063049D" w:rsidRDefault="00FC2361" w:rsidP="005C2476">
      <w:pPr>
        <w:pStyle w:val="ListParagraph"/>
        <w:numPr>
          <w:ilvl w:val="0"/>
          <w:numId w:val="9"/>
        </w:numPr>
        <w:spacing w:after="120"/>
        <w:ind w:left="714" w:right="-136" w:hanging="357"/>
        <w:contextualSpacing w:val="0"/>
        <w:jc w:val="both"/>
        <w:rPr>
          <w:rFonts w:ascii="Times New Roman" w:hAnsi="Times New Roman" w:cs="Times New Roman"/>
          <w:noProof/>
          <w:color w:val="000000" w:themeColor="text1"/>
          <w:lang w:val="sq-AL"/>
        </w:rPr>
      </w:pPr>
      <w:r w:rsidRPr="0063049D">
        <w:rPr>
          <w:rFonts w:ascii="Times New Roman" w:hAnsi="Times New Roman" w:cs="Times New Roman"/>
          <w:noProof/>
          <w:lang w:val="sq-AL"/>
        </w:rPr>
        <w:t>British Society of Gastroenterology guidelines for the management of iron deficiency anaemia in adults. Jonathon Snook Chris Kightley, Robert PH Logan, Neeraj Bhala, Ian L P Beales, D Mark Pritchard Sue Surgenor, Wayne Thomas, Ajay M Verma, David Cannings, Reena Sidhu, Andrew F Goddard;</w:t>
      </w:r>
    </w:p>
    <w:p w14:paraId="5D8AC74A" w14:textId="77777777" w:rsidR="00FF2847" w:rsidRPr="0063049D" w:rsidRDefault="00B14727" w:rsidP="005C2476">
      <w:pPr>
        <w:pStyle w:val="ListParagraph"/>
        <w:numPr>
          <w:ilvl w:val="0"/>
          <w:numId w:val="9"/>
        </w:numPr>
        <w:spacing w:after="120"/>
        <w:ind w:left="714" w:right="-136" w:hanging="357"/>
        <w:contextualSpacing w:val="0"/>
        <w:jc w:val="both"/>
        <w:rPr>
          <w:rFonts w:ascii="Times New Roman" w:hAnsi="Times New Roman" w:cs="Times New Roman"/>
          <w:noProof/>
          <w:color w:val="000000" w:themeColor="text1"/>
          <w:lang w:val="sq-AL"/>
        </w:rPr>
      </w:pPr>
      <w:hyperlink r:id="rId25" w:history="1">
        <w:r w:rsidR="00FF2847" w:rsidRPr="0063049D">
          <w:rPr>
            <w:rStyle w:val="Hyperlink"/>
            <w:rFonts w:ascii="Times New Roman" w:hAnsi="Times New Roman" w:cs="Times New Roman"/>
            <w:noProof/>
            <w:lang w:val="sq-AL"/>
          </w:rPr>
          <w:t>https://www.uptodate.com/contents/diagnostic-approach-to-anemia-in-adults</w:t>
        </w:r>
      </w:hyperlink>
      <w:r w:rsidR="00FF2847" w:rsidRPr="0063049D">
        <w:rPr>
          <w:rFonts w:ascii="Times New Roman" w:hAnsi="Times New Roman" w:cs="Times New Roman"/>
          <w:noProof/>
          <w:lang w:val="sq-AL"/>
        </w:rPr>
        <w:t xml:space="preserve"> </w:t>
      </w:r>
    </w:p>
    <w:p w14:paraId="300C5220" w14:textId="77777777" w:rsidR="000442AE" w:rsidRPr="0063049D" w:rsidRDefault="00FF2847" w:rsidP="005C2476">
      <w:pPr>
        <w:pStyle w:val="ListParagraph"/>
        <w:numPr>
          <w:ilvl w:val="0"/>
          <w:numId w:val="9"/>
        </w:numPr>
        <w:spacing w:after="120"/>
        <w:ind w:left="714" w:right="-136" w:hanging="357"/>
        <w:contextualSpacing w:val="0"/>
        <w:jc w:val="both"/>
        <w:rPr>
          <w:rStyle w:val="Hyperlink"/>
          <w:rFonts w:ascii="Times New Roman" w:hAnsi="Times New Roman" w:cs="Times New Roman"/>
          <w:noProof/>
          <w:u w:val="none"/>
          <w:lang w:val="sq-AL"/>
        </w:rPr>
      </w:pPr>
      <w:r w:rsidRPr="0063049D">
        <w:rPr>
          <w:rStyle w:val="Hyperlink"/>
          <w:rFonts w:ascii="Times New Roman" w:hAnsi="Times New Roman" w:cs="Times New Roman"/>
          <w:noProof/>
          <w:color w:val="000000" w:themeColor="text1"/>
          <w:u w:val="none"/>
          <w:lang w:val="sq-AL"/>
        </w:rPr>
        <w:t xml:space="preserve">UK guidelines on </w:t>
      </w:r>
      <w:r w:rsidR="00FC2750" w:rsidRPr="0063049D">
        <w:rPr>
          <w:rStyle w:val="Hyperlink"/>
          <w:rFonts w:ascii="Times New Roman" w:hAnsi="Times New Roman" w:cs="Times New Roman"/>
          <w:noProof/>
          <w:color w:val="000000" w:themeColor="text1"/>
          <w:u w:val="none"/>
          <w:lang w:val="sq-AL"/>
        </w:rPr>
        <w:t xml:space="preserve">the </w:t>
      </w:r>
      <w:r w:rsidRPr="0063049D">
        <w:rPr>
          <w:rStyle w:val="Hyperlink"/>
          <w:rFonts w:ascii="Times New Roman" w:hAnsi="Times New Roman" w:cs="Times New Roman"/>
          <w:noProof/>
          <w:color w:val="000000" w:themeColor="text1"/>
          <w:u w:val="none"/>
          <w:lang w:val="sq-AL"/>
        </w:rPr>
        <w:t>management of iron deficiency in pregnancy</w:t>
      </w:r>
    </w:p>
    <w:p w14:paraId="63B77335" w14:textId="77777777" w:rsidR="00FC2750" w:rsidRPr="0063049D" w:rsidRDefault="0068377D" w:rsidP="00707743">
      <w:pPr>
        <w:pStyle w:val="ListParagraph"/>
        <w:numPr>
          <w:ilvl w:val="0"/>
          <w:numId w:val="9"/>
        </w:numPr>
        <w:spacing w:after="120"/>
        <w:ind w:left="714" w:right="-136" w:hanging="357"/>
        <w:contextualSpacing w:val="0"/>
        <w:jc w:val="both"/>
        <w:rPr>
          <w:rFonts w:ascii="Times New Roman" w:hAnsi="Times New Roman" w:cs="Times New Roman"/>
          <w:noProof/>
          <w:color w:val="0000FF"/>
          <w:lang w:val="sq-AL"/>
        </w:rPr>
      </w:pPr>
      <w:r w:rsidRPr="0063049D">
        <w:rPr>
          <w:rFonts w:ascii="Times New Roman" w:hAnsi="Times New Roman" w:cs="Times New Roman"/>
          <w:noProof/>
          <w:color w:val="000000" w:themeColor="text1"/>
          <w:lang w:val="sq-AL"/>
        </w:rPr>
        <w:t xml:space="preserve">AGA Clinical Practice Guidelines on the Gastrointestinal Evaluation of Iron Deficiency Anemia, Ko, Cynthia W. et al., Gastroenterology 2020, Volume 159, Issue 3, 1085 – 1094; </w:t>
      </w:r>
      <w:hyperlink r:id="rId26" w:history="1">
        <w:r w:rsidRPr="0063049D">
          <w:rPr>
            <w:rStyle w:val="Hyperlink"/>
            <w:rFonts w:ascii="Times New Roman" w:hAnsi="Times New Roman" w:cs="Times New Roman"/>
          </w:rPr>
          <w:t>AGA Clinical Practice Guidelines on the Gastrointestinal Evaluation of Iron Deficiency Anemia</w:t>
        </w:r>
      </w:hyperlink>
      <w:r w:rsidRPr="0063049D">
        <w:rPr>
          <w:rFonts w:ascii="Times New Roman" w:hAnsi="Times New Roman" w:cs="Times New Roman"/>
        </w:rPr>
        <w:t xml:space="preserve"> </w:t>
      </w:r>
    </w:p>
    <w:p w14:paraId="0FCBB370" w14:textId="77777777" w:rsidR="00FC2750" w:rsidRPr="0063049D" w:rsidRDefault="00B14727" w:rsidP="00445074">
      <w:pPr>
        <w:pStyle w:val="ListParagraph"/>
        <w:numPr>
          <w:ilvl w:val="0"/>
          <w:numId w:val="9"/>
        </w:numPr>
        <w:spacing w:after="120"/>
        <w:ind w:right="-138"/>
        <w:jc w:val="both"/>
        <w:rPr>
          <w:rFonts w:ascii="Times New Roman" w:hAnsi="Times New Roman" w:cs="Times New Roman"/>
          <w:noProof/>
          <w:color w:val="0000FF"/>
          <w:lang w:val="sq-AL"/>
        </w:rPr>
      </w:pPr>
      <w:hyperlink r:id="rId27" w:history="1">
        <w:r w:rsidR="00FC2750" w:rsidRPr="0063049D">
          <w:rPr>
            <w:rStyle w:val="Hyperlink"/>
            <w:rFonts w:ascii="Times New Roman" w:hAnsi="Times New Roman" w:cs="Times New Roman"/>
            <w:color w:val="000000" w:themeColor="text1"/>
            <w:sz w:val="21"/>
            <w:szCs w:val="21"/>
            <w:u w:val="none"/>
            <w:bdr w:val="none" w:sz="0" w:space="0" w:color="auto" w:frame="1"/>
            <w:lang w:val="sq-AL"/>
          </w:rPr>
          <w:t>Vinod Devalia</w:t>
        </w:r>
      </w:hyperlink>
      <w:r w:rsidR="00FC2750" w:rsidRPr="0063049D">
        <w:rPr>
          <w:rStyle w:val="comma-separator"/>
          <w:rFonts w:ascii="Times New Roman" w:hAnsi="Times New Roman" w:cs="Times New Roman"/>
          <w:color w:val="000000" w:themeColor="text1"/>
          <w:sz w:val="21"/>
          <w:szCs w:val="21"/>
          <w:bdr w:val="none" w:sz="0" w:space="0" w:color="auto" w:frame="1"/>
          <w:lang w:val="sq-AL"/>
        </w:rPr>
        <w:t>, </w:t>
      </w:r>
      <w:hyperlink r:id="rId28" w:history="1">
        <w:r w:rsidR="00FC2750" w:rsidRPr="0063049D">
          <w:rPr>
            <w:rStyle w:val="Hyperlink"/>
            <w:rFonts w:ascii="Times New Roman" w:hAnsi="Times New Roman" w:cs="Times New Roman"/>
            <w:color w:val="000000" w:themeColor="text1"/>
            <w:sz w:val="21"/>
            <w:szCs w:val="21"/>
            <w:u w:val="none"/>
            <w:bdr w:val="none" w:sz="0" w:space="0" w:color="auto" w:frame="1"/>
            <w:lang w:val="sq-AL"/>
          </w:rPr>
          <w:t>Malcolm S. Hamilton</w:t>
        </w:r>
      </w:hyperlink>
      <w:r w:rsidR="00FC2750" w:rsidRPr="0063049D">
        <w:rPr>
          <w:rStyle w:val="comma-separator"/>
          <w:rFonts w:ascii="Times New Roman" w:hAnsi="Times New Roman" w:cs="Times New Roman"/>
          <w:color w:val="000000" w:themeColor="text1"/>
          <w:sz w:val="21"/>
          <w:szCs w:val="21"/>
          <w:bdr w:val="none" w:sz="0" w:space="0" w:color="auto" w:frame="1"/>
          <w:lang w:val="sq-AL"/>
        </w:rPr>
        <w:t>, </w:t>
      </w:r>
      <w:hyperlink r:id="rId29" w:history="1">
        <w:r w:rsidR="00FC2750" w:rsidRPr="0063049D">
          <w:rPr>
            <w:rStyle w:val="Hyperlink"/>
            <w:rFonts w:ascii="Times New Roman" w:hAnsi="Times New Roman" w:cs="Times New Roman"/>
            <w:color w:val="000000" w:themeColor="text1"/>
            <w:sz w:val="21"/>
            <w:szCs w:val="21"/>
            <w:u w:val="none"/>
            <w:bdr w:val="none" w:sz="0" w:space="0" w:color="auto" w:frame="1"/>
            <w:lang w:val="sq-AL"/>
          </w:rPr>
          <w:t>Anne M. Molloy</w:t>
        </w:r>
      </w:hyperlink>
      <w:r w:rsidR="00FC2750" w:rsidRPr="0063049D">
        <w:rPr>
          <w:rStyle w:val="comma-separator"/>
          <w:rFonts w:ascii="Times New Roman" w:hAnsi="Times New Roman" w:cs="Times New Roman"/>
          <w:color w:val="000000" w:themeColor="text1"/>
          <w:sz w:val="21"/>
          <w:szCs w:val="21"/>
          <w:bdr w:val="none" w:sz="0" w:space="0" w:color="auto" w:frame="1"/>
          <w:lang w:val="sq-AL"/>
        </w:rPr>
        <w:t>, </w:t>
      </w:r>
      <w:r w:rsidR="00FC2750" w:rsidRPr="0063049D">
        <w:rPr>
          <w:rFonts w:ascii="Times New Roman" w:hAnsi="Times New Roman" w:cs="Times New Roman"/>
          <w:lang w:val="sq-AL"/>
        </w:rPr>
        <w:t xml:space="preserve"> on behalf of </w:t>
      </w:r>
      <w:hyperlink r:id="rId30" w:history="1">
        <w:r w:rsidR="00FC2750" w:rsidRPr="0063049D">
          <w:rPr>
            <w:rStyle w:val="Hyperlink"/>
            <w:rFonts w:ascii="Times New Roman" w:hAnsi="Times New Roman" w:cs="Times New Roman"/>
            <w:color w:val="000000" w:themeColor="text1"/>
            <w:u w:val="none"/>
            <w:bdr w:val="none" w:sz="0" w:space="0" w:color="auto" w:frame="1"/>
            <w:lang w:val="sq-AL"/>
          </w:rPr>
          <w:t>the British Committee for Standards in Haematology</w:t>
        </w:r>
      </w:hyperlink>
      <w:r w:rsidR="00FC2750" w:rsidRPr="0063049D">
        <w:rPr>
          <w:rStyle w:val="accordion-tabbedtab-mobile"/>
          <w:rFonts w:ascii="Times New Roman" w:hAnsi="Times New Roman" w:cs="Times New Roman"/>
          <w:color w:val="000000" w:themeColor="text1"/>
          <w:bdr w:val="none" w:sz="0" w:space="0" w:color="auto" w:frame="1"/>
          <w:lang w:val="sq-AL"/>
        </w:rPr>
        <w:t xml:space="preserve">, </w:t>
      </w:r>
      <w:r w:rsidR="00FC2750" w:rsidRPr="0063049D">
        <w:rPr>
          <w:rFonts w:ascii="Times New Roman" w:hAnsi="Times New Roman" w:cs="Times New Roman"/>
          <w:lang w:val="sq-AL"/>
        </w:rPr>
        <w:t>Guidelines for the diagnosis and treatment of cobalamin and folate disorders,</w:t>
      </w:r>
      <w:r w:rsidR="00FC2750" w:rsidRPr="0063049D">
        <w:rPr>
          <w:rStyle w:val="epub-date"/>
          <w:rFonts w:ascii="Times New Roman" w:hAnsi="Times New Roman" w:cs="Times New Roman"/>
          <w:color w:val="000000" w:themeColor="text1"/>
          <w:sz w:val="21"/>
          <w:szCs w:val="21"/>
          <w:lang w:val="sq-AL"/>
        </w:rPr>
        <w:t xml:space="preserve">18 June 2014; </w:t>
      </w:r>
      <w:hyperlink r:id="rId31" w:history="1">
        <w:r w:rsidR="00FC2750" w:rsidRPr="0063049D">
          <w:rPr>
            <w:rStyle w:val="Hyperlink"/>
            <w:rFonts w:ascii="Times New Roman" w:hAnsi="Times New Roman" w:cs="Times New Roman"/>
            <w:b/>
            <w:bCs/>
            <w:color w:val="000000" w:themeColor="text1"/>
            <w:sz w:val="21"/>
            <w:szCs w:val="21"/>
            <w:u w:val="none"/>
            <w:lang w:val="sq-AL"/>
          </w:rPr>
          <w:t>https://doi.org/10.1111/bjh.12959</w:t>
        </w:r>
      </w:hyperlink>
    </w:p>
    <w:p w14:paraId="14AF9AD8" w14:textId="77777777" w:rsidR="00BF6DD4" w:rsidRPr="0063049D" w:rsidRDefault="00BF6DD4" w:rsidP="008002B9">
      <w:pPr>
        <w:pStyle w:val="adl-body"/>
        <w:numPr>
          <w:ilvl w:val="0"/>
          <w:numId w:val="9"/>
        </w:numPr>
        <w:shd w:val="clear" w:color="auto" w:fill="FFFFFF"/>
        <w:spacing w:after="120" w:afterAutospacing="0"/>
        <w:ind w:left="714" w:hanging="357"/>
        <w:jc w:val="both"/>
        <w:rPr>
          <w:color w:val="09142A"/>
          <w:sz w:val="22"/>
          <w:szCs w:val="22"/>
          <w:lang w:val="sq-AL"/>
        </w:rPr>
      </w:pPr>
      <w:r w:rsidRPr="0063049D">
        <w:rPr>
          <w:color w:val="09142A"/>
          <w:sz w:val="22"/>
          <w:szCs w:val="22"/>
          <w:lang w:val="sq-AL"/>
        </w:rPr>
        <w:t xml:space="preserve">JAMES PHILLIPS, MD, AND ADAM C. HENDERSON, MD, </w:t>
      </w:r>
      <w:r w:rsidRPr="0063049D">
        <w:rPr>
          <w:bCs/>
          <w:color w:val="09142A"/>
          <w:sz w:val="22"/>
          <w:szCs w:val="22"/>
          <w:lang w:val="sq-AL"/>
        </w:rPr>
        <w:t xml:space="preserve">Hemolytic Anemia: Evaluation and Differential Diagnosis. </w:t>
      </w:r>
      <w:r w:rsidRPr="0063049D">
        <w:rPr>
          <w:iCs/>
          <w:color w:val="09142A"/>
          <w:sz w:val="22"/>
          <w:szCs w:val="22"/>
          <w:lang w:val="sq-AL"/>
        </w:rPr>
        <w:t>Am Fam Physician.</w:t>
      </w:r>
      <w:r w:rsidRPr="0063049D">
        <w:rPr>
          <w:color w:val="09142A"/>
          <w:sz w:val="22"/>
          <w:szCs w:val="22"/>
          <w:lang w:val="sq-AL"/>
        </w:rPr>
        <w:t> 2018;98(6):354-361</w:t>
      </w:r>
    </w:p>
    <w:p w14:paraId="2FD40B10" w14:textId="77777777" w:rsidR="00E554B3" w:rsidRPr="0063049D" w:rsidRDefault="00E554B3" w:rsidP="008002B9">
      <w:pPr>
        <w:pStyle w:val="NormalWeb"/>
        <w:numPr>
          <w:ilvl w:val="0"/>
          <w:numId w:val="9"/>
        </w:numPr>
        <w:shd w:val="clear" w:color="auto" w:fill="FFFFFF"/>
        <w:spacing w:after="120" w:line="240" w:lineRule="auto"/>
        <w:ind w:left="714" w:hanging="357"/>
        <w:jc w:val="both"/>
        <w:rPr>
          <w:color w:val="09142A"/>
          <w:sz w:val="22"/>
          <w:szCs w:val="22"/>
          <w:lang w:val="sq-AL"/>
        </w:rPr>
      </w:pPr>
      <w:r w:rsidRPr="0063049D">
        <w:rPr>
          <w:color w:val="09142A"/>
          <w:sz w:val="22"/>
          <w:szCs w:val="22"/>
          <w:lang w:val="sq-AL"/>
        </w:rPr>
        <w:t>Mentzer WC, Schrier SL. Extrinsic nonimmune hemolytic anemias. In: Hoffman R, Benz EJ Jr., Silberstein LE, et al., eds. </w:t>
      </w:r>
      <w:r w:rsidRPr="0063049D">
        <w:rPr>
          <w:i/>
          <w:iCs/>
          <w:color w:val="09142A"/>
          <w:sz w:val="22"/>
          <w:szCs w:val="22"/>
          <w:lang w:val="sq-AL"/>
        </w:rPr>
        <w:t>Hematology: Basic Principles and Practice</w:t>
      </w:r>
      <w:r w:rsidRPr="0063049D">
        <w:rPr>
          <w:color w:val="09142A"/>
          <w:sz w:val="22"/>
          <w:szCs w:val="22"/>
          <w:lang w:val="sq-AL"/>
        </w:rPr>
        <w:t>. 7th ed. Philadelphia, Pa.: Elsevier; 2018:663–672.</w:t>
      </w:r>
    </w:p>
    <w:p w14:paraId="74B9404C" w14:textId="77777777" w:rsidR="00E554B3" w:rsidRPr="0063049D" w:rsidRDefault="00E554B3" w:rsidP="008002B9">
      <w:pPr>
        <w:pStyle w:val="NormalWeb"/>
        <w:numPr>
          <w:ilvl w:val="0"/>
          <w:numId w:val="9"/>
        </w:numPr>
        <w:shd w:val="clear" w:color="auto" w:fill="FFFFFF"/>
        <w:spacing w:after="120" w:line="240" w:lineRule="auto"/>
        <w:ind w:left="714" w:hanging="357"/>
        <w:jc w:val="both"/>
        <w:rPr>
          <w:color w:val="09142A"/>
          <w:sz w:val="22"/>
          <w:szCs w:val="22"/>
          <w:lang w:val="sq-AL"/>
        </w:rPr>
      </w:pPr>
      <w:r w:rsidRPr="0063049D">
        <w:rPr>
          <w:color w:val="09142A"/>
          <w:sz w:val="22"/>
          <w:szCs w:val="22"/>
          <w:lang w:val="sq-AL"/>
        </w:rPr>
        <w:t>Michel M, Jäger U. Autoimmune hemolytic anemia. In: Hoffman R, Benz EJ Jr., Silberstein LE, et al., eds. </w:t>
      </w:r>
      <w:r w:rsidRPr="0063049D">
        <w:rPr>
          <w:i/>
          <w:iCs/>
          <w:color w:val="09142A"/>
          <w:sz w:val="22"/>
          <w:szCs w:val="22"/>
          <w:lang w:val="sq-AL"/>
        </w:rPr>
        <w:t>Hematology: Basic Principles and Practice</w:t>
      </w:r>
      <w:r w:rsidRPr="0063049D">
        <w:rPr>
          <w:color w:val="09142A"/>
          <w:sz w:val="22"/>
          <w:szCs w:val="22"/>
          <w:lang w:val="sq-AL"/>
        </w:rPr>
        <w:t>. 7th ed. Philadelphia, Pa.: Elsevier; 2018:648–662.</w:t>
      </w:r>
    </w:p>
    <w:p w14:paraId="01E49B80" w14:textId="77777777" w:rsidR="00E554B3" w:rsidRPr="0063049D" w:rsidRDefault="00E554B3" w:rsidP="008002B9">
      <w:pPr>
        <w:pStyle w:val="NormalWeb"/>
        <w:numPr>
          <w:ilvl w:val="0"/>
          <w:numId w:val="9"/>
        </w:numPr>
        <w:shd w:val="clear" w:color="auto" w:fill="FFFFFF"/>
        <w:spacing w:after="120" w:line="240" w:lineRule="auto"/>
        <w:ind w:left="714" w:hanging="357"/>
        <w:jc w:val="both"/>
        <w:rPr>
          <w:color w:val="09142A"/>
          <w:sz w:val="22"/>
          <w:szCs w:val="22"/>
          <w:lang w:val="sq-AL"/>
        </w:rPr>
      </w:pPr>
      <w:r w:rsidRPr="0063049D">
        <w:rPr>
          <w:color w:val="09142A"/>
          <w:sz w:val="22"/>
          <w:szCs w:val="22"/>
          <w:lang w:val="sq-AL"/>
        </w:rPr>
        <w:t>Bendapudi PK, Li A, Hamdan A, et al. Derivation and prospective validation of a predictive score for the rapid diagnosis of thrombotic thrombocytopenic purpura: the Plasmic Score. </w:t>
      </w:r>
      <w:r w:rsidRPr="0063049D">
        <w:rPr>
          <w:i/>
          <w:iCs/>
          <w:color w:val="09142A"/>
          <w:sz w:val="22"/>
          <w:szCs w:val="22"/>
          <w:lang w:val="sq-AL"/>
        </w:rPr>
        <w:t>Blood. </w:t>
      </w:r>
      <w:r w:rsidRPr="0063049D">
        <w:rPr>
          <w:color w:val="09142A"/>
          <w:sz w:val="22"/>
          <w:szCs w:val="22"/>
          <w:lang w:val="sq-AL"/>
        </w:rPr>
        <w:t>2014;124(21):231.</w:t>
      </w:r>
    </w:p>
    <w:p w14:paraId="3A2E2297" w14:textId="77777777" w:rsidR="00E554B3" w:rsidRPr="0063049D" w:rsidRDefault="00E554B3" w:rsidP="008002B9">
      <w:pPr>
        <w:pStyle w:val="NormalWeb"/>
        <w:numPr>
          <w:ilvl w:val="0"/>
          <w:numId w:val="9"/>
        </w:numPr>
        <w:shd w:val="clear" w:color="auto" w:fill="FFFFFF"/>
        <w:spacing w:after="120" w:line="240" w:lineRule="auto"/>
        <w:ind w:left="714" w:hanging="357"/>
        <w:jc w:val="both"/>
        <w:rPr>
          <w:color w:val="09142A"/>
          <w:sz w:val="22"/>
          <w:szCs w:val="22"/>
          <w:lang w:val="sq-AL"/>
        </w:rPr>
      </w:pPr>
      <w:r w:rsidRPr="0063049D">
        <w:rPr>
          <w:color w:val="09142A"/>
          <w:sz w:val="22"/>
          <w:szCs w:val="22"/>
          <w:lang w:val="sq-AL"/>
        </w:rPr>
        <w:t>Wong CS, Jelacic S, Habeeb RL, Watkins SL, Tarr PI. The risk of the hemolytic-uremic syndrome after antibiotic treatment of </w:t>
      </w:r>
      <w:r w:rsidRPr="0063049D">
        <w:rPr>
          <w:i/>
          <w:iCs/>
          <w:color w:val="09142A"/>
          <w:sz w:val="22"/>
          <w:szCs w:val="22"/>
          <w:lang w:val="sq-AL"/>
        </w:rPr>
        <w:t>Escherichia coli</w:t>
      </w:r>
      <w:r w:rsidRPr="0063049D">
        <w:rPr>
          <w:color w:val="09142A"/>
          <w:sz w:val="22"/>
          <w:szCs w:val="22"/>
          <w:lang w:val="sq-AL"/>
        </w:rPr>
        <w:t> O157:H7 infections. </w:t>
      </w:r>
      <w:r w:rsidRPr="0063049D">
        <w:rPr>
          <w:i/>
          <w:iCs/>
          <w:color w:val="09142A"/>
          <w:sz w:val="22"/>
          <w:szCs w:val="22"/>
          <w:lang w:val="sq-AL"/>
        </w:rPr>
        <w:t>N Engl J Med. </w:t>
      </w:r>
      <w:r w:rsidRPr="0063049D">
        <w:rPr>
          <w:color w:val="09142A"/>
          <w:sz w:val="22"/>
          <w:szCs w:val="22"/>
          <w:lang w:val="sq-AL"/>
        </w:rPr>
        <w:t>2000;342(26):1930-1936.</w:t>
      </w:r>
    </w:p>
    <w:p w14:paraId="16F1D154" w14:textId="77777777" w:rsidR="00E554B3" w:rsidRPr="0063049D" w:rsidRDefault="00E554B3" w:rsidP="00445074">
      <w:pPr>
        <w:pStyle w:val="NormalWeb"/>
        <w:numPr>
          <w:ilvl w:val="0"/>
          <w:numId w:val="9"/>
        </w:numPr>
        <w:shd w:val="clear" w:color="auto" w:fill="FFFFFF"/>
        <w:spacing w:after="0" w:line="240" w:lineRule="auto"/>
        <w:jc w:val="both"/>
        <w:rPr>
          <w:rFonts w:eastAsia="Times New Roman"/>
          <w:color w:val="09142A"/>
          <w:sz w:val="22"/>
          <w:szCs w:val="22"/>
          <w:lang w:val="sq-AL"/>
        </w:rPr>
      </w:pPr>
      <w:r w:rsidRPr="0063049D">
        <w:rPr>
          <w:rFonts w:eastAsia="Times New Roman"/>
          <w:color w:val="09142A"/>
          <w:sz w:val="22"/>
          <w:szCs w:val="22"/>
          <w:lang w:val="sq-AL"/>
        </w:rPr>
        <w:t>American Academy of Pediatrics Subcommittee on Hyperbilirubinemia. Management of hyperbilirubinemia in the newborn infant 35 or more weeks of gestation [published correction appears in </w:t>
      </w:r>
      <w:r w:rsidRPr="0063049D">
        <w:rPr>
          <w:rFonts w:eastAsia="Times New Roman"/>
          <w:i/>
          <w:iCs/>
          <w:color w:val="09142A"/>
          <w:sz w:val="22"/>
          <w:szCs w:val="22"/>
          <w:lang w:val="sq-AL"/>
        </w:rPr>
        <w:t>Pediatrics</w:t>
      </w:r>
      <w:r w:rsidRPr="0063049D">
        <w:rPr>
          <w:rFonts w:eastAsia="Times New Roman"/>
          <w:color w:val="09142A"/>
          <w:sz w:val="22"/>
          <w:szCs w:val="22"/>
          <w:lang w:val="sq-AL"/>
        </w:rPr>
        <w:t>. 2004;114(4):1138]. </w:t>
      </w:r>
      <w:r w:rsidRPr="0063049D">
        <w:rPr>
          <w:rFonts w:eastAsia="Times New Roman"/>
          <w:i/>
          <w:iCs/>
          <w:color w:val="09142A"/>
          <w:sz w:val="22"/>
          <w:szCs w:val="22"/>
          <w:lang w:val="sq-AL"/>
        </w:rPr>
        <w:t>Pediatrics. </w:t>
      </w:r>
      <w:r w:rsidRPr="0063049D">
        <w:rPr>
          <w:rFonts w:eastAsia="Times New Roman"/>
          <w:color w:val="09142A"/>
          <w:sz w:val="22"/>
          <w:szCs w:val="22"/>
          <w:lang w:val="sq-AL"/>
        </w:rPr>
        <w:t>2004;114(1):297-316.</w:t>
      </w:r>
    </w:p>
    <w:p w14:paraId="55F83F28" w14:textId="77777777" w:rsidR="00BF6DD4" w:rsidRPr="0063049D" w:rsidRDefault="00BF6DD4" w:rsidP="00E554B3">
      <w:pPr>
        <w:pStyle w:val="adl-body"/>
        <w:shd w:val="clear" w:color="auto" w:fill="FFFFFF"/>
        <w:ind w:left="720"/>
        <w:rPr>
          <w:color w:val="09142A"/>
          <w:sz w:val="22"/>
          <w:szCs w:val="22"/>
        </w:rPr>
      </w:pPr>
    </w:p>
    <w:p w14:paraId="2F9BD1DA" w14:textId="77777777" w:rsidR="00BF6DD4" w:rsidRPr="0063049D" w:rsidRDefault="00BF6DD4" w:rsidP="00BF6DD4">
      <w:pPr>
        <w:spacing w:after="120"/>
        <w:ind w:left="360" w:right="-138"/>
        <w:jc w:val="both"/>
        <w:rPr>
          <w:rFonts w:ascii="Times New Roman" w:hAnsi="Times New Roman" w:cs="Times New Roman"/>
          <w:noProof/>
          <w:color w:val="0000FF"/>
          <w:lang w:val="sq-AL"/>
        </w:rPr>
      </w:pPr>
    </w:p>
    <w:p w14:paraId="07CE5664" w14:textId="77777777" w:rsidR="00FC2750" w:rsidRPr="0063049D" w:rsidRDefault="00FC2750" w:rsidP="00FC2750">
      <w:pPr>
        <w:spacing w:after="120"/>
        <w:ind w:right="-138"/>
        <w:jc w:val="both"/>
        <w:rPr>
          <w:rFonts w:ascii="Times New Roman" w:hAnsi="Times New Roman" w:cs="Times New Roman"/>
          <w:noProof/>
          <w:color w:val="000000" w:themeColor="text1"/>
          <w:lang w:val="sq-AL"/>
        </w:rPr>
      </w:pPr>
    </w:p>
    <w:p w14:paraId="11D4E4AA" w14:textId="77777777" w:rsidR="0068377D" w:rsidRPr="0063049D" w:rsidRDefault="0068377D" w:rsidP="0068377D">
      <w:pPr>
        <w:pStyle w:val="ListParagraph"/>
        <w:spacing w:after="120"/>
        <w:ind w:right="-138"/>
        <w:jc w:val="both"/>
        <w:rPr>
          <w:rFonts w:ascii="Times New Roman" w:hAnsi="Times New Roman" w:cs="Times New Roman"/>
          <w:noProof/>
          <w:color w:val="0000FF"/>
          <w:lang w:val="sq-AL"/>
        </w:rPr>
      </w:pPr>
    </w:p>
    <w:p w14:paraId="2F551949" w14:textId="77777777" w:rsidR="009259D3" w:rsidRPr="0063049D" w:rsidRDefault="009259D3"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p>
    <w:p w14:paraId="6EB7E2F4" w14:textId="77777777" w:rsidR="009259D3" w:rsidRPr="0063049D" w:rsidRDefault="009259D3" w:rsidP="002D76BE">
      <w:pPr>
        <w:shd w:val="clear" w:color="auto" w:fill="FFFFFF"/>
        <w:spacing w:after="0" w:line="240" w:lineRule="auto"/>
        <w:ind w:right="-138"/>
        <w:jc w:val="both"/>
        <w:rPr>
          <w:rFonts w:ascii="Times New Roman" w:eastAsia="Times New Roman" w:hAnsi="Times New Roman" w:cs="Times New Roman"/>
          <w:noProof/>
          <w:color w:val="373A3C"/>
          <w:kern w:val="0"/>
          <w:sz w:val="24"/>
          <w:szCs w:val="24"/>
          <w:lang w:val="sq-AL"/>
          <w14:ligatures w14:val="none"/>
        </w:rPr>
      </w:pPr>
    </w:p>
    <w:sectPr w:rsidR="009259D3" w:rsidRPr="0063049D" w:rsidSect="00FF2847">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522A2" w14:textId="77777777" w:rsidR="00B14727" w:rsidRDefault="00B14727" w:rsidP="00FF2847">
      <w:pPr>
        <w:spacing w:after="0" w:line="240" w:lineRule="auto"/>
      </w:pPr>
      <w:r>
        <w:separator/>
      </w:r>
    </w:p>
  </w:endnote>
  <w:endnote w:type="continuationSeparator" w:id="0">
    <w:p w14:paraId="016E243B" w14:textId="77777777" w:rsidR="00B14727" w:rsidRDefault="00B14727" w:rsidP="00FF2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219295"/>
      <w:docPartObj>
        <w:docPartGallery w:val="Page Numbers (Bottom of Page)"/>
        <w:docPartUnique/>
      </w:docPartObj>
    </w:sdtPr>
    <w:sdtEndPr>
      <w:rPr>
        <w:noProof/>
      </w:rPr>
    </w:sdtEndPr>
    <w:sdtContent>
      <w:p w14:paraId="3EF66868" w14:textId="77777777" w:rsidR="00B34496" w:rsidRDefault="00B34496">
        <w:pPr>
          <w:pStyle w:val="Footer"/>
          <w:jc w:val="center"/>
        </w:pPr>
        <w:r>
          <w:fldChar w:fldCharType="begin"/>
        </w:r>
        <w:r>
          <w:instrText xml:space="preserve"> PAGE   \* MERGEFORMAT </w:instrText>
        </w:r>
        <w:r>
          <w:fldChar w:fldCharType="separate"/>
        </w:r>
        <w:r w:rsidR="004170DB">
          <w:rPr>
            <w:noProof/>
          </w:rPr>
          <w:t>41</w:t>
        </w:r>
        <w:r>
          <w:rPr>
            <w:noProof/>
          </w:rPr>
          <w:fldChar w:fldCharType="end"/>
        </w:r>
      </w:p>
    </w:sdtContent>
  </w:sdt>
  <w:p w14:paraId="0E104184" w14:textId="77777777" w:rsidR="00B34496" w:rsidRDefault="00B34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3005" w14:textId="77777777" w:rsidR="00B14727" w:rsidRDefault="00B14727" w:rsidP="00FF2847">
      <w:pPr>
        <w:spacing w:after="0" w:line="240" w:lineRule="auto"/>
      </w:pPr>
      <w:r>
        <w:separator/>
      </w:r>
    </w:p>
  </w:footnote>
  <w:footnote w:type="continuationSeparator" w:id="0">
    <w:p w14:paraId="323F1A87" w14:textId="77777777" w:rsidR="00B14727" w:rsidRDefault="00B14727" w:rsidP="00FF2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AA0"/>
    <w:multiLevelType w:val="hybridMultilevel"/>
    <w:tmpl w:val="C9B49C0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15:restartNumberingAfterBreak="0">
    <w:nsid w:val="059C4EB2"/>
    <w:multiLevelType w:val="hybridMultilevel"/>
    <w:tmpl w:val="26341BCA"/>
    <w:lvl w:ilvl="0" w:tplc="B4B653CC">
      <w:start w:val="28"/>
      <w:numFmt w:val="bullet"/>
      <w:lvlText w:val="-"/>
      <w:lvlJc w:val="left"/>
      <w:pPr>
        <w:ind w:left="720" w:hanging="360"/>
      </w:pPr>
      <w:rPr>
        <w:rFonts w:ascii="Noto Sans" w:eastAsia="Times New Roman"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695B"/>
    <w:multiLevelType w:val="hybridMultilevel"/>
    <w:tmpl w:val="31E23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F1367C"/>
    <w:multiLevelType w:val="hybridMultilevel"/>
    <w:tmpl w:val="E52689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139029C9"/>
    <w:multiLevelType w:val="hybridMultilevel"/>
    <w:tmpl w:val="7BDC392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4971512"/>
    <w:multiLevelType w:val="hybridMultilevel"/>
    <w:tmpl w:val="A5287946"/>
    <w:lvl w:ilvl="0" w:tplc="9CF85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91534A"/>
    <w:multiLevelType w:val="hybridMultilevel"/>
    <w:tmpl w:val="26366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F1702D"/>
    <w:multiLevelType w:val="hybridMultilevel"/>
    <w:tmpl w:val="EABE323C"/>
    <w:lvl w:ilvl="0" w:tplc="A802C61A">
      <w:start w:val="1"/>
      <w:numFmt w:val="decimal"/>
      <w:lvlText w:val="%1."/>
      <w:lvlJc w:val="left"/>
      <w:pPr>
        <w:ind w:left="720" w:hanging="360"/>
      </w:pPr>
      <w:rPr>
        <w:rFonts w:hint="default"/>
        <w:color w:val="000000" w:themeColor="text1"/>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2BF936AA"/>
    <w:multiLevelType w:val="hybridMultilevel"/>
    <w:tmpl w:val="AF5840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15:restartNumberingAfterBreak="0">
    <w:nsid w:val="2F3C5CC4"/>
    <w:multiLevelType w:val="hybridMultilevel"/>
    <w:tmpl w:val="1D6873D8"/>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3755304"/>
    <w:multiLevelType w:val="hybridMultilevel"/>
    <w:tmpl w:val="04F0B47C"/>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34F6738E"/>
    <w:multiLevelType w:val="hybridMultilevel"/>
    <w:tmpl w:val="B9FA4A0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3BE757FE"/>
    <w:multiLevelType w:val="hybridMultilevel"/>
    <w:tmpl w:val="27DC6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4625C"/>
    <w:multiLevelType w:val="hybridMultilevel"/>
    <w:tmpl w:val="72189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F110A"/>
    <w:multiLevelType w:val="hybridMultilevel"/>
    <w:tmpl w:val="EABE323C"/>
    <w:lvl w:ilvl="0" w:tplc="A802C61A">
      <w:start w:val="1"/>
      <w:numFmt w:val="decimal"/>
      <w:lvlText w:val="%1."/>
      <w:lvlJc w:val="left"/>
      <w:pPr>
        <w:ind w:left="720" w:hanging="360"/>
      </w:pPr>
      <w:rPr>
        <w:rFonts w:hint="default"/>
        <w:color w:val="000000" w:themeColor="text1"/>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15:restartNumberingAfterBreak="0">
    <w:nsid w:val="4E224405"/>
    <w:multiLevelType w:val="hybridMultilevel"/>
    <w:tmpl w:val="CE4E4388"/>
    <w:lvl w:ilvl="0" w:tplc="041C000F">
      <w:start w:val="1"/>
      <w:numFmt w:val="decimal"/>
      <w:lvlText w:val="%1."/>
      <w:lvlJc w:val="left"/>
      <w:pPr>
        <w:ind w:left="780" w:hanging="360"/>
      </w:pPr>
    </w:lvl>
    <w:lvl w:ilvl="1" w:tplc="041C0019" w:tentative="1">
      <w:start w:val="1"/>
      <w:numFmt w:val="lowerLetter"/>
      <w:lvlText w:val="%2."/>
      <w:lvlJc w:val="left"/>
      <w:pPr>
        <w:ind w:left="1500" w:hanging="360"/>
      </w:pPr>
    </w:lvl>
    <w:lvl w:ilvl="2" w:tplc="041C001B" w:tentative="1">
      <w:start w:val="1"/>
      <w:numFmt w:val="lowerRoman"/>
      <w:lvlText w:val="%3."/>
      <w:lvlJc w:val="right"/>
      <w:pPr>
        <w:ind w:left="2220" w:hanging="180"/>
      </w:pPr>
    </w:lvl>
    <w:lvl w:ilvl="3" w:tplc="041C000F" w:tentative="1">
      <w:start w:val="1"/>
      <w:numFmt w:val="decimal"/>
      <w:lvlText w:val="%4."/>
      <w:lvlJc w:val="left"/>
      <w:pPr>
        <w:ind w:left="2940" w:hanging="360"/>
      </w:pPr>
    </w:lvl>
    <w:lvl w:ilvl="4" w:tplc="041C0019" w:tentative="1">
      <w:start w:val="1"/>
      <w:numFmt w:val="lowerLetter"/>
      <w:lvlText w:val="%5."/>
      <w:lvlJc w:val="left"/>
      <w:pPr>
        <w:ind w:left="3660" w:hanging="360"/>
      </w:pPr>
    </w:lvl>
    <w:lvl w:ilvl="5" w:tplc="041C001B" w:tentative="1">
      <w:start w:val="1"/>
      <w:numFmt w:val="lowerRoman"/>
      <w:lvlText w:val="%6."/>
      <w:lvlJc w:val="right"/>
      <w:pPr>
        <w:ind w:left="4380" w:hanging="180"/>
      </w:pPr>
    </w:lvl>
    <w:lvl w:ilvl="6" w:tplc="041C000F" w:tentative="1">
      <w:start w:val="1"/>
      <w:numFmt w:val="decimal"/>
      <w:lvlText w:val="%7."/>
      <w:lvlJc w:val="left"/>
      <w:pPr>
        <w:ind w:left="5100" w:hanging="360"/>
      </w:pPr>
    </w:lvl>
    <w:lvl w:ilvl="7" w:tplc="041C0019" w:tentative="1">
      <w:start w:val="1"/>
      <w:numFmt w:val="lowerLetter"/>
      <w:lvlText w:val="%8."/>
      <w:lvlJc w:val="left"/>
      <w:pPr>
        <w:ind w:left="5820" w:hanging="360"/>
      </w:pPr>
    </w:lvl>
    <w:lvl w:ilvl="8" w:tplc="041C001B" w:tentative="1">
      <w:start w:val="1"/>
      <w:numFmt w:val="lowerRoman"/>
      <w:lvlText w:val="%9."/>
      <w:lvlJc w:val="right"/>
      <w:pPr>
        <w:ind w:left="6540" w:hanging="180"/>
      </w:pPr>
    </w:lvl>
  </w:abstractNum>
  <w:abstractNum w:abstractNumId="16" w15:restartNumberingAfterBreak="0">
    <w:nsid w:val="580C0C7B"/>
    <w:multiLevelType w:val="hybridMultilevel"/>
    <w:tmpl w:val="1A3E0A2A"/>
    <w:lvl w:ilvl="0" w:tplc="0B646CF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11B17"/>
    <w:multiLevelType w:val="hybridMultilevel"/>
    <w:tmpl w:val="0B46FCF6"/>
    <w:lvl w:ilvl="0" w:tplc="B7A48E6C">
      <w:start w:val="2"/>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15:restartNumberingAfterBreak="0">
    <w:nsid w:val="6C1D50A8"/>
    <w:multiLevelType w:val="hybridMultilevel"/>
    <w:tmpl w:val="297A7EDE"/>
    <w:lvl w:ilvl="0" w:tplc="B7A48E6C">
      <w:start w:val="2"/>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15:restartNumberingAfterBreak="0">
    <w:nsid w:val="75645891"/>
    <w:multiLevelType w:val="hybridMultilevel"/>
    <w:tmpl w:val="F190A3C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15:restartNumberingAfterBreak="0">
    <w:nsid w:val="776661E3"/>
    <w:multiLevelType w:val="hybridMultilevel"/>
    <w:tmpl w:val="027C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A313F"/>
    <w:multiLevelType w:val="hybridMultilevel"/>
    <w:tmpl w:val="01AA17FA"/>
    <w:lvl w:ilvl="0" w:tplc="0B646CF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CA525AC"/>
    <w:multiLevelType w:val="hybridMultilevel"/>
    <w:tmpl w:val="D5F4B2E2"/>
    <w:lvl w:ilvl="0" w:tplc="B7A48E6C">
      <w:start w:val="2"/>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5"/>
  </w:num>
  <w:num w:numId="4">
    <w:abstractNumId w:val="7"/>
  </w:num>
  <w:num w:numId="5">
    <w:abstractNumId w:val="22"/>
  </w:num>
  <w:num w:numId="6">
    <w:abstractNumId w:val="17"/>
  </w:num>
  <w:num w:numId="7">
    <w:abstractNumId w:val="18"/>
  </w:num>
  <w:num w:numId="8">
    <w:abstractNumId w:val="0"/>
  </w:num>
  <w:num w:numId="9">
    <w:abstractNumId w:val="14"/>
  </w:num>
  <w:num w:numId="10">
    <w:abstractNumId w:val="3"/>
  </w:num>
  <w:num w:numId="11">
    <w:abstractNumId w:val="12"/>
  </w:num>
  <w:num w:numId="12">
    <w:abstractNumId w:val="6"/>
  </w:num>
  <w:num w:numId="13">
    <w:abstractNumId w:val="2"/>
  </w:num>
  <w:num w:numId="14">
    <w:abstractNumId w:val="13"/>
  </w:num>
  <w:num w:numId="15">
    <w:abstractNumId w:val="20"/>
  </w:num>
  <w:num w:numId="16">
    <w:abstractNumId w:val="21"/>
  </w:num>
  <w:num w:numId="17">
    <w:abstractNumId w:val="5"/>
  </w:num>
  <w:num w:numId="18">
    <w:abstractNumId w:val="16"/>
  </w:num>
  <w:num w:numId="19">
    <w:abstractNumId w:val="8"/>
  </w:num>
  <w:num w:numId="20">
    <w:abstractNumId w:val="11"/>
  </w:num>
  <w:num w:numId="21">
    <w:abstractNumId w:val="9"/>
  </w:num>
  <w:num w:numId="22">
    <w:abstractNumId w:val="10"/>
  </w:num>
  <w:num w:numId="2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E69"/>
    <w:rsid w:val="0000034C"/>
    <w:rsid w:val="000074A5"/>
    <w:rsid w:val="000213E9"/>
    <w:rsid w:val="0003545C"/>
    <w:rsid w:val="000354AF"/>
    <w:rsid w:val="000407D6"/>
    <w:rsid w:val="00043DAA"/>
    <w:rsid w:val="000442AE"/>
    <w:rsid w:val="00047BD7"/>
    <w:rsid w:val="0005034C"/>
    <w:rsid w:val="00056597"/>
    <w:rsid w:val="00061673"/>
    <w:rsid w:val="00080ECF"/>
    <w:rsid w:val="00084415"/>
    <w:rsid w:val="000A1AB8"/>
    <w:rsid w:val="000B6248"/>
    <w:rsid w:val="000D0DAA"/>
    <w:rsid w:val="000D4858"/>
    <w:rsid w:val="000D72B6"/>
    <w:rsid w:val="000F2C87"/>
    <w:rsid w:val="000F37F7"/>
    <w:rsid w:val="000F4307"/>
    <w:rsid w:val="00110207"/>
    <w:rsid w:val="00111BD2"/>
    <w:rsid w:val="00111FFD"/>
    <w:rsid w:val="00114AF2"/>
    <w:rsid w:val="00121346"/>
    <w:rsid w:val="00132215"/>
    <w:rsid w:val="00136431"/>
    <w:rsid w:val="00136632"/>
    <w:rsid w:val="0014016D"/>
    <w:rsid w:val="00150097"/>
    <w:rsid w:val="00163FDC"/>
    <w:rsid w:val="00180CE2"/>
    <w:rsid w:val="00181B19"/>
    <w:rsid w:val="001827C2"/>
    <w:rsid w:val="00184657"/>
    <w:rsid w:val="00196BFE"/>
    <w:rsid w:val="001A607F"/>
    <w:rsid w:val="001A7DDE"/>
    <w:rsid w:val="001C3B6B"/>
    <w:rsid w:val="001C3FC7"/>
    <w:rsid w:val="001D4514"/>
    <w:rsid w:val="001D6708"/>
    <w:rsid w:val="001E043C"/>
    <w:rsid w:val="001E26BA"/>
    <w:rsid w:val="001E4079"/>
    <w:rsid w:val="001E6003"/>
    <w:rsid w:val="001F7F6C"/>
    <w:rsid w:val="00204458"/>
    <w:rsid w:val="00211E9D"/>
    <w:rsid w:val="00224A77"/>
    <w:rsid w:val="00227F35"/>
    <w:rsid w:val="0023463D"/>
    <w:rsid w:val="002352F7"/>
    <w:rsid w:val="002650B0"/>
    <w:rsid w:val="002806DA"/>
    <w:rsid w:val="0028105D"/>
    <w:rsid w:val="00286396"/>
    <w:rsid w:val="00287AFE"/>
    <w:rsid w:val="002903A5"/>
    <w:rsid w:val="0029105A"/>
    <w:rsid w:val="002970AE"/>
    <w:rsid w:val="002A02C3"/>
    <w:rsid w:val="002A10B1"/>
    <w:rsid w:val="002A1C4C"/>
    <w:rsid w:val="002A6FBA"/>
    <w:rsid w:val="002B1715"/>
    <w:rsid w:val="002B2D9B"/>
    <w:rsid w:val="002B66AD"/>
    <w:rsid w:val="002B66F8"/>
    <w:rsid w:val="002B6FC0"/>
    <w:rsid w:val="002D28CF"/>
    <w:rsid w:val="002D29AF"/>
    <w:rsid w:val="002D76BE"/>
    <w:rsid w:val="002E07B1"/>
    <w:rsid w:val="002E0E45"/>
    <w:rsid w:val="002E1FC5"/>
    <w:rsid w:val="002E3416"/>
    <w:rsid w:val="002E6DD2"/>
    <w:rsid w:val="002F10C6"/>
    <w:rsid w:val="002F45F9"/>
    <w:rsid w:val="002F4A38"/>
    <w:rsid w:val="002F54A8"/>
    <w:rsid w:val="00300AB0"/>
    <w:rsid w:val="00302AC9"/>
    <w:rsid w:val="00306BCD"/>
    <w:rsid w:val="003110B4"/>
    <w:rsid w:val="00311A71"/>
    <w:rsid w:val="0031291D"/>
    <w:rsid w:val="00324F02"/>
    <w:rsid w:val="0032611C"/>
    <w:rsid w:val="00346277"/>
    <w:rsid w:val="003513A7"/>
    <w:rsid w:val="00361D26"/>
    <w:rsid w:val="00372293"/>
    <w:rsid w:val="00374DC7"/>
    <w:rsid w:val="0038402E"/>
    <w:rsid w:val="00387123"/>
    <w:rsid w:val="0039158D"/>
    <w:rsid w:val="003C3A5C"/>
    <w:rsid w:val="003C63B7"/>
    <w:rsid w:val="003E0FFE"/>
    <w:rsid w:val="003E1FBC"/>
    <w:rsid w:val="003E556D"/>
    <w:rsid w:val="003E6C6E"/>
    <w:rsid w:val="003F14AA"/>
    <w:rsid w:val="003F23A4"/>
    <w:rsid w:val="003F5932"/>
    <w:rsid w:val="003F77C6"/>
    <w:rsid w:val="00401106"/>
    <w:rsid w:val="00410559"/>
    <w:rsid w:val="00415350"/>
    <w:rsid w:val="00415367"/>
    <w:rsid w:val="004170DB"/>
    <w:rsid w:val="00422C54"/>
    <w:rsid w:val="004339E3"/>
    <w:rsid w:val="00433E3A"/>
    <w:rsid w:val="004344A9"/>
    <w:rsid w:val="00445074"/>
    <w:rsid w:val="00446FEC"/>
    <w:rsid w:val="004519BF"/>
    <w:rsid w:val="0045549F"/>
    <w:rsid w:val="00463F9C"/>
    <w:rsid w:val="00464800"/>
    <w:rsid w:val="00467DA5"/>
    <w:rsid w:val="0047110E"/>
    <w:rsid w:val="004775D7"/>
    <w:rsid w:val="004806AD"/>
    <w:rsid w:val="00483245"/>
    <w:rsid w:val="0048439D"/>
    <w:rsid w:val="00487031"/>
    <w:rsid w:val="00490E96"/>
    <w:rsid w:val="00494ABA"/>
    <w:rsid w:val="004A16D8"/>
    <w:rsid w:val="004A1D9C"/>
    <w:rsid w:val="004A751B"/>
    <w:rsid w:val="004B06EC"/>
    <w:rsid w:val="004B100B"/>
    <w:rsid w:val="004B1554"/>
    <w:rsid w:val="004B220F"/>
    <w:rsid w:val="004D2D75"/>
    <w:rsid w:val="004D3CE8"/>
    <w:rsid w:val="004E24A9"/>
    <w:rsid w:val="004E2687"/>
    <w:rsid w:val="004E520E"/>
    <w:rsid w:val="004F7C7F"/>
    <w:rsid w:val="00511320"/>
    <w:rsid w:val="00512DCF"/>
    <w:rsid w:val="00513C30"/>
    <w:rsid w:val="0051731D"/>
    <w:rsid w:val="00520022"/>
    <w:rsid w:val="00532BFD"/>
    <w:rsid w:val="005330EA"/>
    <w:rsid w:val="00544E69"/>
    <w:rsid w:val="00552AF3"/>
    <w:rsid w:val="00555901"/>
    <w:rsid w:val="00560F0E"/>
    <w:rsid w:val="0056118E"/>
    <w:rsid w:val="00561E08"/>
    <w:rsid w:val="00565C57"/>
    <w:rsid w:val="005673B7"/>
    <w:rsid w:val="00584052"/>
    <w:rsid w:val="00585580"/>
    <w:rsid w:val="0059180C"/>
    <w:rsid w:val="00595102"/>
    <w:rsid w:val="005A0895"/>
    <w:rsid w:val="005A0BDC"/>
    <w:rsid w:val="005B28B4"/>
    <w:rsid w:val="005B2E51"/>
    <w:rsid w:val="005B35C6"/>
    <w:rsid w:val="005C1EE1"/>
    <w:rsid w:val="005C2476"/>
    <w:rsid w:val="005C68BC"/>
    <w:rsid w:val="005C6D56"/>
    <w:rsid w:val="005C78BF"/>
    <w:rsid w:val="005D4B9E"/>
    <w:rsid w:val="005F0C99"/>
    <w:rsid w:val="005F1AC3"/>
    <w:rsid w:val="00602687"/>
    <w:rsid w:val="006157C6"/>
    <w:rsid w:val="00617765"/>
    <w:rsid w:val="00622094"/>
    <w:rsid w:val="0062306E"/>
    <w:rsid w:val="00624D7C"/>
    <w:rsid w:val="00624EEA"/>
    <w:rsid w:val="0063049D"/>
    <w:rsid w:val="00637076"/>
    <w:rsid w:val="00641450"/>
    <w:rsid w:val="0064410B"/>
    <w:rsid w:val="006474D2"/>
    <w:rsid w:val="0065322A"/>
    <w:rsid w:val="0065663F"/>
    <w:rsid w:val="00664D0D"/>
    <w:rsid w:val="00665AF3"/>
    <w:rsid w:val="00676BBD"/>
    <w:rsid w:val="006805C2"/>
    <w:rsid w:val="0068377D"/>
    <w:rsid w:val="006846F5"/>
    <w:rsid w:val="00687049"/>
    <w:rsid w:val="006914D5"/>
    <w:rsid w:val="006918A5"/>
    <w:rsid w:val="00694B36"/>
    <w:rsid w:val="00695E8B"/>
    <w:rsid w:val="006A0AF1"/>
    <w:rsid w:val="006A1D8A"/>
    <w:rsid w:val="006A51F5"/>
    <w:rsid w:val="006B32F2"/>
    <w:rsid w:val="006D2348"/>
    <w:rsid w:val="006E08B8"/>
    <w:rsid w:val="006F708E"/>
    <w:rsid w:val="007028DC"/>
    <w:rsid w:val="0070318F"/>
    <w:rsid w:val="007055EC"/>
    <w:rsid w:val="00707743"/>
    <w:rsid w:val="00715EA1"/>
    <w:rsid w:val="007168C5"/>
    <w:rsid w:val="0072363A"/>
    <w:rsid w:val="007238A0"/>
    <w:rsid w:val="00724CE8"/>
    <w:rsid w:val="0072676C"/>
    <w:rsid w:val="00730C5C"/>
    <w:rsid w:val="0073494F"/>
    <w:rsid w:val="00734C76"/>
    <w:rsid w:val="007404FA"/>
    <w:rsid w:val="0074097E"/>
    <w:rsid w:val="00750A9D"/>
    <w:rsid w:val="00751436"/>
    <w:rsid w:val="00754331"/>
    <w:rsid w:val="00754F05"/>
    <w:rsid w:val="00756844"/>
    <w:rsid w:val="00763F48"/>
    <w:rsid w:val="00775266"/>
    <w:rsid w:val="00775FC4"/>
    <w:rsid w:val="0078079E"/>
    <w:rsid w:val="007866FE"/>
    <w:rsid w:val="00790782"/>
    <w:rsid w:val="007A41E0"/>
    <w:rsid w:val="007B6ED8"/>
    <w:rsid w:val="007C0767"/>
    <w:rsid w:val="007F17DE"/>
    <w:rsid w:val="007F28FE"/>
    <w:rsid w:val="007F7804"/>
    <w:rsid w:val="008002B9"/>
    <w:rsid w:val="00803A0C"/>
    <w:rsid w:val="00810CEB"/>
    <w:rsid w:val="00814584"/>
    <w:rsid w:val="00827464"/>
    <w:rsid w:val="008301D0"/>
    <w:rsid w:val="00830600"/>
    <w:rsid w:val="00851A37"/>
    <w:rsid w:val="00863234"/>
    <w:rsid w:val="0087442F"/>
    <w:rsid w:val="008837E9"/>
    <w:rsid w:val="008846FB"/>
    <w:rsid w:val="008A3763"/>
    <w:rsid w:val="008A4FFF"/>
    <w:rsid w:val="008A61F8"/>
    <w:rsid w:val="008A7DC4"/>
    <w:rsid w:val="008D5C4D"/>
    <w:rsid w:val="008E1696"/>
    <w:rsid w:val="008E1E26"/>
    <w:rsid w:val="008E412C"/>
    <w:rsid w:val="008F5BB4"/>
    <w:rsid w:val="00900031"/>
    <w:rsid w:val="00904F0C"/>
    <w:rsid w:val="009061FF"/>
    <w:rsid w:val="00914377"/>
    <w:rsid w:val="00914B46"/>
    <w:rsid w:val="00922B93"/>
    <w:rsid w:val="0092530F"/>
    <w:rsid w:val="009259D3"/>
    <w:rsid w:val="0093680C"/>
    <w:rsid w:val="009512F5"/>
    <w:rsid w:val="00952EC6"/>
    <w:rsid w:val="009539A3"/>
    <w:rsid w:val="0096066F"/>
    <w:rsid w:val="00970F7C"/>
    <w:rsid w:val="00974A9F"/>
    <w:rsid w:val="00977134"/>
    <w:rsid w:val="0097727D"/>
    <w:rsid w:val="00984360"/>
    <w:rsid w:val="009977C1"/>
    <w:rsid w:val="009A7C72"/>
    <w:rsid w:val="009B3BF7"/>
    <w:rsid w:val="009B5485"/>
    <w:rsid w:val="009C375F"/>
    <w:rsid w:val="009C7F86"/>
    <w:rsid w:val="009D0311"/>
    <w:rsid w:val="009D4F66"/>
    <w:rsid w:val="009D6045"/>
    <w:rsid w:val="009D7134"/>
    <w:rsid w:val="009E4514"/>
    <w:rsid w:val="009E7677"/>
    <w:rsid w:val="009F069D"/>
    <w:rsid w:val="009F3523"/>
    <w:rsid w:val="009F41D3"/>
    <w:rsid w:val="00A01631"/>
    <w:rsid w:val="00A05430"/>
    <w:rsid w:val="00A06AE6"/>
    <w:rsid w:val="00A17041"/>
    <w:rsid w:val="00A20FA0"/>
    <w:rsid w:val="00A216B6"/>
    <w:rsid w:val="00A24621"/>
    <w:rsid w:val="00A33C5C"/>
    <w:rsid w:val="00A371B9"/>
    <w:rsid w:val="00A53281"/>
    <w:rsid w:val="00A577B3"/>
    <w:rsid w:val="00A57DEE"/>
    <w:rsid w:val="00A770A4"/>
    <w:rsid w:val="00A804C7"/>
    <w:rsid w:val="00A91EB4"/>
    <w:rsid w:val="00A96044"/>
    <w:rsid w:val="00AA092C"/>
    <w:rsid w:val="00AC3F0A"/>
    <w:rsid w:val="00AC5227"/>
    <w:rsid w:val="00AC645F"/>
    <w:rsid w:val="00AD42B9"/>
    <w:rsid w:val="00AD5A1B"/>
    <w:rsid w:val="00AE7F10"/>
    <w:rsid w:val="00AF48AB"/>
    <w:rsid w:val="00B04B5D"/>
    <w:rsid w:val="00B06703"/>
    <w:rsid w:val="00B14727"/>
    <w:rsid w:val="00B16C8F"/>
    <w:rsid w:val="00B21F9C"/>
    <w:rsid w:val="00B22B6C"/>
    <w:rsid w:val="00B311B8"/>
    <w:rsid w:val="00B34496"/>
    <w:rsid w:val="00B47432"/>
    <w:rsid w:val="00B57D4F"/>
    <w:rsid w:val="00B66699"/>
    <w:rsid w:val="00B71902"/>
    <w:rsid w:val="00B72C61"/>
    <w:rsid w:val="00B776EC"/>
    <w:rsid w:val="00B8216C"/>
    <w:rsid w:val="00B9740B"/>
    <w:rsid w:val="00BB5AB2"/>
    <w:rsid w:val="00BC08C3"/>
    <w:rsid w:val="00BC0A8B"/>
    <w:rsid w:val="00BC0E0D"/>
    <w:rsid w:val="00BC2F97"/>
    <w:rsid w:val="00BC3DA9"/>
    <w:rsid w:val="00BD5E8F"/>
    <w:rsid w:val="00BF2F1F"/>
    <w:rsid w:val="00BF6DD4"/>
    <w:rsid w:val="00C00F1E"/>
    <w:rsid w:val="00C03FA8"/>
    <w:rsid w:val="00C04F79"/>
    <w:rsid w:val="00C07DA8"/>
    <w:rsid w:val="00C11D35"/>
    <w:rsid w:val="00C17EEA"/>
    <w:rsid w:val="00C30E93"/>
    <w:rsid w:val="00C31057"/>
    <w:rsid w:val="00C43876"/>
    <w:rsid w:val="00C5100A"/>
    <w:rsid w:val="00C526D6"/>
    <w:rsid w:val="00C5314B"/>
    <w:rsid w:val="00C57C3E"/>
    <w:rsid w:val="00C635D8"/>
    <w:rsid w:val="00C63EA4"/>
    <w:rsid w:val="00C64A94"/>
    <w:rsid w:val="00C77A29"/>
    <w:rsid w:val="00C8075D"/>
    <w:rsid w:val="00C9336C"/>
    <w:rsid w:val="00CA4B03"/>
    <w:rsid w:val="00CB0D02"/>
    <w:rsid w:val="00CB60D7"/>
    <w:rsid w:val="00CC3370"/>
    <w:rsid w:val="00CC43B7"/>
    <w:rsid w:val="00CC52E7"/>
    <w:rsid w:val="00CD1810"/>
    <w:rsid w:val="00CD6A24"/>
    <w:rsid w:val="00CE38F6"/>
    <w:rsid w:val="00CF4AEF"/>
    <w:rsid w:val="00D004FC"/>
    <w:rsid w:val="00D01DA5"/>
    <w:rsid w:val="00D15AB7"/>
    <w:rsid w:val="00D240AE"/>
    <w:rsid w:val="00D32CBD"/>
    <w:rsid w:val="00D367C7"/>
    <w:rsid w:val="00D375F4"/>
    <w:rsid w:val="00D618E2"/>
    <w:rsid w:val="00D6533C"/>
    <w:rsid w:val="00D75086"/>
    <w:rsid w:val="00D8479E"/>
    <w:rsid w:val="00D875EF"/>
    <w:rsid w:val="00DA0B72"/>
    <w:rsid w:val="00DA0ECE"/>
    <w:rsid w:val="00DA2C5F"/>
    <w:rsid w:val="00DD1BF1"/>
    <w:rsid w:val="00DF3738"/>
    <w:rsid w:val="00E063DA"/>
    <w:rsid w:val="00E1675B"/>
    <w:rsid w:val="00E17FDD"/>
    <w:rsid w:val="00E20625"/>
    <w:rsid w:val="00E24498"/>
    <w:rsid w:val="00E302CC"/>
    <w:rsid w:val="00E31FB4"/>
    <w:rsid w:val="00E37CBF"/>
    <w:rsid w:val="00E42319"/>
    <w:rsid w:val="00E431E4"/>
    <w:rsid w:val="00E47F77"/>
    <w:rsid w:val="00E50E5F"/>
    <w:rsid w:val="00E532B9"/>
    <w:rsid w:val="00E54B07"/>
    <w:rsid w:val="00E554B3"/>
    <w:rsid w:val="00E57578"/>
    <w:rsid w:val="00E632E3"/>
    <w:rsid w:val="00E64568"/>
    <w:rsid w:val="00E65A39"/>
    <w:rsid w:val="00E67BFB"/>
    <w:rsid w:val="00E76F47"/>
    <w:rsid w:val="00E8608C"/>
    <w:rsid w:val="00EB0EBA"/>
    <w:rsid w:val="00EB641B"/>
    <w:rsid w:val="00EC230D"/>
    <w:rsid w:val="00EE038F"/>
    <w:rsid w:val="00EE4C14"/>
    <w:rsid w:val="00EE5C0E"/>
    <w:rsid w:val="00EF06D0"/>
    <w:rsid w:val="00EF32C8"/>
    <w:rsid w:val="00F155D9"/>
    <w:rsid w:val="00F3467F"/>
    <w:rsid w:val="00F37B4F"/>
    <w:rsid w:val="00F50486"/>
    <w:rsid w:val="00F53443"/>
    <w:rsid w:val="00F6223A"/>
    <w:rsid w:val="00F678B8"/>
    <w:rsid w:val="00F719D6"/>
    <w:rsid w:val="00F74D27"/>
    <w:rsid w:val="00F75163"/>
    <w:rsid w:val="00F817BD"/>
    <w:rsid w:val="00F847D5"/>
    <w:rsid w:val="00F848D0"/>
    <w:rsid w:val="00F97D60"/>
    <w:rsid w:val="00FA7FE7"/>
    <w:rsid w:val="00FB4108"/>
    <w:rsid w:val="00FC1B43"/>
    <w:rsid w:val="00FC2361"/>
    <w:rsid w:val="00FC25A6"/>
    <w:rsid w:val="00FC2750"/>
    <w:rsid w:val="00FC4EA8"/>
    <w:rsid w:val="00FD1CF6"/>
    <w:rsid w:val="00FD4AD3"/>
    <w:rsid w:val="00FE359D"/>
    <w:rsid w:val="00FE5DE7"/>
    <w:rsid w:val="00FE6B1F"/>
    <w:rsid w:val="00FE7703"/>
    <w:rsid w:val="00FF106F"/>
    <w:rsid w:val="00FF2847"/>
    <w:rsid w:val="00FF4A0F"/>
    <w:rsid w:val="00FF6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3F84C"/>
  <w15:chartTrackingRefBased/>
  <w15:docId w15:val="{6D2838A2-79DE-4E4E-AA5F-300A0C4C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D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4F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3B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B3B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0D7"/>
    <w:pPr>
      <w:ind w:left="720"/>
      <w:contextualSpacing/>
    </w:pPr>
  </w:style>
  <w:style w:type="character" w:customStyle="1" w:styleId="Heading1Char">
    <w:name w:val="Heading 1 Char"/>
    <w:basedOn w:val="DefaultParagraphFont"/>
    <w:link w:val="Heading1"/>
    <w:uiPriority w:val="9"/>
    <w:rsid w:val="00624D7C"/>
    <w:rPr>
      <w:rFonts w:asciiTheme="majorHAnsi" w:eastAsiaTheme="majorEastAsia" w:hAnsiTheme="majorHAnsi" w:cstheme="majorBidi"/>
      <w:color w:val="2F5496" w:themeColor="accent1" w:themeShade="BF"/>
      <w:sz w:val="32"/>
      <w:szCs w:val="32"/>
    </w:rPr>
  </w:style>
  <w:style w:type="paragraph" w:customStyle="1" w:styleId="headinganchor">
    <w:name w:val="headinganchor"/>
    <w:basedOn w:val="Normal"/>
    <w:rsid w:val="00FE6B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1">
    <w:name w:val="h1"/>
    <w:basedOn w:val="DefaultParagraphFont"/>
    <w:rsid w:val="00FE6B1F"/>
  </w:style>
  <w:style w:type="paragraph" w:customStyle="1" w:styleId="bulletindent1">
    <w:name w:val="bulletindent1"/>
    <w:basedOn w:val="Normal"/>
    <w:rsid w:val="00FE6B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lyph">
    <w:name w:val="glyph"/>
    <w:basedOn w:val="DefaultParagraphFont"/>
    <w:rsid w:val="00FE6B1F"/>
  </w:style>
  <w:style w:type="character" w:styleId="Hyperlink">
    <w:name w:val="Hyperlink"/>
    <w:basedOn w:val="DefaultParagraphFont"/>
    <w:uiPriority w:val="99"/>
    <w:unhideWhenUsed/>
    <w:rsid w:val="00FE6B1F"/>
    <w:rPr>
      <w:color w:val="0000FF"/>
      <w:u w:val="single"/>
    </w:rPr>
  </w:style>
  <w:style w:type="character" w:customStyle="1" w:styleId="headingendmark">
    <w:name w:val="headingendmark"/>
    <w:basedOn w:val="DefaultParagraphFont"/>
    <w:rsid w:val="00FE6B1F"/>
  </w:style>
  <w:style w:type="paragraph" w:styleId="NormalWeb">
    <w:name w:val="Normal (Web)"/>
    <w:basedOn w:val="Normal"/>
    <w:uiPriority w:val="99"/>
    <w:unhideWhenUsed/>
    <w:rsid w:val="00FA7FE7"/>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64410B"/>
    <w:rPr>
      <w:color w:val="605E5C"/>
      <w:shd w:val="clear" w:color="auto" w:fill="E1DFDD"/>
    </w:rPr>
  </w:style>
  <w:style w:type="character" w:styleId="FollowedHyperlink">
    <w:name w:val="FollowedHyperlink"/>
    <w:basedOn w:val="DefaultParagraphFont"/>
    <w:uiPriority w:val="99"/>
    <w:semiHidden/>
    <w:unhideWhenUsed/>
    <w:rsid w:val="00EE038F"/>
    <w:rPr>
      <w:color w:val="954F72" w:themeColor="followedHyperlink"/>
      <w:u w:val="single"/>
    </w:rPr>
  </w:style>
  <w:style w:type="paragraph" w:styleId="BodyText">
    <w:name w:val="Body Text"/>
    <w:basedOn w:val="Normal"/>
    <w:link w:val="BodyTextChar"/>
    <w:uiPriority w:val="1"/>
    <w:unhideWhenUsed/>
    <w:qFormat/>
    <w:rsid w:val="002B1715"/>
    <w:pPr>
      <w:spacing w:after="120" w:line="240" w:lineRule="auto"/>
    </w:pPr>
    <w:rPr>
      <w:rFonts w:ascii="Calibri" w:eastAsia="Times New Roman" w:hAnsi="Calibri" w:cs="Times New Roman"/>
      <w:kern w:val="0"/>
      <w:lang w:val="sq-AL" w:eastAsia="zh-CN"/>
      <w14:ligatures w14:val="none"/>
    </w:rPr>
  </w:style>
  <w:style w:type="character" w:customStyle="1" w:styleId="BodyTextChar">
    <w:name w:val="Body Text Char"/>
    <w:basedOn w:val="DefaultParagraphFont"/>
    <w:link w:val="BodyText"/>
    <w:uiPriority w:val="1"/>
    <w:rsid w:val="002B1715"/>
    <w:rPr>
      <w:rFonts w:ascii="Calibri" w:eastAsia="Times New Roman" w:hAnsi="Calibri" w:cs="Times New Roman"/>
      <w:kern w:val="0"/>
      <w:lang w:val="sq-AL" w:eastAsia="zh-CN"/>
      <w14:ligatures w14:val="none"/>
    </w:rPr>
  </w:style>
  <w:style w:type="paragraph" w:styleId="TOCHeading">
    <w:name w:val="TOC Heading"/>
    <w:basedOn w:val="Heading1"/>
    <w:next w:val="Normal"/>
    <w:uiPriority w:val="39"/>
    <w:unhideWhenUsed/>
    <w:qFormat/>
    <w:rsid w:val="002B1715"/>
    <w:pPr>
      <w:outlineLvl w:val="9"/>
    </w:pPr>
    <w:rPr>
      <w:kern w:val="0"/>
      <w14:ligatures w14:val="none"/>
    </w:rPr>
  </w:style>
  <w:style w:type="character" w:customStyle="1" w:styleId="Heading2Char">
    <w:name w:val="Heading 2 Char"/>
    <w:basedOn w:val="DefaultParagraphFont"/>
    <w:link w:val="Heading2"/>
    <w:uiPriority w:val="9"/>
    <w:rsid w:val="00324F02"/>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61D26"/>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B3B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B3BF7"/>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FF2847"/>
    <w:pPr>
      <w:spacing w:after="100"/>
    </w:pPr>
  </w:style>
  <w:style w:type="paragraph" w:styleId="TOC2">
    <w:name w:val="toc 2"/>
    <w:basedOn w:val="Normal"/>
    <w:next w:val="Normal"/>
    <w:autoRedefine/>
    <w:uiPriority w:val="39"/>
    <w:unhideWhenUsed/>
    <w:rsid w:val="003E6C6E"/>
    <w:pPr>
      <w:tabs>
        <w:tab w:val="right" w:leader="dot" w:pos="9350"/>
      </w:tabs>
      <w:spacing w:after="100"/>
      <w:ind w:left="284"/>
    </w:pPr>
  </w:style>
  <w:style w:type="paragraph" w:styleId="TOC3">
    <w:name w:val="toc 3"/>
    <w:basedOn w:val="Normal"/>
    <w:next w:val="Normal"/>
    <w:autoRedefine/>
    <w:uiPriority w:val="39"/>
    <w:unhideWhenUsed/>
    <w:rsid w:val="00FF2847"/>
    <w:pPr>
      <w:spacing w:after="100"/>
      <w:ind w:left="440"/>
    </w:pPr>
  </w:style>
  <w:style w:type="paragraph" w:styleId="Header">
    <w:name w:val="header"/>
    <w:basedOn w:val="Normal"/>
    <w:link w:val="HeaderChar"/>
    <w:uiPriority w:val="99"/>
    <w:unhideWhenUsed/>
    <w:rsid w:val="00FF28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847"/>
  </w:style>
  <w:style w:type="paragraph" w:styleId="Footer">
    <w:name w:val="footer"/>
    <w:basedOn w:val="Normal"/>
    <w:link w:val="FooterChar"/>
    <w:uiPriority w:val="99"/>
    <w:unhideWhenUsed/>
    <w:rsid w:val="00FF28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847"/>
  </w:style>
  <w:style w:type="table" w:styleId="GridTable4-Accent1">
    <w:name w:val="Grid Table 4 Accent 1"/>
    <w:basedOn w:val="TableNormal"/>
    <w:uiPriority w:val="49"/>
    <w:rsid w:val="009E4514"/>
    <w:pPr>
      <w:spacing w:after="0" w:line="240" w:lineRule="auto"/>
    </w:pPr>
    <w:rPr>
      <w:kern w:val="0"/>
      <w:lang w:val="sq-AL"/>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TMLPreformatted">
    <w:name w:val="HTML Preformatted"/>
    <w:basedOn w:val="Normal"/>
    <w:link w:val="HTMLPreformattedChar"/>
    <w:uiPriority w:val="99"/>
    <w:semiHidden/>
    <w:unhideWhenUsed/>
    <w:rsid w:val="00C438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43876"/>
    <w:rPr>
      <w:rFonts w:ascii="Consolas" w:hAnsi="Consolas"/>
      <w:sz w:val="20"/>
      <w:szCs w:val="20"/>
    </w:rPr>
  </w:style>
  <w:style w:type="paragraph" w:styleId="NoSpacing">
    <w:name w:val="No Spacing"/>
    <w:uiPriority w:val="1"/>
    <w:qFormat/>
    <w:rsid w:val="003E556D"/>
    <w:pPr>
      <w:spacing w:after="0" w:line="240" w:lineRule="auto"/>
    </w:pPr>
    <w:rPr>
      <w:kern w:val="0"/>
      <w14:ligatures w14:val="none"/>
    </w:rPr>
  </w:style>
  <w:style w:type="table" w:styleId="TableGrid">
    <w:name w:val="Table Grid"/>
    <w:basedOn w:val="TableNormal"/>
    <w:uiPriority w:val="39"/>
    <w:rsid w:val="00A3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ordion-tabbedtab-mobile">
    <w:name w:val="accordion-tabbed__tab-mobile"/>
    <w:basedOn w:val="DefaultParagraphFont"/>
    <w:rsid w:val="00FC2750"/>
  </w:style>
  <w:style w:type="character" w:customStyle="1" w:styleId="comma-separator">
    <w:name w:val="comma-separator"/>
    <w:basedOn w:val="DefaultParagraphFont"/>
    <w:rsid w:val="00FC2750"/>
  </w:style>
  <w:style w:type="character" w:customStyle="1" w:styleId="epub-state">
    <w:name w:val="epub-state"/>
    <w:basedOn w:val="DefaultParagraphFont"/>
    <w:rsid w:val="00FC2750"/>
  </w:style>
  <w:style w:type="character" w:customStyle="1" w:styleId="epub-date">
    <w:name w:val="epub-date"/>
    <w:basedOn w:val="DefaultParagraphFont"/>
    <w:rsid w:val="00FC2750"/>
  </w:style>
  <w:style w:type="character" w:customStyle="1" w:styleId="UnresolvedMention2">
    <w:name w:val="Unresolved Mention2"/>
    <w:basedOn w:val="DefaultParagraphFont"/>
    <w:uiPriority w:val="99"/>
    <w:semiHidden/>
    <w:unhideWhenUsed/>
    <w:rsid w:val="00FC2750"/>
    <w:rPr>
      <w:color w:val="605E5C"/>
      <w:shd w:val="clear" w:color="auto" w:fill="E1DFDD"/>
    </w:rPr>
  </w:style>
  <w:style w:type="paragraph" w:customStyle="1" w:styleId="adl-body">
    <w:name w:val="adl-body"/>
    <w:basedOn w:val="Normal"/>
    <w:rsid w:val="00BF6D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terial-icons">
    <w:name w:val="material-icons"/>
    <w:basedOn w:val="DefaultParagraphFont"/>
    <w:rsid w:val="00BF6DD4"/>
  </w:style>
  <w:style w:type="table" w:styleId="GridTable4-Accent5">
    <w:name w:val="Grid Table 4 Accent 5"/>
    <w:basedOn w:val="TableNormal"/>
    <w:uiPriority w:val="49"/>
    <w:rsid w:val="00BC0A8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726">
      <w:bodyDiv w:val="1"/>
      <w:marLeft w:val="0"/>
      <w:marRight w:val="0"/>
      <w:marTop w:val="0"/>
      <w:marBottom w:val="0"/>
      <w:divBdr>
        <w:top w:val="none" w:sz="0" w:space="0" w:color="auto"/>
        <w:left w:val="none" w:sz="0" w:space="0" w:color="auto"/>
        <w:bottom w:val="none" w:sz="0" w:space="0" w:color="auto"/>
        <w:right w:val="none" w:sz="0" w:space="0" w:color="auto"/>
      </w:divBdr>
      <w:divsChild>
        <w:div w:id="762383574">
          <w:marLeft w:val="0"/>
          <w:marRight w:val="0"/>
          <w:marTop w:val="0"/>
          <w:marBottom w:val="0"/>
          <w:divBdr>
            <w:top w:val="none" w:sz="0" w:space="0" w:color="auto"/>
            <w:left w:val="none" w:sz="0" w:space="0" w:color="auto"/>
            <w:bottom w:val="none" w:sz="0" w:space="0" w:color="auto"/>
            <w:right w:val="none" w:sz="0" w:space="0" w:color="auto"/>
          </w:divBdr>
          <w:divsChild>
            <w:div w:id="1976526868">
              <w:marLeft w:val="0"/>
              <w:marRight w:val="0"/>
              <w:marTop w:val="0"/>
              <w:marBottom w:val="0"/>
              <w:divBdr>
                <w:top w:val="none" w:sz="0" w:space="0" w:color="auto"/>
                <w:left w:val="none" w:sz="0" w:space="0" w:color="auto"/>
                <w:bottom w:val="none" w:sz="0" w:space="0" w:color="auto"/>
                <w:right w:val="none" w:sz="0" w:space="0" w:color="auto"/>
              </w:divBdr>
            </w:div>
            <w:div w:id="1970630134">
              <w:marLeft w:val="0"/>
              <w:marRight w:val="0"/>
              <w:marTop w:val="0"/>
              <w:marBottom w:val="0"/>
              <w:divBdr>
                <w:top w:val="none" w:sz="0" w:space="0" w:color="auto"/>
                <w:left w:val="none" w:sz="0" w:space="0" w:color="auto"/>
                <w:bottom w:val="none" w:sz="0" w:space="0" w:color="auto"/>
                <w:right w:val="none" w:sz="0" w:space="0" w:color="auto"/>
              </w:divBdr>
            </w:div>
            <w:div w:id="269748181">
              <w:marLeft w:val="0"/>
              <w:marRight w:val="0"/>
              <w:marTop w:val="0"/>
              <w:marBottom w:val="0"/>
              <w:divBdr>
                <w:top w:val="none" w:sz="0" w:space="0" w:color="auto"/>
                <w:left w:val="none" w:sz="0" w:space="0" w:color="auto"/>
                <w:bottom w:val="none" w:sz="0" w:space="0" w:color="auto"/>
                <w:right w:val="none" w:sz="0" w:space="0" w:color="auto"/>
              </w:divBdr>
            </w:div>
            <w:div w:id="164783405">
              <w:marLeft w:val="0"/>
              <w:marRight w:val="0"/>
              <w:marTop w:val="0"/>
              <w:marBottom w:val="0"/>
              <w:divBdr>
                <w:top w:val="none" w:sz="0" w:space="0" w:color="auto"/>
                <w:left w:val="none" w:sz="0" w:space="0" w:color="auto"/>
                <w:bottom w:val="none" w:sz="0" w:space="0" w:color="auto"/>
                <w:right w:val="none" w:sz="0" w:space="0" w:color="auto"/>
              </w:divBdr>
            </w:div>
            <w:div w:id="1095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4323">
      <w:bodyDiv w:val="1"/>
      <w:marLeft w:val="0"/>
      <w:marRight w:val="0"/>
      <w:marTop w:val="0"/>
      <w:marBottom w:val="0"/>
      <w:divBdr>
        <w:top w:val="none" w:sz="0" w:space="0" w:color="auto"/>
        <w:left w:val="none" w:sz="0" w:space="0" w:color="auto"/>
        <w:bottom w:val="none" w:sz="0" w:space="0" w:color="auto"/>
        <w:right w:val="none" w:sz="0" w:space="0" w:color="auto"/>
      </w:divBdr>
    </w:div>
    <w:div w:id="152378820">
      <w:bodyDiv w:val="1"/>
      <w:marLeft w:val="0"/>
      <w:marRight w:val="0"/>
      <w:marTop w:val="0"/>
      <w:marBottom w:val="0"/>
      <w:divBdr>
        <w:top w:val="none" w:sz="0" w:space="0" w:color="auto"/>
        <w:left w:val="none" w:sz="0" w:space="0" w:color="auto"/>
        <w:bottom w:val="none" w:sz="0" w:space="0" w:color="auto"/>
        <w:right w:val="none" w:sz="0" w:space="0" w:color="auto"/>
      </w:divBdr>
    </w:div>
    <w:div w:id="180441137">
      <w:bodyDiv w:val="1"/>
      <w:marLeft w:val="0"/>
      <w:marRight w:val="0"/>
      <w:marTop w:val="0"/>
      <w:marBottom w:val="0"/>
      <w:divBdr>
        <w:top w:val="none" w:sz="0" w:space="0" w:color="auto"/>
        <w:left w:val="none" w:sz="0" w:space="0" w:color="auto"/>
        <w:bottom w:val="none" w:sz="0" w:space="0" w:color="auto"/>
        <w:right w:val="none" w:sz="0" w:space="0" w:color="auto"/>
      </w:divBdr>
    </w:div>
    <w:div w:id="198979616">
      <w:bodyDiv w:val="1"/>
      <w:marLeft w:val="0"/>
      <w:marRight w:val="0"/>
      <w:marTop w:val="0"/>
      <w:marBottom w:val="0"/>
      <w:divBdr>
        <w:top w:val="none" w:sz="0" w:space="0" w:color="auto"/>
        <w:left w:val="none" w:sz="0" w:space="0" w:color="auto"/>
        <w:bottom w:val="none" w:sz="0" w:space="0" w:color="auto"/>
        <w:right w:val="none" w:sz="0" w:space="0" w:color="auto"/>
      </w:divBdr>
    </w:div>
    <w:div w:id="206526172">
      <w:bodyDiv w:val="1"/>
      <w:marLeft w:val="0"/>
      <w:marRight w:val="0"/>
      <w:marTop w:val="0"/>
      <w:marBottom w:val="0"/>
      <w:divBdr>
        <w:top w:val="none" w:sz="0" w:space="0" w:color="auto"/>
        <w:left w:val="none" w:sz="0" w:space="0" w:color="auto"/>
        <w:bottom w:val="none" w:sz="0" w:space="0" w:color="auto"/>
        <w:right w:val="none" w:sz="0" w:space="0" w:color="auto"/>
      </w:divBdr>
      <w:divsChild>
        <w:div w:id="1212424518">
          <w:marLeft w:val="0"/>
          <w:marRight w:val="0"/>
          <w:marTop w:val="0"/>
          <w:marBottom w:val="0"/>
          <w:divBdr>
            <w:top w:val="none" w:sz="0" w:space="0" w:color="auto"/>
            <w:left w:val="none" w:sz="0" w:space="0" w:color="auto"/>
            <w:bottom w:val="none" w:sz="0" w:space="0" w:color="auto"/>
            <w:right w:val="none" w:sz="0" w:space="0" w:color="auto"/>
          </w:divBdr>
        </w:div>
      </w:divsChild>
    </w:div>
    <w:div w:id="240675934">
      <w:bodyDiv w:val="1"/>
      <w:marLeft w:val="0"/>
      <w:marRight w:val="0"/>
      <w:marTop w:val="0"/>
      <w:marBottom w:val="0"/>
      <w:divBdr>
        <w:top w:val="none" w:sz="0" w:space="0" w:color="auto"/>
        <w:left w:val="none" w:sz="0" w:space="0" w:color="auto"/>
        <w:bottom w:val="none" w:sz="0" w:space="0" w:color="auto"/>
        <w:right w:val="none" w:sz="0" w:space="0" w:color="auto"/>
      </w:divBdr>
      <w:divsChild>
        <w:div w:id="1049374437">
          <w:marLeft w:val="0"/>
          <w:marRight w:val="0"/>
          <w:marTop w:val="0"/>
          <w:marBottom w:val="0"/>
          <w:divBdr>
            <w:top w:val="none" w:sz="0" w:space="0" w:color="auto"/>
            <w:left w:val="none" w:sz="0" w:space="0" w:color="auto"/>
            <w:bottom w:val="none" w:sz="0" w:space="0" w:color="auto"/>
            <w:right w:val="none" w:sz="0" w:space="0" w:color="auto"/>
          </w:divBdr>
          <w:divsChild>
            <w:div w:id="1460563328">
              <w:marLeft w:val="0"/>
              <w:marRight w:val="0"/>
              <w:marTop w:val="0"/>
              <w:marBottom w:val="0"/>
              <w:divBdr>
                <w:top w:val="none" w:sz="0" w:space="0" w:color="auto"/>
                <w:left w:val="none" w:sz="0" w:space="0" w:color="auto"/>
                <w:bottom w:val="none" w:sz="0" w:space="0" w:color="auto"/>
                <w:right w:val="none" w:sz="0" w:space="0" w:color="auto"/>
              </w:divBdr>
            </w:div>
            <w:div w:id="423646336">
              <w:marLeft w:val="0"/>
              <w:marRight w:val="0"/>
              <w:marTop w:val="0"/>
              <w:marBottom w:val="0"/>
              <w:divBdr>
                <w:top w:val="none" w:sz="0" w:space="0" w:color="auto"/>
                <w:left w:val="none" w:sz="0" w:space="0" w:color="auto"/>
                <w:bottom w:val="none" w:sz="0" w:space="0" w:color="auto"/>
                <w:right w:val="none" w:sz="0" w:space="0" w:color="auto"/>
              </w:divBdr>
            </w:div>
            <w:div w:id="1490973477">
              <w:marLeft w:val="0"/>
              <w:marRight w:val="0"/>
              <w:marTop w:val="0"/>
              <w:marBottom w:val="0"/>
              <w:divBdr>
                <w:top w:val="none" w:sz="0" w:space="0" w:color="auto"/>
                <w:left w:val="none" w:sz="0" w:space="0" w:color="auto"/>
                <w:bottom w:val="none" w:sz="0" w:space="0" w:color="auto"/>
                <w:right w:val="none" w:sz="0" w:space="0" w:color="auto"/>
              </w:divBdr>
            </w:div>
            <w:div w:id="39981391">
              <w:marLeft w:val="0"/>
              <w:marRight w:val="0"/>
              <w:marTop w:val="0"/>
              <w:marBottom w:val="0"/>
              <w:divBdr>
                <w:top w:val="none" w:sz="0" w:space="0" w:color="auto"/>
                <w:left w:val="none" w:sz="0" w:space="0" w:color="auto"/>
                <w:bottom w:val="none" w:sz="0" w:space="0" w:color="auto"/>
                <w:right w:val="none" w:sz="0" w:space="0" w:color="auto"/>
              </w:divBdr>
            </w:div>
            <w:div w:id="2238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63496">
      <w:bodyDiv w:val="1"/>
      <w:marLeft w:val="0"/>
      <w:marRight w:val="0"/>
      <w:marTop w:val="0"/>
      <w:marBottom w:val="0"/>
      <w:divBdr>
        <w:top w:val="none" w:sz="0" w:space="0" w:color="auto"/>
        <w:left w:val="none" w:sz="0" w:space="0" w:color="auto"/>
        <w:bottom w:val="none" w:sz="0" w:space="0" w:color="auto"/>
        <w:right w:val="none" w:sz="0" w:space="0" w:color="auto"/>
      </w:divBdr>
      <w:divsChild>
        <w:div w:id="945965406">
          <w:marLeft w:val="0"/>
          <w:marRight w:val="0"/>
          <w:marTop w:val="0"/>
          <w:marBottom w:val="0"/>
          <w:divBdr>
            <w:top w:val="none" w:sz="0" w:space="0" w:color="auto"/>
            <w:left w:val="none" w:sz="0" w:space="0" w:color="auto"/>
            <w:bottom w:val="none" w:sz="0" w:space="0" w:color="auto"/>
            <w:right w:val="none" w:sz="0" w:space="0" w:color="auto"/>
          </w:divBdr>
        </w:div>
      </w:divsChild>
    </w:div>
    <w:div w:id="290021672">
      <w:bodyDiv w:val="1"/>
      <w:marLeft w:val="0"/>
      <w:marRight w:val="0"/>
      <w:marTop w:val="0"/>
      <w:marBottom w:val="0"/>
      <w:divBdr>
        <w:top w:val="none" w:sz="0" w:space="0" w:color="auto"/>
        <w:left w:val="none" w:sz="0" w:space="0" w:color="auto"/>
        <w:bottom w:val="none" w:sz="0" w:space="0" w:color="auto"/>
        <w:right w:val="none" w:sz="0" w:space="0" w:color="auto"/>
      </w:divBdr>
      <w:divsChild>
        <w:div w:id="1860191431">
          <w:marLeft w:val="0"/>
          <w:marRight w:val="0"/>
          <w:marTop w:val="0"/>
          <w:marBottom w:val="0"/>
          <w:divBdr>
            <w:top w:val="none" w:sz="0" w:space="0" w:color="auto"/>
            <w:left w:val="none" w:sz="0" w:space="0" w:color="auto"/>
            <w:bottom w:val="none" w:sz="0" w:space="0" w:color="auto"/>
            <w:right w:val="none" w:sz="0" w:space="0" w:color="auto"/>
          </w:divBdr>
          <w:divsChild>
            <w:div w:id="257057072">
              <w:marLeft w:val="0"/>
              <w:marRight w:val="0"/>
              <w:marTop w:val="0"/>
              <w:marBottom w:val="0"/>
              <w:divBdr>
                <w:top w:val="none" w:sz="0" w:space="0" w:color="auto"/>
                <w:left w:val="none" w:sz="0" w:space="0" w:color="auto"/>
                <w:bottom w:val="none" w:sz="0" w:space="0" w:color="auto"/>
                <w:right w:val="none" w:sz="0" w:space="0" w:color="auto"/>
              </w:divBdr>
            </w:div>
            <w:div w:id="751700085">
              <w:marLeft w:val="0"/>
              <w:marRight w:val="0"/>
              <w:marTop w:val="0"/>
              <w:marBottom w:val="0"/>
              <w:divBdr>
                <w:top w:val="none" w:sz="0" w:space="0" w:color="auto"/>
                <w:left w:val="none" w:sz="0" w:space="0" w:color="auto"/>
                <w:bottom w:val="none" w:sz="0" w:space="0" w:color="auto"/>
                <w:right w:val="none" w:sz="0" w:space="0" w:color="auto"/>
              </w:divBdr>
            </w:div>
            <w:div w:id="1810322090">
              <w:marLeft w:val="0"/>
              <w:marRight w:val="0"/>
              <w:marTop w:val="0"/>
              <w:marBottom w:val="0"/>
              <w:divBdr>
                <w:top w:val="none" w:sz="0" w:space="0" w:color="auto"/>
                <w:left w:val="none" w:sz="0" w:space="0" w:color="auto"/>
                <w:bottom w:val="none" w:sz="0" w:space="0" w:color="auto"/>
                <w:right w:val="none" w:sz="0" w:space="0" w:color="auto"/>
              </w:divBdr>
            </w:div>
            <w:div w:id="1405371626">
              <w:marLeft w:val="0"/>
              <w:marRight w:val="0"/>
              <w:marTop w:val="0"/>
              <w:marBottom w:val="0"/>
              <w:divBdr>
                <w:top w:val="none" w:sz="0" w:space="0" w:color="auto"/>
                <w:left w:val="none" w:sz="0" w:space="0" w:color="auto"/>
                <w:bottom w:val="none" w:sz="0" w:space="0" w:color="auto"/>
                <w:right w:val="none" w:sz="0" w:space="0" w:color="auto"/>
              </w:divBdr>
            </w:div>
            <w:div w:id="1718818973">
              <w:marLeft w:val="0"/>
              <w:marRight w:val="0"/>
              <w:marTop w:val="0"/>
              <w:marBottom w:val="0"/>
              <w:divBdr>
                <w:top w:val="none" w:sz="0" w:space="0" w:color="auto"/>
                <w:left w:val="none" w:sz="0" w:space="0" w:color="auto"/>
                <w:bottom w:val="none" w:sz="0" w:space="0" w:color="auto"/>
                <w:right w:val="none" w:sz="0" w:space="0" w:color="auto"/>
              </w:divBdr>
            </w:div>
            <w:div w:id="12262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9449">
      <w:bodyDiv w:val="1"/>
      <w:marLeft w:val="0"/>
      <w:marRight w:val="0"/>
      <w:marTop w:val="0"/>
      <w:marBottom w:val="0"/>
      <w:divBdr>
        <w:top w:val="none" w:sz="0" w:space="0" w:color="auto"/>
        <w:left w:val="none" w:sz="0" w:space="0" w:color="auto"/>
        <w:bottom w:val="none" w:sz="0" w:space="0" w:color="auto"/>
        <w:right w:val="none" w:sz="0" w:space="0" w:color="auto"/>
      </w:divBdr>
      <w:divsChild>
        <w:div w:id="675305335">
          <w:marLeft w:val="0"/>
          <w:marRight w:val="0"/>
          <w:marTop w:val="0"/>
          <w:marBottom w:val="0"/>
          <w:divBdr>
            <w:top w:val="none" w:sz="0" w:space="0" w:color="auto"/>
            <w:left w:val="none" w:sz="0" w:space="0" w:color="auto"/>
            <w:bottom w:val="none" w:sz="0" w:space="0" w:color="auto"/>
            <w:right w:val="none" w:sz="0" w:space="0" w:color="auto"/>
          </w:divBdr>
          <w:divsChild>
            <w:div w:id="1124301883">
              <w:marLeft w:val="0"/>
              <w:marRight w:val="0"/>
              <w:marTop w:val="0"/>
              <w:marBottom w:val="0"/>
              <w:divBdr>
                <w:top w:val="none" w:sz="0" w:space="0" w:color="auto"/>
                <w:left w:val="none" w:sz="0" w:space="0" w:color="auto"/>
                <w:bottom w:val="none" w:sz="0" w:space="0" w:color="auto"/>
                <w:right w:val="none" w:sz="0" w:space="0" w:color="auto"/>
              </w:divBdr>
            </w:div>
            <w:div w:id="640886225">
              <w:marLeft w:val="0"/>
              <w:marRight w:val="0"/>
              <w:marTop w:val="0"/>
              <w:marBottom w:val="0"/>
              <w:divBdr>
                <w:top w:val="none" w:sz="0" w:space="0" w:color="auto"/>
                <w:left w:val="none" w:sz="0" w:space="0" w:color="auto"/>
                <w:bottom w:val="none" w:sz="0" w:space="0" w:color="auto"/>
                <w:right w:val="none" w:sz="0" w:space="0" w:color="auto"/>
              </w:divBdr>
            </w:div>
            <w:div w:id="17080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5557">
      <w:bodyDiv w:val="1"/>
      <w:marLeft w:val="0"/>
      <w:marRight w:val="0"/>
      <w:marTop w:val="0"/>
      <w:marBottom w:val="0"/>
      <w:divBdr>
        <w:top w:val="none" w:sz="0" w:space="0" w:color="auto"/>
        <w:left w:val="none" w:sz="0" w:space="0" w:color="auto"/>
        <w:bottom w:val="none" w:sz="0" w:space="0" w:color="auto"/>
        <w:right w:val="none" w:sz="0" w:space="0" w:color="auto"/>
      </w:divBdr>
      <w:divsChild>
        <w:div w:id="246306596">
          <w:marLeft w:val="0"/>
          <w:marRight w:val="0"/>
          <w:marTop w:val="0"/>
          <w:marBottom w:val="0"/>
          <w:divBdr>
            <w:top w:val="none" w:sz="0" w:space="0" w:color="auto"/>
            <w:left w:val="none" w:sz="0" w:space="0" w:color="auto"/>
            <w:bottom w:val="none" w:sz="0" w:space="0" w:color="auto"/>
            <w:right w:val="none" w:sz="0" w:space="0" w:color="auto"/>
          </w:divBdr>
        </w:div>
      </w:divsChild>
    </w:div>
    <w:div w:id="418334949">
      <w:bodyDiv w:val="1"/>
      <w:marLeft w:val="0"/>
      <w:marRight w:val="0"/>
      <w:marTop w:val="0"/>
      <w:marBottom w:val="0"/>
      <w:divBdr>
        <w:top w:val="none" w:sz="0" w:space="0" w:color="auto"/>
        <w:left w:val="none" w:sz="0" w:space="0" w:color="auto"/>
        <w:bottom w:val="none" w:sz="0" w:space="0" w:color="auto"/>
        <w:right w:val="none" w:sz="0" w:space="0" w:color="auto"/>
      </w:divBdr>
    </w:div>
    <w:div w:id="428620020">
      <w:bodyDiv w:val="1"/>
      <w:marLeft w:val="0"/>
      <w:marRight w:val="0"/>
      <w:marTop w:val="0"/>
      <w:marBottom w:val="0"/>
      <w:divBdr>
        <w:top w:val="none" w:sz="0" w:space="0" w:color="auto"/>
        <w:left w:val="none" w:sz="0" w:space="0" w:color="auto"/>
        <w:bottom w:val="none" w:sz="0" w:space="0" w:color="auto"/>
        <w:right w:val="none" w:sz="0" w:space="0" w:color="auto"/>
      </w:divBdr>
    </w:div>
    <w:div w:id="482740096">
      <w:bodyDiv w:val="1"/>
      <w:marLeft w:val="0"/>
      <w:marRight w:val="0"/>
      <w:marTop w:val="0"/>
      <w:marBottom w:val="0"/>
      <w:divBdr>
        <w:top w:val="none" w:sz="0" w:space="0" w:color="auto"/>
        <w:left w:val="none" w:sz="0" w:space="0" w:color="auto"/>
        <w:bottom w:val="none" w:sz="0" w:space="0" w:color="auto"/>
        <w:right w:val="none" w:sz="0" w:space="0" w:color="auto"/>
      </w:divBdr>
    </w:div>
    <w:div w:id="581916635">
      <w:bodyDiv w:val="1"/>
      <w:marLeft w:val="0"/>
      <w:marRight w:val="0"/>
      <w:marTop w:val="0"/>
      <w:marBottom w:val="0"/>
      <w:divBdr>
        <w:top w:val="none" w:sz="0" w:space="0" w:color="auto"/>
        <w:left w:val="none" w:sz="0" w:space="0" w:color="auto"/>
        <w:bottom w:val="none" w:sz="0" w:space="0" w:color="auto"/>
        <w:right w:val="none" w:sz="0" w:space="0" w:color="auto"/>
      </w:divBdr>
    </w:div>
    <w:div w:id="646739255">
      <w:bodyDiv w:val="1"/>
      <w:marLeft w:val="0"/>
      <w:marRight w:val="0"/>
      <w:marTop w:val="0"/>
      <w:marBottom w:val="0"/>
      <w:divBdr>
        <w:top w:val="none" w:sz="0" w:space="0" w:color="auto"/>
        <w:left w:val="none" w:sz="0" w:space="0" w:color="auto"/>
        <w:bottom w:val="none" w:sz="0" w:space="0" w:color="auto"/>
        <w:right w:val="none" w:sz="0" w:space="0" w:color="auto"/>
      </w:divBdr>
    </w:div>
    <w:div w:id="649215566">
      <w:bodyDiv w:val="1"/>
      <w:marLeft w:val="0"/>
      <w:marRight w:val="0"/>
      <w:marTop w:val="0"/>
      <w:marBottom w:val="0"/>
      <w:divBdr>
        <w:top w:val="none" w:sz="0" w:space="0" w:color="auto"/>
        <w:left w:val="none" w:sz="0" w:space="0" w:color="auto"/>
        <w:bottom w:val="none" w:sz="0" w:space="0" w:color="auto"/>
        <w:right w:val="none" w:sz="0" w:space="0" w:color="auto"/>
      </w:divBdr>
      <w:divsChild>
        <w:div w:id="1372681856">
          <w:marLeft w:val="0"/>
          <w:marRight w:val="0"/>
          <w:marTop w:val="0"/>
          <w:marBottom w:val="0"/>
          <w:divBdr>
            <w:top w:val="none" w:sz="0" w:space="0" w:color="auto"/>
            <w:left w:val="none" w:sz="0" w:space="0" w:color="auto"/>
            <w:bottom w:val="none" w:sz="0" w:space="0" w:color="auto"/>
            <w:right w:val="none" w:sz="0" w:space="0" w:color="auto"/>
          </w:divBdr>
          <w:divsChild>
            <w:div w:id="528839804">
              <w:marLeft w:val="0"/>
              <w:marRight w:val="0"/>
              <w:marTop w:val="0"/>
              <w:marBottom w:val="0"/>
              <w:divBdr>
                <w:top w:val="none" w:sz="0" w:space="0" w:color="auto"/>
                <w:left w:val="none" w:sz="0" w:space="0" w:color="auto"/>
                <w:bottom w:val="none" w:sz="0" w:space="0" w:color="auto"/>
                <w:right w:val="none" w:sz="0" w:space="0" w:color="auto"/>
              </w:divBdr>
              <w:divsChild>
                <w:div w:id="1179084281">
                  <w:marLeft w:val="0"/>
                  <w:marRight w:val="0"/>
                  <w:marTop w:val="0"/>
                  <w:marBottom w:val="0"/>
                  <w:divBdr>
                    <w:top w:val="none" w:sz="0" w:space="0" w:color="auto"/>
                    <w:left w:val="none" w:sz="0" w:space="0" w:color="auto"/>
                    <w:bottom w:val="none" w:sz="0" w:space="0" w:color="auto"/>
                    <w:right w:val="none" w:sz="0" w:space="0" w:color="auto"/>
                  </w:divBdr>
                  <w:divsChild>
                    <w:div w:id="1781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7243">
          <w:marLeft w:val="0"/>
          <w:marRight w:val="0"/>
          <w:marTop w:val="0"/>
          <w:marBottom w:val="0"/>
          <w:divBdr>
            <w:top w:val="none" w:sz="0" w:space="0" w:color="auto"/>
            <w:left w:val="none" w:sz="0" w:space="0" w:color="auto"/>
            <w:bottom w:val="none" w:sz="0" w:space="0" w:color="auto"/>
            <w:right w:val="none" w:sz="0" w:space="0" w:color="auto"/>
          </w:divBdr>
          <w:divsChild>
            <w:div w:id="622617796">
              <w:marLeft w:val="0"/>
              <w:marRight w:val="0"/>
              <w:marTop w:val="0"/>
              <w:marBottom w:val="0"/>
              <w:divBdr>
                <w:top w:val="none" w:sz="0" w:space="0" w:color="auto"/>
                <w:left w:val="none" w:sz="0" w:space="0" w:color="auto"/>
                <w:bottom w:val="none" w:sz="0" w:space="0" w:color="auto"/>
                <w:right w:val="none" w:sz="0" w:space="0" w:color="auto"/>
              </w:divBdr>
            </w:div>
            <w:div w:id="17964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5231">
      <w:bodyDiv w:val="1"/>
      <w:marLeft w:val="0"/>
      <w:marRight w:val="0"/>
      <w:marTop w:val="0"/>
      <w:marBottom w:val="0"/>
      <w:divBdr>
        <w:top w:val="none" w:sz="0" w:space="0" w:color="auto"/>
        <w:left w:val="none" w:sz="0" w:space="0" w:color="auto"/>
        <w:bottom w:val="none" w:sz="0" w:space="0" w:color="auto"/>
        <w:right w:val="none" w:sz="0" w:space="0" w:color="auto"/>
      </w:divBdr>
    </w:div>
    <w:div w:id="820728985">
      <w:bodyDiv w:val="1"/>
      <w:marLeft w:val="0"/>
      <w:marRight w:val="0"/>
      <w:marTop w:val="0"/>
      <w:marBottom w:val="0"/>
      <w:divBdr>
        <w:top w:val="none" w:sz="0" w:space="0" w:color="auto"/>
        <w:left w:val="none" w:sz="0" w:space="0" w:color="auto"/>
        <w:bottom w:val="none" w:sz="0" w:space="0" w:color="auto"/>
        <w:right w:val="none" w:sz="0" w:space="0" w:color="auto"/>
      </w:divBdr>
      <w:divsChild>
        <w:div w:id="1831946272">
          <w:marLeft w:val="0"/>
          <w:marRight w:val="0"/>
          <w:marTop w:val="0"/>
          <w:marBottom w:val="0"/>
          <w:divBdr>
            <w:top w:val="none" w:sz="0" w:space="0" w:color="auto"/>
            <w:left w:val="none" w:sz="0" w:space="0" w:color="auto"/>
            <w:bottom w:val="none" w:sz="0" w:space="0" w:color="auto"/>
            <w:right w:val="none" w:sz="0" w:space="0" w:color="auto"/>
          </w:divBdr>
        </w:div>
        <w:div w:id="698162047">
          <w:marLeft w:val="0"/>
          <w:marRight w:val="0"/>
          <w:marTop w:val="0"/>
          <w:marBottom w:val="0"/>
          <w:divBdr>
            <w:top w:val="none" w:sz="0" w:space="0" w:color="auto"/>
            <w:left w:val="none" w:sz="0" w:space="0" w:color="auto"/>
            <w:bottom w:val="none" w:sz="0" w:space="0" w:color="auto"/>
            <w:right w:val="none" w:sz="0" w:space="0" w:color="auto"/>
          </w:divBdr>
          <w:divsChild>
            <w:div w:id="107942347">
              <w:marLeft w:val="0"/>
              <w:marRight w:val="0"/>
              <w:marTop w:val="0"/>
              <w:marBottom w:val="0"/>
              <w:divBdr>
                <w:top w:val="none" w:sz="0" w:space="0" w:color="auto"/>
                <w:left w:val="none" w:sz="0" w:space="0" w:color="auto"/>
                <w:bottom w:val="none" w:sz="0" w:space="0" w:color="auto"/>
                <w:right w:val="none" w:sz="0" w:space="0" w:color="auto"/>
              </w:divBdr>
            </w:div>
          </w:divsChild>
        </w:div>
        <w:div w:id="1016882924">
          <w:marLeft w:val="0"/>
          <w:marRight w:val="0"/>
          <w:marTop w:val="0"/>
          <w:marBottom w:val="0"/>
          <w:divBdr>
            <w:top w:val="none" w:sz="0" w:space="0" w:color="auto"/>
            <w:left w:val="none" w:sz="0" w:space="0" w:color="auto"/>
            <w:bottom w:val="none" w:sz="0" w:space="0" w:color="auto"/>
            <w:right w:val="none" w:sz="0" w:space="0" w:color="auto"/>
          </w:divBdr>
          <w:divsChild>
            <w:div w:id="1989284426">
              <w:marLeft w:val="0"/>
              <w:marRight w:val="0"/>
              <w:marTop w:val="0"/>
              <w:marBottom w:val="0"/>
              <w:divBdr>
                <w:top w:val="none" w:sz="0" w:space="0" w:color="auto"/>
                <w:left w:val="none" w:sz="0" w:space="0" w:color="auto"/>
                <w:bottom w:val="none" w:sz="0" w:space="0" w:color="auto"/>
                <w:right w:val="none" w:sz="0" w:space="0" w:color="auto"/>
              </w:divBdr>
            </w:div>
          </w:divsChild>
        </w:div>
        <w:div w:id="2056394418">
          <w:marLeft w:val="0"/>
          <w:marRight w:val="0"/>
          <w:marTop w:val="0"/>
          <w:marBottom w:val="0"/>
          <w:divBdr>
            <w:top w:val="none" w:sz="0" w:space="0" w:color="auto"/>
            <w:left w:val="none" w:sz="0" w:space="0" w:color="auto"/>
            <w:bottom w:val="none" w:sz="0" w:space="0" w:color="auto"/>
            <w:right w:val="none" w:sz="0" w:space="0" w:color="auto"/>
          </w:divBdr>
          <w:divsChild>
            <w:div w:id="5076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3139">
      <w:bodyDiv w:val="1"/>
      <w:marLeft w:val="0"/>
      <w:marRight w:val="0"/>
      <w:marTop w:val="0"/>
      <w:marBottom w:val="0"/>
      <w:divBdr>
        <w:top w:val="none" w:sz="0" w:space="0" w:color="auto"/>
        <w:left w:val="none" w:sz="0" w:space="0" w:color="auto"/>
        <w:bottom w:val="none" w:sz="0" w:space="0" w:color="auto"/>
        <w:right w:val="none" w:sz="0" w:space="0" w:color="auto"/>
      </w:divBdr>
    </w:div>
    <w:div w:id="863787406">
      <w:bodyDiv w:val="1"/>
      <w:marLeft w:val="0"/>
      <w:marRight w:val="0"/>
      <w:marTop w:val="0"/>
      <w:marBottom w:val="0"/>
      <w:divBdr>
        <w:top w:val="none" w:sz="0" w:space="0" w:color="auto"/>
        <w:left w:val="none" w:sz="0" w:space="0" w:color="auto"/>
        <w:bottom w:val="none" w:sz="0" w:space="0" w:color="auto"/>
        <w:right w:val="none" w:sz="0" w:space="0" w:color="auto"/>
      </w:divBdr>
      <w:divsChild>
        <w:div w:id="2089687066">
          <w:marLeft w:val="0"/>
          <w:marRight w:val="0"/>
          <w:marTop w:val="0"/>
          <w:marBottom w:val="0"/>
          <w:divBdr>
            <w:top w:val="none" w:sz="0" w:space="0" w:color="auto"/>
            <w:left w:val="none" w:sz="0" w:space="0" w:color="auto"/>
            <w:bottom w:val="none" w:sz="0" w:space="0" w:color="auto"/>
            <w:right w:val="none" w:sz="0" w:space="0" w:color="auto"/>
          </w:divBdr>
          <w:divsChild>
            <w:div w:id="1193960052">
              <w:marLeft w:val="0"/>
              <w:marRight w:val="0"/>
              <w:marTop w:val="0"/>
              <w:marBottom w:val="0"/>
              <w:divBdr>
                <w:top w:val="none" w:sz="0" w:space="0" w:color="auto"/>
                <w:left w:val="none" w:sz="0" w:space="0" w:color="auto"/>
                <w:bottom w:val="none" w:sz="0" w:space="0" w:color="auto"/>
                <w:right w:val="none" w:sz="0" w:space="0" w:color="auto"/>
              </w:divBdr>
            </w:div>
            <w:div w:id="149250048">
              <w:marLeft w:val="0"/>
              <w:marRight w:val="0"/>
              <w:marTop w:val="0"/>
              <w:marBottom w:val="0"/>
              <w:divBdr>
                <w:top w:val="none" w:sz="0" w:space="0" w:color="auto"/>
                <w:left w:val="none" w:sz="0" w:space="0" w:color="auto"/>
                <w:bottom w:val="none" w:sz="0" w:space="0" w:color="auto"/>
                <w:right w:val="none" w:sz="0" w:space="0" w:color="auto"/>
              </w:divBdr>
            </w:div>
            <w:div w:id="255946857">
              <w:marLeft w:val="0"/>
              <w:marRight w:val="0"/>
              <w:marTop w:val="0"/>
              <w:marBottom w:val="0"/>
              <w:divBdr>
                <w:top w:val="none" w:sz="0" w:space="0" w:color="auto"/>
                <w:left w:val="none" w:sz="0" w:space="0" w:color="auto"/>
                <w:bottom w:val="none" w:sz="0" w:space="0" w:color="auto"/>
                <w:right w:val="none" w:sz="0" w:space="0" w:color="auto"/>
              </w:divBdr>
            </w:div>
            <w:div w:id="273102292">
              <w:marLeft w:val="0"/>
              <w:marRight w:val="0"/>
              <w:marTop w:val="0"/>
              <w:marBottom w:val="0"/>
              <w:divBdr>
                <w:top w:val="none" w:sz="0" w:space="0" w:color="auto"/>
                <w:left w:val="none" w:sz="0" w:space="0" w:color="auto"/>
                <w:bottom w:val="none" w:sz="0" w:space="0" w:color="auto"/>
                <w:right w:val="none" w:sz="0" w:space="0" w:color="auto"/>
              </w:divBdr>
            </w:div>
            <w:div w:id="4227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402">
      <w:bodyDiv w:val="1"/>
      <w:marLeft w:val="0"/>
      <w:marRight w:val="0"/>
      <w:marTop w:val="0"/>
      <w:marBottom w:val="0"/>
      <w:divBdr>
        <w:top w:val="none" w:sz="0" w:space="0" w:color="auto"/>
        <w:left w:val="none" w:sz="0" w:space="0" w:color="auto"/>
        <w:bottom w:val="none" w:sz="0" w:space="0" w:color="auto"/>
        <w:right w:val="none" w:sz="0" w:space="0" w:color="auto"/>
      </w:divBdr>
    </w:div>
    <w:div w:id="1047221280">
      <w:bodyDiv w:val="1"/>
      <w:marLeft w:val="0"/>
      <w:marRight w:val="0"/>
      <w:marTop w:val="0"/>
      <w:marBottom w:val="0"/>
      <w:divBdr>
        <w:top w:val="none" w:sz="0" w:space="0" w:color="auto"/>
        <w:left w:val="none" w:sz="0" w:space="0" w:color="auto"/>
        <w:bottom w:val="none" w:sz="0" w:space="0" w:color="auto"/>
        <w:right w:val="none" w:sz="0" w:space="0" w:color="auto"/>
      </w:divBdr>
    </w:div>
    <w:div w:id="1047530697">
      <w:bodyDiv w:val="1"/>
      <w:marLeft w:val="0"/>
      <w:marRight w:val="0"/>
      <w:marTop w:val="0"/>
      <w:marBottom w:val="0"/>
      <w:divBdr>
        <w:top w:val="none" w:sz="0" w:space="0" w:color="auto"/>
        <w:left w:val="none" w:sz="0" w:space="0" w:color="auto"/>
        <w:bottom w:val="none" w:sz="0" w:space="0" w:color="auto"/>
        <w:right w:val="none" w:sz="0" w:space="0" w:color="auto"/>
      </w:divBdr>
    </w:div>
    <w:div w:id="1050299782">
      <w:bodyDiv w:val="1"/>
      <w:marLeft w:val="0"/>
      <w:marRight w:val="0"/>
      <w:marTop w:val="0"/>
      <w:marBottom w:val="0"/>
      <w:divBdr>
        <w:top w:val="none" w:sz="0" w:space="0" w:color="auto"/>
        <w:left w:val="none" w:sz="0" w:space="0" w:color="auto"/>
        <w:bottom w:val="none" w:sz="0" w:space="0" w:color="auto"/>
        <w:right w:val="none" w:sz="0" w:space="0" w:color="auto"/>
      </w:divBdr>
      <w:divsChild>
        <w:div w:id="2139759815">
          <w:marLeft w:val="0"/>
          <w:marRight w:val="0"/>
          <w:marTop w:val="0"/>
          <w:marBottom w:val="0"/>
          <w:divBdr>
            <w:top w:val="none" w:sz="0" w:space="0" w:color="auto"/>
            <w:left w:val="none" w:sz="0" w:space="0" w:color="auto"/>
            <w:bottom w:val="none" w:sz="0" w:space="0" w:color="auto"/>
            <w:right w:val="none" w:sz="0" w:space="0" w:color="auto"/>
          </w:divBdr>
        </w:div>
      </w:divsChild>
    </w:div>
    <w:div w:id="1062095940">
      <w:bodyDiv w:val="1"/>
      <w:marLeft w:val="0"/>
      <w:marRight w:val="0"/>
      <w:marTop w:val="0"/>
      <w:marBottom w:val="0"/>
      <w:divBdr>
        <w:top w:val="none" w:sz="0" w:space="0" w:color="auto"/>
        <w:left w:val="none" w:sz="0" w:space="0" w:color="auto"/>
        <w:bottom w:val="none" w:sz="0" w:space="0" w:color="auto"/>
        <w:right w:val="none" w:sz="0" w:space="0" w:color="auto"/>
      </w:divBdr>
    </w:div>
    <w:div w:id="1070998439">
      <w:bodyDiv w:val="1"/>
      <w:marLeft w:val="0"/>
      <w:marRight w:val="0"/>
      <w:marTop w:val="0"/>
      <w:marBottom w:val="0"/>
      <w:divBdr>
        <w:top w:val="none" w:sz="0" w:space="0" w:color="auto"/>
        <w:left w:val="none" w:sz="0" w:space="0" w:color="auto"/>
        <w:bottom w:val="none" w:sz="0" w:space="0" w:color="auto"/>
        <w:right w:val="none" w:sz="0" w:space="0" w:color="auto"/>
      </w:divBdr>
    </w:div>
    <w:div w:id="1123689291">
      <w:bodyDiv w:val="1"/>
      <w:marLeft w:val="0"/>
      <w:marRight w:val="0"/>
      <w:marTop w:val="0"/>
      <w:marBottom w:val="0"/>
      <w:divBdr>
        <w:top w:val="none" w:sz="0" w:space="0" w:color="auto"/>
        <w:left w:val="none" w:sz="0" w:space="0" w:color="auto"/>
        <w:bottom w:val="none" w:sz="0" w:space="0" w:color="auto"/>
        <w:right w:val="none" w:sz="0" w:space="0" w:color="auto"/>
      </w:divBdr>
    </w:div>
    <w:div w:id="1127316877">
      <w:bodyDiv w:val="1"/>
      <w:marLeft w:val="0"/>
      <w:marRight w:val="0"/>
      <w:marTop w:val="0"/>
      <w:marBottom w:val="0"/>
      <w:divBdr>
        <w:top w:val="none" w:sz="0" w:space="0" w:color="auto"/>
        <w:left w:val="none" w:sz="0" w:space="0" w:color="auto"/>
        <w:bottom w:val="none" w:sz="0" w:space="0" w:color="auto"/>
        <w:right w:val="none" w:sz="0" w:space="0" w:color="auto"/>
      </w:divBdr>
    </w:div>
    <w:div w:id="1136416207">
      <w:bodyDiv w:val="1"/>
      <w:marLeft w:val="0"/>
      <w:marRight w:val="0"/>
      <w:marTop w:val="0"/>
      <w:marBottom w:val="0"/>
      <w:divBdr>
        <w:top w:val="none" w:sz="0" w:space="0" w:color="auto"/>
        <w:left w:val="none" w:sz="0" w:space="0" w:color="auto"/>
        <w:bottom w:val="none" w:sz="0" w:space="0" w:color="auto"/>
        <w:right w:val="none" w:sz="0" w:space="0" w:color="auto"/>
      </w:divBdr>
      <w:divsChild>
        <w:div w:id="1502500680">
          <w:marLeft w:val="0"/>
          <w:marRight w:val="0"/>
          <w:marTop w:val="0"/>
          <w:marBottom w:val="0"/>
          <w:divBdr>
            <w:top w:val="none" w:sz="0" w:space="0" w:color="auto"/>
            <w:left w:val="none" w:sz="0" w:space="0" w:color="auto"/>
            <w:bottom w:val="none" w:sz="0" w:space="0" w:color="auto"/>
            <w:right w:val="none" w:sz="0" w:space="0" w:color="auto"/>
          </w:divBdr>
        </w:div>
      </w:divsChild>
    </w:div>
    <w:div w:id="1265766945">
      <w:bodyDiv w:val="1"/>
      <w:marLeft w:val="0"/>
      <w:marRight w:val="0"/>
      <w:marTop w:val="0"/>
      <w:marBottom w:val="0"/>
      <w:divBdr>
        <w:top w:val="none" w:sz="0" w:space="0" w:color="auto"/>
        <w:left w:val="none" w:sz="0" w:space="0" w:color="auto"/>
        <w:bottom w:val="none" w:sz="0" w:space="0" w:color="auto"/>
        <w:right w:val="none" w:sz="0" w:space="0" w:color="auto"/>
      </w:divBdr>
    </w:div>
    <w:div w:id="1327246026">
      <w:bodyDiv w:val="1"/>
      <w:marLeft w:val="0"/>
      <w:marRight w:val="0"/>
      <w:marTop w:val="0"/>
      <w:marBottom w:val="0"/>
      <w:divBdr>
        <w:top w:val="none" w:sz="0" w:space="0" w:color="auto"/>
        <w:left w:val="none" w:sz="0" w:space="0" w:color="auto"/>
        <w:bottom w:val="none" w:sz="0" w:space="0" w:color="auto"/>
        <w:right w:val="none" w:sz="0" w:space="0" w:color="auto"/>
      </w:divBdr>
      <w:divsChild>
        <w:div w:id="915669183">
          <w:marLeft w:val="0"/>
          <w:marRight w:val="0"/>
          <w:marTop w:val="0"/>
          <w:marBottom w:val="0"/>
          <w:divBdr>
            <w:top w:val="none" w:sz="0" w:space="0" w:color="auto"/>
            <w:left w:val="none" w:sz="0" w:space="0" w:color="auto"/>
            <w:bottom w:val="none" w:sz="0" w:space="0" w:color="auto"/>
            <w:right w:val="none" w:sz="0" w:space="0" w:color="auto"/>
          </w:divBdr>
        </w:div>
      </w:divsChild>
    </w:div>
    <w:div w:id="1425417663">
      <w:bodyDiv w:val="1"/>
      <w:marLeft w:val="0"/>
      <w:marRight w:val="0"/>
      <w:marTop w:val="0"/>
      <w:marBottom w:val="0"/>
      <w:divBdr>
        <w:top w:val="none" w:sz="0" w:space="0" w:color="auto"/>
        <w:left w:val="none" w:sz="0" w:space="0" w:color="auto"/>
        <w:bottom w:val="none" w:sz="0" w:space="0" w:color="auto"/>
        <w:right w:val="none" w:sz="0" w:space="0" w:color="auto"/>
      </w:divBdr>
      <w:divsChild>
        <w:div w:id="1160121181">
          <w:marLeft w:val="0"/>
          <w:marRight w:val="0"/>
          <w:marTop w:val="0"/>
          <w:marBottom w:val="240"/>
          <w:divBdr>
            <w:top w:val="none" w:sz="0" w:space="0" w:color="auto"/>
            <w:left w:val="none" w:sz="0" w:space="0" w:color="auto"/>
            <w:bottom w:val="none" w:sz="0" w:space="0" w:color="auto"/>
            <w:right w:val="none" w:sz="0" w:space="0" w:color="auto"/>
          </w:divBdr>
          <w:divsChild>
            <w:div w:id="618147115">
              <w:marLeft w:val="0"/>
              <w:marRight w:val="0"/>
              <w:marTop w:val="0"/>
              <w:marBottom w:val="180"/>
              <w:divBdr>
                <w:top w:val="none" w:sz="0" w:space="0" w:color="auto"/>
                <w:left w:val="none" w:sz="0" w:space="0" w:color="auto"/>
                <w:bottom w:val="none" w:sz="0" w:space="0" w:color="auto"/>
                <w:right w:val="none" w:sz="0" w:space="0" w:color="auto"/>
              </w:divBdr>
            </w:div>
            <w:div w:id="1406876401">
              <w:marLeft w:val="0"/>
              <w:marRight w:val="0"/>
              <w:marTop w:val="0"/>
              <w:marBottom w:val="0"/>
              <w:divBdr>
                <w:top w:val="none" w:sz="0" w:space="0" w:color="auto"/>
                <w:left w:val="none" w:sz="0" w:space="0" w:color="auto"/>
                <w:bottom w:val="none" w:sz="0" w:space="0" w:color="auto"/>
                <w:right w:val="none" w:sz="0" w:space="0" w:color="auto"/>
              </w:divBdr>
            </w:div>
          </w:divsChild>
        </w:div>
        <w:div w:id="519201574">
          <w:marLeft w:val="0"/>
          <w:marRight w:val="0"/>
          <w:marTop w:val="0"/>
          <w:marBottom w:val="0"/>
          <w:divBdr>
            <w:top w:val="none" w:sz="0" w:space="0" w:color="auto"/>
            <w:left w:val="none" w:sz="0" w:space="0" w:color="auto"/>
            <w:bottom w:val="none" w:sz="0" w:space="0" w:color="auto"/>
            <w:right w:val="none" w:sz="0" w:space="0" w:color="auto"/>
          </w:divBdr>
        </w:div>
      </w:divsChild>
    </w:div>
    <w:div w:id="1454398444">
      <w:bodyDiv w:val="1"/>
      <w:marLeft w:val="0"/>
      <w:marRight w:val="0"/>
      <w:marTop w:val="0"/>
      <w:marBottom w:val="0"/>
      <w:divBdr>
        <w:top w:val="none" w:sz="0" w:space="0" w:color="auto"/>
        <w:left w:val="none" w:sz="0" w:space="0" w:color="auto"/>
        <w:bottom w:val="none" w:sz="0" w:space="0" w:color="auto"/>
        <w:right w:val="none" w:sz="0" w:space="0" w:color="auto"/>
      </w:divBdr>
    </w:div>
    <w:div w:id="1477603300">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9">
          <w:marLeft w:val="0"/>
          <w:marRight w:val="0"/>
          <w:marTop w:val="0"/>
          <w:marBottom w:val="0"/>
          <w:divBdr>
            <w:top w:val="none" w:sz="0" w:space="0" w:color="auto"/>
            <w:left w:val="none" w:sz="0" w:space="0" w:color="auto"/>
            <w:bottom w:val="none" w:sz="0" w:space="0" w:color="auto"/>
            <w:right w:val="none" w:sz="0" w:space="0" w:color="auto"/>
          </w:divBdr>
        </w:div>
      </w:divsChild>
    </w:div>
    <w:div w:id="1493255748">
      <w:bodyDiv w:val="1"/>
      <w:marLeft w:val="0"/>
      <w:marRight w:val="0"/>
      <w:marTop w:val="0"/>
      <w:marBottom w:val="0"/>
      <w:divBdr>
        <w:top w:val="none" w:sz="0" w:space="0" w:color="auto"/>
        <w:left w:val="none" w:sz="0" w:space="0" w:color="auto"/>
        <w:bottom w:val="none" w:sz="0" w:space="0" w:color="auto"/>
        <w:right w:val="none" w:sz="0" w:space="0" w:color="auto"/>
      </w:divBdr>
    </w:div>
    <w:div w:id="1498764908">
      <w:bodyDiv w:val="1"/>
      <w:marLeft w:val="0"/>
      <w:marRight w:val="0"/>
      <w:marTop w:val="0"/>
      <w:marBottom w:val="0"/>
      <w:divBdr>
        <w:top w:val="none" w:sz="0" w:space="0" w:color="auto"/>
        <w:left w:val="none" w:sz="0" w:space="0" w:color="auto"/>
        <w:bottom w:val="none" w:sz="0" w:space="0" w:color="auto"/>
        <w:right w:val="none" w:sz="0" w:space="0" w:color="auto"/>
      </w:divBdr>
      <w:divsChild>
        <w:div w:id="822500948">
          <w:marLeft w:val="0"/>
          <w:marRight w:val="0"/>
          <w:marTop w:val="0"/>
          <w:marBottom w:val="0"/>
          <w:divBdr>
            <w:top w:val="none" w:sz="0" w:space="0" w:color="auto"/>
            <w:left w:val="none" w:sz="0" w:space="0" w:color="auto"/>
            <w:bottom w:val="none" w:sz="0" w:space="0" w:color="auto"/>
            <w:right w:val="none" w:sz="0" w:space="0" w:color="auto"/>
          </w:divBdr>
          <w:divsChild>
            <w:div w:id="772671670">
              <w:marLeft w:val="0"/>
              <w:marRight w:val="0"/>
              <w:marTop w:val="0"/>
              <w:marBottom w:val="0"/>
              <w:divBdr>
                <w:top w:val="none" w:sz="0" w:space="0" w:color="auto"/>
                <w:left w:val="none" w:sz="0" w:space="0" w:color="auto"/>
                <w:bottom w:val="none" w:sz="0" w:space="0" w:color="auto"/>
                <w:right w:val="none" w:sz="0" w:space="0" w:color="auto"/>
              </w:divBdr>
            </w:div>
            <w:div w:id="816268397">
              <w:marLeft w:val="0"/>
              <w:marRight w:val="0"/>
              <w:marTop w:val="0"/>
              <w:marBottom w:val="0"/>
              <w:divBdr>
                <w:top w:val="none" w:sz="0" w:space="0" w:color="auto"/>
                <w:left w:val="none" w:sz="0" w:space="0" w:color="auto"/>
                <w:bottom w:val="none" w:sz="0" w:space="0" w:color="auto"/>
                <w:right w:val="none" w:sz="0" w:space="0" w:color="auto"/>
              </w:divBdr>
            </w:div>
            <w:div w:id="9348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408">
      <w:bodyDiv w:val="1"/>
      <w:marLeft w:val="0"/>
      <w:marRight w:val="0"/>
      <w:marTop w:val="0"/>
      <w:marBottom w:val="0"/>
      <w:divBdr>
        <w:top w:val="none" w:sz="0" w:space="0" w:color="auto"/>
        <w:left w:val="none" w:sz="0" w:space="0" w:color="auto"/>
        <w:bottom w:val="none" w:sz="0" w:space="0" w:color="auto"/>
        <w:right w:val="none" w:sz="0" w:space="0" w:color="auto"/>
      </w:divBdr>
      <w:divsChild>
        <w:div w:id="475535321">
          <w:marLeft w:val="0"/>
          <w:marRight w:val="0"/>
          <w:marTop w:val="0"/>
          <w:marBottom w:val="0"/>
          <w:divBdr>
            <w:top w:val="none" w:sz="0" w:space="0" w:color="auto"/>
            <w:left w:val="none" w:sz="0" w:space="0" w:color="auto"/>
            <w:bottom w:val="none" w:sz="0" w:space="0" w:color="auto"/>
            <w:right w:val="none" w:sz="0" w:space="0" w:color="auto"/>
          </w:divBdr>
          <w:divsChild>
            <w:div w:id="635180053">
              <w:marLeft w:val="0"/>
              <w:marRight w:val="0"/>
              <w:marTop w:val="0"/>
              <w:marBottom w:val="0"/>
              <w:divBdr>
                <w:top w:val="none" w:sz="0" w:space="0" w:color="auto"/>
                <w:left w:val="none" w:sz="0" w:space="0" w:color="auto"/>
                <w:bottom w:val="none" w:sz="0" w:space="0" w:color="auto"/>
                <w:right w:val="none" w:sz="0" w:space="0" w:color="auto"/>
              </w:divBdr>
            </w:div>
            <w:div w:id="1235239386">
              <w:marLeft w:val="0"/>
              <w:marRight w:val="0"/>
              <w:marTop w:val="0"/>
              <w:marBottom w:val="0"/>
              <w:divBdr>
                <w:top w:val="none" w:sz="0" w:space="0" w:color="auto"/>
                <w:left w:val="none" w:sz="0" w:space="0" w:color="auto"/>
                <w:bottom w:val="none" w:sz="0" w:space="0" w:color="auto"/>
                <w:right w:val="none" w:sz="0" w:space="0" w:color="auto"/>
              </w:divBdr>
            </w:div>
            <w:div w:id="1913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9049">
      <w:bodyDiv w:val="1"/>
      <w:marLeft w:val="0"/>
      <w:marRight w:val="0"/>
      <w:marTop w:val="0"/>
      <w:marBottom w:val="0"/>
      <w:divBdr>
        <w:top w:val="none" w:sz="0" w:space="0" w:color="auto"/>
        <w:left w:val="none" w:sz="0" w:space="0" w:color="auto"/>
        <w:bottom w:val="none" w:sz="0" w:space="0" w:color="auto"/>
        <w:right w:val="none" w:sz="0" w:space="0" w:color="auto"/>
      </w:divBdr>
    </w:div>
    <w:div w:id="1676422642">
      <w:bodyDiv w:val="1"/>
      <w:marLeft w:val="0"/>
      <w:marRight w:val="0"/>
      <w:marTop w:val="0"/>
      <w:marBottom w:val="0"/>
      <w:divBdr>
        <w:top w:val="none" w:sz="0" w:space="0" w:color="auto"/>
        <w:left w:val="none" w:sz="0" w:space="0" w:color="auto"/>
        <w:bottom w:val="none" w:sz="0" w:space="0" w:color="auto"/>
        <w:right w:val="none" w:sz="0" w:space="0" w:color="auto"/>
      </w:divBdr>
    </w:div>
    <w:div w:id="1731423952">
      <w:bodyDiv w:val="1"/>
      <w:marLeft w:val="0"/>
      <w:marRight w:val="0"/>
      <w:marTop w:val="0"/>
      <w:marBottom w:val="0"/>
      <w:divBdr>
        <w:top w:val="none" w:sz="0" w:space="0" w:color="auto"/>
        <w:left w:val="none" w:sz="0" w:space="0" w:color="auto"/>
        <w:bottom w:val="none" w:sz="0" w:space="0" w:color="auto"/>
        <w:right w:val="none" w:sz="0" w:space="0" w:color="auto"/>
      </w:divBdr>
    </w:div>
    <w:div w:id="1828128243">
      <w:bodyDiv w:val="1"/>
      <w:marLeft w:val="0"/>
      <w:marRight w:val="0"/>
      <w:marTop w:val="0"/>
      <w:marBottom w:val="0"/>
      <w:divBdr>
        <w:top w:val="none" w:sz="0" w:space="0" w:color="auto"/>
        <w:left w:val="none" w:sz="0" w:space="0" w:color="auto"/>
        <w:bottom w:val="none" w:sz="0" w:space="0" w:color="auto"/>
        <w:right w:val="none" w:sz="0" w:space="0" w:color="auto"/>
      </w:divBdr>
    </w:div>
    <w:div w:id="1869485480">
      <w:bodyDiv w:val="1"/>
      <w:marLeft w:val="0"/>
      <w:marRight w:val="0"/>
      <w:marTop w:val="0"/>
      <w:marBottom w:val="0"/>
      <w:divBdr>
        <w:top w:val="none" w:sz="0" w:space="0" w:color="auto"/>
        <w:left w:val="none" w:sz="0" w:space="0" w:color="auto"/>
        <w:bottom w:val="none" w:sz="0" w:space="0" w:color="auto"/>
        <w:right w:val="none" w:sz="0" w:space="0" w:color="auto"/>
      </w:divBdr>
    </w:div>
    <w:div w:id="1911036687">
      <w:bodyDiv w:val="1"/>
      <w:marLeft w:val="0"/>
      <w:marRight w:val="0"/>
      <w:marTop w:val="0"/>
      <w:marBottom w:val="0"/>
      <w:divBdr>
        <w:top w:val="none" w:sz="0" w:space="0" w:color="auto"/>
        <w:left w:val="none" w:sz="0" w:space="0" w:color="auto"/>
        <w:bottom w:val="none" w:sz="0" w:space="0" w:color="auto"/>
        <w:right w:val="none" w:sz="0" w:space="0" w:color="auto"/>
      </w:divBdr>
    </w:div>
    <w:div w:id="1924532382">
      <w:bodyDiv w:val="1"/>
      <w:marLeft w:val="0"/>
      <w:marRight w:val="0"/>
      <w:marTop w:val="0"/>
      <w:marBottom w:val="0"/>
      <w:divBdr>
        <w:top w:val="none" w:sz="0" w:space="0" w:color="auto"/>
        <w:left w:val="none" w:sz="0" w:space="0" w:color="auto"/>
        <w:bottom w:val="none" w:sz="0" w:space="0" w:color="auto"/>
        <w:right w:val="none" w:sz="0" w:space="0" w:color="auto"/>
      </w:divBdr>
    </w:div>
    <w:div w:id="1961524351">
      <w:bodyDiv w:val="1"/>
      <w:marLeft w:val="0"/>
      <w:marRight w:val="0"/>
      <w:marTop w:val="0"/>
      <w:marBottom w:val="0"/>
      <w:divBdr>
        <w:top w:val="none" w:sz="0" w:space="0" w:color="auto"/>
        <w:left w:val="none" w:sz="0" w:space="0" w:color="auto"/>
        <w:bottom w:val="none" w:sz="0" w:space="0" w:color="auto"/>
        <w:right w:val="none" w:sz="0" w:space="0" w:color="auto"/>
      </w:divBdr>
      <w:divsChild>
        <w:div w:id="1564949444">
          <w:marLeft w:val="0"/>
          <w:marRight w:val="0"/>
          <w:marTop w:val="0"/>
          <w:marBottom w:val="0"/>
          <w:divBdr>
            <w:top w:val="none" w:sz="0" w:space="0" w:color="auto"/>
            <w:left w:val="none" w:sz="0" w:space="0" w:color="auto"/>
            <w:bottom w:val="none" w:sz="0" w:space="0" w:color="auto"/>
            <w:right w:val="none" w:sz="0" w:space="0" w:color="auto"/>
          </w:divBdr>
          <w:divsChild>
            <w:div w:id="1632202769">
              <w:marLeft w:val="0"/>
              <w:marRight w:val="0"/>
              <w:marTop w:val="0"/>
              <w:marBottom w:val="0"/>
              <w:divBdr>
                <w:top w:val="none" w:sz="0" w:space="0" w:color="auto"/>
                <w:left w:val="none" w:sz="0" w:space="0" w:color="auto"/>
                <w:bottom w:val="none" w:sz="0" w:space="0" w:color="auto"/>
                <w:right w:val="none" w:sz="0" w:space="0" w:color="auto"/>
              </w:divBdr>
            </w:div>
            <w:div w:id="81339580">
              <w:marLeft w:val="0"/>
              <w:marRight w:val="0"/>
              <w:marTop w:val="0"/>
              <w:marBottom w:val="0"/>
              <w:divBdr>
                <w:top w:val="none" w:sz="0" w:space="0" w:color="auto"/>
                <w:left w:val="none" w:sz="0" w:space="0" w:color="auto"/>
                <w:bottom w:val="none" w:sz="0" w:space="0" w:color="auto"/>
                <w:right w:val="none" w:sz="0" w:space="0" w:color="auto"/>
              </w:divBdr>
            </w:div>
            <w:div w:id="15220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788">
      <w:bodyDiv w:val="1"/>
      <w:marLeft w:val="0"/>
      <w:marRight w:val="0"/>
      <w:marTop w:val="0"/>
      <w:marBottom w:val="0"/>
      <w:divBdr>
        <w:top w:val="none" w:sz="0" w:space="0" w:color="auto"/>
        <w:left w:val="none" w:sz="0" w:space="0" w:color="auto"/>
        <w:bottom w:val="none" w:sz="0" w:space="0" w:color="auto"/>
        <w:right w:val="none" w:sz="0" w:space="0" w:color="auto"/>
      </w:divBdr>
      <w:divsChild>
        <w:div w:id="179900640">
          <w:marLeft w:val="0"/>
          <w:marRight w:val="0"/>
          <w:marTop w:val="0"/>
          <w:marBottom w:val="0"/>
          <w:divBdr>
            <w:top w:val="none" w:sz="0" w:space="0" w:color="auto"/>
            <w:left w:val="none" w:sz="0" w:space="0" w:color="auto"/>
            <w:bottom w:val="none" w:sz="0" w:space="0" w:color="auto"/>
            <w:right w:val="none" w:sz="0" w:space="0" w:color="auto"/>
          </w:divBdr>
          <w:divsChild>
            <w:div w:id="1224215021">
              <w:marLeft w:val="0"/>
              <w:marRight w:val="0"/>
              <w:marTop w:val="0"/>
              <w:marBottom w:val="0"/>
              <w:divBdr>
                <w:top w:val="none" w:sz="0" w:space="0" w:color="auto"/>
                <w:left w:val="none" w:sz="0" w:space="0" w:color="auto"/>
                <w:bottom w:val="none" w:sz="0" w:space="0" w:color="auto"/>
                <w:right w:val="none" w:sz="0" w:space="0" w:color="auto"/>
              </w:divBdr>
            </w:div>
            <w:div w:id="1583174332">
              <w:marLeft w:val="0"/>
              <w:marRight w:val="0"/>
              <w:marTop w:val="0"/>
              <w:marBottom w:val="0"/>
              <w:divBdr>
                <w:top w:val="none" w:sz="0" w:space="0" w:color="auto"/>
                <w:left w:val="none" w:sz="0" w:space="0" w:color="auto"/>
                <w:bottom w:val="none" w:sz="0" w:space="0" w:color="auto"/>
                <w:right w:val="none" w:sz="0" w:space="0" w:color="auto"/>
              </w:divBdr>
            </w:div>
            <w:div w:id="308485305">
              <w:marLeft w:val="0"/>
              <w:marRight w:val="0"/>
              <w:marTop w:val="0"/>
              <w:marBottom w:val="0"/>
              <w:divBdr>
                <w:top w:val="none" w:sz="0" w:space="0" w:color="auto"/>
                <w:left w:val="none" w:sz="0" w:space="0" w:color="auto"/>
                <w:bottom w:val="none" w:sz="0" w:space="0" w:color="auto"/>
                <w:right w:val="none" w:sz="0" w:space="0" w:color="auto"/>
              </w:divBdr>
            </w:div>
            <w:div w:id="72968163">
              <w:marLeft w:val="0"/>
              <w:marRight w:val="0"/>
              <w:marTop w:val="0"/>
              <w:marBottom w:val="0"/>
              <w:divBdr>
                <w:top w:val="none" w:sz="0" w:space="0" w:color="auto"/>
                <w:left w:val="none" w:sz="0" w:space="0" w:color="auto"/>
                <w:bottom w:val="none" w:sz="0" w:space="0" w:color="auto"/>
                <w:right w:val="none" w:sz="0" w:space="0" w:color="auto"/>
              </w:divBdr>
            </w:div>
            <w:div w:id="342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2682">
      <w:bodyDiv w:val="1"/>
      <w:marLeft w:val="0"/>
      <w:marRight w:val="0"/>
      <w:marTop w:val="0"/>
      <w:marBottom w:val="0"/>
      <w:divBdr>
        <w:top w:val="none" w:sz="0" w:space="0" w:color="auto"/>
        <w:left w:val="none" w:sz="0" w:space="0" w:color="auto"/>
        <w:bottom w:val="none" w:sz="0" w:space="0" w:color="auto"/>
        <w:right w:val="none" w:sz="0" w:space="0" w:color="auto"/>
      </w:divBdr>
      <w:divsChild>
        <w:div w:id="1546285824">
          <w:marLeft w:val="0"/>
          <w:marRight w:val="0"/>
          <w:marTop w:val="0"/>
          <w:marBottom w:val="0"/>
          <w:divBdr>
            <w:top w:val="none" w:sz="0" w:space="0" w:color="auto"/>
            <w:left w:val="none" w:sz="0" w:space="0" w:color="auto"/>
            <w:bottom w:val="none" w:sz="0" w:space="0" w:color="auto"/>
            <w:right w:val="none" w:sz="0" w:space="0" w:color="auto"/>
          </w:divBdr>
        </w:div>
      </w:divsChild>
    </w:div>
    <w:div w:id="2009820126">
      <w:bodyDiv w:val="1"/>
      <w:marLeft w:val="0"/>
      <w:marRight w:val="0"/>
      <w:marTop w:val="0"/>
      <w:marBottom w:val="0"/>
      <w:divBdr>
        <w:top w:val="none" w:sz="0" w:space="0" w:color="auto"/>
        <w:left w:val="none" w:sz="0" w:space="0" w:color="auto"/>
        <w:bottom w:val="none" w:sz="0" w:space="0" w:color="auto"/>
        <w:right w:val="none" w:sz="0" w:space="0" w:color="auto"/>
      </w:divBdr>
    </w:div>
    <w:div w:id="2046179344">
      <w:bodyDiv w:val="1"/>
      <w:marLeft w:val="0"/>
      <w:marRight w:val="0"/>
      <w:marTop w:val="0"/>
      <w:marBottom w:val="0"/>
      <w:divBdr>
        <w:top w:val="none" w:sz="0" w:space="0" w:color="auto"/>
        <w:left w:val="none" w:sz="0" w:space="0" w:color="auto"/>
        <w:bottom w:val="none" w:sz="0" w:space="0" w:color="auto"/>
        <w:right w:val="none" w:sz="0" w:space="0" w:color="auto"/>
      </w:divBdr>
    </w:div>
    <w:div w:id="2078893863">
      <w:bodyDiv w:val="1"/>
      <w:marLeft w:val="0"/>
      <w:marRight w:val="0"/>
      <w:marTop w:val="0"/>
      <w:marBottom w:val="0"/>
      <w:divBdr>
        <w:top w:val="none" w:sz="0" w:space="0" w:color="auto"/>
        <w:left w:val="none" w:sz="0" w:space="0" w:color="auto"/>
        <w:bottom w:val="none" w:sz="0" w:space="0" w:color="auto"/>
        <w:right w:val="none" w:sz="0" w:space="0" w:color="auto"/>
      </w:divBdr>
    </w:div>
    <w:div w:id="211670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authored-by/Molloy/Anne+M." TargetMode="External"/><Relationship Id="rId18" Type="http://schemas.openxmlformats.org/officeDocument/2006/relationships/image" Target="media/image4.png"/><Relationship Id="rId26" Type="http://schemas.openxmlformats.org/officeDocument/2006/relationships/hyperlink" Target="https://www.gastrojournal.org/action/showPdf?pii=S0016-5085%2820%2934847-2"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nlinelibrary.wiley.com/authored-by/Hamilton/Malcolm+S." TargetMode="External"/><Relationship Id="rId17" Type="http://schemas.openxmlformats.org/officeDocument/2006/relationships/image" Target="media/image3.png"/><Relationship Id="rId25" Type="http://schemas.openxmlformats.org/officeDocument/2006/relationships/hyperlink" Target="https://www.uptodate.com/contents/diagnostic-approach-to-anemia-in-adul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onlinelibrary.wiley.com/authored-by/Molloy/Ann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authored-by/Devalia/Vinod" TargetMode="External"/><Relationship Id="rId24" Type="http://schemas.openxmlformats.org/officeDocument/2006/relationships/hyperlink" Target="https://www.aafp.org/afpsor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111/bjh.12959" TargetMode="External"/><Relationship Id="rId23" Type="http://schemas.openxmlformats.org/officeDocument/2006/relationships/hyperlink" Target="https://www.aafp.org/pubs/afp/issues/2018/0915/p354.html" TargetMode="External"/><Relationship Id="rId28" Type="http://schemas.openxmlformats.org/officeDocument/2006/relationships/hyperlink" Target="https://onlinelibrary.wiley.com/authored-by/Hamilton/Malcolm+S." TargetMode="External"/><Relationship Id="rId10" Type="http://schemas.openxmlformats.org/officeDocument/2006/relationships/hyperlink" Target="https://www.gastrojournal.org/action/showPdf?pii=S0016-5085%2820%2934847-2" TargetMode="External"/><Relationship Id="rId19" Type="http://schemas.openxmlformats.org/officeDocument/2006/relationships/image" Target="media/image5.png"/><Relationship Id="rId31" Type="http://schemas.openxmlformats.org/officeDocument/2006/relationships/hyperlink" Target="https://doi.org/10.1111/bjh.12959" TargetMode="External"/><Relationship Id="rId4" Type="http://schemas.openxmlformats.org/officeDocument/2006/relationships/settings" Target="settings.xml"/><Relationship Id="rId9" Type="http://schemas.openxmlformats.org/officeDocument/2006/relationships/hyperlink" Target="https://www.uptodate.com/contents/diagnostic-approach-to-anemia-in-adults" TargetMode="External"/><Relationship Id="rId14" Type="http://schemas.openxmlformats.org/officeDocument/2006/relationships/hyperlink" Target="https://onlinelibrary.wiley.com/authored-by/ContribRaw/the+British+Committee+for+Standards+in+Haematology" TargetMode="External"/><Relationship Id="rId22" Type="http://schemas.openxmlformats.org/officeDocument/2006/relationships/hyperlink" Target="https://www.aafp.org/pubs/afp/issues/2018/0915/p354.html" TargetMode="External"/><Relationship Id="rId27" Type="http://schemas.openxmlformats.org/officeDocument/2006/relationships/hyperlink" Target="https://onlinelibrary.wiley.com/authored-by/Devalia/Vinod" TargetMode="External"/><Relationship Id="rId30" Type="http://schemas.openxmlformats.org/officeDocument/2006/relationships/hyperlink" Target="https://onlinelibrary.wiley.com/authored-by/ContribRaw/the+British+Committee+for+Standards+in+Haematology"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D55D9-FCF1-4509-A98E-B5002B78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13043</Words>
  <Characters>74349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Pranvera S. Berisha</cp:lastModifiedBy>
  <cp:revision>2</cp:revision>
  <cp:lastPrinted>2024-11-04T08:31:00Z</cp:lastPrinted>
  <dcterms:created xsi:type="dcterms:W3CDTF">2024-12-19T13:19:00Z</dcterms:created>
  <dcterms:modified xsi:type="dcterms:W3CDTF">2024-12-19T13:19:00Z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d631edf40550971ef1c04a318290a214296528f0c1f4f747dea36630d5c86c0e</vt:lpwstr>
  </property>
</Properties>
</file>