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C59" w:rsidRPr="00AC74BE" w:rsidRDefault="00115C59" w:rsidP="00115C59">
      <w:pPr>
        <w:jc w:val="center"/>
        <w:rPr>
          <w:rFonts w:ascii="Book Antiqua" w:hAnsi="Book Antiqua"/>
          <w:color w:val="000066"/>
        </w:rPr>
      </w:pPr>
      <w:r w:rsidRPr="00AC74BE">
        <w:rPr>
          <w:rFonts w:ascii="Book Antiqua" w:hAnsi="Book Antiqua"/>
          <w:noProof/>
          <w:color w:val="000066"/>
        </w:rPr>
        <w:drawing>
          <wp:anchor distT="0" distB="0" distL="114300" distR="114300" simplePos="0" relativeHeight="251659264" behindDoc="1" locked="0" layoutInCell="1" allowOverlap="1" wp14:anchorId="71C090F2" wp14:editId="038590D3">
            <wp:simplePos x="0" y="0"/>
            <wp:positionH relativeFrom="column">
              <wp:posOffset>2580005</wp:posOffset>
            </wp:positionH>
            <wp:positionV relativeFrom="paragraph">
              <wp:posOffset>55245</wp:posOffset>
            </wp:positionV>
            <wp:extent cx="716280" cy="7429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5C59" w:rsidRPr="00AC74BE" w:rsidRDefault="00115C59" w:rsidP="00115C59">
      <w:pPr>
        <w:rPr>
          <w:rFonts w:ascii="Book Antiqua" w:hAnsi="Book Antiqua"/>
          <w:b/>
          <w:bCs/>
          <w:color w:val="000066"/>
        </w:rPr>
      </w:pPr>
    </w:p>
    <w:p w:rsidR="00115C59" w:rsidRPr="00AC74BE" w:rsidRDefault="00115C59" w:rsidP="00115C59">
      <w:pPr>
        <w:jc w:val="center"/>
        <w:rPr>
          <w:rFonts w:ascii="Book Antiqua" w:hAnsi="Book Antiqua"/>
          <w:b/>
          <w:bCs/>
          <w:color w:val="000066"/>
          <w:sz w:val="32"/>
          <w:szCs w:val="32"/>
        </w:rPr>
      </w:pPr>
    </w:p>
    <w:p w:rsidR="00115C59" w:rsidRPr="00AC74BE" w:rsidRDefault="00115C59" w:rsidP="00115C59">
      <w:pPr>
        <w:spacing w:after="40"/>
        <w:jc w:val="center"/>
        <w:rPr>
          <w:rFonts w:ascii="Book Antiqua" w:hAnsi="Book Antiqua"/>
          <w:b/>
          <w:bCs/>
          <w:color w:val="000066"/>
          <w:lang w:val="de-DE"/>
        </w:rPr>
      </w:pPr>
    </w:p>
    <w:p w:rsidR="00115C59" w:rsidRPr="00115C59" w:rsidRDefault="00115C59" w:rsidP="00115C59">
      <w:pPr>
        <w:spacing w:after="40"/>
        <w:jc w:val="center"/>
        <w:rPr>
          <w:rFonts w:ascii="Book Antiqua" w:eastAsia="Batang" w:hAnsi="Book Antiqua"/>
          <w:b/>
          <w:bCs/>
          <w:sz w:val="22"/>
          <w:szCs w:val="22"/>
          <w:lang w:val="de-DE"/>
        </w:rPr>
      </w:pPr>
      <w:r w:rsidRPr="00115C59">
        <w:rPr>
          <w:rFonts w:ascii="Book Antiqua" w:hAnsi="Book Antiqua"/>
          <w:b/>
          <w:bCs/>
          <w:sz w:val="22"/>
          <w:szCs w:val="22"/>
          <w:lang w:val="de-DE"/>
        </w:rPr>
        <w:t>Republika e Kosovës</w:t>
      </w:r>
    </w:p>
    <w:p w:rsidR="00115C59" w:rsidRPr="00115C59" w:rsidRDefault="00115C59" w:rsidP="00115C59">
      <w:pPr>
        <w:spacing w:after="40"/>
        <w:jc w:val="center"/>
        <w:rPr>
          <w:rFonts w:ascii="Book Antiqua" w:hAnsi="Book Antiqua"/>
          <w:b/>
          <w:bCs/>
          <w:sz w:val="20"/>
          <w:szCs w:val="20"/>
          <w:lang w:val="de-DE"/>
        </w:rPr>
      </w:pPr>
      <w:r w:rsidRPr="00115C59">
        <w:rPr>
          <w:rFonts w:ascii="Book Antiqua" w:eastAsia="Batang" w:hAnsi="Book Antiqua"/>
          <w:b/>
          <w:bCs/>
          <w:sz w:val="20"/>
          <w:szCs w:val="20"/>
          <w:lang w:val="de-DE"/>
        </w:rPr>
        <w:t xml:space="preserve">Republika Kosova – </w:t>
      </w:r>
      <w:r w:rsidRPr="00115C59">
        <w:rPr>
          <w:rFonts w:ascii="Book Antiqua" w:hAnsi="Book Antiqua"/>
          <w:b/>
          <w:bCs/>
          <w:sz w:val="20"/>
          <w:szCs w:val="20"/>
          <w:lang w:val="de-DE"/>
        </w:rPr>
        <w:t>Republic of Kosovo</w:t>
      </w:r>
    </w:p>
    <w:p w:rsidR="00115C59" w:rsidRPr="00115C59" w:rsidRDefault="00115C59" w:rsidP="00115C59">
      <w:pPr>
        <w:spacing w:after="60"/>
        <w:jc w:val="center"/>
        <w:rPr>
          <w:rFonts w:ascii="Book Antiqua" w:hAnsi="Book Antiqua"/>
          <w:b/>
          <w:iCs/>
          <w:sz w:val="18"/>
          <w:szCs w:val="18"/>
        </w:rPr>
      </w:pPr>
      <w:proofErr w:type="spellStart"/>
      <w:r w:rsidRPr="00115C59">
        <w:rPr>
          <w:rFonts w:ascii="Book Antiqua" w:hAnsi="Book Antiqua"/>
          <w:b/>
          <w:iCs/>
          <w:sz w:val="18"/>
          <w:szCs w:val="18"/>
        </w:rPr>
        <w:t>Qeveria</w:t>
      </w:r>
      <w:proofErr w:type="spellEnd"/>
      <w:r w:rsidRPr="00115C59">
        <w:rPr>
          <w:rFonts w:ascii="Book Antiqua" w:hAnsi="Book Antiqua"/>
          <w:b/>
          <w:iCs/>
          <w:sz w:val="18"/>
          <w:szCs w:val="18"/>
        </w:rPr>
        <w:t xml:space="preserve"> – </w:t>
      </w:r>
      <w:proofErr w:type="spellStart"/>
      <w:r w:rsidRPr="00115C59">
        <w:rPr>
          <w:rFonts w:ascii="Book Antiqua" w:hAnsi="Book Antiqua"/>
          <w:b/>
          <w:iCs/>
          <w:sz w:val="18"/>
          <w:szCs w:val="18"/>
        </w:rPr>
        <w:t>Vlada</w:t>
      </w:r>
      <w:proofErr w:type="spellEnd"/>
      <w:r w:rsidRPr="00115C59">
        <w:rPr>
          <w:rFonts w:ascii="Book Antiqua" w:hAnsi="Book Antiqua"/>
          <w:b/>
          <w:iCs/>
          <w:sz w:val="18"/>
          <w:szCs w:val="18"/>
        </w:rPr>
        <w:t xml:space="preserve"> – Government</w:t>
      </w:r>
    </w:p>
    <w:p w:rsidR="00115C59" w:rsidRPr="00115C59" w:rsidRDefault="00115C59" w:rsidP="00115C59">
      <w:pPr>
        <w:spacing w:after="30"/>
        <w:jc w:val="center"/>
        <w:rPr>
          <w:rFonts w:ascii="Book Antiqua" w:hAnsi="Book Antiqua"/>
          <w:b/>
          <w:iCs/>
          <w:sz w:val="16"/>
          <w:szCs w:val="16"/>
        </w:rPr>
      </w:pPr>
      <w:proofErr w:type="spellStart"/>
      <w:r w:rsidRPr="00115C59">
        <w:rPr>
          <w:rFonts w:ascii="Book Antiqua" w:hAnsi="Book Antiqua"/>
          <w:b/>
          <w:iCs/>
          <w:sz w:val="16"/>
          <w:szCs w:val="16"/>
        </w:rPr>
        <w:t>Ministria</w:t>
      </w:r>
      <w:proofErr w:type="spellEnd"/>
      <w:r w:rsidRPr="00115C59">
        <w:rPr>
          <w:rFonts w:ascii="Book Antiqua" w:hAnsi="Book Antiqua"/>
          <w:b/>
          <w:iCs/>
          <w:sz w:val="16"/>
          <w:szCs w:val="16"/>
        </w:rPr>
        <w:t xml:space="preserve"> e </w:t>
      </w:r>
      <w:proofErr w:type="spellStart"/>
      <w:r w:rsidRPr="00115C59">
        <w:rPr>
          <w:rFonts w:ascii="Book Antiqua" w:hAnsi="Book Antiqua"/>
          <w:b/>
          <w:iCs/>
          <w:sz w:val="16"/>
          <w:szCs w:val="16"/>
        </w:rPr>
        <w:t>Shëndetësisë</w:t>
      </w:r>
      <w:proofErr w:type="spellEnd"/>
      <w:r w:rsidRPr="00115C59">
        <w:rPr>
          <w:rFonts w:ascii="Book Antiqua" w:hAnsi="Book Antiqua"/>
          <w:b/>
          <w:iCs/>
          <w:sz w:val="16"/>
          <w:szCs w:val="16"/>
        </w:rPr>
        <w:t xml:space="preserve"> – </w:t>
      </w:r>
      <w:proofErr w:type="spellStart"/>
      <w:r w:rsidRPr="00115C59">
        <w:rPr>
          <w:rFonts w:ascii="Book Antiqua" w:hAnsi="Book Antiqua"/>
          <w:b/>
          <w:iCs/>
          <w:sz w:val="16"/>
          <w:szCs w:val="16"/>
        </w:rPr>
        <w:t>Ministarstva</w:t>
      </w:r>
      <w:proofErr w:type="spellEnd"/>
      <w:r w:rsidRPr="00115C59">
        <w:rPr>
          <w:rFonts w:ascii="Book Antiqua" w:hAnsi="Book Antiqua"/>
          <w:b/>
          <w:iCs/>
          <w:sz w:val="16"/>
          <w:szCs w:val="16"/>
        </w:rPr>
        <w:t xml:space="preserve"> </w:t>
      </w:r>
      <w:proofErr w:type="spellStart"/>
      <w:r w:rsidRPr="00115C59">
        <w:rPr>
          <w:rFonts w:ascii="Book Antiqua" w:hAnsi="Book Antiqua"/>
          <w:b/>
          <w:iCs/>
          <w:sz w:val="16"/>
          <w:szCs w:val="16"/>
        </w:rPr>
        <w:t>Zdravstva</w:t>
      </w:r>
      <w:proofErr w:type="spellEnd"/>
      <w:r w:rsidRPr="00115C59">
        <w:rPr>
          <w:rFonts w:ascii="Book Antiqua" w:hAnsi="Book Antiqua"/>
          <w:b/>
          <w:iCs/>
          <w:sz w:val="16"/>
          <w:szCs w:val="16"/>
        </w:rPr>
        <w:t xml:space="preserve"> – Ministry of Health</w:t>
      </w:r>
    </w:p>
    <w:p w:rsidR="00115C59" w:rsidRPr="00115C59" w:rsidRDefault="00115C59" w:rsidP="00115C59">
      <w:pPr>
        <w:pStyle w:val="Title"/>
        <w:spacing w:after="60"/>
        <w:rPr>
          <w:rFonts w:ascii="Book Antiqua" w:hAnsi="Book Antiqua" w:cs="Book Antiqua"/>
          <w:bCs w:val="0"/>
          <w:sz w:val="15"/>
          <w:szCs w:val="15"/>
        </w:rPr>
      </w:pPr>
      <w:r w:rsidRPr="00115C59">
        <w:rPr>
          <w:rFonts w:ascii="Book Antiqua" w:hAnsi="Book Antiqua" w:cs="Book Antiqua"/>
          <w:bCs w:val="0"/>
          <w:sz w:val="15"/>
          <w:szCs w:val="15"/>
        </w:rPr>
        <w:t>Bordi i Licencimit/Bord za Licenciranje/Registering and Licencing Board</w:t>
      </w:r>
    </w:p>
    <w:p w:rsidR="00115C59" w:rsidRPr="00115C59" w:rsidRDefault="00115C59" w:rsidP="00115C59">
      <w:pPr>
        <w:pStyle w:val="Title"/>
        <w:spacing w:after="60"/>
        <w:rPr>
          <w:rFonts w:ascii="Book Antiqua" w:hAnsi="Book Antiqua" w:cs="Book Antiqua"/>
          <w:bCs w:val="0"/>
          <w:sz w:val="15"/>
          <w:szCs w:val="15"/>
        </w:rPr>
      </w:pPr>
    </w:p>
    <w:p w:rsidR="00115C59" w:rsidRPr="00115C59" w:rsidRDefault="00115C59" w:rsidP="00115C59">
      <w:pPr>
        <w:pStyle w:val="Title"/>
        <w:spacing w:after="60"/>
        <w:rPr>
          <w:rFonts w:ascii="Book Antiqua" w:hAnsi="Book Antiqua" w:cs="Book Antiqua"/>
          <w:bCs w:val="0"/>
          <w:sz w:val="15"/>
          <w:szCs w:val="15"/>
        </w:rPr>
      </w:pPr>
    </w:p>
    <w:p w:rsidR="00115C59" w:rsidRPr="00115C59" w:rsidRDefault="00115C59" w:rsidP="00115C59">
      <w:pPr>
        <w:pStyle w:val="Title"/>
        <w:spacing w:after="60"/>
        <w:rPr>
          <w:rFonts w:ascii="Book Antiqua" w:hAnsi="Book Antiqua" w:cs="Book Antiqua"/>
          <w:bCs w:val="0"/>
          <w:sz w:val="36"/>
          <w:szCs w:val="36"/>
        </w:rPr>
      </w:pPr>
    </w:p>
    <w:p w:rsidR="00115C59" w:rsidRPr="00210995" w:rsidRDefault="00115C59" w:rsidP="00115C59">
      <w:pPr>
        <w:pStyle w:val="Title"/>
        <w:spacing w:after="60"/>
        <w:rPr>
          <w:bCs w:val="0"/>
          <w:color w:val="002060"/>
          <w:sz w:val="36"/>
          <w:szCs w:val="36"/>
        </w:rPr>
      </w:pPr>
      <w:r w:rsidRPr="00210995">
        <w:rPr>
          <w:bCs w:val="0"/>
          <w:color w:val="002060"/>
          <w:sz w:val="36"/>
          <w:szCs w:val="36"/>
        </w:rPr>
        <w:t>NJOFTIM</w:t>
      </w:r>
    </w:p>
    <w:p w:rsidR="00115C59" w:rsidRPr="008555AA" w:rsidRDefault="00115C59" w:rsidP="00115C59">
      <w:pPr>
        <w:pStyle w:val="Title"/>
        <w:spacing w:after="60"/>
        <w:rPr>
          <w:bCs w:val="0"/>
          <w:color w:val="002060"/>
          <w:sz w:val="36"/>
          <w:szCs w:val="36"/>
        </w:rPr>
      </w:pPr>
    </w:p>
    <w:p w:rsidR="00115C59" w:rsidRPr="008555AA" w:rsidRDefault="00115C59" w:rsidP="00E82284">
      <w:pPr>
        <w:pStyle w:val="Title"/>
        <w:spacing w:after="60"/>
        <w:jc w:val="both"/>
        <w:rPr>
          <w:b w:val="0"/>
          <w:bCs w:val="0"/>
          <w:color w:val="002060"/>
          <w:sz w:val="22"/>
          <w:szCs w:val="22"/>
        </w:rPr>
      </w:pPr>
      <w:r w:rsidRPr="008555AA">
        <w:rPr>
          <w:b w:val="0"/>
          <w:bCs w:val="0"/>
          <w:color w:val="002060"/>
          <w:sz w:val="22"/>
          <w:szCs w:val="22"/>
        </w:rPr>
        <w:t xml:space="preserve"> Nënkomisioni konstatoi</w:t>
      </w:r>
      <w:r w:rsidR="000428AD" w:rsidRPr="008555AA">
        <w:rPr>
          <w:b w:val="0"/>
          <w:bCs w:val="0"/>
          <w:color w:val="002060"/>
          <w:sz w:val="22"/>
          <w:szCs w:val="22"/>
        </w:rPr>
        <w:t xml:space="preserve"> se kandidatët e poshtëshënuar </w:t>
      </w:r>
      <w:r w:rsidR="009E6C0D" w:rsidRPr="00E82284">
        <w:rPr>
          <w:bCs w:val="0"/>
          <w:color w:val="002060"/>
          <w:sz w:val="22"/>
          <w:szCs w:val="22"/>
        </w:rPr>
        <w:t>nuk i plotësojnë  kushtet</w:t>
      </w:r>
      <w:r w:rsidR="009E6C0D">
        <w:rPr>
          <w:b w:val="0"/>
          <w:bCs w:val="0"/>
          <w:color w:val="002060"/>
          <w:sz w:val="22"/>
          <w:szCs w:val="22"/>
        </w:rPr>
        <w:t xml:space="preserve"> për t’</w:t>
      </w:r>
      <w:r w:rsidRPr="008555AA">
        <w:rPr>
          <w:b w:val="0"/>
          <w:bCs w:val="0"/>
          <w:color w:val="002060"/>
          <w:sz w:val="22"/>
          <w:szCs w:val="22"/>
        </w:rPr>
        <w:t>ju në</w:t>
      </w:r>
      <w:r w:rsidR="000428AD" w:rsidRPr="008555AA">
        <w:rPr>
          <w:b w:val="0"/>
          <w:bCs w:val="0"/>
          <w:color w:val="002060"/>
          <w:sz w:val="22"/>
          <w:szCs w:val="22"/>
        </w:rPr>
        <w:t>nshtruar provimit profesional (</w:t>
      </w:r>
      <w:r w:rsidR="00051BEC">
        <w:rPr>
          <w:b w:val="0"/>
          <w:bCs w:val="0"/>
          <w:color w:val="002060"/>
          <w:sz w:val="22"/>
          <w:szCs w:val="22"/>
        </w:rPr>
        <w:t>të licencës) me dt.18.10.2022</w:t>
      </w:r>
      <w:r w:rsidRPr="008555AA">
        <w:rPr>
          <w:b w:val="0"/>
          <w:bCs w:val="0"/>
          <w:color w:val="002060"/>
          <w:sz w:val="22"/>
          <w:szCs w:val="22"/>
        </w:rPr>
        <w:t xml:space="preserve"> dhe duhet të paraqiten në MSh për sqarime. </w:t>
      </w:r>
    </w:p>
    <w:p w:rsidR="00115C59" w:rsidRPr="008555AA" w:rsidRDefault="00115C59" w:rsidP="00E82284">
      <w:pPr>
        <w:pStyle w:val="Title"/>
        <w:spacing w:after="60"/>
        <w:jc w:val="both"/>
        <w:rPr>
          <w:b w:val="0"/>
          <w:bCs w:val="0"/>
          <w:color w:val="00206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3600"/>
      </w:tblGrid>
      <w:tr w:rsidR="00210995" w:rsidRPr="008555AA" w:rsidTr="00087EC8">
        <w:tc>
          <w:tcPr>
            <w:tcW w:w="625" w:type="dxa"/>
          </w:tcPr>
          <w:p w:rsidR="002E5154" w:rsidRPr="00A05A4B" w:rsidRDefault="00ED13F2" w:rsidP="00115C59">
            <w:pPr>
              <w:pStyle w:val="Title"/>
              <w:spacing w:after="60"/>
              <w:jc w:val="both"/>
              <w:rPr>
                <w:bCs w:val="0"/>
                <w:color w:val="002060"/>
              </w:rPr>
            </w:pPr>
            <w:bookmarkStart w:id="0" w:name="_GoBack" w:colFirst="0" w:colLast="1"/>
            <w:r w:rsidRPr="00A05A4B">
              <w:rPr>
                <w:bCs w:val="0"/>
                <w:color w:val="002060"/>
              </w:rPr>
              <w:t>Nr.</w:t>
            </w:r>
          </w:p>
        </w:tc>
        <w:tc>
          <w:tcPr>
            <w:tcW w:w="3600" w:type="dxa"/>
          </w:tcPr>
          <w:p w:rsidR="00ED13F2" w:rsidRPr="00A05A4B" w:rsidRDefault="002E5154" w:rsidP="00ED13F2">
            <w:pPr>
              <w:pStyle w:val="Title"/>
              <w:spacing w:after="60"/>
              <w:jc w:val="left"/>
              <w:rPr>
                <w:bCs w:val="0"/>
                <w:color w:val="002060"/>
              </w:rPr>
            </w:pPr>
            <w:r w:rsidRPr="00A05A4B">
              <w:rPr>
                <w:bCs w:val="0"/>
                <w:color w:val="002060"/>
              </w:rPr>
              <w:t>Emri dhe Mbiemri</w:t>
            </w:r>
          </w:p>
        </w:tc>
      </w:tr>
      <w:bookmarkEnd w:id="0"/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1.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Besjanë Krasniqi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2.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Blendi Ademi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3.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Bleron  Maloku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4.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Dardanë Koxha</w:t>
            </w:r>
          </w:p>
        </w:tc>
      </w:tr>
      <w:tr w:rsidR="00210995" w:rsidRPr="008555AA" w:rsidTr="00214A7B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5.</w:t>
            </w:r>
          </w:p>
        </w:tc>
        <w:tc>
          <w:tcPr>
            <w:tcW w:w="3600" w:type="dxa"/>
            <w:vAlign w:val="center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color w:val="002060"/>
                <w:sz w:val="23"/>
                <w:szCs w:val="23"/>
              </w:rPr>
              <w:t xml:space="preserve">Donjeta Selmani </w:t>
            </w:r>
          </w:p>
        </w:tc>
      </w:tr>
      <w:tr w:rsidR="00210995" w:rsidRPr="008555AA" w:rsidTr="00214A7B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6.</w:t>
            </w:r>
          </w:p>
        </w:tc>
        <w:tc>
          <w:tcPr>
            <w:tcW w:w="3600" w:type="dxa"/>
            <w:vAlign w:val="center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color w:val="002060"/>
                <w:sz w:val="23"/>
                <w:szCs w:val="23"/>
              </w:rPr>
            </w:pPr>
            <w:r w:rsidRPr="008555AA">
              <w:rPr>
                <w:b w:val="0"/>
                <w:color w:val="002060"/>
                <w:sz w:val="23"/>
                <w:szCs w:val="23"/>
              </w:rPr>
              <w:t>Edona Haziraj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7.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 xml:space="preserve">Egzona Miftari 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8.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 xml:space="preserve">Egzona Mexhuani 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9.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Getuar Bikliqi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10.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 xml:space="preserve">Marigona Mehmeti 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11.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Meriton Musa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12.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Lendrit Fetaj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13.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 xml:space="preserve">Lirjona Shala </w:t>
            </w:r>
          </w:p>
        </w:tc>
      </w:tr>
      <w:tr w:rsidR="00DF0135" w:rsidRPr="008555AA" w:rsidTr="00087EC8">
        <w:tc>
          <w:tcPr>
            <w:tcW w:w="625" w:type="dxa"/>
          </w:tcPr>
          <w:p w:rsidR="00DF0135" w:rsidRPr="008555AA" w:rsidRDefault="00DF013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14.</w:t>
            </w:r>
          </w:p>
        </w:tc>
        <w:tc>
          <w:tcPr>
            <w:tcW w:w="3600" w:type="dxa"/>
          </w:tcPr>
          <w:p w:rsidR="00DF0135" w:rsidRPr="008555AA" w:rsidRDefault="00DF013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Shqiponje Selmani</w:t>
            </w:r>
          </w:p>
        </w:tc>
      </w:tr>
      <w:tr w:rsidR="00210995" w:rsidRPr="008555AA" w:rsidTr="00087EC8">
        <w:tc>
          <w:tcPr>
            <w:tcW w:w="625" w:type="dxa"/>
          </w:tcPr>
          <w:p w:rsidR="00210995" w:rsidRPr="008555AA" w:rsidRDefault="00DF013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15</w:t>
            </w:r>
            <w:r w:rsidR="00210995" w:rsidRPr="008555AA">
              <w:rPr>
                <w:b w:val="0"/>
                <w:bCs w:val="0"/>
                <w:color w:val="002060"/>
                <w:sz w:val="22"/>
                <w:szCs w:val="22"/>
              </w:rPr>
              <w:t>.</w:t>
            </w:r>
          </w:p>
        </w:tc>
        <w:tc>
          <w:tcPr>
            <w:tcW w:w="3600" w:type="dxa"/>
          </w:tcPr>
          <w:p w:rsidR="00210995" w:rsidRPr="008555AA" w:rsidRDefault="00210995" w:rsidP="00210995">
            <w:pPr>
              <w:pStyle w:val="Title"/>
              <w:spacing w:after="60"/>
              <w:jc w:val="both"/>
              <w:rPr>
                <w:b w:val="0"/>
                <w:bCs w:val="0"/>
                <w:color w:val="002060"/>
                <w:sz w:val="22"/>
                <w:szCs w:val="22"/>
              </w:rPr>
            </w:pPr>
            <w:r w:rsidRPr="008555AA">
              <w:rPr>
                <w:b w:val="0"/>
                <w:bCs w:val="0"/>
                <w:color w:val="002060"/>
                <w:sz w:val="22"/>
                <w:szCs w:val="22"/>
              </w:rPr>
              <w:t>Ylber Beqiri</w:t>
            </w:r>
          </w:p>
        </w:tc>
      </w:tr>
    </w:tbl>
    <w:p w:rsidR="00115C59" w:rsidRPr="008555AA" w:rsidRDefault="00115C59" w:rsidP="00115C59">
      <w:pPr>
        <w:pStyle w:val="Title"/>
        <w:spacing w:after="60"/>
        <w:jc w:val="both"/>
        <w:rPr>
          <w:b w:val="0"/>
          <w:bCs w:val="0"/>
          <w:color w:val="002060"/>
          <w:sz w:val="22"/>
          <w:szCs w:val="22"/>
        </w:rPr>
      </w:pPr>
    </w:p>
    <w:p w:rsidR="006179DC" w:rsidRPr="008555AA" w:rsidRDefault="006179DC" w:rsidP="00115C59">
      <w:pPr>
        <w:jc w:val="both"/>
        <w:rPr>
          <w:color w:val="002060"/>
        </w:rPr>
      </w:pPr>
    </w:p>
    <w:sectPr w:rsidR="006179DC" w:rsidRPr="008555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C59"/>
    <w:rsid w:val="000428AD"/>
    <w:rsid w:val="00051BEC"/>
    <w:rsid w:val="00087EC8"/>
    <w:rsid w:val="00115C59"/>
    <w:rsid w:val="00210995"/>
    <w:rsid w:val="002E5154"/>
    <w:rsid w:val="003D64F8"/>
    <w:rsid w:val="006179DC"/>
    <w:rsid w:val="008555AA"/>
    <w:rsid w:val="009E6C0D"/>
    <w:rsid w:val="00A05A4B"/>
    <w:rsid w:val="00DF0135"/>
    <w:rsid w:val="00E12EF7"/>
    <w:rsid w:val="00E82284"/>
    <w:rsid w:val="00ED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FB513"/>
  <w15:chartTrackingRefBased/>
  <w15:docId w15:val="{6F2158FA-094B-4B48-97AF-D0499480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15C59"/>
    <w:pPr>
      <w:jc w:val="center"/>
    </w:pPr>
    <w:rPr>
      <w:rFonts w:eastAsia="MS Mincho"/>
      <w:b/>
      <w:bCs/>
      <w:lang w:val="sq-AL"/>
    </w:rPr>
  </w:style>
  <w:style w:type="character" w:customStyle="1" w:styleId="TitleChar">
    <w:name w:val="Title Char"/>
    <w:basedOn w:val="DefaultParagraphFont"/>
    <w:link w:val="Title"/>
    <w:rsid w:val="00115C59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115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5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5A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Shehu</dc:creator>
  <cp:keywords/>
  <dc:description/>
  <cp:lastModifiedBy>Laura Shehu</cp:lastModifiedBy>
  <cp:revision>16</cp:revision>
  <cp:lastPrinted>2022-09-22T10:47:00Z</cp:lastPrinted>
  <dcterms:created xsi:type="dcterms:W3CDTF">2022-09-22T07:30:00Z</dcterms:created>
  <dcterms:modified xsi:type="dcterms:W3CDTF">2022-09-22T12:31:00Z</dcterms:modified>
</cp:coreProperties>
</file>